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49FE1" w14:textId="77777777" w:rsidR="00EB7BCD" w:rsidRPr="00977742" w:rsidRDefault="00EB7BCD" w:rsidP="00A01263">
      <w:pPr>
        <w:spacing w:after="0"/>
        <w:jc w:val="center"/>
        <w:rPr>
          <w:rFonts w:ascii="Times New Roman" w:hAnsi="Times New Roman" w:cs="Times New Roman"/>
          <w:sz w:val="36"/>
          <w:szCs w:val="36"/>
        </w:rPr>
      </w:pPr>
      <w:r w:rsidRPr="00977742">
        <w:rPr>
          <w:rFonts w:ascii="Times New Roman" w:hAnsi="Times New Roman" w:cs="Times New Roman"/>
          <w:sz w:val="36"/>
          <w:szCs w:val="36"/>
        </w:rPr>
        <w:t>LA PROFEZIA DI MALACHIA DI ARMAGH SUI PAPI: NUOVE RIFLESSIONI DI RICERCA.</w:t>
      </w:r>
    </w:p>
    <w:p w14:paraId="47265806" w14:textId="77777777" w:rsidR="00EB7BCD" w:rsidRPr="00096A9F" w:rsidRDefault="00EB7BCD" w:rsidP="002B35E2">
      <w:pPr>
        <w:spacing w:after="0"/>
        <w:jc w:val="both"/>
        <w:rPr>
          <w:rFonts w:ascii="Times New Roman" w:hAnsi="Times New Roman" w:cs="Times New Roman"/>
          <w:sz w:val="28"/>
          <w:szCs w:val="28"/>
        </w:rPr>
      </w:pPr>
    </w:p>
    <w:p w14:paraId="250BBD7E" w14:textId="4CCE44C8" w:rsidR="00EB7BCD" w:rsidRPr="00096A9F" w:rsidRDefault="008C6642" w:rsidP="000305C1">
      <w:pPr>
        <w:spacing w:after="0"/>
        <w:jc w:val="center"/>
        <w:rPr>
          <w:rFonts w:ascii="Times New Roman" w:hAnsi="Times New Roman" w:cs="Times New Roman"/>
          <w:sz w:val="28"/>
          <w:szCs w:val="28"/>
        </w:rPr>
      </w:pPr>
      <w:r>
        <w:rPr>
          <w:rFonts w:ascii="Times New Roman" w:hAnsi="Times New Roman" w:cs="Times New Roman"/>
          <w:sz w:val="28"/>
          <w:szCs w:val="28"/>
        </w:rPr>
        <w:t>Premessa</w:t>
      </w:r>
    </w:p>
    <w:p w14:paraId="4E71400C" w14:textId="77777777" w:rsidR="00EB7BCD" w:rsidRPr="001B4C42" w:rsidRDefault="00EB7BCD" w:rsidP="002B35E2">
      <w:pPr>
        <w:spacing w:after="0"/>
        <w:jc w:val="both"/>
        <w:rPr>
          <w:rFonts w:ascii="Times New Roman" w:hAnsi="Times New Roman" w:cs="Times New Roman"/>
          <w:sz w:val="24"/>
          <w:szCs w:val="24"/>
        </w:rPr>
      </w:pPr>
    </w:p>
    <w:p w14:paraId="69B2EBD1" w14:textId="0CC747A0" w:rsidR="00EB7BCD" w:rsidRPr="001B4C42" w:rsidRDefault="00EB7BCD" w:rsidP="002B35E2">
      <w:pPr>
        <w:spacing w:after="0"/>
        <w:jc w:val="both"/>
        <w:rPr>
          <w:rFonts w:ascii="Times New Roman" w:hAnsi="Times New Roman" w:cs="Times New Roman"/>
          <w:sz w:val="24"/>
          <w:szCs w:val="24"/>
        </w:rPr>
      </w:pPr>
      <w:r w:rsidRPr="001B4C42">
        <w:rPr>
          <w:rFonts w:ascii="Times New Roman" w:hAnsi="Times New Roman" w:cs="Times New Roman"/>
          <w:sz w:val="24"/>
          <w:szCs w:val="24"/>
        </w:rPr>
        <w:t xml:space="preserve">Rimetto per quanto possibile alla pubblica attenzione degli studiosi i presenti dati di studio, di sviluppo al mio testo introduttivo generale dal titolo de </w:t>
      </w:r>
      <w:r w:rsidRPr="00AA19FC">
        <w:rPr>
          <w:rFonts w:ascii="Times New Roman" w:hAnsi="Times New Roman" w:cs="Times New Roman"/>
          <w:i/>
          <w:sz w:val="24"/>
          <w:szCs w:val="24"/>
        </w:rPr>
        <w:t>La profezia di Malachia di Armagh sui Papi</w:t>
      </w:r>
      <w:r w:rsidR="00AA19FC" w:rsidRPr="00AA19FC">
        <w:rPr>
          <w:rFonts w:ascii="Times New Roman" w:hAnsi="Times New Roman" w:cs="Times New Roman"/>
          <w:sz w:val="24"/>
          <w:szCs w:val="24"/>
        </w:rPr>
        <w:t>,</w:t>
      </w:r>
      <w:r w:rsidRPr="00AA19FC">
        <w:rPr>
          <w:rFonts w:ascii="Times New Roman" w:hAnsi="Times New Roman" w:cs="Times New Roman"/>
          <w:sz w:val="24"/>
          <w:szCs w:val="24"/>
        </w:rPr>
        <w:t xml:space="preserve"> </w:t>
      </w:r>
      <w:r w:rsidRPr="001B4C42">
        <w:rPr>
          <w:rFonts w:ascii="Times New Roman" w:hAnsi="Times New Roman" w:cs="Times New Roman"/>
          <w:sz w:val="24"/>
          <w:szCs w:val="24"/>
        </w:rPr>
        <w:t xml:space="preserve">liberamente leggibile dal web, e di ulteriore seguito alle mie pubblicazioni di fondo sulle Reliquie cristologiche dal titolo de </w:t>
      </w:r>
      <w:r w:rsidRPr="00AA19FC">
        <w:rPr>
          <w:rFonts w:ascii="Times New Roman" w:hAnsi="Times New Roman" w:cs="Times New Roman"/>
          <w:i/>
          <w:sz w:val="24"/>
          <w:szCs w:val="24"/>
        </w:rPr>
        <w:t>I Tesori di San Lorenzo</w:t>
      </w:r>
      <w:r w:rsidRPr="001B4C42">
        <w:rPr>
          <w:rFonts w:ascii="Times New Roman" w:hAnsi="Times New Roman" w:cs="Times New Roman"/>
          <w:sz w:val="24"/>
          <w:szCs w:val="24"/>
        </w:rPr>
        <w:t>.</w:t>
      </w:r>
    </w:p>
    <w:p w14:paraId="100D9A81" w14:textId="042065D5" w:rsidR="00EB7BCD" w:rsidRPr="001B4C42" w:rsidRDefault="00EB7BCD" w:rsidP="002B35E2">
      <w:pPr>
        <w:spacing w:after="0"/>
        <w:jc w:val="both"/>
        <w:rPr>
          <w:rFonts w:ascii="Times New Roman" w:hAnsi="Times New Roman" w:cs="Times New Roman"/>
          <w:sz w:val="24"/>
          <w:szCs w:val="24"/>
        </w:rPr>
      </w:pPr>
      <w:r w:rsidRPr="001B4C42">
        <w:rPr>
          <w:rFonts w:ascii="Times New Roman" w:hAnsi="Times New Roman" w:cs="Times New Roman"/>
          <w:sz w:val="24"/>
          <w:szCs w:val="24"/>
        </w:rPr>
        <w:t xml:space="preserve">È quindi necessaria per una piena comprensibilità di questo testo qui presente la lettura preliminare del testo generale introduttivo, che rimanda </w:t>
      </w:r>
      <w:r w:rsidR="00490E18">
        <w:rPr>
          <w:rFonts w:ascii="Times New Roman" w:hAnsi="Times New Roman" w:cs="Times New Roman"/>
          <w:sz w:val="24"/>
          <w:szCs w:val="24"/>
        </w:rPr>
        <w:t>a</w:t>
      </w:r>
      <w:r w:rsidRPr="001B4C42">
        <w:rPr>
          <w:rFonts w:ascii="Times New Roman" w:hAnsi="Times New Roman" w:cs="Times New Roman"/>
          <w:sz w:val="24"/>
          <w:szCs w:val="24"/>
        </w:rPr>
        <w:t>i termini generali della questione. Raccomando qui poi la lettura delle brevissime Conclusioni, mentre ricordo come per l’ampio capitolo in coda finale - dal titolo di Osservazioni e Note - siamo in presenza non di una sintesi di bibliografia ma di un vero e proprio</w:t>
      </w:r>
      <w:r w:rsidR="00D06794">
        <w:rPr>
          <w:rFonts w:ascii="Times New Roman" w:hAnsi="Times New Roman" w:cs="Times New Roman"/>
          <w:sz w:val="24"/>
          <w:szCs w:val="24"/>
        </w:rPr>
        <w:t xml:space="preserve"> importante</w:t>
      </w:r>
      <w:r w:rsidRPr="001B4C42">
        <w:rPr>
          <w:rFonts w:ascii="Times New Roman" w:hAnsi="Times New Roman" w:cs="Times New Roman"/>
          <w:sz w:val="24"/>
          <w:szCs w:val="24"/>
        </w:rPr>
        <w:t xml:space="preserve"> ampliamento ragionato del testo.</w:t>
      </w:r>
    </w:p>
    <w:p w14:paraId="74ECF7B7" w14:textId="77777777" w:rsidR="00EB7BCD" w:rsidRPr="001B4C42" w:rsidRDefault="00EB7BCD" w:rsidP="002B35E2">
      <w:pPr>
        <w:spacing w:after="0"/>
        <w:jc w:val="both"/>
        <w:rPr>
          <w:rFonts w:ascii="Times New Roman" w:hAnsi="Times New Roman" w:cs="Times New Roman"/>
          <w:sz w:val="24"/>
          <w:szCs w:val="24"/>
        </w:rPr>
      </w:pPr>
      <w:r w:rsidRPr="001B4C42">
        <w:rPr>
          <w:rFonts w:ascii="Times New Roman" w:hAnsi="Times New Roman" w:cs="Times New Roman"/>
          <w:sz w:val="24"/>
          <w:szCs w:val="24"/>
        </w:rPr>
        <w:t>Devo poi naturalmente ringraziare – e lo farò anche nel corso di queste pagine – gli autori e studiosi di valore che hanno ritenuto volere recensire o direttamente riprendere i miei studi generali. Per una questione che da tempo tocca in maniera sempre più crescente e diretta la sensibilità ormai di grandi masse di coscienze personali.</w:t>
      </w:r>
    </w:p>
    <w:p w14:paraId="41E811CE" w14:textId="19D8052B" w:rsidR="00EB7BCD" w:rsidRPr="001B4C42" w:rsidRDefault="00EB7BCD" w:rsidP="001A1C30">
      <w:pPr>
        <w:spacing w:after="0"/>
        <w:jc w:val="both"/>
        <w:rPr>
          <w:rFonts w:ascii="Times New Roman" w:hAnsi="Times New Roman" w:cs="Times New Roman"/>
          <w:sz w:val="24"/>
          <w:szCs w:val="24"/>
        </w:rPr>
      </w:pPr>
      <w:r w:rsidRPr="001B4C42">
        <w:rPr>
          <w:rFonts w:ascii="Times New Roman" w:hAnsi="Times New Roman" w:cs="Times New Roman"/>
          <w:sz w:val="24"/>
          <w:szCs w:val="24"/>
        </w:rPr>
        <w:t xml:space="preserve">Ed è quindi su ciò che mi permetto di formulare una impegnativa riflessione - preliminare ma generale - a questo documento, che resta comunque pur sempre un documento </w:t>
      </w:r>
      <w:r w:rsidR="004B6D24">
        <w:rPr>
          <w:rFonts w:ascii="Times New Roman" w:hAnsi="Times New Roman" w:cs="Times New Roman"/>
          <w:sz w:val="24"/>
          <w:szCs w:val="24"/>
        </w:rPr>
        <w:t>su</w:t>
      </w:r>
      <w:r w:rsidRPr="001B4C42">
        <w:rPr>
          <w:rFonts w:ascii="Times New Roman" w:hAnsi="Times New Roman" w:cs="Times New Roman"/>
          <w:sz w:val="24"/>
          <w:szCs w:val="24"/>
        </w:rPr>
        <w:t xml:space="preserve"> argomento storico. </w:t>
      </w:r>
    </w:p>
    <w:p w14:paraId="7EFFDC15" w14:textId="77777777" w:rsidR="00EB7BCD" w:rsidRPr="001B4C42" w:rsidRDefault="00EB7BCD" w:rsidP="002B35E2">
      <w:pPr>
        <w:spacing w:after="0"/>
        <w:jc w:val="both"/>
        <w:rPr>
          <w:rFonts w:ascii="Times New Roman" w:hAnsi="Times New Roman" w:cs="Times New Roman"/>
          <w:sz w:val="24"/>
          <w:szCs w:val="24"/>
        </w:rPr>
      </w:pPr>
    </w:p>
    <w:p w14:paraId="38AB0013" w14:textId="77777777" w:rsidR="00EB7BCD" w:rsidRPr="001B4C42" w:rsidRDefault="00EB7BCD" w:rsidP="002B35E2">
      <w:pPr>
        <w:spacing w:after="0"/>
        <w:jc w:val="both"/>
        <w:rPr>
          <w:rFonts w:ascii="Times New Roman" w:hAnsi="Times New Roman" w:cs="Times New Roman"/>
          <w:sz w:val="24"/>
          <w:szCs w:val="24"/>
        </w:rPr>
      </w:pPr>
      <w:r w:rsidRPr="001B4C42">
        <w:rPr>
          <w:rFonts w:ascii="Times New Roman" w:hAnsi="Times New Roman" w:cs="Times New Roman"/>
          <w:sz w:val="24"/>
          <w:szCs w:val="24"/>
        </w:rPr>
        <w:t xml:space="preserve">Respingere o anche deridere un testo per sua natura sfuggente come una oscura profezia cristiana medioevale può al limite essere un atteggiamento anche umanamente comprensibile. </w:t>
      </w:r>
    </w:p>
    <w:p w14:paraId="132EA8DB" w14:textId="5BA41138" w:rsidR="00EB7BCD" w:rsidRPr="001B4C42" w:rsidRDefault="00EB7BCD" w:rsidP="002B35E2">
      <w:pPr>
        <w:spacing w:after="0"/>
        <w:jc w:val="both"/>
        <w:rPr>
          <w:rFonts w:ascii="Times New Roman" w:hAnsi="Times New Roman" w:cs="Times New Roman"/>
          <w:sz w:val="24"/>
          <w:szCs w:val="24"/>
        </w:rPr>
      </w:pPr>
      <w:r w:rsidRPr="001B4C42">
        <w:rPr>
          <w:rFonts w:ascii="Times New Roman" w:hAnsi="Times New Roman" w:cs="Times New Roman"/>
          <w:sz w:val="24"/>
          <w:szCs w:val="24"/>
        </w:rPr>
        <w:t>Ma farlo quando questa profezia si sta nei fatti iniziando a realizzare</w:t>
      </w:r>
      <w:r w:rsidR="00B116CF">
        <w:rPr>
          <w:rFonts w:ascii="Times New Roman" w:hAnsi="Times New Roman" w:cs="Times New Roman"/>
          <w:sz w:val="24"/>
          <w:szCs w:val="24"/>
        </w:rPr>
        <w:t xml:space="preserve"> nel</w:t>
      </w:r>
      <w:r w:rsidR="00C94F21">
        <w:rPr>
          <w:rFonts w:ascii="Times New Roman" w:hAnsi="Times New Roman" w:cs="Times New Roman"/>
          <w:sz w:val="24"/>
          <w:szCs w:val="24"/>
        </w:rPr>
        <w:t xml:space="preserve"> concret</w:t>
      </w:r>
      <w:r w:rsidR="00B116CF">
        <w:rPr>
          <w:rFonts w:ascii="Times New Roman" w:hAnsi="Times New Roman" w:cs="Times New Roman"/>
          <w:sz w:val="24"/>
          <w:szCs w:val="24"/>
        </w:rPr>
        <w:t>o</w:t>
      </w:r>
      <w:r w:rsidRPr="001B4C42">
        <w:rPr>
          <w:rFonts w:ascii="Times New Roman" w:hAnsi="Times New Roman" w:cs="Times New Roman"/>
          <w:sz w:val="24"/>
          <w:szCs w:val="24"/>
        </w:rPr>
        <w:t xml:space="preserve"> </w:t>
      </w:r>
      <w:r w:rsidR="006E763A">
        <w:rPr>
          <w:rFonts w:ascii="Times New Roman" w:hAnsi="Times New Roman" w:cs="Times New Roman"/>
          <w:sz w:val="24"/>
          <w:szCs w:val="24"/>
        </w:rPr>
        <w:t>parrebbe</w:t>
      </w:r>
      <w:r w:rsidRPr="001B4C42">
        <w:rPr>
          <w:rFonts w:ascii="Times New Roman" w:hAnsi="Times New Roman" w:cs="Times New Roman"/>
          <w:sz w:val="24"/>
          <w:szCs w:val="24"/>
        </w:rPr>
        <w:t xml:space="preserve"> invece solamente – domando scusa – un atteggiamento poco intelligente.</w:t>
      </w:r>
    </w:p>
    <w:p w14:paraId="001085C5" w14:textId="6C004F6D" w:rsidR="00EB7BCD" w:rsidRPr="001B4C42" w:rsidRDefault="00EB7BCD" w:rsidP="002B35E2">
      <w:pPr>
        <w:spacing w:after="0"/>
        <w:jc w:val="both"/>
        <w:rPr>
          <w:rFonts w:ascii="Times New Roman" w:hAnsi="Times New Roman" w:cs="Times New Roman"/>
          <w:sz w:val="24"/>
          <w:szCs w:val="24"/>
        </w:rPr>
      </w:pPr>
      <w:r w:rsidRPr="001B4C42">
        <w:rPr>
          <w:rFonts w:ascii="Times New Roman" w:hAnsi="Times New Roman" w:cs="Times New Roman"/>
          <w:sz w:val="24"/>
          <w:szCs w:val="24"/>
        </w:rPr>
        <w:t>Anche perché, come già appunto mi sono permesso di affermare, la Profezia d</w:t>
      </w:r>
      <w:r w:rsidR="00C72AE1">
        <w:rPr>
          <w:rFonts w:ascii="Times New Roman" w:hAnsi="Times New Roman" w:cs="Times New Roman"/>
          <w:sz w:val="24"/>
          <w:szCs w:val="24"/>
        </w:rPr>
        <w:t>el vescovo</w:t>
      </w:r>
      <w:r w:rsidRPr="001B4C42">
        <w:rPr>
          <w:rFonts w:ascii="Times New Roman" w:hAnsi="Times New Roman" w:cs="Times New Roman"/>
          <w:sz w:val="24"/>
          <w:szCs w:val="24"/>
        </w:rPr>
        <w:t xml:space="preserve"> Malachia, che tanto ha fatto parlare di sé alla luce degli eventi attuali ed odierni, sembrerebbe ormai il mistero meno misterioso del mondo. </w:t>
      </w:r>
    </w:p>
    <w:p w14:paraId="14E8907D" w14:textId="65FB4917" w:rsidR="00EB7BCD" w:rsidRPr="001B4C42" w:rsidRDefault="00EB7BCD" w:rsidP="002B35E2">
      <w:pPr>
        <w:spacing w:after="0"/>
        <w:jc w:val="both"/>
        <w:rPr>
          <w:rFonts w:ascii="Times New Roman" w:hAnsi="Times New Roman" w:cs="Times New Roman"/>
          <w:sz w:val="24"/>
          <w:szCs w:val="24"/>
        </w:rPr>
      </w:pPr>
      <w:r w:rsidRPr="001B4C42">
        <w:rPr>
          <w:rFonts w:ascii="Times New Roman" w:hAnsi="Times New Roman" w:cs="Times New Roman"/>
          <w:sz w:val="24"/>
          <w:szCs w:val="24"/>
        </w:rPr>
        <w:t>Perché i term</w:t>
      </w:r>
      <w:r w:rsidR="000605A3">
        <w:rPr>
          <w:rFonts w:ascii="Times New Roman" w:hAnsi="Times New Roman" w:cs="Times New Roman"/>
          <w:sz w:val="24"/>
          <w:szCs w:val="24"/>
        </w:rPr>
        <w:t>ini</w:t>
      </w:r>
      <w:r w:rsidRPr="001B4C42">
        <w:rPr>
          <w:rFonts w:ascii="Times New Roman" w:hAnsi="Times New Roman" w:cs="Times New Roman"/>
          <w:sz w:val="24"/>
          <w:szCs w:val="24"/>
        </w:rPr>
        <w:t xml:space="preserve"> della profezia non parla</w:t>
      </w:r>
      <w:r w:rsidR="000605A3">
        <w:rPr>
          <w:rFonts w:ascii="Times New Roman" w:hAnsi="Times New Roman" w:cs="Times New Roman"/>
          <w:sz w:val="24"/>
          <w:szCs w:val="24"/>
        </w:rPr>
        <w:t>no</w:t>
      </w:r>
      <w:r w:rsidRPr="001B4C42">
        <w:rPr>
          <w:rFonts w:ascii="Times New Roman" w:hAnsi="Times New Roman" w:cs="Times New Roman"/>
          <w:sz w:val="24"/>
          <w:szCs w:val="24"/>
        </w:rPr>
        <w:t xml:space="preserve"> in realtà di fine del mondo ma di crisi della Chiesa.</w:t>
      </w:r>
    </w:p>
    <w:p w14:paraId="38FBCE8C" w14:textId="2DB9F8BE" w:rsidR="00EB7BCD" w:rsidRPr="001B4C42" w:rsidRDefault="0011115B" w:rsidP="002B35E2">
      <w:pPr>
        <w:spacing w:after="0"/>
        <w:jc w:val="both"/>
        <w:rPr>
          <w:rFonts w:ascii="Times New Roman" w:hAnsi="Times New Roman" w:cs="Times New Roman"/>
          <w:sz w:val="24"/>
          <w:szCs w:val="24"/>
        </w:rPr>
      </w:pPr>
      <w:r>
        <w:rPr>
          <w:rFonts w:ascii="Times New Roman" w:hAnsi="Times New Roman" w:cs="Times New Roman"/>
          <w:sz w:val="24"/>
          <w:szCs w:val="24"/>
        </w:rPr>
        <w:t>E</w:t>
      </w:r>
      <w:r w:rsidR="00EB7BCD" w:rsidRPr="001B4C42">
        <w:rPr>
          <w:rFonts w:ascii="Times New Roman" w:hAnsi="Times New Roman" w:cs="Times New Roman"/>
          <w:sz w:val="24"/>
          <w:szCs w:val="24"/>
        </w:rPr>
        <w:t xml:space="preserve"> </w:t>
      </w:r>
      <w:r>
        <w:rPr>
          <w:rFonts w:ascii="Times New Roman" w:hAnsi="Times New Roman" w:cs="Times New Roman"/>
          <w:sz w:val="24"/>
          <w:szCs w:val="24"/>
        </w:rPr>
        <w:t>d</w:t>
      </w:r>
      <w:r w:rsidR="00EB7BCD" w:rsidRPr="001B4C42">
        <w:rPr>
          <w:rFonts w:ascii="Times New Roman" w:hAnsi="Times New Roman" w:cs="Times New Roman"/>
          <w:sz w:val="24"/>
          <w:szCs w:val="24"/>
        </w:rPr>
        <w:t xml:space="preserve">i fronte così alla gravità della crisi attuale, apertamente ormai ammessa dagli stessi ultimi Pontificati, i fatti già parlano da soli. Restituendo così verità ed </w:t>
      </w:r>
      <w:r w:rsidR="00EF3FDC">
        <w:rPr>
          <w:rFonts w:ascii="Times New Roman" w:hAnsi="Times New Roman" w:cs="Times New Roman"/>
          <w:sz w:val="24"/>
          <w:szCs w:val="24"/>
        </w:rPr>
        <w:t>autenticità</w:t>
      </w:r>
      <w:r w:rsidR="00EB7BCD" w:rsidRPr="001B4C42">
        <w:rPr>
          <w:rFonts w:ascii="Times New Roman" w:hAnsi="Times New Roman" w:cs="Times New Roman"/>
          <w:sz w:val="24"/>
          <w:szCs w:val="24"/>
        </w:rPr>
        <w:t xml:space="preserve"> alla figura di un uomo medioevale che ha ritenuto voler rivelare le proprie immagini interiori invece di tenersele nel cuore.</w:t>
      </w:r>
    </w:p>
    <w:p w14:paraId="2F2FAEC4" w14:textId="2D64EAF6" w:rsidR="00EB7BCD" w:rsidRPr="001B4C42" w:rsidRDefault="00EB7BCD" w:rsidP="002B35E2">
      <w:pPr>
        <w:spacing w:after="0"/>
        <w:jc w:val="both"/>
        <w:rPr>
          <w:rFonts w:ascii="Times New Roman" w:hAnsi="Times New Roman" w:cs="Times New Roman"/>
          <w:sz w:val="24"/>
          <w:szCs w:val="24"/>
        </w:rPr>
      </w:pPr>
      <w:r w:rsidRPr="001B4C42">
        <w:rPr>
          <w:rFonts w:ascii="Times New Roman" w:hAnsi="Times New Roman" w:cs="Times New Roman"/>
          <w:sz w:val="24"/>
          <w:szCs w:val="24"/>
        </w:rPr>
        <w:t xml:space="preserve">Resta così da </w:t>
      </w:r>
      <w:r w:rsidR="008718C4">
        <w:rPr>
          <w:rFonts w:ascii="Times New Roman" w:hAnsi="Times New Roman" w:cs="Times New Roman"/>
          <w:sz w:val="24"/>
          <w:szCs w:val="24"/>
        </w:rPr>
        <w:t>valutare</w:t>
      </w:r>
      <w:r w:rsidRPr="001B4C42">
        <w:rPr>
          <w:rFonts w:ascii="Times New Roman" w:hAnsi="Times New Roman" w:cs="Times New Roman"/>
          <w:sz w:val="24"/>
          <w:szCs w:val="24"/>
        </w:rPr>
        <w:t xml:space="preserve"> </w:t>
      </w:r>
      <w:r w:rsidR="0097691A">
        <w:rPr>
          <w:rFonts w:ascii="Times New Roman" w:hAnsi="Times New Roman" w:cs="Times New Roman"/>
          <w:sz w:val="24"/>
          <w:szCs w:val="24"/>
        </w:rPr>
        <w:t>la domanda</w:t>
      </w:r>
      <w:r w:rsidRPr="001B4C42">
        <w:rPr>
          <w:rFonts w:ascii="Times New Roman" w:hAnsi="Times New Roman" w:cs="Times New Roman"/>
          <w:sz w:val="24"/>
          <w:szCs w:val="24"/>
        </w:rPr>
        <w:t xml:space="preserve"> di fondo della grande questione</w:t>
      </w:r>
      <w:r w:rsidR="008718C4">
        <w:rPr>
          <w:rFonts w:ascii="Times New Roman" w:hAnsi="Times New Roman" w:cs="Times New Roman"/>
          <w:sz w:val="24"/>
          <w:szCs w:val="24"/>
        </w:rPr>
        <w:t>,</w:t>
      </w:r>
      <w:r w:rsidRPr="001B4C42">
        <w:rPr>
          <w:rFonts w:ascii="Times New Roman" w:hAnsi="Times New Roman" w:cs="Times New Roman"/>
          <w:sz w:val="24"/>
          <w:szCs w:val="24"/>
        </w:rPr>
        <w:t xml:space="preserve"> su</w:t>
      </w:r>
      <w:r w:rsidR="008C4CBA">
        <w:rPr>
          <w:rFonts w:ascii="Times New Roman" w:hAnsi="Times New Roman" w:cs="Times New Roman"/>
          <w:sz w:val="24"/>
          <w:szCs w:val="24"/>
        </w:rPr>
        <w:t>lla</w:t>
      </w:r>
      <w:r w:rsidRPr="001B4C42">
        <w:rPr>
          <w:rFonts w:ascii="Times New Roman" w:hAnsi="Times New Roman" w:cs="Times New Roman"/>
          <w:sz w:val="24"/>
          <w:szCs w:val="24"/>
        </w:rPr>
        <w:t xml:space="preserve"> cui</w:t>
      </w:r>
      <w:r w:rsidR="008C4CBA">
        <w:rPr>
          <w:rFonts w:ascii="Times New Roman" w:hAnsi="Times New Roman" w:cs="Times New Roman"/>
          <w:sz w:val="24"/>
          <w:szCs w:val="24"/>
        </w:rPr>
        <w:t xml:space="preserve"> </w:t>
      </w:r>
      <w:r w:rsidR="008718C4">
        <w:rPr>
          <w:rFonts w:ascii="Times New Roman" w:hAnsi="Times New Roman" w:cs="Times New Roman"/>
          <w:sz w:val="24"/>
          <w:szCs w:val="24"/>
        </w:rPr>
        <w:t>natura</w:t>
      </w:r>
      <w:r w:rsidRPr="001B4C42">
        <w:rPr>
          <w:rFonts w:ascii="Times New Roman" w:hAnsi="Times New Roman" w:cs="Times New Roman"/>
          <w:sz w:val="24"/>
          <w:szCs w:val="24"/>
        </w:rPr>
        <w:t xml:space="preserve"> non possiamo che</w:t>
      </w:r>
      <w:r w:rsidR="008C4CBA">
        <w:rPr>
          <w:rFonts w:ascii="Times New Roman" w:hAnsi="Times New Roman" w:cs="Times New Roman"/>
          <w:sz w:val="24"/>
          <w:szCs w:val="24"/>
        </w:rPr>
        <w:t xml:space="preserve"> ovviamente</w:t>
      </w:r>
      <w:r w:rsidRPr="001B4C42">
        <w:rPr>
          <w:rFonts w:ascii="Times New Roman" w:hAnsi="Times New Roman" w:cs="Times New Roman"/>
          <w:sz w:val="24"/>
          <w:szCs w:val="24"/>
        </w:rPr>
        <w:t xml:space="preserve"> </w:t>
      </w:r>
      <w:r w:rsidR="0066032B">
        <w:rPr>
          <w:rFonts w:ascii="Times New Roman" w:hAnsi="Times New Roman" w:cs="Times New Roman"/>
          <w:sz w:val="24"/>
          <w:szCs w:val="24"/>
        </w:rPr>
        <w:t xml:space="preserve">tentare di </w:t>
      </w:r>
      <w:r w:rsidR="008C4CBA">
        <w:rPr>
          <w:rFonts w:ascii="Times New Roman" w:hAnsi="Times New Roman" w:cs="Times New Roman"/>
          <w:sz w:val="24"/>
          <w:szCs w:val="24"/>
        </w:rPr>
        <w:t>procedere</w:t>
      </w:r>
      <w:r w:rsidR="00C80ECA">
        <w:rPr>
          <w:rFonts w:ascii="Times New Roman" w:hAnsi="Times New Roman" w:cs="Times New Roman"/>
          <w:sz w:val="24"/>
          <w:szCs w:val="24"/>
        </w:rPr>
        <w:t xml:space="preserve"> solo</w:t>
      </w:r>
      <w:r w:rsidRPr="001B4C42">
        <w:rPr>
          <w:rFonts w:ascii="Times New Roman" w:hAnsi="Times New Roman" w:cs="Times New Roman"/>
          <w:sz w:val="24"/>
          <w:szCs w:val="24"/>
        </w:rPr>
        <w:t xml:space="preserve"> per induzione. La crisi pontificale prevista dall’inesorabile succedersi dei motti secolari proprio per questa fase è </w:t>
      </w:r>
      <w:r w:rsidR="008E272C">
        <w:rPr>
          <w:rFonts w:ascii="Times New Roman" w:hAnsi="Times New Roman" w:cs="Times New Roman"/>
          <w:sz w:val="24"/>
          <w:szCs w:val="24"/>
        </w:rPr>
        <w:t>posta</w:t>
      </w:r>
      <w:r w:rsidR="008718C4">
        <w:rPr>
          <w:rFonts w:ascii="Times New Roman" w:hAnsi="Times New Roman" w:cs="Times New Roman"/>
          <w:sz w:val="24"/>
          <w:szCs w:val="24"/>
        </w:rPr>
        <w:t xml:space="preserve"> dalla profezia</w:t>
      </w:r>
      <w:r w:rsidR="00A60E87">
        <w:rPr>
          <w:rFonts w:ascii="Times New Roman" w:hAnsi="Times New Roman" w:cs="Times New Roman"/>
          <w:sz w:val="24"/>
          <w:szCs w:val="24"/>
        </w:rPr>
        <w:t xml:space="preserve"> come</w:t>
      </w:r>
      <w:r w:rsidRPr="001B4C42">
        <w:rPr>
          <w:rFonts w:ascii="Times New Roman" w:hAnsi="Times New Roman" w:cs="Times New Roman"/>
          <w:sz w:val="24"/>
          <w:szCs w:val="24"/>
        </w:rPr>
        <w:t xml:space="preserve"> </w:t>
      </w:r>
      <w:r w:rsidR="0066032B">
        <w:rPr>
          <w:rFonts w:ascii="Times New Roman" w:hAnsi="Times New Roman" w:cs="Times New Roman"/>
          <w:sz w:val="24"/>
          <w:szCs w:val="24"/>
        </w:rPr>
        <w:t>definitiva</w:t>
      </w:r>
      <w:r w:rsidRPr="001B4C42">
        <w:rPr>
          <w:rFonts w:ascii="Times New Roman" w:hAnsi="Times New Roman" w:cs="Times New Roman"/>
          <w:sz w:val="24"/>
          <w:szCs w:val="24"/>
        </w:rPr>
        <w:t xml:space="preserve">? </w:t>
      </w:r>
    </w:p>
    <w:p w14:paraId="535057AA" w14:textId="5DF7C9F6" w:rsidR="00EB7BCD" w:rsidRPr="001B4C42" w:rsidRDefault="00EB7BCD" w:rsidP="002B35E2">
      <w:pPr>
        <w:spacing w:after="0"/>
        <w:jc w:val="both"/>
        <w:rPr>
          <w:rFonts w:ascii="Times New Roman" w:hAnsi="Times New Roman" w:cs="Times New Roman"/>
          <w:sz w:val="24"/>
          <w:szCs w:val="24"/>
        </w:rPr>
      </w:pPr>
      <w:r w:rsidRPr="001B4C42">
        <w:rPr>
          <w:rFonts w:ascii="Times New Roman" w:hAnsi="Times New Roman" w:cs="Times New Roman"/>
          <w:sz w:val="24"/>
          <w:szCs w:val="24"/>
        </w:rPr>
        <w:t xml:space="preserve">Per ogni cristiano, naturalmente, nulla è inevitabile nel giudizio di Dio sino all’ultimo momento supremo, e ciò vale per la vita individuale come per la </w:t>
      </w:r>
      <w:r w:rsidR="004B3CE3">
        <w:rPr>
          <w:rFonts w:ascii="Times New Roman" w:hAnsi="Times New Roman" w:cs="Times New Roman"/>
          <w:sz w:val="24"/>
          <w:szCs w:val="24"/>
        </w:rPr>
        <w:t>vicenda</w:t>
      </w:r>
      <w:bookmarkStart w:id="0" w:name="_GoBack"/>
      <w:bookmarkEnd w:id="0"/>
      <w:r w:rsidR="004B3CE3">
        <w:rPr>
          <w:rFonts w:ascii="Times New Roman" w:hAnsi="Times New Roman" w:cs="Times New Roman"/>
          <w:sz w:val="24"/>
          <w:szCs w:val="24"/>
        </w:rPr>
        <w:t xml:space="preserve"> generale e complessiva</w:t>
      </w:r>
      <w:r w:rsidRPr="001B4C42">
        <w:rPr>
          <w:rFonts w:ascii="Times New Roman" w:hAnsi="Times New Roman" w:cs="Times New Roman"/>
          <w:sz w:val="24"/>
          <w:szCs w:val="24"/>
        </w:rPr>
        <w:t xml:space="preserve">. </w:t>
      </w:r>
    </w:p>
    <w:p w14:paraId="67AA27E1" w14:textId="77777777" w:rsidR="000F4E88" w:rsidRDefault="00EB7BCD" w:rsidP="002B35E2">
      <w:pPr>
        <w:spacing w:after="0"/>
        <w:jc w:val="both"/>
        <w:rPr>
          <w:rFonts w:ascii="Times New Roman" w:hAnsi="Times New Roman" w:cs="Times New Roman"/>
          <w:sz w:val="24"/>
          <w:szCs w:val="24"/>
        </w:rPr>
      </w:pPr>
      <w:r w:rsidRPr="001B4C42">
        <w:rPr>
          <w:rFonts w:ascii="Times New Roman" w:hAnsi="Times New Roman" w:cs="Times New Roman"/>
          <w:sz w:val="24"/>
          <w:szCs w:val="24"/>
        </w:rPr>
        <w:t>Ma il vescovo irlandese – proprio a dedurre dai suoi ultimi atti qui in tentativo di ricostruzione storica – parrebbe offrire</w:t>
      </w:r>
      <w:r w:rsidR="00FD486A">
        <w:rPr>
          <w:rFonts w:ascii="Times New Roman" w:hAnsi="Times New Roman" w:cs="Times New Roman"/>
          <w:sz w:val="24"/>
          <w:szCs w:val="24"/>
        </w:rPr>
        <w:t xml:space="preserve"> proprio con i suoi</w:t>
      </w:r>
      <w:r w:rsidR="000F4E88">
        <w:rPr>
          <w:rFonts w:ascii="Times New Roman" w:hAnsi="Times New Roman" w:cs="Times New Roman"/>
          <w:sz w:val="24"/>
          <w:szCs w:val="24"/>
        </w:rPr>
        <w:t xml:space="preserve"> gesti</w:t>
      </w:r>
      <w:r w:rsidRPr="001B4C42">
        <w:rPr>
          <w:rFonts w:ascii="Times New Roman" w:hAnsi="Times New Roman" w:cs="Times New Roman"/>
          <w:sz w:val="24"/>
          <w:szCs w:val="24"/>
        </w:rPr>
        <w:t xml:space="preserve"> una sorta di indicazione spirituale diretta sulla possibile via di superamento del </w:t>
      </w:r>
      <w:r w:rsidR="00242F9C">
        <w:rPr>
          <w:rFonts w:ascii="Times New Roman" w:hAnsi="Times New Roman" w:cs="Times New Roman"/>
          <w:sz w:val="24"/>
          <w:szCs w:val="24"/>
        </w:rPr>
        <w:t>declino</w:t>
      </w:r>
      <w:r w:rsidRPr="001B4C42">
        <w:rPr>
          <w:rFonts w:ascii="Times New Roman" w:hAnsi="Times New Roman" w:cs="Times New Roman"/>
          <w:sz w:val="24"/>
          <w:szCs w:val="24"/>
        </w:rPr>
        <w:t xml:space="preserve"> epocale </w:t>
      </w:r>
      <w:r w:rsidR="00D526E2">
        <w:rPr>
          <w:rFonts w:ascii="Times New Roman" w:hAnsi="Times New Roman" w:cs="Times New Roman"/>
          <w:sz w:val="24"/>
          <w:szCs w:val="24"/>
        </w:rPr>
        <w:t xml:space="preserve">previsto </w:t>
      </w:r>
      <w:r w:rsidRPr="001B4C42">
        <w:rPr>
          <w:rFonts w:ascii="Times New Roman" w:hAnsi="Times New Roman" w:cs="Times New Roman"/>
          <w:sz w:val="24"/>
          <w:szCs w:val="24"/>
        </w:rPr>
        <w:t xml:space="preserve">dai motti profetici finali. </w:t>
      </w:r>
    </w:p>
    <w:p w14:paraId="4C3FF304" w14:textId="0F73C71C" w:rsidR="00EB7BCD" w:rsidRPr="001B4C42" w:rsidRDefault="00EB7BCD" w:rsidP="002B35E2">
      <w:pPr>
        <w:spacing w:after="0"/>
        <w:jc w:val="both"/>
        <w:rPr>
          <w:rFonts w:ascii="Times New Roman" w:hAnsi="Times New Roman" w:cs="Times New Roman"/>
          <w:sz w:val="24"/>
          <w:szCs w:val="24"/>
        </w:rPr>
      </w:pPr>
      <w:r w:rsidRPr="001B4C42">
        <w:rPr>
          <w:rFonts w:ascii="Times New Roman" w:hAnsi="Times New Roman" w:cs="Times New Roman"/>
          <w:sz w:val="24"/>
          <w:szCs w:val="24"/>
        </w:rPr>
        <w:t xml:space="preserve">Una via di superamento per i suoi tempi naturale quanto per oggi sorprendente e forse anche </w:t>
      </w:r>
      <w:r w:rsidR="00916925">
        <w:rPr>
          <w:rFonts w:ascii="Times New Roman" w:hAnsi="Times New Roman" w:cs="Times New Roman"/>
          <w:sz w:val="24"/>
          <w:szCs w:val="24"/>
        </w:rPr>
        <w:t>difficile</w:t>
      </w:r>
      <w:r w:rsidRPr="001B4C42">
        <w:rPr>
          <w:rFonts w:ascii="Times New Roman" w:hAnsi="Times New Roman" w:cs="Times New Roman"/>
          <w:sz w:val="24"/>
          <w:szCs w:val="24"/>
        </w:rPr>
        <w:t xml:space="preserve"> ma – parrebbe - </w:t>
      </w:r>
      <w:r w:rsidR="00FD486A">
        <w:rPr>
          <w:rFonts w:ascii="Times New Roman" w:hAnsi="Times New Roman" w:cs="Times New Roman"/>
          <w:sz w:val="24"/>
          <w:szCs w:val="24"/>
        </w:rPr>
        <w:t>necessaria</w:t>
      </w:r>
      <w:r w:rsidRPr="001B4C42">
        <w:rPr>
          <w:rFonts w:ascii="Times New Roman" w:hAnsi="Times New Roman" w:cs="Times New Roman"/>
          <w:sz w:val="24"/>
          <w:szCs w:val="24"/>
        </w:rPr>
        <w:t>.</w:t>
      </w:r>
    </w:p>
    <w:p w14:paraId="722A06A6" w14:textId="71BC52A1" w:rsidR="00B00D6E" w:rsidRPr="00722C16" w:rsidRDefault="00EB7BCD" w:rsidP="00722C16">
      <w:pPr>
        <w:spacing w:after="0"/>
        <w:jc w:val="both"/>
        <w:rPr>
          <w:rFonts w:ascii="Times New Roman" w:hAnsi="Times New Roman" w:cs="Times New Roman"/>
          <w:sz w:val="24"/>
          <w:szCs w:val="24"/>
        </w:rPr>
      </w:pPr>
      <w:r w:rsidRPr="001B4C42">
        <w:rPr>
          <w:rFonts w:ascii="Times New Roman" w:hAnsi="Times New Roman" w:cs="Times New Roman"/>
          <w:sz w:val="24"/>
          <w:szCs w:val="24"/>
        </w:rPr>
        <w:t>Perché la nostra infinita presunzione di uomini contemporanei ci ha fatto dimenticare la povera e semplice fede dei nostri padri, che nei segni e nelle tracce</w:t>
      </w:r>
      <w:r w:rsidR="00FD486A">
        <w:rPr>
          <w:rFonts w:ascii="Times New Roman" w:hAnsi="Times New Roman" w:cs="Times New Roman"/>
          <w:sz w:val="24"/>
          <w:szCs w:val="24"/>
        </w:rPr>
        <w:t xml:space="preserve"> materiali</w:t>
      </w:r>
      <w:r w:rsidRPr="001B4C42">
        <w:rPr>
          <w:rFonts w:ascii="Times New Roman" w:hAnsi="Times New Roman" w:cs="Times New Roman"/>
          <w:sz w:val="24"/>
          <w:szCs w:val="24"/>
        </w:rPr>
        <w:t xml:space="preserve"> della presenza divina vedeva la presenza divina stessa. A forza di vedere superstizione ed ignoranza dappertutto, abbiamo negato tutto e non creduto più a niente. A ciò Malachia sembrerebbe fare riferimento diretto ed assoluto.</w:t>
      </w:r>
    </w:p>
    <w:p w14:paraId="528F3F8D" w14:textId="7126A237" w:rsidR="00EB7BCD" w:rsidRPr="00096A9F" w:rsidRDefault="00EB7BCD" w:rsidP="00B00D6E">
      <w:pPr>
        <w:spacing w:after="0"/>
        <w:jc w:val="center"/>
        <w:rPr>
          <w:rFonts w:ascii="Times New Roman" w:hAnsi="Times New Roman" w:cs="Times New Roman"/>
          <w:sz w:val="28"/>
          <w:szCs w:val="28"/>
        </w:rPr>
      </w:pPr>
      <w:r w:rsidRPr="00096A9F">
        <w:rPr>
          <w:rFonts w:ascii="Times New Roman" w:hAnsi="Times New Roman" w:cs="Times New Roman"/>
          <w:sz w:val="28"/>
          <w:szCs w:val="28"/>
        </w:rPr>
        <w:lastRenderedPageBreak/>
        <w:t>2</w:t>
      </w:r>
    </w:p>
    <w:p w14:paraId="5C85E88D" w14:textId="77777777" w:rsidR="00EB7BCD" w:rsidRPr="00096A9F" w:rsidRDefault="00EB7BCD" w:rsidP="002B35E2">
      <w:pPr>
        <w:spacing w:after="0"/>
        <w:jc w:val="both"/>
        <w:rPr>
          <w:rFonts w:ascii="Times New Roman" w:hAnsi="Times New Roman" w:cs="Times New Roman"/>
          <w:sz w:val="28"/>
          <w:szCs w:val="28"/>
        </w:rPr>
      </w:pPr>
    </w:p>
    <w:p w14:paraId="18374B62" w14:textId="14967C22"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Gli studi analitici, comparati e dettagliati, presentati già ormai da qualche tempo all’attenzione scientifica da Lorenzo Comensoli Antonini</w:t>
      </w:r>
      <w:r w:rsidR="00F27F7C">
        <w:rPr>
          <w:rFonts w:ascii="Times New Roman" w:hAnsi="Times New Roman" w:cs="Times New Roman"/>
          <w:sz w:val="28"/>
          <w:szCs w:val="28"/>
          <w:vertAlign w:val="superscript"/>
        </w:rPr>
        <w:t xml:space="preserve"> </w:t>
      </w:r>
      <w:r w:rsidR="0002160B" w:rsidRPr="0002160B">
        <w:rPr>
          <w:rFonts w:ascii="Times New Roman" w:hAnsi="Times New Roman" w:cs="Times New Roman"/>
          <w:sz w:val="28"/>
          <w:szCs w:val="28"/>
          <w:vertAlign w:val="superscript"/>
        </w:rPr>
        <w:t>1</w:t>
      </w:r>
      <w:r w:rsidRPr="00096A9F">
        <w:rPr>
          <w:rFonts w:ascii="Times New Roman" w:hAnsi="Times New Roman" w:cs="Times New Roman"/>
          <w:sz w:val="28"/>
          <w:szCs w:val="28"/>
        </w:rPr>
        <w:t xml:space="preserve"> rivestono sull’argomento - a mia modesta e personale opinione di studio - una rilevanza di particolare valore. Rimando su ciò quindi osservatori, studiosi ed autorità interessate ad attenta lettura. </w:t>
      </w:r>
    </w:p>
    <w:p w14:paraId="1C53A022" w14:textId="38FD055C"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In sostanza l’autore riporta documentalmente, traendone le evidenti conseguenze, le tracce di un Carteggio tardocinquecentesco, di ambito ecclesiastico e gentilizio, presente nell’Accademia Carrara di Bergamo. In una missiva dal sunnominato Carteggio di datazione 27 giugno 1587, un segretario di servizio nobiliare riporta, ad evidenti finalità di captatio benevolentiae, dei particolarissimi dati indirizzati indirettamente all’autorità cardinalizia del Mons. Albani. Si tratta in realtà, nel complesso di altro materiale, di una precisa citazione di tre motti simbolici d’epoca temporalmente esatti e coerentemente ordinati presenti nel testo di tradizione della Profezia medioevale di attribuzione a Malachia di Armagh</w:t>
      </w:r>
      <w:r w:rsidR="00011F94" w:rsidRPr="00011F94">
        <w:rPr>
          <w:rFonts w:ascii="Times New Roman" w:hAnsi="Times New Roman" w:cs="Times New Roman"/>
          <w:sz w:val="28"/>
          <w:szCs w:val="28"/>
          <w:vertAlign w:val="superscript"/>
        </w:rPr>
        <w:t>2</w:t>
      </w:r>
      <w:r w:rsidRPr="00096A9F">
        <w:rPr>
          <w:rFonts w:ascii="Times New Roman" w:hAnsi="Times New Roman" w:cs="Times New Roman"/>
          <w:sz w:val="28"/>
          <w:szCs w:val="28"/>
        </w:rPr>
        <w:t>.</w:t>
      </w:r>
    </w:p>
    <w:p w14:paraId="4F32EE4D" w14:textId="77777777"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 xml:space="preserve">Come noto però, la Profezia intera nel suo testo integrale viene per la prima volta presentata e riportata in stampa a Venezia dal benedettino Arnold de Wyon solamente nel 1595 nel suo “Lignum Vitae”. Il segretario di casa Albani, di nome Maurizio Cattaneo, si rivela quindi a precisa conoscenza di alcuni dei complessi motti di attribuzione pontificale profetica </w:t>
      </w:r>
      <w:r w:rsidRPr="008D4187">
        <w:rPr>
          <w:rFonts w:ascii="Times New Roman" w:hAnsi="Times New Roman" w:cs="Times New Roman"/>
          <w:i/>
          <w:sz w:val="28"/>
          <w:szCs w:val="28"/>
        </w:rPr>
        <w:t>già otto anni prima</w:t>
      </w:r>
      <w:r w:rsidRPr="00096A9F">
        <w:rPr>
          <w:rFonts w:ascii="Times New Roman" w:hAnsi="Times New Roman" w:cs="Times New Roman"/>
          <w:sz w:val="28"/>
          <w:szCs w:val="28"/>
        </w:rPr>
        <w:t xml:space="preserve"> della stampa di Wyon.</w:t>
      </w:r>
    </w:p>
    <w:p w14:paraId="6FECD16B" w14:textId="5B9FC838"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L’importanza della questione, solo apparentemente specialistica, è in realtà perfettamente compresa da Comensoli Antonini e poi da prestigiosi studiosi di settore</w:t>
      </w:r>
      <w:r w:rsidR="000825C5" w:rsidRPr="000825C5">
        <w:rPr>
          <w:rFonts w:ascii="Times New Roman" w:hAnsi="Times New Roman" w:cs="Times New Roman"/>
          <w:sz w:val="28"/>
          <w:szCs w:val="28"/>
          <w:vertAlign w:val="superscript"/>
        </w:rPr>
        <w:t>3</w:t>
      </w:r>
      <w:r w:rsidRPr="00096A9F">
        <w:rPr>
          <w:rFonts w:ascii="Times New Roman" w:hAnsi="Times New Roman" w:cs="Times New Roman"/>
          <w:sz w:val="28"/>
          <w:szCs w:val="28"/>
        </w:rPr>
        <w:t>.</w:t>
      </w:r>
    </w:p>
    <w:p w14:paraId="6B2AE0B7" w14:textId="2825237D"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Perché saremmo di fronte alla smentita definitiva della principale e per certi aspetti cruciale contestazione ricostruttiva</w:t>
      </w:r>
      <w:r w:rsidRPr="00D66950">
        <w:rPr>
          <w:rFonts w:ascii="Times New Roman" w:hAnsi="Times New Roman" w:cs="Times New Roman"/>
          <w:sz w:val="28"/>
          <w:szCs w:val="28"/>
          <w:vertAlign w:val="superscript"/>
        </w:rPr>
        <w:t>4</w:t>
      </w:r>
      <w:r w:rsidRPr="00096A9F">
        <w:rPr>
          <w:rFonts w:ascii="Times New Roman" w:hAnsi="Times New Roman" w:cs="Times New Roman"/>
          <w:sz w:val="28"/>
          <w:szCs w:val="28"/>
        </w:rPr>
        <w:t xml:space="preserve">, formulata ormai da secoli anche in ambienti ecclesiastici, alla originalità del testo profetico per come riportato dal Lignum Vitae. </w:t>
      </w:r>
      <w:r w:rsidRPr="00C826D7">
        <w:rPr>
          <w:rFonts w:ascii="Times New Roman" w:hAnsi="Times New Roman" w:cs="Times New Roman"/>
          <w:i/>
          <w:sz w:val="28"/>
          <w:szCs w:val="28"/>
        </w:rPr>
        <w:t>Non</w:t>
      </w:r>
      <w:r w:rsidRPr="00096A9F">
        <w:rPr>
          <w:rFonts w:ascii="Times New Roman" w:hAnsi="Times New Roman" w:cs="Times New Roman"/>
          <w:sz w:val="28"/>
          <w:szCs w:val="28"/>
        </w:rPr>
        <w:t xml:space="preserve"> ci troveremmo così di fronte ad un imbroglio rinascimentale per influenzare un Conclave. Anche e soprattutto perché il Conclave in questione non era in realtà quello di immediata successione al regno pontificale presente all’epoca della stesura della missiva in questione. Argomentazione questa che parrebbe </w:t>
      </w:r>
      <w:r w:rsidR="00256C19">
        <w:rPr>
          <w:rFonts w:ascii="Times New Roman" w:hAnsi="Times New Roman" w:cs="Times New Roman"/>
          <w:sz w:val="28"/>
          <w:szCs w:val="28"/>
        </w:rPr>
        <w:t>fondamentale</w:t>
      </w:r>
      <w:r w:rsidRPr="00096A9F">
        <w:rPr>
          <w:rFonts w:ascii="Times New Roman" w:hAnsi="Times New Roman" w:cs="Times New Roman"/>
          <w:sz w:val="28"/>
          <w:szCs w:val="28"/>
        </w:rPr>
        <w:t>, indipendentemente dalle supposizioni più volte tentate sull’identità dell’autore o dell’esecutore dell’ipotizzato complotto, intravista in Ceccarelli od altri</w:t>
      </w:r>
      <w:r w:rsidRPr="00D66950">
        <w:rPr>
          <w:rFonts w:ascii="Times New Roman" w:hAnsi="Times New Roman" w:cs="Times New Roman"/>
          <w:sz w:val="28"/>
          <w:szCs w:val="28"/>
          <w:vertAlign w:val="superscript"/>
        </w:rPr>
        <w:t xml:space="preserve"> 5</w:t>
      </w:r>
      <w:r w:rsidRPr="00096A9F">
        <w:rPr>
          <w:rFonts w:ascii="Times New Roman" w:hAnsi="Times New Roman" w:cs="Times New Roman"/>
          <w:sz w:val="28"/>
          <w:szCs w:val="28"/>
        </w:rPr>
        <w:t xml:space="preserve">. </w:t>
      </w:r>
    </w:p>
    <w:p w14:paraId="66FBCD94" w14:textId="775C63FA"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Su tutto questo aggiungeremmo inoltre alcune osservazioni di commento che ci sembrerebbero difficilmente contestabili. Che Cattaneo a</w:t>
      </w:r>
      <w:r w:rsidR="00981AC9">
        <w:rPr>
          <w:rFonts w:ascii="Times New Roman" w:hAnsi="Times New Roman" w:cs="Times New Roman"/>
          <w:sz w:val="28"/>
          <w:szCs w:val="28"/>
        </w:rPr>
        <w:t>vesse</w:t>
      </w:r>
      <w:r w:rsidRPr="00096A9F">
        <w:rPr>
          <w:rFonts w:ascii="Times New Roman" w:hAnsi="Times New Roman" w:cs="Times New Roman"/>
          <w:sz w:val="28"/>
          <w:szCs w:val="28"/>
        </w:rPr>
        <w:t xml:space="preserve"> in mano quindi già nel giugno 1587 alcuni precisi e consecutivi motti della successione malachiana presentata da Wyon quasi un decennio dopo rappresenta cosa che non può che stupire. Il funzionario nobiliare, personaggio di rilievo ma comunque figura subordinata, raccoglie evidentemente voci che dovevano già da lunga fase essere in esistenza e circolazione nel mondo ecclesiastico. Per pervenire sino alla sua conoscenza diretta, tali voci dovevano quindi già da molto tempo avere oltrepassato la ristretta cerchia di appartenenza originaria, fosse stata essa territoriale, conventuale od altro.</w:t>
      </w:r>
    </w:p>
    <w:p w14:paraId="6F5F8CB0" w14:textId="77777777" w:rsidR="00397837" w:rsidRDefault="00397837" w:rsidP="00E445B9">
      <w:pPr>
        <w:spacing w:after="0"/>
        <w:jc w:val="center"/>
        <w:rPr>
          <w:rFonts w:ascii="Times New Roman" w:hAnsi="Times New Roman" w:cs="Times New Roman"/>
          <w:sz w:val="28"/>
          <w:szCs w:val="28"/>
        </w:rPr>
      </w:pPr>
    </w:p>
    <w:p w14:paraId="64864BD5" w14:textId="5AD9C4CB" w:rsidR="00EB7BCD" w:rsidRPr="00096A9F" w:rsidRDefault="00EB7BCD" w:rsidP="00E445B9">
      <w:pPr>
        <w:spacing w:after="0"/>
        <w:jc w:val="center"/>
        <w:rPr>
          <w:rFonts w:ascii="Times New Roman" w:hAnsi="Times New Roman" w:cs="Times New Roman"/>
          <w:sz w:val="28"/>
          <w:szCs w:val="28"/>
        </w:rPr>
      </w:pPr>
      <w:r w:rsidRPr="00096A9F">
        <w:rPr>
          <w:rFonts w:ascii="Times New Roman" w:hAnsi="Times New Roman" w:cs="Times New Roman"/>
          <w:sz w:val="28"/>
          <w:szCs w:val="28"/>
        </w:rPr>
        <w:lastRenderedPageBreak/>
        <w:t>3</w:t>
      </w:r>
    </w:p>
    <w:p w14:paraId="0F181F58" w14:textId="77777777" w:rsidR="00EB7BCD" w:rsidRPr="00096A9F" w:rsidRDefault="00EB7BCD" w:rsidP="002B35E2">
      <w:pPr>
        <w:spacing w:after="0"/>
        <w:jc w:val="both"/>
        <w:rPr>
          <w:rFonts w:ascii="Times New Roman" w:hAnsi="Times New Roman" w:cs="Times New Roman"/>
          <w:sz w:val="28"/>
          <w:szCs w:val="28"/>
        </w:rPr>
      </w:pPr>
    </w:p>
    <w:p w14:paraId="2B773B34" w14:textId="01318C58"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 xml:space="preserve">Fatte salve queste osservazioni, </w:t>
      </w:r>
      <w:r w:rsidR="00A73992">
        <w:rPr>
          <w:rFonts w:ascii="Times New Roman" w:hAnsi="Times New Roman" w:cs="Times New Roman"/>
          <w:sz w:val="28"/>
          <w:szCs w:val="28"/>
        </w:rPr>
        <w:t>la</w:t>
      </w:r>
      <w:r w:rsidRPr="00096A9F">
        <w:rPr>
          <w:rFonts w:ascii="Times New Roman" w:hAnsi="Times New Roman" w:cs="Times New Roman"/>
          <w:sz w:val="28"/>
          <w:szCs w:val="28"/>
        </w:rPr>
        <w:t xml:space="preserve"> formula</w:t>
      </w:r>
      <w:r w:rsidR="00A73992">
        <w:rPr>
          <w:rFonts w:ascii="Times New Roman" w:hAnsi="Times New Roman" w:cs="Times New Roman"/>
          <w:sz w:val="28"/>
          <w:szCs w:val="28"/>
        </w:rPr>
        <w:t>zione</w:t>
      </w:r>
      <w:r w:rsidRPr="00096A9F">
        <w:rPr>
          <w:rFonts w:ascii="Times New Roman" w:hAnsi="Times New Roman" w:cs="Times New Roman"/>
          <w:sz w:val="28"/>
          <w:szCs w:val="28"/>
        </w:rPr>
        <w:t xml:space="preserve"> della profezia per come nota presenta complessità ovviamente insondabili ma </w:t>
      </w:r>
      <w:r w:rsidR="00A73992">
        <w:rPr>
          <w:rFonts w:ascii="Times New Roman" w:hAnsi="Times New Roman" w:cs="Times New Roman"/>
          <w:sz w:val="28"/>
          <w:szCs w:val="28"/>
        </w:rPr>
        <w:t xml:space="preserve">ormai </w:t>
      </w:r>
      <w:r w:rsidRPr="00096A9F">
        <w:rPr>
          <w:rFonts w:ascii="Times New Roman" w:hAnsi="Times New Roman" w:cs="Times New Roman"/>
          <w:sz w:val="28"/>
          <w:szCs w:val="28"/>
        </w:rPr>
        <w:t xml:space="preserve">con difficoltà quindi interpretabili </w:t>
      </w:r>
      <w:r w:rsidR="00A73992">
        <w:rPr>
          <w:rFonts w:ascii="Times New Roman" w:hAnsi="Times New Roman" w:cs="Times New Roman"/>
          <w:sz w:val="28"/>
          <w:szCs w:val="28"/>
        </w:rPr>
        <w:t xml:space="preserve">come un </w:t>
      </w:r>
      <w:r w:rsidRPr="00096A9F">
        <w:rPr>
          <w:rFonts w:ascii="Times New Roman" w:hAnsi="Times New Roman" w:cs="Times New Roman"/>
          <w:sz w:val="28"/>
          <w:szCs w:val="28"/>
        </w:rPr>
        <w:t xml:space="preserve">artificio </w:t>
      </w:r>
      <w:r w:rsidR="002078AA">
        <w:rPr>
          <w:rFonts w:ascii="Times New Roman" w:hAnsi="Times New Roman" w:cs="Times New Roman"/>
          <w:sz w:val="28"/>
          <w:szCs w:val="28"/>
        </w:rPr>
        <w:t xml:space="preserve">elaborato e </w:t>
      </w:r>
      <w:r w:rsidRPr="00096A9F">
        <w:rPr>
          <w:rFonts w:ascii="Times New Roman" w:hAnsi="Times New Roman" w:cs="Times New Roman"/>
          <w:sz w:val="28"/>
          <w:szCs w:val="28"/>
        </w:rPr>
        <w:t>cosciente di stesura</w:t>
      </w:r>
      <w:r w:rsidR="00A73992">
        <w:rPr>
          <w:rFonts w:ascii="Times New Roman" w:hAnsi="Times New Roman" w:cs="Times New Roman"/>
          <w:sz w:val="28"/>
          <w:szCs w:val="28"/>
        </w:rPr>
        <w:t xml:space="preserve"> rinascimentale</w:t>
      </w:r>
      <w:r w:rsidRPr="00096A9F">
        <w:rPr>
          <w:rFonts w:ascii="Times New Roman" w:hAnsi="Times New Roman" w:cs="Times New Roman"/>
          <w:sz w:val="28"/>
          <w:szCs w:val="28"/>
        </w:rPr>
        <w:t xml:space="preserve">. </w:t>
      </w:r>
    </w:p>
    <w:p w14:paraId="1826F144" w14:textId="4EB68371"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 xml:space="preserve">Le osservazioni che già da tempo ci siamo permessi esporre sulla questione, osservazioni ora all’attenzione </w:t>
      </w:r>
      <w:r w:rsidR="001C7C83">
        <w:rPr>
          <w:rFonts w:ascii="Times New Roman" w:hAnsi="Times New Roman" w:cs="Times New Roman"/>
          <w:sz w:val="28"/>
          <w:szCs w:val="28"/>
        </w:rPr>
        <w:t>generale di studio</w:t>
      </w:r>
      <w:r w:rsidRPr="00096A9F">
        <w:rPr>
          <w:rFonts w:ascii="Times New Roman" w:hAnsi="Times New Roman" w:cs="Times New Roman"/>
          <w:sz w:val="28"/>
          <w:szCs w:val="28"/>
        </w:rPr>
        <w:t xml:space="preserve">, possono quindi adesso ed in questo documento stesso estendersi ad altre gravi argomentazioni, richiedenti naturalmente </w:t>
      </w:r>
      <w:r w:rsidR="001C7C83">
        <w:rPr>
          <w:rFonts w:ascii="Times New Roman" w:hAnsi="Times New Roman" w:cs="Times New Roman"/>
          <w:sz w:val="28"/>
          <w:szCs w:val="28"/>
        </w:rPr>
        <w:t xml:space="preserve">come detto </w:t>
      </w:r>
      <w:r w:rsidRPr="00096A9F">
        <w:rPr>
          <w:rFonts w:ascii="Times New Roman" w:hAnsi="Times New Roman" w:cs="Times New Roman"/>
          <w:sz w:val="28"/>
          <w:szCs w:val="28"/>
        </w:rPr>
        <w:t>per piena comprensione almeno la cortese conoscenza di base di quanto appunto già da noi scritto sull’argomento.</w:t>
      </w:r>
    </w:p>
    <w:p w14:paraId="29027A19" w14:textId="77777777" w:rsidR="00EB7BCD" w:rsidRPr="00096A9F" w:rsidRDefault="00EB7BCD" w:rsidP="002B35E2">
      <w:pPr>
        <w:spacing w:after="0"/>
        <w:jc w:val="both"/>
        <w:rPr>
          <w:rFonts w:ascii="Times New Roman" w:hAnsi="Times New Roman" w:cs="Times New Roman"/>
          <w:sz w:val="28"/>
          <w:szCs w:val="28"/>
        </w:rPr>
      </w:pPr>
    </w:p>
    <w:p w14:paraId="5F12D3FE" w14:textId="6E2C7734"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 xml:space="preserve">Da quanto quindi già valutato, Arnold de Wyon – che era comunque uno storico di riconosciuto valore - riporta </w:t>
      </w:r>
      <w:r w:rsidR="001C7C83">
        <w:rPr>
          <w:rFonts w:ascii="Times New Roman" w:hAnsi="Times New Roman" w:cs="Times New Roman"/>
          <w:sz w:val="28"/>
          <w:szCs w:val="28"/>
        </w:rPr>
        <w:t xml:space="preserve">così </w:t>
      </w:r>
      <w:r w:rsidRPr="00096A9F">
        <w:rPr>
          <w:rFonts w:ascii="Times New Roman" w:hAnsi="Times New Roman" w:cs="Times New Roman"/>
          <w:sz w:val="28"/>
          <w:szCs w:val="28"/>
        </w:rPr>
        <w:t>la successione pontificale malachiana in un ambiente in cui essa doveva già possedere una, sia pur limitata, conoscenza collettiva. Conoscenza quindi precedente al momento della stesura</w:t>
      </w:r>
      <w:r w:rsidR="00643682">
        <w:rPr>
          <w:rFonts w:ascii="Times New Roman" w:hAnsi="Times New Roman" w:cs="Times New Roman"/>
          <w:sz w:val="28"/>
          <w:szCs w:val="28"/>
        </w:rPr>
        <w:t xml:space="preserve"> scritta</w:t>
      </w:r>
      <w:r w:rsidRPr="00096A9F">
        <w:rPr>
          <w:rFonts w:ascii="Times New Roman" w:hAnsi="Times New Roman" w:cs="Times New Roman"/>
          <w:sz w:val="28"/>
          <w:szCs w:val="28"/>
        </w:rPr>
        <w:t>.</w:t>
      </w:r>
    </w:p>
    <w:p w14:paraId="705B98FA" w14:textId="0B090709"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 xml:space="preserve">Ciò è d’altronde coerente con quanto nel suo testo premesso dal monaco benedettino. Lui stesso precisa come </w:t>
      </w:r>
      <w:r w:rsidR="00B221F4">
        <w:rPr>
          <w:rFonts w:ascii="Times New Roman" w:hAnsi="Times New Roman" w:cs="Times New Roman"/>
          <w:sz w:val="28"/>
          <w:szCs w:val="28"/>
        </w:rPr>
        <w:t>una</w:t>
      </w:r>
      <w:r w:rsidRPr="00096A9F">
        <w:rPr>
          <w:rFonts w:ascii="Times New Roman" w:hAnsi="Times New Roman" w:cs="Times New Roman"/>
          <w:sz w:val="28"/>
          <w:szCs w:val="28"/>
        </w:rPr>
        <w:t xml:space="preserve"> stesura scritta della successione pontificale per motti di tradizione malachiana fosse “</w:t>
      </w:r>
      <w:r w:rsidRPr="00115307">
        <w:rPr>
          <w:rFonts w:ascii="Times New Roman" w:hAnsi="Times New Roman" w:cs="Times New Roman"/>
          <w:i/>
          <w:sz w:val="28"/>
          <w:szCs w:val="28"/>
        </w:rPr>
        <w:t>da molti desiderata</w:t>
      </w:r>
      <w:r w:rsidRPr="00096A9F">
        <w:rPr>
          <w:rFonts w:ascii="Times New Roman" w:hAnsi="Times New Roman" w:cs="Times New Roman"/>
          <w:sz w:val="28"/>
          <w:szCs w:val="28"/>
        </w:rPr>
        <w:t xml:space="preserve">”. Quindi già genericamente nota, nonché – a sua conoscenza - non ancora stampata da nessuno </w:t>
      </w:r>
      <w:r w:rsidRPr="00F26BBE">
        <w:rPr>
          <w:rFonts w:ascii="Times New Roman" w:hAnsi="Times New Roman" w:cs="Times New Roman"/>
          <w:sz w:val="28"/>
          <w:szCs w:val="28"/>
          <w:vertAlign w:val="superscript"/>
        </w:rPr>
        <w:t>6</w:t>
      </w:r>
      <w:r w:rsidRPr="00096A9F">
        <w:rPr>
          <w:rFonts w:ascii="Times New Roman" w:hAnsi="Times New Roman" w:cs="Times New Roman"/>
          <w:sz w:val="28"/>
          <w:szCs w:val="28"/>
        </w:rPr>
        <w:t xml:space="preserve">. </w:t>
      </w:r>
    </w:p>
    <w:p w14:paraId="0508A9A2" w14:textId="7FF8C19C"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 xml:space="preserve">Si apre quindi l’inconsueta possibilità (inconsueta per la mentalità odierna quanto ordinaria ed addirittura costante per la formazione monacale remota) di una trasmissione essenzialmente </w:t>
      </w:r>
      <w:r w:rsidRPr="001A436A">
        <w:rPr>
          <w:rFonts w:ascii="Times New Roman" w:hAnsi="Times New Roman" w:cs="Times New Roman"/>
          <w:i/>
          <w:sz w:val="28"/>
          <w:szCs w:val="28"/>
        </w:rPr>
        <w:t>mnemonica</w:t>
      </w:r>
      <w:r w:rsidRPr="00096A9F">
        <w:rPr>
          <w:rFonts w:ascii="Times New Roman" w:hAnsi="Times New Roman" w:cs="Times New Roman"/>
          <w:sz w:val="28"/>
          <w:szCs w:val="28"/>
        </w:rPr>
        <w:t xml:space="preserve"> delle 112 attribuzioni medioevali di motto pontificale. Operazione</w:t>
      </w:r>
      <w:r w:rsidR="00011373">
        <w:rPr>
          <w:rFonts w:ascii="Times New Roman" w:hAnsi="Times New Roman" w:cs="Times New Roman"/>
          <w:sz w:val="28"/>
          <w:szCs w:val="28"/>
        </w:rPr>
        <w:t xml:space="preserve"> </w:t>
      </w:r>
      <w:r w:rsidR="00BD440B">
        <w:rPr>
          <w:rFonts w:ascii="Times New Roman" w:hAnsi="Times New Roman" w:cs="Times New Roman"/>
          <w:sz w:val="28"/>
          <w:szCs w:val="28"/>
        </w:rPr>
        <w:t xml:space="preserve">necessariamente </w:t>
      </w:r>
      <w:r w:rsidR="00011373">
        <w:rPr>
          <w:rFonts w:ascii="Times New Roman" w:hAnsi="Times New Roman" w:cs="Times New Roman"/>
          <w:sz w:val="28"/>
          <w:szCs w:val="28"/>
        </w:rPr>
        <w:t>approssimativa</w:t>
      </w:r>
      <w:r w:rsidR="004028F2">
        <w:rPr>
          <w:rFonts w:ascii="Times New Roman" w:hAnsi="Times New Roman" w:cs="Times New Roman"/>
          <w:sz w:val="28"/>
          <w:szCs w:val="28"/>
        </w:rPr>
        <w:t xml:space="preserve"> e legata a differenziazioni nello spazio e nel tempo.</w:t>
      </w:r>
      <w:r w:rsidR="00011373">
        <w:rPr>
          <w:rFonts w:ascii="Times New Roman" w:hAnsi="Times New Roman" w:cs="Times New Roman"/>
          <w:sz w:val="28"/>
          <w:szCs w:val="28"/>
        </w:rPr>
        <w:t xml:space="preserve"> </w:t>
      </w:r>
      <w:r w:rsidR="004028F2">
        <w:rPr>
          <w:rFonts w:ascii="Times New Roman" w:hAnsi="Times New Roman" w:cs="Times New Roman"/>
          <w:sz w:val="28"/>
          <w:szCs w:val="28"/>
        </w:rPr>
        <w:t>M</w:t>
      </w:r>
      <w:r w:rsidR="00011373">
        <w:rPr>
          <w:rFonts w:ascii="Times New Roman" w:hAnsi="Times New Roman" w:cs="Times New Roman"/>
          <w:sz w:val="28"/>
          <w:szCs w:val="28"/>
        </w:rPr>
        <w:t>a</w:t>
      </w:r>
      <w:r w:rsidRPr="00096A9F">
        <w:rPr>
          <w:rFonts w:ascii="Times New Roman" w:hAnsi="Times New Roman" w:cs="Times New Roman"/>
          <w:sz w:val="28"/>
          <w:szCs w:val="28"/>
        </w:rPr>
        <w:t xml:space="preserve"> certamente non difficile per una formazione ecclesiastica capace, in molti diffusi casi e</w:t>
      </w:r>
      <w:r w:rsidR="00BD440B">
        <w:rPr>
          <w:rFonts w:ascii="Times New Roman" w:hAnsi="Times New Roman" w:cs="Times New Roman"/>
          <w:sz w:val="28"/>
          <w:szCs w:val="28"/>
        </w:rPr>
        <w:t>d</w:t>
      </w:r>
      <w:r w:rsidRPr="00096A9F">
        <w:rPr>
          <w:rFonts w:ascii="Times New Roman" w:hAnsi="Times New Roman" w:cs="Times New Roman"/>
          <w:sz w:val="28"/>
          <w:szCs w:val="28"/>
        </w:rPr>
        <w:t xml:space="preserve"> ovunque, di trasmettere a memoria intere componenti in più parti tratte dall’Antico Testamento in lingua antica.</w:t>
      </w:r>
    </w:p>
    <w:p w14:paraId="3860543D" w14:textId="77777777"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Questa possibilità, a mio parere non del tutto considerata, tenderebbe così a spiegare alcune cose, in particolare ovviamente per i quattro secoli e mezzo di intervallo cronologico tra la fase storica di Malachia e quella di Wyon.</w:t>
      </w:r>
    </w:p>
    <w:p w14:paraId="628C7E53" w14:textId="77777777"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 xml:space="preserve">Innanzi tutto chiaramente l’assenza di qualunque traccia scritta di conservazione monasteriale sino al 1595. Molti sanno dell’esistenza della Profezia ma nessuno ne conosce il testo esatto. </w:t>
      </w:r>
    </w:p>
    <w:p w14:paraId="42D73202" w14:textId="77777777"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 xml:space="preserve">Ma ancor più ciò potrebbe essere risultanza della maggiore attitudine d’epoca all’apprendimento ed alla formulazione in chiave litanica di testi brevi ed ordinati ma nel loro senso profondo oscuri ed incomprensibili. </w:t>
      </w:r>
    </w:p>
    <w:p w14:paraId="54A65A3B" w14:textId="09D63F26"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E persino dell’ostilità più o meno aperta che ovviamente doveva regnare in molti ambienti verso questa tradizione non riconosciuta - sia pure di attribuzione ad un grande Santo cristiano - e per sua natura di altissima drammaticità. Ostilità che -</w:t>
      </w:r>
      <w:r w:rsidR="00A62FCA">
        <w:rPr>
          <w:rFonts w:ascii="Times New Roman" w:hAnsi="Times New Roman" w:cs="Times New Roman"/>
          <w:sz w:val="28"/>
          <w:szCs w:val="28"/>
        </w:rPr>
        <w:t xml:space="preserve"> </w:t>
      </w:r>
      <w:r w:rsidRPr="00096A9F">
        <w:rPr>
          <w:rFonts w:ascii="Times New Roman" w:hAnsi="Times New Roman" w:cs="Times New Roman"/>
          <w:sz w:val="28"/>
          <w:szCs w:val="28"/>
        </w:rPr>
        <w:t>se presente nella Chiesa attuale – è da presumersi anche in quella tardo medioevale</w:t>
      </w:r>
      <w:r w:rsidRPr="007B6158">
        <w:rPr>
          <w:rFonts w:ascii="Times New Roman" w:hAnsi="Times New Roman" w:cs="Times New Roman"/>
          <w:sz w:val="28"/>
          <w:szCs w:val="28"/>
          <w:vertAlign w:val="superscript"/>
        </w:rPr>
        <w:t xml:space="preserve"> 7</w:t>
      </w:r>
      <w:r w:rsidRPr="00096A9F">
        <w:rPr>
          <w:rFonts w:ascii="Times New Roman" w:hAnsi="Times New Roman" w:cs="Times New Roman"/>
          <w:sz w:val="28"/>
          <w:szCs w:val="28"/>
        </w:rPr>
        <w:t>.</w:t>
      </w:r>
    </w:p>
    <w:p w14:paraId="12081351" w14:textId="4D22FD0C" w:rsidR="00397837" w:rsidRDefault="00EB7BCD" w:rsidP="008C189C">
      <w:pPr>
        <w:spacing w:after="0"/>
        <w:jc w:val="both"/>
        <w:rPr>
          <w:rFonts w:ascii="Times New Roman" w:hAnsi="Times New Roman" w:cs="Times New Roman"/>
          <w:sz w:val="28"/>
          <w:szCs w:val="28"/>
        </w:rPr>
      </w:pPr>
      <w:r w:rsidRPr="00096A9F">
        <w:rPr>
          <w:rFonts w:ascii="Times New Roman" w:hAnsi="Times New Roman" w:cs="Times New Roman"/>
          <w:sz w:val="28"/>
          <w:szCs w:val="28"/>
        </w:rPr>
        <w:t>Ciò però non vuol dire che la stesura scritta formulata alla fine dal Lignum Vitae nel 1595 non possa partire da un punto di irradiazione tutto sommato preciso</w:t>
      </w:r>
      <w:r w:rsidR="004028F2">
        <w:rPr>
          <w:rFonts w:ascii="Times New Roman" w:hAnsi="Times New Roman" w:cs="Times New Roman"/>
          <w:sz w:val="28"/>
          <w:szCs w:val="28"/>
        </w:rPr>
        <w:t>.</w:t>
      </w:r>
    </w:p>
    <w:p w14:paraId="49558097" w14:textId="7628B080" w:rsidR="00EB7BCD" w:rsidRPr="00096A9F" w:rsidRDefault="00EB7BCD" w:rsidP="000F2C46">
      <w:pPr>
        <w:spacing w:after="0"/>
        <w:jc w:val="center"/>
        <w:rPr>
          <w:rFonts w:ascii="Times New Roman" w:hAnsi="Times New Roman" w:cs="Times New Roman"/>
          <w:sz w:val="28"/>
          <w:szCs w:val="28"/>
        </w:rPr>
      </w:pPr>
      <w:r w:rsidRPr="00096A9F">
        <w:rPr>
          <w:rFonts w:ascii="Times New Roman" w:hAnsi="Times New Roman" w:cs="Times New Roman"/>
          <w:sz w:val="28"/>
          <w:szCs w:val="28"/>
        </w:rPr>
        <w:lastRenderedPageBreak/>
        <w:t>4</w:t>
      </w:r>
    </w:p>
    <w:p w14:paraId="7032F2AD" w14:textId="77777777" w:rsidR="00EB7BCD" w:rsidRPr="00096A9F" w:rsidRDefault="00EB7BCD" w:rsidP="002B35E2">
      <w:pPr>
        <w:spacing w:after="0"/>
        <w:jc w:val="both"/>
        <w:rPr>
          <w:rFonts w:ascii="Times New Roman" w:hAnsi="Times New Roman" w:cs="Times New Roman"/>
          <w:sz w:val="28"/>
          <w:szCs w:val="28"/>
        </w:rPr>
      </w:pPr>
    </w:p>
    <w:p w14:paraId="6D94BE2C" w14:textId="280C1139" w:rsidR="00EB7BCD" w:rsidRPr="00096A9F" w:rsidRDefault="00DC7354" w:rsidP="002B35E2">
      <w:pPr>
        <w:spacing w:after="0"/>
        <w:jc w:val="both"/>
        <w:rPr>
          <w:rFonts w:ascii="Times New Roman" w:hAnsi="Times New Roman" w:cs="Times New Roman"/>
          <w:sz w:val="28"/>
          <w:szCs w:val="28"/>
        </w:rPr>
      </w:pPr>
      <w:r>
        <w:rPr>
          <w:rFonts w:ascii="Times New Roman" w:hAnsi="Times New Roman" w:cs="Times New Roman"/>
          <w:sz w:val="28"/>
          <w:szCs w:val="28"/>
        </w:rPr>
        <w:t>Già da tempo</w:t>
      </w:r>
      <w:r w:rsidR="00EB7BCD" w:rsidRPr="00096A9F">
        <w:rPr>
          <w:rFonts w:ascii="Times New Roman" w:hAnsi="Times New Roman" w:cs="Times New Roman"/>
          <w:sz w:val="28"/>
          <w:szCs w:val="28"/>
        </w:rPr>
        <w:t xml:space="preserve"> mi sono </w:t>
      </w:r>
      <w:r w:rsidR="0011299A">
        <w:rPr>
          <w:rFonts w:ascii="Times New Roman" w:hAnsi="Times New Roman" w:cs="Times New Roman"/>
          <w:sz w:val="28"/>
          <w:szCs w:val="28"/>
        </w:rPr>
        <w:t xml:space="preserve">così </w:t>
      </w:r>
      <w:r w:rsidR="00EB7BCD" w:rsidRPr="00096A9F">
        <w:rPr>
          <w:rFonts w:ascii="Times New Roman" w:hAnsi="Times New Roman" w:cs="Times New Roman"/>
          <w:sz w:val="28"/>
          <w:szCs w:val="28"/>
        </w:rPr>
        <w:t xml:space="preserve">permesso </w:t>
      </w:r>
      <w:r w:rsidR="001B5A02">
        <w:rPr>
          <w:rFonts w:ascii="Times New Roman" w:hAnsi="Times New Roman" w:cs="Times New Roman"/>
          <w:sz w:val="28"/>
          <w:szCs w:val="28"/>
        </w:rPr>
        <w:t xml:space="preserve">di </w:t>
      </w:r>
      <w:r w:rsidR="00EB7BCD" w:rsidRPr="00096A9F">
        <w:rPr>
          <w:rFonts w:ascii="Times New Roman" w:hAnsi="Times New Roman" w:cs="Times New Roman"/>
          <w:sz w:val="28"/>
          <w:szCs w:val="28"/>
        </w:rPr>
        <w:t>voler presentare una chiave particolare di carattere ricostruttivo all’intero complesso della vicenda di tradizione malachiana</w:t>
      </w:r>
      <w:r w:rsidR="000530F4">
        <w:rPr>
          <w:rFonts w:ascii="Times New Roman" w:hAnsi="Times New Roman" w:cs="Times New Roman"/>
          <w:sz w:val="28"/>
          <w:szCs w:val="28"/>
        </w:rPr>
        <w:t xml:space="preserve"> per quanto riguarda il testo riportato da Wyon</w:t>
      </w:r>
      <w:r w:rsidR="00EB7BCD" w:rsidRPr="00096A9F">
        <w:rPr>
          <w:rFonts w:ascii="Times New Roman" w:hAnsi="Times New Roman" w:cs="Times New Roman"/>
          <w:sz w:val="28"/>
          <w:szCs w:val="28"/>
        </w:rPr>
        <w:t>.</w:t>
      </w:r>
    </w:p>
    <w:p w14:paraId="7E508A67" w14:textId="6B0BA3E1"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 xml:space="preserve">Ho ritenuto cioè che il monaco fiammingo avesse - come apparirebbe </w:t>
      </w:r>
      <w:r w:rsidR="00A407DF">
        <w:rPr>
          <w:rFonts w:ascii="Times New Roman" w:hAnsi="Times New Roman" w:cs="Times New Roman"/>
          <w:sz w:val="28"/>
          <w:szCs w:val="28"/>
        </w:rPr>
        <w:t xml:space="preserve">anche </w:t>
      </w:r>
      <w:r w:rsidRPr="00096A9F">
        <w:rPr>
          <w:rFonts w:ascii="Times New Roman" w:hAnsi="Times New Roman" w:cs="Times New Roman"/>
          <w:sz w:val="28"/>
          <w:szCs w:val="28"/>
        </w:rPr>
        <w:t>logico - reperito o appreso il formulario integrale della profezia di oltre quattro secoli precedente presso la grande</w:t>
      </w:r>
      <w:r w:rsidR="00B72521">
        <w:rPr>
          <w:rFonts w:ascii="Times New Roman" w:hAnsi="Times New Roman" w:cs="Times New Roman"/>
          <w:sz w:val="28"/>
          <w:szCs w:val="28"/>
        </w:rPr>
        <w:t xml:space="preserve"> e storica</w:t>
      </w:r>
      <w:r w:rsidRPr="00096A9F">
        <w:rPr>
          <w:rFonts w:ascii="Times New Roman" w:hAnsi="Times New Roman" w:cs="Times New Roman"/>
          <w:sz w:val="28"/>
          <w:szCs w:val="28"/>
        </w:rPr>
        <w:t xml:space="preserve"> abbazia mantovana del </w:t>
      </w:r>
      <w:r w:rsidRPr="00B72521">
        <w:rPr>
          <w:rFonts w:ascii="Times New Roman" w:hAnsi="Times New Roman" w:cs="Times New Roman"/>
          <w:sz w:val="28"/>
          <w:szCs w:val="28"/>
        </w:rPr>
        <w:t>Polirone</w:t>
      </w:r>
      <w:r w:rsidRPr="00096A9F">
        <w:rPr>
          <w:rFonts w:ascii="Times New Roman" w:hAnsi="Times New Roman" w:cs="Times New Roman"/>
          <w:sz w:val="28"/>
          <w:szCs w:val="28"/>
        </w:rPr>
        <w:t>, in cui conduceva vita consacrata già dal 1579 e che era dotata di una imponente e celebre biblioteca.</w:t>
      </w:r>
    </w:p>
    <w:p w14:paraId="72DA8B53" w14:textId="77777777" w:rsidR="00EB7BCD" w:rsidRPr="00096A9F" w:rsidRDefault="00EB7BCD" w:rsidP="002B35E2">
      <w:pPr>
        <w:spacing w:after="0"/>
        <w:jc w:val="both"/>
        <w:rPr>
          <w:rFonts w:ascii="Times New Roman" w:hAnsi="Times New Roman" w:cs="Times New Roman"/>
          <w:sz w:val="28"/>
          <w:szCs w:val="28"/>
        </w:rPr>
      </w:pPr>
      <w:r w:rsidRPr="00C111BA">
        <w:rPr>
          <w:rFonts w:ascii="Times New Roman" w:hAnsi="Times New Roman" w:cs="Times New Roman"/>
          <w:sz w:val="28"/>
          <w:szCs w:val="28"/>
        </w:rPr>
        <w:t>Ma</w:t>
      </w:r>
      <w:r w:rsidRPr="00096A9F">
        <w:rPr>
          <w:rFonts w:ascii="Times New Roman" w:hAnsi="Times New Roman" w:cs="Times New Roman"/>
          <w:sz w:val="28"/>
          <w:szCs w:val="28"/>
        </w:rPr>
        <w:t xml:space="preserve"> a Mantova era </w:t>
      </w:r>
      <w:r w:rsidRPr="00C268A7">
        <w:rPr>
          <w:rFonts w:ascii="Times New Roman" w:hAnsi="Times New Roman" w:cs="Times New Roman"/>
          <w:i/>
          <w:sz w:val="28"/>
          <w:szCs w:val="28"/>
        </w:rPr>
        <w:t>già</w:t>
      </w:r>
      <w:r w:rsidRPr="00096A9F">
        <w:rPr>
          <w:rFonts w:ascii="Times New Roman" w:hAnsi="Times New Roman" w:cs="Times New Roman"/>
          <w:sz w:val="28"/>
          <w:szCs w:val="28"/>
        </w:rPr>
        <w:t xml:space="preserve"> presente da fase ben più remota quella che – oggi semidimenticata – era stata la più importante Reliquia del Medioevo cristiano, cioè il Sangue del Redentore raccolto per tradizione al Calvario dal centurione Longino. </w:t>
      </w:r>
    </w:p>
    <w:p w14:paraId="451FDD5F" w14:textId="4280E372"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 xml:space="preserve">Sul ruolo centrale di questa Reliquia nella vicenda storica di Malachia di Armagh, oltre che di Arnold de Wyon, si osservino cortesemente le articolate ipotesi ricostruttive e le conclusioni tentate dal mio citato studio particolare. </w:t>
      </w:r>
    </w:p>
    <w:p w14:paraId="727C66D7" w14:textId="1EB2C442"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 xml:space="preserve">Ipotesi qui </w:t>
      </w:r>
      <w:r w:rsidR="002C79E7">
        <w:rPr>
          <w:rFonts w:ascii="Times New Roman" w:hAnsi="Times New Roman" w:cs="Times New Roman"/>
          <w:sz w:val="28"/>
          <w:szCs w:val="28"/>
        </w:rPr>
        <w:t>adesso in</w:t>
      </w:r>
      <w:r w:rsidRPr="00096A9F">
        <w:rPr>
          <w:rFonts w:ascii="Times New Roman" w:hAnsi="Times New Roman" w:cs="Times New Roman"/>
          <w:sz w:val="28"/>
          <w:szCs w:val="28"/>
        </w:rPr>
        <w:t xml:space="preserve"> integrazione per questi nuovi</w:t>
      </w:r>
      <w:r w:rsidR="002C79E7">
        <w:rPr>
          <w:rFonts w:ascii="Times New Roman" w:hAnsi="Times New Roman" w:cs="Times New Roman"/>
          <w:sz w:val="28"/>
          <w:szCs w:val="28"/>
        </w:rPr>
        <w:t xml:space="preserve"> complessi</w:t>
      </w:r>
      <w:r w:rsidRPr="00096A9F">
        <w:rPr>
          <w:rFonts w:ascii="Times New Roman" w:hAnsi="Times New Roman" w:cs="Times New Roman"/>
          <w:sz w:val="28"/>
          <w:szCs w:val="28"/>
        </w:rPr>
        <w:t xml:space="preserve"> dati di riflessione, </w:t>
      </w:r>
      <w:r w:rsidR="002C79E7">
        <w:rPr>
          <w:rFonts w:ascii="Times New Roman" w:hAnsi="Times New Roman" w:cs="Times New Roman"/>
          <w:sz w:val="28"/>
          <w:szCs w:val="28"/>
        </w:rPr>
        <w:t xml:space="preserve">da valutare nel loro tentativo di ordine chiarificatore e di cui è potestà e compito delle autorità culturali – in particolare di ambito ecclesiastico – determinare possibile </w:t>
      </w:r>
      <w:r w:rsidR="007B587E">
        <w:rPr>
          <w:rFonts w:ascii="Times New Roman" w:hAnsi="Times New Roman" w:cs="Times New Roman"/>
          <w:sz w:val="28"/>
          <w:szCs w:val="28"/>
        </w:rPr>
        <w:t>realtà</w:t>
      </w:r>
      <w:r w:rsidR="002C79E7">
        <w:rPr>
          <w:rFonts w:ascii="Times New Roman" w:hAnsi="Times New Roman" w:cs="Times New Roman"/>
          <w:sz w:val="28"/>
          <w:szCs w:val="28"/>
        </w:rPr>
        <w:t>.</w:t>
      </w:r>
    </w:p>
    <w:p w14:paraId="29824470" w14:textId="77777777" w:rsidR="00EB7BCD" w:rsidRPr="00096A9F" w:rsidRDefault="00EB7BCD" w:rsidP="002B35E2">
      <w:pPr>
        <w:spacing w:after="0"/>
        <w:jc w:val="both"/>
        <w:rPr>
          <w:rFonts w:ascii="Times New Roman" w:hAnsi="Times New Roman" w:cs="Times New Roman"/>
          <w:sz w:val="28"/>
          <w:szCs w:val="28"/>
        </w:rPr>
      </w:pPr>
    </w:p>
    <w:p w14:paraId="058839C2" w14:textId="77777777"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Il giovane benedettino fiammingo si sposta quindi dalle Fiandre a Mantova nella primavera del 1579.  È nativo di Douai, non distante da Lilla/Arras e dal moderno confine con il Belgio. La sua formazione consacrata avviene però ad un centinaio di km di distanza a nord, ossia presso l’Abbazia benedettina di Saint- Pierre d’Oudenburg, accanto a Bruges.</w:t>
      </w:r>
    </w:p>
    <w:p w14:paraId="561C7C60" w14:textId="389F6064"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 xml:space="preserve">Ciò riscuote alla nostra attenzione notevole valore. </w:t>
      </w:r>
      <w:r w:rsidRPr="0081106A">
        <w:rPr>
          <w:rFonts w:ascii="Times New Roman" w:hAnsi="Times New Roman" w:cs="Times New Roman"/>
          <w:i/>
          <w:sz w:val="28"/>
          <w:szCs w:val="28"/>
        </w:rPr>
        <w:t xml:space="preserve">Perché </w:t>
      </w:r>
      <w:r w:rsidRPr="00096A9F">
        <w:rPr>
          <w:rFonts w:ascii="Times New Roman" w:hAnsi="Times New Roman" w:cs="Times New Roman"/>
          <w:sz w:val="28"/>
          <w:szCs w:val="28"/>
        </w:rPr>
        <w:t xml:space="preserve">Bruges – si badi con attenzione a ciò - è l’altra grande città europea che vanta una Reliquia del Sangue del Calvario, per tradizione riportata dalla Seconda Crociata ad opera del conte Thierry d’Alsace e leggendariamente ricondotta </w:t>
      </w:r>
      <w:r w:rsidR="00ED523A">
        <w:rPr>
          <w:rFonts w:ascii="Times New Roman" w:hAnsi="Times New Roman" w:cs="Times New Roman"/>
          <w:sz w:val="28"/>
          <w:szCs w:val="28"/>
        </w:rPr>
        <w:t>d</w:t>
      </w:r>
      <w:r w:rsidRPr="00096A9F">
        <w:rPr>
          <w:rFonts w:ascii="Times New Roman" w:hAnsi="Times New Roman" w:cs="Times New Roman"/>
          <w:sz w:val="28"/>
          <w:szCs w:val="28"/>
        </w:rPr>
        <w:t>alla Deposizione attraverso la figura di Giuseppe di Arimatea.</w:t>
      </w:r>
    </w:p>
    <w:p w14:paraId="1DDC51DC" w14:textId="77777777"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Cosa spinge quindi Wyon a passare definitivamente da Bruges a Mantova? Senz’altro in primo luogo le guerre di religione, operanti sul terreno europeo.</w:t>
      </w:r>
    </w:p>
    <w:p w14:paraId="283D1660" w14:textId="7AF21A92"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 xml:space="preserve">Possiamo però inoltre legittimamente ritenere, e porre all’attenzione del mondo di studio, come per un uomo di profonda cultura cristiana come il benedettino fiammingo un chiarimento sulla vicenda reliquiaria cristologica </w:t>
      </w:r>
      <w:r w:rsidR="00B0608E">
        <w:rPr>
          <w:rFonts w:ascii="Times New Roman" w:hAnsi="Times New Roman" w:cs="Times New Roman"/>
          <w:sz w:val="28"/>
          <w:szCs w:val="28"/>
        </w:rPr>
        <w:t xml:space="preserve">potesse </w:t>
      </w:r>
      <w:r w:rsidR="00390572">
        <w:rPr>
          <w:rFonts w:ascii="Times New Roman" w:hAnsi="Times New Roman" w:cs="Times New Roman"/>
          <w:sz w:val="28"/>
          <w:szCs w:val="28"/>
        </w:rPr>
        <w:t>leggersi</w:t>
      </w:r>
      <w:r w:rsidRPr="00096A9F">
        <w:rPr>
          <w:rFonts w:ascii="Times New Roman" w:hAnsi="Times New Roman" w:cs="Times New Roman"/>
          <w:sz w:val="28"/>
          <w:szCs w:val="28"/>
        </w:rPr>
        <w:t xml:space="preserve"> come basilare per le proprie stesse origini e formazioni spirituali. </w:t>
      </w:r>
    </w:p>
    <w:p w14:paraId="4A903638" w14:textId="467B8450"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 xml:space="preserve">Chiarimento che in lui possiamo presupporre si potesse estendere anche ad un tentativo di analisi storica della </w:t>
      </w:r>
      <w:r w:rsidR="006D7437">
        <w:rPr>
          <w:rFonts w:ascii="Times New Roman" w:hAnsi="Times New Roman" w:cs="Times New Roman"/>
          <w:sz w:val="28"/>
          <w:szCs w:val="28"/>
        </w:rPr>
        <w:t xml:space="preserve">immensa </w:t>
      </w:r>
      <w:r w:rsidRPr="00096A9F">
        <w:rPr>
          <w:rFonts w:ascii="Times New Roman" w:hAnsi="Times New Roman" w:cs="Times New Roman"/>
          <w:sz w:val="28"/>
          <w:szCs w:val="28"/>
        </w:rPr>
        <w:t xml:space="preserve">questione </w:t>
      </w:r>
      <w:r w:rsidRPr="00654C09">
        <w:rPr>
          <w:rFonts w:ascii="Times New Roman" w:hAnsi="Times New Roman" w:cs="Times New Roman"/>
          <w:sz w:val="28"/>
          <w:szCs w:val="28"/>
          <w:vertAlign w:val="superscript"/>
        </w:rPr>
        <w:t>8.</w:t>
      </w:r>
      <w:r w:rsidRPr="00096A9F">
        <w:rPr>
          <w:rFonts w:ascii="Times New Roman" w:hAnsi="Times New Roman" w:cs="Times New Roman"/>
          <w:sz w:val="28"/>
          <w:szCs w:val="28"/>
        </w:rPr>
        <w:t xml:space="preserve"> </w:t>
      </w:r>
    </w:p>
    <w:p w14:paraId="197CD7EA" w14:textId="5CEAF94D"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Naturalmente ci muoviamo qui su di un contesto di ipotesi storica sul personaggio, sia pure circostanziata. E vada detto come la conoscenza della figura non appaia, almeno a prima impressione, poter utilizzare una forte base di dati di acquisizione. Wyon è semisconosciuto, come prima di lui Malachia.  Ma è il caso appunto di tentare.</w:t>
      </w:r>
    </w:p>
    <w:p w14:paraId="6573F01E" w14:textId="77777777" w:rsidR="00EB7BCD" w:rsidRPr="00096A9F" w:rsidRDefault="00EB7BCD" w:rsidP="000F2C46">
      <w:pPr>
        <w:spacing w:after="0"/>
        <w:jc w:val="center"/>
        <w:rPr>
          <w:rFonts w:ascii="Times New Roman" w:hAnsi="Times New Roman" w:cs="Times New Roman"/>
          <w:sz w:val="28"/>
          <w:szCs w:val="28"/>
        </w:rPr>
      </w:pPr>
      <w:r w:rsidRPr="00096A9F">
        <w:rPr>
          <w:rFonts w:ascii="Times New Roman" w:hAnsi="Times New Roman" w:cs="Times New Roman"/>
          <w:sz w:val="28"/>
          <w:szCs w:val="28"/>
        </w:rPr>
        <w:lastRenderedPageBreak/>
        <w:t>5</w:t>
      </w:r>
    </w:p>
    <w:p w14:paraId="2BCF8D03" w14:textId="77777777" w:rsidR="00EB7BCD" w:rsidRPr="00096A9F" w:rsidRDefault="00EB7BCD" w:rsidP="002B35E2">
      <w:pPr>
        <w:spacing w:after="0"/>
        <w:jc w:val="both"/>
        <w:rPr>
          <w:rFonts w:ascii="Times New Roman" w:hAnsi="Times New Roman" w:cs="Times New Roman"/>
          <w:sz w:val="28"/>
          <w:szCs w:val="28"/>
        </w:rPr>
      </w:pPr>
    </w:p>
    <w:p w14:paraId="546164F6" w14:textId="2483A9AC"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Ciò che quindi il colto monaco di Bruges ora a Mantova conosce perfettamente è la duplicità della presenza reliquiaria del Sangue di Cristo, questione di cui è con ogni probabilità a que</w:t>
      </w:r>
      <w:r w:rsidR="006E111C">
        <w:rPr>
          <w:rFonts w:ascii="Times New Roman" w:hAnsi="Times New Roman" w:cs="Times New Roman"/>
          <w:sz w:val="28"/>
          <w:szCs w:val="28"/>
        </w:rPr>
        <w:t>l</w:t>
      </w:r>
      <w:r w:rsidRPr="00096A9F">
        <w:rPr>
          <w:rFonts w:ascii="Times New Roman" w:hAnsi="Times New Roman" w:cs="Times New Roman"/>
          <w:sz w:val="28"/>
          <w:szCs w:val="28"/>
        </w:rPr>
        <w:t xml:space="preserve"> punto il più attento conoscitore </w:t>
      </w:r>
      <w:r w:rsidR="005E3EAB">
        <w:rPr>
          <w:rFonts w:ascii="Times New Roman" w:hAnsi="Times New Roman" w:cs="Times New Roman"/>
          <w:sz w:val="28"/>
          <w:szCs w:val="28"/>
        </w:rPr>
        <w:t xml:space="preserve">proprio </w:t>
      </w:r>
      <w:r w:rsidR="00EF3D38">
        <w:rPr>
          <w:rFonts w:ascii="Times New Roman" w:hAnsi="Times New Roman" w:cs="Times New Roman"/>
          <w:sz w:val="28"/>
          <w:szCs w:val="28"/>
        </w:rPr>
        <w:t>p</w:t>
      </w:r>
      <w:r w:rsidRPr="00096A9F">
        <w:rPr>
          <w:rFonts w:ascii="Times New Roman" w:hAnsi="Times New Roman" w:cs="Times New Roman"/>
          <w:sz w:val="28"/>
          <w:szCs w:val="28"/>
        </w:rPr>
        <w:t>er la sua presenza al convento del Polirone</w:t>
      </w:r>
      <w:r w:rsidR="00EF3D38">
        <w:rPr>
          <w:rFonts w:ascii="Times New Roman" w:hAnsi="Times New Roman" w:cs="Times New Roman"/>
          <w:sz w:val="28"/>
          <w:szCs w:val="28"/>
        </w:rPr>
        <w:t>.</w:t>
      </w:r>
      <w:r w:rsidRPr="00096A9F">
        <w:rPr>
          <w:rFonts w:ascii="Times New Roman" w:hAnsi="Times New Roman" w:cs="Times New Roman"/>
          <w:sz w:val="28"/>
          <w:szCs w:val="28"/>
        </w:rPr>
        <w:t xml:space="preserve"> </w:t>
      </w:r>
      <w:r w:rsidR="00EF3D38">
        <w:rPr>
          <w:rFonts w:ascii="Times New Roman" w:hAnsi="Times New Roman" w:cs="Times New Roman"/>
          <w:sz w:val="28"/>
          <w:szCs w:val="28"/>
        </w:rPr>
        <w:t>S</w:t>
      </w:r>
      <w:r w:rsidRPr="00096A9F">
        <w:rPr>
          <w:rFonts w:ascii="Times New Roman" w:hAnsi="Times New Roman" w:cs="Times New Roman"/>
          <w:sz w:val="28"/>
          <w:szCs w:val="28"/>
        </w:rPr>
        <w:t xml:space="preserve">truttura benedettina di grande prestigio e valore ma non certo per lui l’unica possibilità, tra le decine o forse centinaia di </w:t>
      </w:r>
      <w:r w:rsidR="00852D20">
        <w:rPr>
          <w:rFonts w:ascii="Times New Roman" w:hAnsi="Times New Roman" w:cs="Times New Roman"/>
          <w:sz w:val="28"/>
          <w:szCs w:val="28"/>
        </w:rPr>
        <w:t>monasteri</w:t>
      </w:r>
      <w:r w:rsidRPr="00096A9F">
        <w:rPr>
          <w:rFonts w:ascii="Times New Roman" w:hAnsi="Times New Roman" w:cs="Times New Roman"/>
          <w:sz w:val="28"/>
          <w:szCs w:val="28"/>
        </w:rPr>
        <w:t xml:space="preserve"> benedettini di fama</w:t>
      </w:r>
      <w:r w:rsidR="00E33A60">
        <w:rPr>
          <w:rFonts w:ascii="Times New Roman" w:hAnsi="Times New Roman" w:cs="Times New Roman"/>
          <w:sz w:val="28"/>
          <w:szCs w:val="28"/>
        </w:rPr>
        <w:t xml:space="preserve"> notoria</w:t>
      </w:r>
      <w:r w:rsidRPr="00096A9F">
        <w:rPr>
          <w:rFonts w:ascii="Times New Roman" w:hAnsi="Times New Roman" w:cs="Times New Roman"/>
          <w:sz w:val="28"/>
          <w:szCs w:val="28"/>
        </w:rPr>
        <w:t xml:space="preserve"> in quella fase storica ed a livello europeo.</w:t>
      </w:r>
    </w:p>
    <w:p w14:paraId="376B0609" w14:textId="022CB35D"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 xml:space="preserve">Dal passaggio al convento mantovano – passaggio evidentemente richiesto, motivato ed approvato dai superiori ecclesiastici – potremmo trarre una prima impressione. L’idea è che Wyon si potesse muovere nell’ottica di una maggiore </w:t>
      </w:r>
      <w:r w:rsidR="00E915D9">
        <w:rPr>
          <w:rFonts w:ascii="Times New Roman" w:hAnsi="Times New Roman" w:cs="Times New Roman"/>
          <w:sz w:val="28"/>
          <w:szCs w:val="28"/>
        </w:rPr>
        <w:t>credibilità</w:t>
      </w:r>
      <w:r w:rsidRPr="00096A9F">
        <w:rPr>
          <w:rFonts w:ascii="Times New Roman" w:hAnsi="Times New Roman" w:cs="Times New Roman"/>
          <w:sz w:val="28"/>
          <w:szCs w:val="28"/>
        </w:rPr>
        <w:t xml:space="preserve"> storica d</w:t>
      </w:r>
      <w:r w:rsidR="00E915D9">
        <w:rPr>
          <w:rFonts w:ascii="Times New Roman" w:hAnsi="Times New Roman" w:cs="Times New Roman"/>
          <w:sz w:val="28"/>
          <w:szCs w:val="28"/>
        </w:rPr>
        <w:t>ell’</w:t>
      </w:r>
      <w:r w:rsidRPr="00096A9F">
        <w:rPr>
          <w:rFonts w:ascii="Times New Roman" w:hAnsi="Times New Roman" w:cs="Times New Roman"/>
          <w:sz w:val="28"/>
          <w:szCs w:val="28"/>
        </w:rPr>
        <w:t xml:space="preserve">autenticità di fondo della reliquia mantovana rispetto alla </w:t>
      </w:r>
      <w:r w:rsidR="00175776">
        <w:rPr>
          <w:rFonts w:ascii="Times New Roman" w:hAnsi="Times New Roman" w:cs="Times New Roman"/>
          <w:sz w:val="28"/>
          <w:szCs w:val="28"/>
        </w:rPr>
        <w:t>componente</w:t>
      </w:r>
      <w:r w:rsidRPr="00096A9F">
        <w:rPr>
          <w:rFonts w:ascii="Times New Roman" w:hAnsi="Times New Roman" w:cs="Times New Roman"/>
          <w:sz w:val="28"/>
          <w:szCs w:val="28"/>
        </w:rPr>
        <w:t xml:space="preserve"> sacra ricondotta dalla Terra Santa da Thierry d’Alsace.</w:t>
      </w:r>
    </w:p>
    <w:p w14:paraId="1FD36ADA" w14:textId="77777777"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Semmai la questione per lui poteva consistere in un eventuale, remoto evento di origine che avesse potuto ricondurre il reperto di Bruges ad una frazione – sia pure assolutamente minuscola – della reliquia mantovana. La somiglianza estrema della genesi leggendaria dell’evento riconducibile alla Deposizione, sia pure con l’alternativa tra le figure di Giuseppe d’Arimatea e Longino, poteva offrire su ciò un valido elemento di ricerca.</w:t>
      </w:r>
    </w:p>
    <w:p w14:paraId="0CB6F009" w14:textId="0E0FBCFE"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 xml:space="preserve">Così come non era certamente sconosciuto a Wyon il fatto che la reliquia di Bruges fosse con ogni evidenza di motivo ispiratore remoto all’originaria leggenda poetica sul Santo Graal, poi progressivamente e </w:t>
      </w:r>
      <w:r w:rsidR="00D3569B">
        <w:rPr>
          <w:rFonts w:ascii="Times New Roman" w:hAnsi="Times New Roman" w:cs="Times New Roman"/>
          <w:sz w:val="28"/>
          <w:szCs w:val="28"/>
        </w:rPr>
        <w:t xml:space="preserve">nel tempo </w:t>
      </w:r>
      <w:r w:rsidRPr="00096A9F">
        <w:rPr>
          <w:rFonts w:ascii="Times New Roman" w:hAnsi="Times New Roman" w:cs="Times New Roman"/>
          <w:sz w:val="28"/>
          <w:szCs w:val="28"/>
        </w:rPr>
        <w:t xml:space="preserve">sempre più cristianizzata. Si valuti con attenzione su ciò </w:t>
      </w:r>
      <w:r w:rsidR="009D06A1">
        <w:rPr>
          <w:rFonts w:ascii="Times New Roman" w:hAnsi="Times New Roman" w:cs="Times New Roman"/>
          <w:sz w:val="28"/>
          <w:szCs w:val="28"/>
        </w:rPr>
        <w:t xml:space="preserve">a </w:t>
      </w:r>
      <w:r w:rsidRPr="00096A9F">
        <w:rPr>
          <w:rFonts w:ascii="Times New Roman" w:hAnsi="Times New Roman" w:cs="Times New Roman"/>
          <w:sz w:val="28"/>
          <w:szCs w:val="28"/>
        </w:rPr>
        <w:t xml:space="preserve">come </w:t>
      </w:r>
      <w:r w:rsidR="000C5635">
        <w:rPr>
          <w:rFonts w:ascii="Times New Roman" w:hAnsi="Times New Roman" w:cs="Times New Roman"/>
          <w:sz w:val="28"/>
          <w:szCs w:val="28"/>
        </w:rPr>
        <w:t xml:space="preserve">il grande </w:t>
      </w:r>
      <w:r w:rsidRPr="00096A9F">
        <w:rPr>
          <w:rFonts w:ascii="Times New Roman" w:hAnsi="Times New Roman" w:cs="Times New Roman"/>
          <w:sz w:val="28"/>
          <w:szCs w:val="28"/>
        </w:rPr>
        <w:t>Chretien de Troyes</w:t>
      </w:r>
      <w:r w:rsidR="000C5635">
        <w:rPr>
          <w:rFonts w:ascii="Times New Roman" w:hAnsi="Times New Roman" w:cs="Times New Roman"/>
          <w:sz w:val="28"/>
          <w:szCs w:val="28"/>
        </w:rPr>
        <w:t xml:space="preserve"> -</w:t>
      </w:r>
      <w:r w:rsidRPr="00096A9F">
        <w:rPr>
          <w:rFonts w:ascii="Times New Roman" w:hAnsi="Times New Roman" w:cs="Times New Roman"/>
          <w:sz w:val="28"/>
          <w:szCs w:val="28"/>
        </w:rPr>
        <w:t xml:space="preserve"> il primo ideatore della celebre versione letteraria graaliana</w:t>
      </w:r>
      <w:r w:rsidR="000C5635">
        <w:rPr>
          <w:rFonts w:ascii="Times New Roman" w:hAnsi="Times New Roman" w:cs="Times New Roman"/>
          <w:sz w:val="28"/>
          <w:szCs w:val="28"/>
        </w:rPr>
        <w:t xml:space="preserve"> -</w:t>
      </w:r>
      <w:r w:rsidRPr="00096A9F">
        <w:rPr>
          <w:rFonts w:ascii="Times New Roman" w:hAnsi="Times New Roman" w:cs="Times New Roman"/>
          <w:sz w:val="28"/>
          <w:szCs w:val="28"/>
        </w:rPr>
        <w:t xml:space="preserve"> operasse direttamente al servizio di Filippo d’Alsace, figlio di Thierry, e presso quella corte avesse composto il suo primo Perceval </w:t>
      </w:r>
      <w:r w:rsidRPr="002673FA">
        <w:rPr>
          <w:rFonts w:ascii="Times New Roman" w:hAnsi="Times New Roman" w:cs="Times New Roman"/>
          <w:sz w:val="28"/>
          <w:szCs w:val="28"/>
          <w:vertAlign w:val="superscript"/>
        </w:rPr>
        <w:t>9</w:t>
      </w:r>
      <w:r w:rsidRPr="00096A9F">
        <w:rPr>
          <w:rFonts w:ascii="Times New Roman" w:hAnsi="Times New Roman" w:cs="Times New Roman"/>
          <w:sz w:val="28"/>
          <w:szCs w:val="28"/>
        </w:rPr>
        <w:t>.</w:t>
      </w:r>
    </w:p>
    <w:p w14:paraId="61233DA5" w14:textId="2F898B15"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È così nostra opinione che proprio durante gli studi monasteriali a Mantova il monaco fiammingo si sia originariamente imbattuto nella presenza della profezia malachiana, che con ogni probabilità poteva</w:t>
      </w:r>
      <w:r w:rsidR="00270B43">
        <w:rPr>
          <w:rFonts w:ascii="Times New Roman" w:hAnsi="Times New Roman" w:cs="Times New Roman"/>
          <w:sz w:val="28"/>
          <w:szCs w:val="28"/>
        </w:rPr>
        <w:t xml:space="preserve"> appunto</w:t>
      </w:r>
      <w:r w:rsidRPr="00096A9F">
        <w:rPr>
          <w:rFonts w:ascii="Times New Roman" w:hAnsi="Times New Roman" w:cs="Times New Roman"/>
          <w:sz w:val="28"/>
          <w:szCs w:val="28"/>
        </w:rPr>
        <w:t xml:space="preserve"> avere proprio al Polirone una sua generica traccia scritta</w:t>
      </w:r>
      <w:r w:rsidR="00A102A0">
        <w:rPr>
          <w:rFonts w:ascii="Times New Roman" w:hAnsi="Times New Roman" w:cs="Times New Roman"/>
          <w:sz w:val="28"/>
          <w:szCs w:val="28"/>
        </w:rPr>
        <w:t xml:space="preserve"> di</w:t>
      </w:r>
      <w:r w:rsidRPr="00096A9F">
        <w:rPr>
          <w:rFonts w:ascii="Times New Roman" w:hAnsi="Times New Roman" w:cs="Times New Roman"/>
          <w:sz w:val="28"/>
          <w:szCs w:val="28"/>
        </w:rPr>
        <w:t xml:space="preserve"> base</w:t>
      </w:r>
      <w:r w:rsidR="00A102A0">
        <w:rPr>
          <w:rFonts w:ascii="Times New Roman" w:hAnsi="Times New Roman" w:cs="Times New Roman"/>
          <w:sz w:val="28"/>
          <w:szCs w:val="28"/>
        </w:rPr>
        <w:t xml:space="preserve"> reale</w:t>
      </w:r>
      <w:r w:rsidRPr="00096A9F">
        <w:rPr>
          <w:rFonts w:ascii="Times New Roman" w:hAnsi="Times New Roman" w:cs="Times New Roman"/>
          <w:sz w:val="28"/>
          <w:szCs w:val="28"/>
        </w:rPr>
        <w:t xml:space="preserve"> </w:t>
      </w:r>
      <w:r w:rsidR="00A102A0">
        <w:rPr>
          <w:rFonts w:ascii="Times New Roman" w:hAnsi="Times New Roman" w:cs="Times New Roman"/>
          <w:sz w:val="28"/>
          <w:szCs w:val="28"/>
        </w:rPr>
        <w:t>rispetto al</w:t>
      </w:r>
      <w:r w:rsidRPr="00096A9F">
        <w:rPr>
          <w:rFonts w:ascii="Times New Roman" w:hAnsi="Times New Roman" w:cs="Times New Roman"/>
          <w:sz w:val="28"/>
          <w:szCs w:val="28"/>
        </w:rPr>
        <w:t>le incontrollabili voci da citazione memoriale.</w:t>
      </w:r>
    </w:p>
    <w:p w14:paraId="2000BB82" w14:textId="7288DB06"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Ciò signific</w:t>
      </w:r>
      <w:r w:rsidR="006C00E1">
        <w:rPr>
          <w:rFonts w:ascii="Times New Roman" w:hAnsi="Times New Roman" w:cs="Times New Roman"/>
          <w:sz w:val="28"/>
          <w:szCs w:val="28"/>
        </w:rPr>
        <w:t>a</w:t>
      </w:r>
      <w:r w:rsidRPr="00096A9F">
        <w:rPr>
          <w:rFonts w:ascii="Times New Roman" w:hAnsi="Times New Roman" w:cs="Times New Roman"/>
          <w:sz w:val="28"/>
          <w:szCs w:val="28"/>
        </w:rPr>
        <w:t xml:space="preserve"> che </w:t>
      </w:r>
      <w:r w:rsidR="003979C6">
        <w:rPr>
          <w:rFonts w:ascii="Times New Roman" w:hAnsi="Times New Roman" w:cs="Times New Roman"/>
          <w:sz w:val="28"/>
          <w:szCs w:val="28"/>
        </w:rPr>
        <w:t>già</w:t>
      </w:r>
      <w:r w:rsidR="00372F53">
        <w:rPr>
          <w:rFonts w:ascii="Times New Roman" w:hAnsi="Times New Roman" w:cs="Times New Roman"/>
          <w:sz w:val="28"/>
          <w:szCs w:val="28"/>
        </w:rPr>
        <w:t xml:space="preserve"> anche</w:t>
      </w:r>
      <w:r w:rsidR="00121935">
        <w:rPr>
          <w:rFonts w:ascii="Times New Roman" w:hAnsi="Times New Roman" w:cs="Times New Roman"/>
          <w:sz w:val="28"/>
          <w:szCs w:val="28"/>
        </w:rPr>
        <w:t xml:space="preserve"> </w:t>
      </w:r>
      <w:r w:rsidRPr="00096A9F">
        <w:rPr>
          <w:rFonts w:ascii="Times New Roman" w:hAnsi="Times New Roman" w:cs="Times New Roman"/>
          <w:sz w:val="28"/>
          <w:szCs w:val="28"/>
        </w:rPr>
        <w:t>Malachia nel suo secondo viaggio po</w:t>
      </w:r>
      <w:r w:rsidR="005A0344">
        <w:rPr>
          <w:rFonts w:ascii="Times New Roman" w:hAnsi="Times New Roman" w:cs="Times New Roman"/>
          <w:sz w:val="28"/>
          <w:szCs w:val="28"/>
        </w:rPr>
        <w:t>ssa</w:t>
      </w:r>
      <w:r w:rsidRPr="00096A9F">
        <w:rPr>
          <w:rFonts w:ascii="Times New Roman" w:hAnsi="Times New Roman" w:cs="Times New Roman"/>
          <w:sz w:val="28"/>
          <w:szCs w:val="28"/>
        </w:rPr>
        <w:t xml:space="preserve"> avere visitato il monastero lascia</w:t>
      </w:r>
      <w:r w:rsidR="00756AAD">
        <w:rPr>
          <w:rFonts w:ascii="Times New Roman" w:hAnsi="Times New Roman" w:cs="Times New Roman"/>
          <w:sz w:val="28"/>
          <w:szCs w:val="28"/>
        </w:rPr>
        <w:t>ndo</w:t>
      </w:r>
      <w:r w:rsidRPr="00096A9F">
        <w:rPr>
          <w:rFonts w:ascii="Times New Roman" w:hAnsi="Times New Roman" w:cs="Times New Roman"/>
          <w:sz w:val="28"/>
          <w:szCs w:val="28"/>
        </w:rPr>
        <w:t xml:space="preserve"> lì una </w:t>
      </w:r>
      <w:r w:rsidR="00CF1E6E">
        <w:rPr>
          <w:rFonts w:ascii="Times New Roman" w:hAnsi="Times New Roman" w:cs="Times New Roman"/>
          <w:sz w:val="28"/>
          <w:szCs w:val="28"/>
        </w:rPr>
        <w:t>stesura</w:t>
      </w:r>
      <w:r w:rsidRPr="00096A9F">
        <w:rPr>
          <w:rFonts w:ascii="Times New Roman" w:hAnsi="Times New Roman" w:cs="Times New Roman"/>
          <w:sz w:val="28"/>
          <w:szCs w:val="28"/>
        </w:rPr>
        <w:t xml:space="preserve"> scritta</w:t>
      </w:r>
      <w:r w:rsidR="00C23F9A">
        <w:rPr>
          <w:rFonts w:ascii="Times New Roman" w:hAnsi="Times New Roman" w:cs="Times New Roman"/>
          <w:sz w:val="28"/>
          <w:szCs w:val="28"/>
        </w:rPr>
        <w:t xml:space="preserve"> di base</w:t>
      </w:r>
      <w:r w:rsidRPr="00096A9F">
        <w:rPr>
          <w:rFonts w:ascii="Times New Roman" w:hAnsi="Times New Roman" w:cs="Times New Roman"/>
          <w:sz w:val="28"/>
          <w:szCs w:val="28"/>
        </w:rPr>
        <w:t xml:space="preserve">? La cosa non è di necessaria conseguenzialità ma vedremo poi nell’ipotesi come ciò possa in effetti essere avvenuto. </w:t>
      </w:r>
    </w:p>
    <w:p w14:paraId="57263887" w14:textId="7A7FB2EB"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Così come certamente era di eccezionale interesse per Wyon la figura malachiana anche alla luce della stessa reliquia di Bruges. Ciò innanzi tutto ovviamente per motivi generali: la Seconda Crociata era stata nei fatti proposizione assoluta di Bernardo di Chiaravalle, e Malachia era stato il maestro spirituale di Bernardo.</w:t>
      </w:r>
    </w:p>
    <w:p w14:paraId="58101678" w14:textId="0B7CA151" w:rsidR="00292C5A" w:rsidRDefault="00EB7BCD" w:rsidP="00397837">
      <w:pPr>
        <w:spacing w:after="0"/>
        <w:jc w:val="both"/>
        <w:rPr>
          <w:rFonts w:ascii="Times New Roman" w:hAnsi="Times New Roman" w:cs="Times New Roman"/>
          <w:sz w:val="28"/>
          <w:szCs w:val="28"/>
        </w:rPr>
      </w:pPr>
      <w:r w:rsidRPr="00096A9F">
        <w:rPr>
          <w:rFonts w:ascii="Times New Roman" w:hAnsi="Times New Roman" w:cs="Times New Roman"/>
          <w:sz w:val="28"/>
          <w:szCs w:val="28"/>
        </w:rPr>
        <w:t>A ciò però si accostano eventi molto più particolari e stringenti relativi al 1148, anno chiave della Seconda Crociata. Nonché appunto anno del secondo e fatale viaggio di Malachia dall’Irlanda verso Roma ed il Papa, che si concluderà con la sua morte a Chiaravalle presso l’allievo Bernardo.</w:t>
      </w:r>
      <w:r w:rsidR="00384AF9">
        <w:rPr>
          <w:rFonts w:ascii="Times New Roman" w:hAnsi="Times New Roman" w:cs="Times New Roman"/>
          <w:sz w:val="28"/>
          <w:szCs w:val="28"/>
        </w:rPr>
        <w:t xml:space="preserve"> </w:t>
      </w:r>
      <w:r w:rsidR="00DA5271">
        <w:rPr>
          <w:rFonts w:ascii="Times New Roman" w:hAnsi="Times New Roman" w:cs="Times New Roman"/>
          <w:sz w:val="28"/>
          <w:szCs w:val="28"/>
        </w:rPr>
        <w:t xml:space="preserve">I grandi eventi </w:t>
      </w:r>
      <w:r w:rsidR="00513347">
        <w:rPr>
          <w:rFonts w:ascii="Times New Roman" w:hAnsi="Times New Roman" w:cs="Times New Roman"/>
          <w:sz w:val="28"/>
          <w:szCs w:val="28"/>
        </w:rPr>
        <w:t>collettivi</w:t>
      </w:r>
      <w:r w:rsidR="00384AF9">
        <w:rPr>
          <w:rFonts w:ascii="Times New Roman" w:hAnsi="Times New Roman" w:cs="Times New Roman"/>
          <w:sz w:val="28"/>
          <w:szCs w:val="28"/>
        </w:rPr>
        <w:t xml:space="preserve"> crociati e quelli </w:t>
      </w:r>
      <w:r w:rsidR="00513347">
        <w:rPr>
          <w:rFonts w:ascii="Times New Roman" w:hAnsi="Times New Roman" w:cs="Times New Roman"/>
          <w:sz w:val="28"/>
          <w:szCs w:val="28"/>
        </w:rPr>
        <w:t xml:space="preserve">individuali propri del vescovo irlandese </w:t>
      </w:r>
      <w:r w:rsidR="00384AF9">
        <w:rPr>
          <w:rFonts w:ascii="Times New Roman" w:hAnsi="Times New Roman" w:cs="Times New Roman"/>
          <w:sz w:val="28"/>
          <w:szCs w:val="28"/>
        </w:rPr>
        <w:t>si saldano così in modo inestricabile</w:t>
      </w:r>
      <w:r w:rsidRPr="00096A9F">
        <w:rPr>
          <w:rFonts w:ascii="Times New Roman" w:hAnsi="Times New Roman" w:cs="Times New Roman"/>
          <w:sz w:val="28"/>
          <w:szCs w:val="28"/>
        </w:rPr>
        <w:t xml:space="preserve"> </w:t>
      </w:r>
      <w:r w:rsidRPr="009643AA">
        <w:rPr>
          <w:rFonts w:ascii="Times New Roman" w:hAnsi="Times New Roman" w:cs="Times New Roman"/>
          <w:sz w:val="28"/>
          <w:szCs w:val="28"/>
          <w:vertAlign w:val="superscript"/>
        </w:rPr>
        <w:t>10</w:t>
      </w:r>
      <w:r w:rsidRPr="00096A9F">
        <w:rPr>
          <w:rFonts w:ascii="Times New Roman" w:hAnsi="Times New Roman" w:cs="Times New Roman"/>
          <w:sz w:val="28"/>
          <w:szCs w:val="28"/>
        </w:rPr>
        <w:t>.</w:t>
      </w:r>
    </w:p>
    <w:p w14:paraId="593498C8" w14:textId="44E6CA8B" w:rsidR="00EB7BCD" w:rsidRPr="00397837" w:rsidRDefault="00EB7BCD" w:rsidP="00397837">
      <w:pPr>
        <w:spacing w:after="0"/>
        <w:jc w:val="center"/>
        <w:rPr>
          <w:rFonts w:ascii="Times New Roman" w:hAnsi="Times New Roman" w:cs="Times New Roman"/>
          <w:sz w:val="28"/>
          <w:szCs w:val="28"/>
        </w:rPr>
      </w:pPr>
      <w:r w:rsidRPr="00397837">
        <w:rPr>
          <w:rFonts w:ascii="Times New Roman" w:hAnsi="Times New Roman" w:cs="Times New Roman"/>
          <w:sz w:val="28"/>
          <w:szCs w:val="28"/>
        </w:rPr>
        <w:lastRenderedPageBreak/>
        <w:t>6</w:t>
      </w:r>
    </w:p>
    <w:p w14:paraId="47E28A18" w14:textId="77777777" w:rsidR="00397837" w:rsidRDefault="00397837" w:rsidP="002B35E2">
      <w:pPr>
        <w:spacing w:after="0"/>
        <w:jc w:val="both"/>
        <w:rPr>
          <w:rFonts w:ascii="Times New Roman" w:hAnsi="Times New Roman" w:cs="Times New Roman"/>
          <w:sz w:val="28"/>
          <w:szCs w:val="28"/>
        </w:rPr>
      </w:pPr>
    </w:p>
    <w:p w14:paraId="1B159F0B" w14:textId="4B2AE6BC"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Se quindi, come da noi valutato e come parrebbe presumibile, Arnold de Wyon reperisce o apprende all’Abbazia del Polirone la formulazione della Profezia di Malachia sui Papi non può che porsi già a prima impressione due domande di fondo.</w:t>
      </w:r>
    </w:p>
    <w:p w14:paraId="27833653" w14:textId="77777777"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La prima proprio sulla presenza diretta di Malachia a Mantova nel suo secondo viaggio.</w:t>
      </w:r>
    </w:p>
    <w:p w14:paraId="6FC7D302" w14:textId="77777777"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La seconda sull’angoscioso termine futuro della profezia e sui due motti finali.</w:t>
      </w:r>
    </w:p>
    <w:p w14:paraId="5FF6F128" w14:textId="61AD8466"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Abbiamo già visto come sia nostra opinione generale la presenza del vescovo irlandese nell’Italia settentrionale – tra i mesi di luglio ed agosto del 1148 – in raggiungimento di Papa Eugenio III, in difficile ritorno verso Roma.</w:t>
      </w:r>
    </w:p>
    <w:p w14:paraId="1F8E6812" w14:textId="77777777"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 xml:space="preserve">Bernardo di Chiaravalle, nel suo testo basilare di </w:t>
      </w:r>
      <w:r w:rsidRPr="009C1E21">
        <w:rPr>
          <w:rFonts w:ascii="Times New Roman" w:hAnsi="Times New Roman" w:cs="Times New Roman"/>
          <w:i/>
          <w:sz w:val="28"/>
          <w:szCs w:val="28"/>
        </w:rPr>
        <w:t>Vita Sancti Malachiae</w:t>
      </w:r>
      <w:r w:rsidRPr="00096A9F">
        <w:rPr>
          <w:rFonts w:ascii="Times New Roman" w:hAnsi="Times New Roman" w:cs="Times New Roman"/>
          <w:sz w:val="28"/>
          <w:szCs w:val="28"/>
        </w:rPr>
        <w:t>, parrebbe però anche se in sintesi estrema porre un itinerario diverso. Malachia, bloccato sulla costiera britannica prima dell’estate per complicazioni diplomatiche sovrane</w:t>
      </w:r>
      <w:r w:rsidRPr="00CC4E62">
        <w:rPr>
          <w:rFonts w:ascii="Times New Roman" w:hAnsi="Times New Roman" w:cs="Times New Roman"/>
          <w:sz w:val="28"/>
          <w:szCs w:val="28"/>
          <w:vertAlign w:val="superscript"/>
        </w:rPr>
        <w:t>11</w:t>
      </w:r>
      <w:r w:rsidRPr="00096A9F">
        <w:rPr>
          <w:rFonts w:ascii="Times New Roman" w:hAnsi="Times New Roman" w:cs="Times New Roman"/>
          <w:sz w:val="28"/>
          <w:szCs w:val="28"/>
        </w:rPr>
        <w:t>, sarebbe sbarcato in Francia mettendosi in cammino immediatamente ma sostando a Clairvaux - ossia Chiaravalle - a metà ottobre. Per poi però ammalarsi e morire santamente in pochi giorni nella data da lui stesso profetizzata (2 novembre 1148).</w:t>
      </w:r>
    </w:p>
    <w:p w14:paraId="353B3A87" w14:textId="77777777"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 xml:space="preserve">Ciò comporta nell’analisi degli studiosi di epoca moderna un quadro di possibilità condiviso anche dalle fonti di studio cattoliche. Sostanzialmente, il vescovo irlandese avrebbe attraversato la Manica a settembre, per poi giungere su cavalcatura da Wissant a Clairvaux il 14 ottobre dopo avere coperto 270 miglia circa, per divenire preda delle prime febbri il 18 successivo. Gli stessi autori riportano però l’impressione di alcune incertezze cronologiche nel testo di Bernardo, in particolare sui tempi reali degli spostamenti del Papa, che Malachia intendeva raggiungere </w:t>
      </w:r>
      <w:r w:rsidRPr="007D30F7">
        <w:rPr>
          <w:rFonts w:ascii="Times New Roman" w:hAnsi="Times New Roman" w:cs="Times New Roman"/>
          <w:sz w:val="28"/>
          <w:szCs w:val="28"/>
          <w:vertAlign w:val="superscript"/>
        </w:rPr>
        <w:t>12</w:t>
      </w:r>
      <w:r w:rsidRPr="00096A9F">
        <w:rPr>
          <w:rFonts w:ascii="Times New Roman" w:hAnsi="Times New Roman" w:cs="Times New Roman"/>
          <w:sz w:val="28"/>
          <w:szCs w:val="28"/>
        </w:rPr>
        <w:t>.</w:t>
      </w:r>
    </w:p>
    <w:p w14:paraId="605C938A" w14:textId="4E1FE5C7"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 xml:space="preserve">Ci permettiamo anche noi alcuni </w:t>
      </w:r>
      <w:r w:rsidR="00DB542A">
        <w:rPr>
          <w:rFonts w:ascii="Times New Roman" w:hAnsi="Times New Roman" w:cs="Times New Roman"/>
          <w:sz w:val="28"/>
          <w:szCs w:val="28"/>
        </w:rPr>
        <w:t>quesiti</w:t>
      </w:r>
      <w:r w:rsidRPr="00096A9F">
        <w:rPr>
          <w:rFonts w:ascii="Times New Roman" w:hAnsi="Times New Roman" w:cs="Times New Roman"/>
          <w:sz w:val="28"/>
          <w:szCs w:val="28"/>
        </w:rPr>
        <w:t xml:space="preserve"> su di uno stringato resoconto medioevale che è comunque testo di </w:t>
      </w:r>
      <w:r w:rsidR="003C015B">
        <w:rPr>
          <w:rFonts w:ascii="Times New Roman" w:hAnsi="Times New Roman" w:cs="Times New Roman"/>
          <w:sz w:val="28"/>
          <w:szCs w:val="28"/>
        </w:rPr>
        <w:t>memoria</w:t>
      </w:r>
      <w:r w:rsidR="006C589A">
        <w:rPr>
          <w:rFonts w:ascii="Times New Roman" w:hAnsi="Times New Roman" w:cs="Times New Roman"/>
          <w:sz w:val="28"/>
          <w:szCs w:val="28"/>
        </w:rPr>
        <w:t>l</w:t>
      </w:r>
      <w:r w:rsidR="005A3308">
        <w:rPr>
          <w:rFonts w:ascii="Times New Roman" w:hAnsi="Times New Roman" w:cs="Times New Roman"/>
          <w:sz w:val="28"/>
          <w:szCs w:val="28"/>
        </w:rPr>
        <w:t>istica</w:t>
      </w:r>
      <w:r w:rsidRPr="00096A9F">
        <w:rPr>
          <w:rFonts w:ascii="Times New Roman" w:hAnsi="Times New Roman" w:cs="Times New Roman"/>
          <w:sz w:val="28"/>
          <w:szCs w:val="28"/>
        </w:rPr>
        <w:t xml:space="preserve"> cristian</w:t>
      </w:r>
      <w:r w:rsidR="005A3308">
        <w:rPr>
          <w:rFonts w:ascii="Times New Roman" w:hAnsi="Times New Roman" w:cs="Times New Roman"/>
          <w:sz w:val="28"/>
          <w:szCs w:val="28"/>
        </w:rPr>
        <w:t>a</w:t>
      </w:r>
      <w:r w:rsidRPr="00096A9F">
        <w:rPr>
          <w:rFonts w:ascii="Times New Roman" w:hAnsi="Times New Roman" w:cs="Times New Roman"/>
          <w:sz w:val="28"/>
          <w:szCs w:val="28"/>
        </w:rPr>
        <w:t xml:space="preserve"> e non certo di storiografia minuta.</w:t>
      </w:r>
      <w:r w:rsidR="00292C5A">
        <w:rPr>
          <w:rFonts w:ascii="Times New Roman" w:hAnsi="Times New Roman" w:cs="Times New Roman"/>
          <w:sz w:val="28"/>
          <w:szCs w:val="28"/>
        </w:rPr>
        <w:t xml:space="preserve"> </w:t>
      </w:r>
      <w:r w:rsidRPr="00096A9F">
        <w:rPr>
          <w:rFonts w:ascii="Times New Roman" w:hAnsi="Times New Roman" w:cs="Times New Roman"/>
          <w:sz w:val="28"/>
          <w:szCs w:val="28"/>
        </w:rPr>
        <w:t xml:space="preserve">Come anche da altri notato, questa tempistica presenterebbe un evidente assurdo: il proposito di attraversamento delle Alpi a partire da una stagione troppo avanzata come i primi di novembre. Impresa già complessa, all’epoca, per un corpo di spedizione organizzato, vettovagliato e su base militare, </w:t>
      </w:r>
      <w:r w:rsidR="009C1E21">
        <w:rPr>
          <w:rFonts w:ascii="Times New Roman" w:hAnsi="Times New Roman" w:cs="Times New Roman"/>
          <w:sz w:val="28"/>
          <w:szCs w:val="28"/>
        </w:rPr>
        <w:t xml:space="preserve">ma </w:t>
      </w:r>
      <w:r w:rsidRPr="00096A9F">
        <w:rPr>
          <w:rFonts w:ascii="Times New Roman" w:hAnsi="Times New Roman" w:cs="Times New Roman"/>
          <w:sz w:val="28"/>
          <w:szCs w:val="28"/>
        </w:rPr>
        <w:t>praticamente impossibile per un uomo solo e per di</w:t>
      </w:r>
      <w:r w:rsidR="00292C5A">
        <w:rPr>
          <w:rFonts w:ascii="Times New Roman" w:hAnsi="Times New Roman" w:cs="Times New Roman"/>
          <w:sz w:val="28"/>
          <w:szCs w:val="28"/>
        </w:rPr>
        <w:t xml:space="preserve"> </w:t>
      </w:r>
      <w:r w:rsidRPr="00096A9F">
        <w:rPr>
          <w:rFonts w:ascii="Times New Roman" w:hAnsi="Times New Roman" w:cs="Times New Roman"/>
          <w:sz w:val="28"/>
          <w:szCs w:val="28"/>
        </w:rPr>
        <w:t xml:space="preserve">più di età avanzata per l’epoca </w:t>
      </w:r>
      <w:r w:rsidRPr="00180CBE">
        <w:rPr>
          <w:rFonts w:ascii="Times New Roman" w:hAnsi="Times New Roman" w:cs="Times New Roman"/>
          <w:sz w:val="28"/>
          <w:szCs w:val="28"/>
          <w:vertAlign w:val="superscript"/>
        </w:rPr>
        <w:t>13</w:t>
      </w:r>
      <w:r w:rsidRPr="00096A9F">
        <w:rPr>
          <w:rFonts w:ascii="Times New Roman" w:hAnsi="Times New Roman" w:cs="Times New Roman"/>
          <w:sz w:val="28"/>
          <w:szCs w:val="28"/>
        </w:rPr>
        <w:t>.</w:t>
      </w:r>
      <w:r w:rsidR="00292C5A">
        <w:rPr>
          <w:rFonts w:ascii="Times New Roman" w:hAnsi="Times New Roman" w:cs="Times New Roman"/>
          <w:sz w:val="28"/>
          <w:szCs w:val="28"/>
        </w:rPr>
        <w:t xml:space="preserve"> </w:t>
      </w:r>
      <w:r w:rsidRPr="00096A9F">
        <w:rPr>
          <w:rFonts w:ascii="Times New Roman" w:hAnsi="Times New Roman" w:cs="Times New Roman"/>
          <w:sz w:val="28"/>
          <w:szCs w:val="28"/>
        </w:rPr>
        <w:t>Ed in ogni caso, anche volendo forzatamente ipotizzare una soluzione a ciò, l’itinerario verso Roma avrebbe previsto un successivo attraversamento appenninico a dicembre, questione ulteriormente improponibile.</w:t>
      </w:r>
    </w:p>
    <w:p w14:paraId="5A94FA96" w14:textId="77777777"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 xml:space="preserve">Abbiamo poi altri momenti di notevole debolezza per questa ricostruzione. Una partenza a settembre avrebbe indicherebbe per il vescovo irlandese la sosta forzata per mesi interi sulla costiera del Kent. Sia pure per le informazioni primordiali d’epoca, pare difficile pensare che anche in Inghilterra non fosse giunta notizia dell’arrivo del Papa dalla Francia in Italia già dalla prima settimana del giugno precedente. </w:t>
      </w:r>
    </w:p>
    <w:p w14:paraId="205E2416" w14:textId="317C3585"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Ed ancor più difficile che non fosse corsa voce nell’intero mondo cristiano sulla condanna scismatica d</w:t>
      </w:r>
      <w:r w:rsidR="00995CC4">
        <w:rPr>
          <w:rFonts w:ascii="Times New Roman" w:hAnsi="Times New Roman" w:cs="Times New Roman"/>
          <w:sz w:val="28"/>
          <w:szCs w:val="28"/>
        </w:rPr>
        <w:t>el celebre monaco</w:t>
      </w:r>
      <w:r w:rsidRPr="00096A9F">
        <w:rPr>
          <w:rFonts w:ascii="Times New Roman" w:hAnsi="Times New Roman" w:cs="Times New Roman"/>
          <w:sz w:val="28"/>
          <w:szCs w:val="28"/>
        </w:rPr>
        <w:t xml:space="preserve"> Arnaldo da Brescia</w:t>
      </w:r>
      <w:r w:rsidR="00995CC4">
        <w:rPr>
          <w:rFonts w:ascii="Times New Roman" w:hAnsi="Times New Roman" w:cs="Times New Roman"/>
          <w:sz w:val="28"/>
          <w:szCs w:val="28"/>
        </w:rPr>
        <w:t>, figura allora predominante nell’Urbe</w:t>
      </w:r>
      <w:r w:rsidRPr="00096A9F">
        <w:rPr>
          <w:rFonts w:ascii="Times New Roman" w:hAnsi="Times New Roman" w:cs="Times New Roman"/>
          <w:sz w:val="28"/>
          <w:szCs w:val="28"/>
        </w:rPr>
        <w:t>. Atto promulgato solennemente a Cremona al 15 luglio, e di cui anche Malachia doveva pur avere ricevuto qualche informazione</w:t>
      </w:r>
      <w:r w:rsidRPr="00292C5A">
        <w:rPr>
          <w:rFonts w:ascii="Times New Roman" w:hAnsi="Times New Roman" w:cs="Times New Roman"/>
          <w:sz w:val="28"/>
          <w:szCs w:val="28"/>
          <w:vertAlign w:val="superscript"/>
        </w:rPr>
        <w:t>14</w:t>
      </w:r>
      <w:r w:rsidRPr="00096A9F">
        <w:rPr>
          <w:rFonts w:ascii="Times New Roman" w:hAnsi="Times New Roman" w:cs="Times New Roman"/>
          <w:sz w:val="28"/>
          <w:szCs w:val="28"/>
        </w:rPr>
        <w:t>.</w:t>
      </w:r>
    </w:p>
    <w:p w14:paraId="569B206E" w14:textId="77777777"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lastRenderedPageBreak/>
        <w:t xml:space="preserve">                                                                       7</w:t>
      </w:r>
    </w:p>
    <w:p w14:paraId="1837FDE5" w14:textId="77777777" w:rsidR="00EB7BCD" w:rsidRPr="00096A9F" w:rsidRDefault="00EB7BCD" w:rsidP="002B35E2">
      <w:pPr>
        <w:spacing w:after="0"/>
        <w:jc w:val="both"/>
        <w:rPr>
          <w:rFonts w:ascii="Times New Roman" w:hAnsi="Times New Roman" w:cs="Times New Roman"/>
          <w:sz w:val="28"/>
          <w:szCs w:val="28"/>
        </w:rPr>
      </w:pPr>
    </w:p>
    <w:p w14:paraId="3713FD2E" w14:textId="2064A64E"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Tutto ciò tende a rafforzare la nostra prudente opinione di pensiero, espressa nei nostri studi precedenti.  Malachia giunge</w:t>
      </w:r>
      <w:r w:rsidR="000476BA">
        <w:rPr>
          <w:rFonts w:ascii="Times New Roman" w:hAnsi="Times New Roman" w:cs="Times New Roman"/>
          <w:sz w:val="28"/>
          <w:szCs w:val="28"/>
        </w:rPr>
        <w:t xml:space="preserve"> effettivamente</w:t>
      </w:r>
      <w:r w:rsidRPr="00096A9F">
        <w:rPr>
          <w:rFonts w:ascii="Times New Roman" w:hAnsi="Times New Roman" w:cs="Times New Roman"/>
          <w:sz w:val="28"/>
          <w:szCs w:val="28"/>
        </w:rPr>
        <w:t xml:space="preserve"> a Chiaravalle in quelle date, ma di ritorno dall’Italia Settentrionale dove in estate era presumibilmente riuscito a comunicare con papa Eugenio III.</w:t>
      </w:r>
    </w:p>
    <w:p w14:paraId="14E49007" w14:textId="333329B4"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Riteniamo questa versione ricostruttiva degli eventi qualcosa di più – di</w:t>
      </w:r>
      <w:r w:rsidR="002917DC">
        <w:rPr>
          <w:rFonts w:ascii="Times New Roman" w:hAnsi="Times New Roman" w:cs="Times New Roman"/>
          <w:sz w:val="28"/>
          <w:szCs w:val="28"/>
        </w:rPr>
        <w:t xml:space="preserve"> più</w:t>
      </w:r>
      <w:r w:rsidRPr="00096A9F">
        <w:rPr>
          <w:rFonts w:ascii="Times New Roman" w:hAnsi="Times New Roman" w:cs="Times New Roman"/>
          <w:sz w:val="28"/>
          <w:szCs w:val="28"/>
        </w:rPr>
        <w:t xml:space="preserve"> decisivo – di una semplice ipotesi storica. Proprio perché il qui ipotizzato incontro con il Papa nel medio agosto al monastero</w:t>
      </w:r>
      <w:r w:rsidR="00E14234">
        <w:rPr>
          <w:rFonts w:ascii="Times New Roman" w:hAnsi="Times New Roman" w:cs="Times New Roman"/>
          <w:sz w:val="28"/>
          <w:szCs w:val="28"/>
        </w:rPr>
        <w:t xml:space="preserve"> bresciano</w:t>
      </w:r>
      <w:r w:rsidRPr="00096A9F">
        <w:rPr>
          <w:rFonts w:ascii="Times New Roman" w:hAnsi="Times New Roman" w:cs="Times New Roman"/>
          <w:sz w:val="28"/>
          <w:szCs w:val="28"/>
        </w:rPr>
        <w:t xml:space="preserve"> di </w:t>
      </w:r>
      <w:r w:rsidRPr="002818F0">
        <w:rPr>
          <w:rFonts w:ascii="Times New Roman" w:hAnsi="Times New Roman" w:cs="Times New Roman"/>
          <w:i/>
          <w:sz w:val="28"/>
          <w:szCs w:val="28"/>
        </w:rPr>
        <w:t>San Pietro in Oliveto</w:t>
      </w:r>
      <w:r w:rsidR="002818F0">
        <w:rPr>
          <w:rFonts w:ascii="Times New Roman" w:hAnsi="Times New Roman" w:cs="Times New Roman"/>
          <w:i/>
          <w:sz w:val="28"/>
          <w:szCs w:val="28"/>
        </w:rPr>
        <w:t>,</w:t>
      </w:r>
      <w:r w:rsidRPr="00096A9F">
        <w:rPr>
          <w:rFonts w:ascii="Times New Roman" w:hAnsi="Times New Roman" w:cs="Times New Roman"/>
          <w:sz w:val="28"/>
          <w:szCs w:val="28"/>
        </w:rPr>
        <w:t xml:space="preserve"> </w:t>
      </w:r>
      <w:r w:rsidR="002818F0">
        <w:rPr>
          <w:rFonts w:ascii="Times New Roman" w:hAnsi="Times New Roman" w:cs="Times New Roman"/>
          <w:sz w:val="28"/>
          <w:szCs w:val="28"/>
        </w:rPr>
        <w:t xml:space="preserve">in cui papa Eugenio </w:t>
      </w:r>
      <w:r w:rsidR="00DE3F39">
        <w:rPr>
          <w:rFonts w:ascii="Times New Roman" w:hAnsi="Times New Roman" w:cs="Times New Roman"/>
          <w:sz w:val="28"/>
          <w:szCs w:val="28"/>
        </w:rPr>
        <w:t>sostava</w:t>
      </w:r>
      <w:r w:rsidR="002818F0">
        <w:rPr>
          <w:rFonts w:ascii="Times New Roman" w:hAnsi="Times New Roman" w:cs="Times New Roman"/>
          <w:sz w:val="28"/>
          <w:szCs w:val="28"/>
        </w:rPr>
        <w:t xml:space="preserve"> per</w:t>
      </w:r>
      <w:r w:rsidR="00DE3F39">
        <w:rPr>
          <w:rFonts w:ascii="Times New Roman" w:hAnsi="Times New Roman" w:cs="Times New Roman"/>
          <w:sz w:val="28"/>
          <w:szCs w:val="28"/>
        </w:rPr>
        <w:t xml:space="preserve"> </w:t>
      </w:r>
      <w:r w:rsidR="002818F0">
        <w:rPr>
          <w:rFonts w:ascii="Times New Roman" w:hAnsi="Times New Roman" w:cs="Times New Roman"/>
          <w:sz w:val="28"/>
          <w:szCs w:val="28"/>
        </w:rPr>
        <w:t xml:space="preserve">salute, </w:t>
      </w:r>
      <w:r w:rsidRPr="00096A9F">
        <w:rPr>
          <w:rFonts w:ascii="Times New Roman" w:hAnsi="Times New Roman" w:cs="Times New Roman"/>
          <w:sz w:val="28"/>
          <w:szCs w:val="28"/>
        </w:rPr>
        <w:t xml:space="preserve">parrebbe configurare in maniera diretta </w:t>
      </w:r>
      <w:r w:rsidR="00D77BFD">
        <w:rPr>
          <w:rFonts w:ascii="Times New Roman" w:hAnsi="Times New Roman" w:cs="Times New Roman"/>
          <w:sz w:val="28"/>
          <w:szCs w:val="28"/>
        </w:rPr>
        <w:t xml:space="preserve">proprio </w:t>
      </w:r>
      <w:r w:rsidRPr="00096A9F">
        <w:rPr>
          <w:rFonts w:ascii="Times New Roman" w:hAnsi="Times New Roman" w:cs="Times New Roman"/>
          <w:sz w:val="28"/>
          <w:szCs w:val="28"/>
        </w:rPr>
        <w:t>da questo luogo l’origine</w:t>
      </w:r>
      <w:r w:rsidR="00D77BFD">
        <w:rPr>
          <w:rFonts w:ascii="Times New Roman" w:hAnsi="Times New Roman" w:cs="Times New Roman"/>
          <w:sz w:val="28"/>
          <w:szCs w:val="28"/>
        </w:rPr>
        <w:t xml:space="preserve"> prima</w:t>
      </w:r>
      <w:r w:rsidRPr="00096A9F">
        <w:rPr>
          <w:rFonts w:ascii="Times New Roman" w:hAnsi="Times New Roman" w:cs="Times New Roman"/>
          <w:sz w:val="28"/>
          <w:szCs w:val="28"/>
        </w:rPr>
        <w:t xml:space="preserve"> dei due celebri motti finali della successione malachiana. Troppo netta, e per certi aspetti insuperabile, apparirebbe la successione conseguenziale dal nome del monastero ai motti finali di </w:t>
      </w:r>
      <w:r w:rsidRPr="002818F0">
        <w:rPr>
          <w:rFonts w:ascii="Times New Roman" w:hAnsi="Times New Roman" w:cs="Times New Roman"/>
          <w:i/>
          <w:sz w:val="28"/>
          <w:szCs w:val="28"/>
        </w:rPr>
        <w:t>Gloria olivae</w:t>
      </w:r>
      <w:r w:rsidRPr="00096A9F">
        <w:rPr>
          <w:rFonts w:ascii="Times New Roman" w:hAnsi="Times New Roman" w:cs="Times New Roman"/>
          <w:sz w:val="28"/>
          <w:szCs w:val="28"/>
        </w:rPr>
        <w:t xml:space="preserve"> e </w:t>
      </w:r>
      <w:r w:rsidRPr="002818F0">
        <w:rPr>
          <w:rFonts w:ascii="Times New Roman" w:hAnsi="Times New Roman" w:cs="Times New Roman"/>
          <w:i/>
          <w:sz w:val="28"/>
          <w:szCs w:val="28"/>
        </w:rPr>
        <w:t xml:space="preserve">Petrus romanus </w:t>
      </w:r>
      <w:r w:rsidRPr="007E3227">
        <w:rPr>
          <w:rFonts w:ascii="Times New Roman" w:hAnsi="Times New Roman" w:cs="Times New Roman"/>
          <w:sz w:val="28"/>
          <w:szCs w:val="28"/>
          <w:vertAlign w:val="superscript"/>
        </w:rPr>
        <w:t>15</w:t>
      </w:r>
      <w:r w:rsidRPr="00096A9F">
        <w:rPr>
          <w:rFonts w:ascii="Times New Roman" w:hAnsi="Times New Roman" w:cs="Times New Roman"/>
          <w:sz w:val="28"/>
          <w:szCs w:val="28"/>
        </w:rPr>
        <w:t>.</w:t>
      </w:r>
    </w:p>
    <w:p w14:paraId="1F760681" w14:textId="1852167F"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Malachia incontrerebbe finalmente a Brescia quindi Papa Eugenio</w:t>
      </w:r>
      <w:r w:rsidR="006312EC">
        <w:rPr>
          <w:rFonts w:ascii="Times New Roman" w:hAnsi="Times New Roman" w:cs="Times New Roman"/>
          <w:sz w:val="28"/>
          <w:szCs w:val="28"/>
        </w:rPr>
        <w:t xml:space="preserve"> III</w:t>
      </w:r>
      <w:r w:rsidRPr="00096A9F">
        <w:rPr>
          <w:rFonts w:ascii="Times New Roman" w:hAnsi="Times New Roman" w:cs="Times New Roman"/>
          <w:sz w:val="28"/>
          <w:szCs w:val="28"/>
        </w:rPr>
        <w:t>, secondo questo schema, nei giorni appena successivi al 13 agosto del 1148. Abbiamo quindi evidenziato su ciò, già nei nostri studi, alcune impressioni dirette.</w:t>
      </w:r>
    </w:p>
    <w:p w14:paraId="0DE451EA" w14:textId="162A9CCC"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Ossia innanzi tutto c</w:t>
      </w:r>
      <w:r w:rsidR="00C46254">
        <w:rPr>
          <w:rFonts w:ascii="Times New Roman" w:hAnsi="Times New Roman" w:cs="Times New Roman"/>
          <w:sz w:val="28"/>
          <w:szCs w:val="28"/>
        </w:rPr>
        <w:t>ome</w:t>
      </w:r>
      <w:r w:rsidRPr="00096A9F">
        <w:rPr>
          <w:rFonts w:ascii="Times New Roman" w:hAnsi="Times New Roman" w:cs="Times New Roman"/>
          <w:sz w:val="28"/>
          <w:szCs w:val="28"/>
        </w:rPr>
        <w:t xml:space="preserve"> gli ultimi due motti conclusivi (che sono poi quelli che riguardano la nostra fase attuale) possano avere una distinzione specifica dai 110 precedenti, quindi per due fasi ben distinte delle visioni profetiche di Malachia.</w:t>
      </w:r>
    </w:p>
    <w:p w14:paraId="0B2749B0" w14:textId="44651533"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 xml:space="preserve">E poi sulla possibile presenza del vescovo irlandese a Mantova al giorno laurenziano del 10 agosto, accanto alla Reliquia suprema </w:t>
      </w:r>
      <w:r w:rsidR="00C70FF1">
        <w:rPr>
          <w:rFonts w:ascii="Times New Roman" w:hAnsi="Times New Roman" w:cs="Times New Roman"/>
          <w:sz w:val="28"/>
          <w:szCs w:val="28"/>
        </w:rPr>
        <w:t>oltre</w:t>
      </w:r>
      <w:r w:rsidR="00CA6E05">
        <w:rPr>
          <w:rFonts w:ascii="Times New Roman" w:hAnsi="Times New Roman" w:cs="Times New Roman"/>
          <w:sz w:val="28"/>
          <w:szCs w:val="28"/>
        </w:rPr>
        <w:t xml:space="preserve"> che – come vedremo -</w:t>
      </w:r>
      <w:r w:rsidR="00C70FF1">
        <w:rPr>
          <w:rFonts w:ascii="Times New Roman" w:hAnsi="Times New Roman" w:cs="Times New Roman"/>
          <w:sz w:val="28"/>
          <w:szCs w:val="28"/>
        </w:rPr>
        <w:t xml:space="preserve"> </w:t>
      </w:r>
      <w:r w:rsidRPr="00096A9F">
        <w:rPr>
          <w:rFonts w:ascii="Times New Roman" w:hAnsi="Times New Roman" w:cs="Times New Roman"/>
          <w:sz w:val="28"/>
          <w:szCs w:val="28"/>
        </w:rPr>
        <w:t>per il secolare della scomparsa di papa Damaso II. E su ciò quindi la possibilità che</w:t>
      </w:r>
      <w:r w:rsidR="00CA6E05">
        <w:rPr>
          <w:rFonts w:ascii="Times New Roman" w:hAnsi="Times New Roman" w:cs="Times New Roman"/>
          <w:sz w:val="28"/>
          <w:szCs w:val="28"/>
        </w:rPr>
        <w:t xml:space="preserve"> </w:t>
      </w:r>
      <w:r w:rsidRPr="00096A9F">
        <w:rPr>
          <w:rFonts w:ascii="Times New Roman" w:hAnsi="Times New Roman" w:cs="Times New Roman"/>
          <w:sz w:val="28"/>
          <w:szCs w:val="28"/>
        </w:rPr>
        <w:t>la visione apocalittica conclusiva possa essere accaduta in quell</w:t>
      </w:r>
      <w:r w:rsidR="00B21373">
        <w:rPr>
          <w:rFonts w:ascii="Times New Roman" w:hAnsi="Times New Roman" w:cs="Times New Roman"/>
          <w:sz w:val="28"/>
          <w:szCs w:val="28"/>
        </w:rPr>
        <w:t>a</w:t>
      </w:r>
      <w:r w:rsidR="00714714">
        <w:rPr>
          <w:rFonts w:ascii="Times New Roman" w:hAnsi="Times New Roman" w:cs="Times New Roman"/>
          <w:sz w:val="28"/>
          <w:szCs w:val="28"/>
        </w:rPr>
        <w:t xml:space="preserve"> stess</w:t>
      </w:r>
      <w:r w:rsidR="00B21373">
        <w:rPr>
          <w:rFonts w:ascii="Times New Roman" w:hAnsi="Times New Roman" w:cs="Times New Roman"/>
          <w:sz w:val="28"/>
          <w:szCs w:val="28"/>
        </w:rPr>
        <w:t>a</w:t>
      </w:r>
      <w:r w:rsidRPr="00096A9F">
        <w:rPr>
          <w:rFonts w:ascii="Times New Roman" w:hAnsi="Times New Roman" w:cs="Times New Roman"/>
          <w:sz w:val="28"/>
          <w:szCs w:val="28"/>
        </w:rPr>
        <w:t xml:space="preserve"> fas</w:t>
      </w:r>
      <w:r w:rsidR="00B21373">
        <w:rPr>
          <w:rFonts w:ascii="Times New Roman" w:hAnsi="Times New Roman" w:cs="Times New Roman"/>
          <w:sz w:val="28"/>
          <w:szCs w:val="28"/>
        </w:rPr>
        <w:t>e</w:t>
      </w:r>
      <w:r w:rsidRPr="00096A9F">
        <w:rPr>
          <w:rFonts w:ascii="Times New Roman" w:hAnsi="Times New Roman" w:cs="Times New Roman"/>
          <w:sz w:val="28"/>
          <w:szCs w:val="28"/>
        </w:rPr>
        <w:t>.</w:t>
      </w:r>
    </w:p>
    <w:p w14:paraId="7D42A9F1" w14:textId="77777777"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Sono cose che ovviamente non conosceremo mai con precisione, ma che tendono a fornire un inquadramento generale di una possibilità storica complessiva. E ciò alla luce – non si dimentichi mai ovviamente – di una astratta previsione profetica che pare avere netti e precisi riscontri con la ben concreta realtà attuale. Simboli, luoghi, memorie e persino nomi che coincidono a tratti in maniera addirittura inquietante.</w:t>
      </w:r>
    </w:p>
    <w:p w14:paraId="017E8DEC" w14:textId="77777777"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Resta il problema dei problemi: il silenzio di Bernardo. Perché un simile modello ricostruttivo non solo non attenua ma per certi aspetti approfondisce la questione. Possibile che Malachia, di ritorno dall’incontro con il Papa, possa avere taciuto tutto? O che poi lo abbia fatto - una volta informato delle visioni ed oltre lo stesso monaco di Chiaravalle - persino il ristretto pontificale intorno ad Eugenio III?</w:t>
      </w:r>
    </w:p>
    <w:p w14:paraId="6F174483" w14:textId="77777777"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Umanamente parlando, la cosa potrebbe anche risultare spiegabile. Malachia perviene a Clairvaux in condizioni presumibilmente estreme, morendo poi in pochi giorni: non sembrerebbe quindi inverosimile che non fosse riuscito a comunicare gli avvenimenti.</w:t>
      </w:r>
    </w:p>
    <w:p w14:paraId="6AAC551E" w14:textId="77777777"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Come però appare anche, a nostra umile opinione, una via di forse maggiore plausibilità, soprattutto per le metodiche d’epoca.</w:t>
      </w:r>
    </w:p>
    <w:p w14:paraId="704A4B1E" w14:textId="77777777"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 xml:space="preserve">Ossia che su questa suprema questione il Pontefice abbia imposto a tutti – a partire da sé stesso – il perpetuo silenzio. Troppo angoscioso per le successive generazioni cristiane, il messaggio di questa profezia non sarebbe mai stato creduto </w:t>
      </w:r>
      <w:r w:rsidRPr="007E3227">
        <w:rPr>
          <w:rFonts w:ascii="Times New Roman" w:hAnsi="Times New Roman" w:cs="Times New Roman"/>
          <w:sz w:val="28"/>
          <w:szCs w:val="28"/>
          <w:vertAlign w:val="superscript"/>
        </w:rPr>
        <w:t>16</w:t>
      </w:r>
      <w:r w:rsidRPr="00096A9F">
        <w:rPr>
          <w:rFonts w:ascii="Times New Roman" w:hAnsi="Times New Roman" w:cs="Times New Roman"/>
          <w:sz w:val="28"/>
          <w:szCs w:val="28"/>
        </w:rPr>
        <w:t>.</w:t>
      </w:r>
    </w:p>
    <w:p w14:paraId="6D30BB53" w14:textId="77777777" w:rsidR="00EB7BCD" w:rsidRPr="00096A9F" w:rsidRDefault="00EB7BCD" w:rsidP="00B36440">
      <w:pPr>
        <w:spacing w:after="0"/>
        <w:jc w:val="center"/>
        <w:rPr>
          <w:rFonts w:ascii="Times New Roman" w:hAnsi="Times New Roman" w:cs="Times New Roman"/>
          <w:sz w:val="28"/>
          <w:szCs w:val="28"/>
        </w:rPr>
      </w:pPr>
      <w:r w:rsidRPr="00096A9F">
        <w:rPr>
          <w:rFonts w:ascii="Times New Roman" w:hAnsi="Times New Roman" w:cs="Times New Roman"/>
          <w:sz w:val="28"/>
          <w:szCs w:val="28"/>
        </w:rPr>
        <w:lastRenderedPageBreak/>
        <w:t>8</w:t>
      </w:r>
    </w:p>
    <w:p w14:paraId="018F620E" w14:textId="77777777" w:rsidR="00EB7BCD" w:rsidRPr="00096A9F" w:rsidRDefault="00EB7BCD" w:rsidP="002B35E2">
      <w:pPr>
        <w:spacing w:after="0"/>
        <w:jc w:val="both"/>
        <w:rPr>
          <w:rFonts w:ascii="Times New Roman" w:hAnsi="Times New Roman" w:cs="Times New Roman"/>
          <w:sz w:val="28"/>
          <w:szCs w:val="28"/>
        </w:rPr>
      </w:pPr>
    </w:p>
    <w:p w14:paraId="74B17326" w14:textId="77777777"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In questo caso quindi – ed ove questo nostro schema generale si avvicinasse anche in via intermedia alla realtà – la presenza della tradizione profetica malachiana all’Abbazia del Polirone poteva rappresentare presumibilmente l’unica via diretta di memoria storica completa per i posteri.</w:t>
      </w:r>
    </w:p>
    <w:p w14:paraId="569B5E42" w14:textId="7F722E94"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Malachia e Bernardo potevano</w:t>
      </w:r>
      <w:r w:rsidR="00B504C2">
        <w:rPr>
          <w:rFonts w:ascii="Times New Roman" w:hAnsi="Times New Roman" w:cs="Times New Roman"/>
          <w:sz w:val="28"/>
          <w:szCs w:val="28"/>
        </w:rPr>
        <w:t xml:space="preserve"> doverosamente</w:t>
      </w:r>
      <w:r w:rsidRPr="00096A9F">
        <w:rPr>
          <w:rFonts w:ascii="Times New Roman" w:hAnsi="Times New Roman" w:cs="Times New Roman"/>
          <w:sz w:val="28"/>
          <w:szCs w:val="28"/>
        </w:rPr>
        <w:t xml:space="preserve"> tacere per motivata imposizione papale. Ma se la visione apocalittica fosse avvenuta </w:t>
      </w:r>
      <w:r w:rsidR="002F5A4E">
        <w:rPr>
          <w:rFonts w:ascii="Times New Roman" w:hAnsi="Times New Roman" w:cs="Times New Roman"/>
          <w:sz w:val="28"/>
          <w:szCs w:val="28"/>
        </w:rPr>
        <w:t xml:space="preserve">appena </w:t>
      </w:r>
      <w:r w:rsidRPr="00096A9F">
        <w:rPr>
          <w:rFonts w:ascii="Times New Roman" w:hAnsi="Times New Roman" w:cs="Times New Roman"/>
          <w:sz w:val="28"/>
          <w:szCs w:val="28"/>
        </w:rPr>
        <w:t>in precedenza – anche solo di pochi giorni – e</w:t>
      </w:r>
      <w:r w:rsidR="002F5A4E">
        <w:rPr>
          <w:rFonts w:ascii="Times New Roman" w:hAnsi="Times New Roman" w:cs="Times New Roman"/>
          <w:sz w:val="28"/>
          <w:szCs w:val="28"/>
        </w:rPr>
        <w:t xml:space="preserve"> come </w:t>
      </w:r>
      <w:r w:rsidR="00332874">
        <w:rPr>
          <w:rFonts w:ascii="Times New Roman" w:hAnsi="Times New Roman" w:cs="Times New Roman"/>
          <w:sz w:val="28"/>
          <w:szCs w:val="28"/>
        </w:rPr>
        <w:t xml:space="preserve">umanamente </w:t>
      </w:r>
      <w:r w:rsidR="002F5A4E">
        <w:rPr>
          <w:rFonts w:ascii="Times New Roman" w:hAnsi="Times New Roman" w:cs="Times New Roman"/>
          <w:sz w:val="28"/>
          <w:szCs w:val="28"/>
        </w:rPr>
        <w:t>naturale</w:t>
      </w:r>
      <w:r w:rsidRPr="00096A9F">
        <w:rPr>
          <w:rFonts w:ascii="Times New Roman" w:hAnsi="Times New Roman" w:cs="Times New Roman"/>
          <w:sz w:val="28"/>
          <w:szCs w:val="28"/>
        </w:rPr>
        <w:t xml:space="preserve"> fosse stata trasmessa</w:t>
      </w:r>
      <w:r w:rsidR="002F5A4E">
        <w:rPr>
          <w:rFonts w:ascii="Times New Roman" w:hAnsi="Times New Roman" w:cs="Times New Roman"/>
          <w:sz w:val="28"/>
          <w:szCs w:val="28"/>
        </w:rPr>
        <w:t xml:space="preserve"> di impulso</w:t>
      </w:r>
      <w:r w:rsidRPr="00096A9F">
        <w:rPr>
          <w:rFonts w:ascii="Times New Roman" w:hAnsi="Times New Roman" w:cs="Times New Roman"/>
          <w:sz w:val="28"/>
          <w:szCs w:val="28"/>
        </w:rPr>
        <w:t xml:space="preserve"> agli ambienti ecclesiastici circostanti, impedirne poi </w:t>
      </w:r>
      <w:r w:rsidR="007363B4">
        <w:rPr>
          <w:rFonts w:ascii="Times New Roman" w:hAnsi="Times New Roman" w:cs="Times New Roman"/>
          <w:sz w:val="28"/>
          <w:szCs w:val="28"/>
        </w:rPr>
        <w:t xml:space="preserve">la </w:t>
      </w:r>
      <w:r w:rsidRPr="00096A9F">
        <w:rPr>
          <w:rFonts w:ascii="Times New Roman" w:hAnsi="Times New Roman" w:cs="Times New Roman"/>
          <w:sz w:val="28"/>
          <w:szCs w:val="28"/>
        </w:rPr>
        <w:t>memoria diveniva impossibile.</w:t>
      </w:r>
    </w:p>
    <w:p w14:paraId="217BED1C" w14:textId="777F5F2E"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 xml:space="preserve">Riteniamo quindi in realtà </w:t>
      </w:r>
      <w:r w:rsidR="00FF3CF3">
        <w:rPr>
          <w:rFonts w:ascii="Times New Roman" w:hAnsi="Times New Roman" w:cs="Times New Roman"/>
          <w:sz w:val="28"/>
          <w:szCs w:val="28"/>
        </w:rPr>
        <w:t xml:space="preserve">sia </w:t>
      </w:r>
      <w:r w:rsidRPr="00096A9F">
        <w:rPr>
          <w:rFonts w:ascii="Times New Roman" w:hAnsi="Times New Roman" w:cs="Times New Roman"/>
          <w:sz w:val="28"/>
          <w:szCs w:val="28"/>
        </w:rPr>
        <w:t xml:space="preserve">stato questo quanto </w:t>
      </w:r>
      <w:r w:rsidR="00A623DA">
        <w:rPr>
          <w:rFonts w:ascii="Times New Roman" w:hAnsi="Times New Roman" w:cs="Times New Roman"/>
          <w:sz w:val="28"/>
          <w:szCs w:val="28"/>
        </w:rPr>
        <w:t xml:space="preserve">poi </w:t>
      </w:r>
      <w:r w:rsidR="004B2653">
        <w:rPr>
          <w:rFonts w:ascii="Times New Roman" w:hAnsi="Times New Roman" w:cs="Times New Roman"/>
          <w:sz w:val="28"/>
          <w:szCs w:val="28"/>
        </w:rPr>
        <w:t>scoperto da</w:t>
      </w:r>
      <w:r w:rsidRPr="00096A9F">
        <w:rPr>
          <w:rFonts w:ascii="Times New Roman" w:hAnsi="Times New Roman" w:cs="Times New Roman"/>
          <w:sz w:val="28"/>
          <w:szCs w:val="28"/>
        </w:rPr>
        <w:t xml:space="preserve"> Arnoldo </w:t>
      </w:r>
      <w:proofErr w:type="spellStart"/>
      <w:r w:rsidRPr="00096A9F">
        <w:rPr>
          <w:rFonts w:ascii="Times New Roman" w:hAnsi="Times New Roman" w:cs="Times New Roman"/>
          <w:sz w:val="28"/>
          <w:szCs w:val="28"/>
        </w:rPr>
        <w:t>Wyon</w:t>
      </w:r>
      <w:proofErr w:type="spellEnd"/>
      <w:r w:rsidRPr="00096A9F">
        <w:rPr>
          <w:rFonts w:ascii="Times New Roman" w:hAnsi="Times New Roman" w:cs="Times New Roman"/>
          <w:sz w:val="28"/>
          <w:szCs w:val="28"/>
        </w:rPr>
        <w:t>.</w:t>
      </w:r>
    </w:p>
    <w:p w14:paraId="0F56036B" w14:textId="54479FA3"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Giunto a Mantova per conoscere la verità sulle reliquie cristologiche, il monaco fiammingo si imbatte</w:t>
      </w:r>
      <w:r w:rsidR="00FE6E52">
        <w:rPr>
          <w:rFonts w:ascii="Times New Roman" w:hAnsi="Times New Roman" w:cs="Times New Roman"/>
          <w:sz w:val="28"/>
          <w:szCs w:val="28"/>
        </w:rPr>
        <w:t xml:space="preserve"> invece</w:t>
      </w:r>
      <w:r w:rsidRPr="00096A9F">
        <w:rPr>
          <w:rFonts w:ascii="Times New Roman" w:hAnsi="Times New Roman" w:cs="Times New Roman"/>
          <w:sz w:val="28"/>
          <w:szCs w:val="28"/>
        </w:rPr>
        <w:t xml:space="preserve"> al </w:t>
      </w:r>
      <w:proofErr w:type="spellStart"/>
      <w:r w:rsidRPr="00096A9F">
        <w:rPr>
          <w:rFonts w:ascii="Times New Roman" w:hAnsi="Times New Roman" w:cs="Times New Roman"/>
          <w:sz w:val="28"/>
          <w:szCs w:val="28"/>
        </w:rPr>
        <w:t>Polirone</w:t>
      </w:r>
      <w:proofErr w:type="spellEnd"/>
      <w:r w:rsidRPr="00096A9F">
        <w:rPr>
          <w:rFonts w:ascii="Times New Roman" w:hAnsi="Times New Roman" w:cs="Times New Roman"/>
          <w:sz w:val="28"/>
          <w:szCs w:val="28"/>
        </w:rPr>
        <w:t xml:space="preserve"> nella traccia – scritta o tradizionale – dei motti papali.</w:t>
      </w:r>
      <w:r w:rsidR="00FE6E52">
        <w:rPr>
          <w:rFonts w:ascii="Times New Roman" w:hAnsi="Times New Roman" w:cs="Times New Roman"/>
          <w:sz w:val="28"/>
          <w:szCs w:val="28"/>
        </w:rPr>
        <w:t xml:space="preserve"> </w:t>
      </w:r>
      <w:r w:rsidRPr="00096A9F">
        <w:rPr>
          <w:rFonts w:ascii="Times New Roman" w:hAnsi="Times New Roman" w:cs="Times New Roman"/>
          <w:sz w:val="28"/>
          <w:szCs w:val="28"/>
        </w:rPr>
        <w:t>Ed a quel punto – con gesto coraggioso – decide di pubblicarli.</w:t>
      </w:r>
    </w:p>
    <w:p w14:paraId="71CDCFD3" w14:textId="77777777"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Aggiungendo però la commissione di incarico raffigurativo ai monasteri piemontesi, romagnoli ed umbri di cui abbiamo scritto.</w:t>
      </w:r>
    </w:p>
    <w:p w14:paraId="7FAAB514" w14:textId="77777777" w:rsidR="00EB7BCD" w:rsidRPr="00096A9F" w:rsidRDefault="00EB7BCD" w:rsidP="002B35E2">
      <w:pPr>
        <w:spacing w:after="0"/>
        <w:jc w:val="both"/>
        <w:rPr>
          <w:rFonts w:ascii="Times New Roman" w:hAnsi="Times New Roman" w:cs="Times New Roman"/>
          <w:sz w:val="28"/>
          <w:szCs w:val="28"/>
        </w:rPr>
      </w:pPr>
    </w:p>
    <w:p w14:paraId="52F1C1F7" w14:textId="01BDA6A7"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Si valuti adesso con attenzione</w:t>
      </w:r>
      <w:r w:rsidR="00151062">
        <w:rPr>
          <w:rFonts w:ascii="Times New Roman" w:hAnsi="Times New Roman" w:cs="Times New Roman"/>
          <w:sz w:val="28"/>
          <w:szCs w:val="28"/>
        </w:rPr>
        <w:t>.</w:t>
      </w:r>
      <w:r w:rsidRPr="00096A9F">
        <w:rPr>
          <w:rFonts w:ascii="Times New Roman" w:hAnsi="Times New Roman" w:cs="Times New Roman"/>
          <w:sz w:val="28"/>
          <w:szCs w:val="28"/>
        </w:rPr>
        <w:t xml:space="preserve"> </w:t>
      </w:r>
      <w:r w:rsidR="002D7848">
        <w:rPr>
          <w:rFonts w:ascii="Times New Roman" w:hAnsi="Times New Roman" w:cs="Times New Roman"/>
          <w:sz w:val="28"/>
          <w:szCs w:val="28"/>
        </w:rPr>
        <w:t>P</w:t>
      </w:r>
      <w:r w:rsidRPr="00096A9F">
        <w:rPr>
          <w:rFonts w:ascii="Times New Roman" w:hAnsi="Times New Roman" w:cs="Times New Roman"/>
          <w:sz w:val="28"/>
          <w:szCs w:val="28"/>
        </w:rPr>
        <w:t xml:space="preserve">erché noi siamo pervenuti ai tre </w:t>
      </w:r>
      <w:r w:rsidR="00315AA0">
        <w:rPr>
          <w:rFonts w:ascii="Times New Roman" w:hAnsi="Times New Roman" w:cs="Times New Roman"/>
          <w:sz w:val="28"/>
          <w:szCs w:val="28"/>
        </w:rPr>
        <w:t>monasteri</w:t>
      </w:r>
      <w:r w:rsidRPr="00096A9F">
        <w:rPr>
          <w:rFonts w:ascii="Times New Roman" w:hAnsi="Times New Roman" w:cs="Times New Roman"/>
          <w:sz w:val="28"/>
          <w:szCs w:val="28"/>
        </w:rPr>
        <w:t xml:space="preserve"> indicati ma nulla </w:t>
      </w:r>
      <w:r w:rsidR="002D7848">
        <w:rPr>
          <w:rFonts w:ascii="Times New Roman" w:hAnsi="Times New Roman" w:cs="Times New Roman"/>
          <w:sz w:val="28"/>
          <w:szCs w:val="28"/>
        </w:rPr>
        <w:t>esclude</w:t>
      </w:r>
      <w:r w:rsidR="00315AA0">
        <w:rPr>
          <w:rFonts w:ascii="Times New Roman" w:hAnsi="Times New Roman" w:cs="Times New Roman"/>
          <w:sz w:val="28"/>
          <w:szCs w:val="28"/>
        </w:rPr>
        <w:t xml:space="preserve"> la possibilità storica</w:t>
      </w:r>
      <w:r w:rsidRPr="00096A9F">
        <w:rPr>
          <w:rFonts w:ascii="Times New Roman" w:hAnsi="Times New Roman" w:cs="Times New Roman"/>
          <w:sz w:val="28"/>
          <w:szCs w:val="28"/>
        </w:rPr>
        <w:t xml:space="preserve"> </w:t>
      </w:r>
      <w:r w:rsidR="00315AA0">
        <w:rPr>
          <w:rFonts w:ascii="Times New Roman" w:hAnsi="Times New Roman" w:cs="Times New Roman"/>
          <w:sz w:val="28"/>
          <w:szCs w:val="28"/>
        </w:rPr>
        <w:t xml:space="preserve">di </w:t>
      </w:r>
      <w:r w:rsidRPr="00096A9F">
        <w:rPr>
          <w:rFonts w:ascii="Times New Roman" w:hAnsi="Times New Roman" w:cs="Times New Roman"/>
          <w:sz w:val="28"/>
          <w:szCs w:val="28"/>
        </w:rPr>
        <w:t>interven</w:t>
      </w:r>
      <w:r w:rsidR="00315AA0">
        <w:rPr>
          <w:rFonts w:ascii="Times New Roman" w:hAnsi="Times New Roman" w:cs="Times New Roman"/>
          <w:sz w:val="28"/>
          <w:szCs w:val="28"/>
        </w:rPr>
        <w:t>ti</w:t>
      </w:r>
      <w:r w:rsidRPr="00096A9F">
        <w:rPr>
          <w:rFonts w:ascii="Times New Roman" w:hAnsi="Times New Roman" w:cs="Times New Roman"/>
          <w:sz w:val="28"/>
          <w:szCs w:val="28"/>
        </w:rPr>
        <w:t xml:space="preserve"> anche altrove</w:t>
      </w:r>
      <w:r w:rsidR="00315AA0">
        <w:rPr>
          <w:rFonts w:ascii="Times New Roman" w:hAnsi="Times New Roman" w:cs="Times New Roman"/>
          <w:sz w:val="28"/>
          <w:szCs w:val="28"/>
        </w:rPr>
        <w:t xml:space="preserve"> da parte dello storico benedettino</w:t>
      </w:r>
      <w:r w:rsidRPr="00096A9F">
        <w:rPr>
          <w:rFonts w:ascii="Times New Roman" w:hAnsi="Times New Roman" w:cs="Times New Roman"/>
          <w:sz w:val="28"/>
          <w:szCs w:val="28"/>
        </w:rPr>
        <w:t>, cosa che indurrebbe ad una moderna ricerca specifica.</w:t>
      </w:r>
    </w:p>
    <w:p w14:paraId="1FAB0AC2" w14:textId="5DD02095"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Wyon elabora quindi la traccia originaria lasciata dai due motti pontificali finali e -forse – raggiunge anche consapevolezza del</w:t>
      </w:r>
      <w:r w:rsidR="007F7D7B">
        <w:rPr>
          <w:rFonts w:ascii="Times New Roman" w:hAnsi="Times New Roman" w:cs="Times New Roman"/>
          <w:sz w:val="28"/>
          <w:szCs w:val="28"/>
        </w:rPr>
        <w:t>la centralità</w:t>
      </w:r>
      <w:r w:rsidRPr="00096A9F">
        <w:rPr>
          <w:rFonts w:ascii="Times New Roman" w:hAnsi="Times New Roman" w:cs="Times New Roman"/>
          <w:sz w:val="28"/>
          <w:szCs w:val="28"/>
        </w:rPr>
        <w:t xml:space="preserve"> di San Pietro in Oliveto.</w:t>
      </w:r>
    </w:p>
    <w:p w14:paraId="7FC868C6" w14:textId="1A0657AE"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 xml:space="preserve">A quel punto, oltre che </w:t>
      </w:r>
      <w:r w:rsidR="00CF67E4">
        <w:rPr>
          <w:rFonts w:ascii="Times New Roman" w:hAnsi="Times New Roman" w:cs="Times New Roman"/>
          <w:sz w:val="28"/>
          <w:szCs w:val="28"/>
        </w:rPr>
        <w:t>integrare</w:t>
      </w:r>
      <w:r w:rsidRPr="00096A9F">
        <w:rPr>
          <w:rFonts w:ascii="Times New Roman" w:hAnsi="Times New Roman" w:cs="Times New Roman"/>
          <w:sz w:val="28"/>
          <w:szCs w:val="28"/>
        </w:rPr>
        <w:t xml:space="preserve"> il Lignum Vitae, commissiona per le Abbazie cristiane i tre interventi d’arte di Gloria benedettina seguendo uno schema ben preciso.</w:t>
      </w:r>
    </w:p>
    <w:p w14:paraId="46686BE4" w14:textId="3A0034E7" w:rsidR="00EB7BCD" w:rsidRPr="00096A9F" w:rsidRDefault="00EB7BCD" w:rsidP="002B35E2">
      <w:pPr>
        <w:spacing w:after="0"/>
        <w:jc w:val="both"/>
        <w:rPr>
          <w:rFonts w:ascii="Times New Roman" w:hAnsi="Times New Roman" w:cs="Times New Roman"/>
          <w:sz w:val="28"/>
          <w:szCs w:val="28"/>
        </w:rPr>
      </w:pPr>
      <w:r w:rsidRPr="007D3CBE">
        <w:rPr>
          <w:rFonts w:ascii="Times New Roman" w:hAnsi="Times New Roman" w:cs="Times New Roman"/>
          <w:i/>
          <w:sz w:val="28"/>
          <w:szCs w:val="28"/>
        </w:rPr>
        <w:t>Due</w:t>
      </w:r>
      <w:r w:rsidRPr="00096A9F">
        <w:rPr>
          <w:rFonts w:ascii="Times New Roman" w:hAnsi="Times New Roman" w:cs="Times New Roman"/>
          <w:sz w:val="28"/>
          <w:szCs w:val="28"/>
        </w:rPr>
        <w:t xml:space="preserve"> (San Pietro a Perugia e San Pietro in Bergoglio nei pressi di Alessandria) sulla base della denominazione dell’ultimo motto papale d</w:t>
      </w:r>
      <w:r w:rsidR="006169FF">
        <w:rPr>
          <w:rFonts w:ascii="Times New Roman" w:hAnsi="Times New Roman" w:cs="Times New Roman"/>
          <w:sz w:val="28"/>
          <w:szCs w:val="28"/>
        </w:rPr>
        <w:t>i</w:t>
      </w:r>
      <w:r w:rsidRPr="00096A9F">
        <w:rPr>
          <w:rFonts w:ascii="Times New Roman" w:hAnsi="Times New Roman" w:cs="Times New Roman"/>
          <w:sz w:val="28"/>
          <w:szCs w:val="28"/>
        </w:rPr>
        <w:t xml:space="preserve"> </w:t>
      </w:r>
      <w:proofErr w:type="spellStart"/>
      <w:r w:rsidRPr="00096A9F">
        <w:rPr>
          <w:rFonts w:ascii="Times New Roman" w:hAnsi="Times New Roman" w:cs="Times New Roman"/>
          <w:sz w:val="28"/>
          <w:szCs w:val="28"/>
        </w:rPr>
        <w:t>Petrus</w:t>
      </w:r>
      <w:proofErr w:type="spellEnd"/>
      <w:r w:rsidRPr="00096A9F">
        <w:rPr>
          <w:rFonts w:ascii="Times New Roman" w:hAnsi="Times New Roman" w:cs="Times New Roman"/>
          <w:sz w:val="28"/>
          <w:szCs w:val="28"/>
        </w:rPr>
        <w:t xml:space="preserve"> </w:t>
      </w:r>
      <w:proofErr w:type="spellStart"/>
      <w:r w:rsidRPr="00096A9F">
        <w:rPr>
          <w:rFonts w:ascii="Times New Roman" w:hAnsi="Times New Roman" w:cs="Times New Roman"/>
          <w:sz w:val="28"/>
          <w:szCs w:val="28"/>
        </w:rPr>
        <w:t>romanus</w:t>
      </w:r>
      <w:proofErr w:type="spellEnd"/>
      <w:r w:rsidRPr="00096A9F">
        <w:rPr>
          <w:rFonts w:ascii="Times New Roman" w:hAnsi="Times New Roman" w:cs="Times New Roman"/>
          <w:sz w:val="28"/>
          <w:szCs w:val="28"/>
        </w:rPr>
        <w:t>.</w:t>
      </w:r>
    </w:p>
    <w:p w14:paraId="2EFFDC53" w14:textId="69C85890" w:rsidR="00EB7BCD" w:rsidRPr="00096A9F" w:rsidRDefault="00EB7BCD" w:rsidP="002B35E2">
      <w:pPr>
        <w:spacing w:after="0"/>
        <w:jc w:val="both"/>
        <w:rPr>
          <w:rFonts w:ascii="Times New Roman" w:hAnsi="Times New Roman" w:cs="Times New Roman"/>
          <w:sz w:val="28"/>
          <w:szCs w:val="28"/>
        </w:rPr>
      </w:pPr>
      <w:r w:rsidRPr="007D3CBE">
        <w:rPr>
          <w:rFonts w:ascii="Times New Roman" w:hAnsi="Times New Roman" w:cs="Times New Roman"/>
          <w:i/>
          <w:sz w:val="28"/>
          <w:szCs w:val="28"/>
        </w:rPr>
        <w:t>Uno</w:t>
      </w:r>
      <w:r w:rsidRPr="00096A9F">
        <w:rPr>
          <w:rFonts w:ascii="Times New Roman" w:hAnsi="Times New Roman" w:cs="Times New Roman"/>
          <w:sz w:val="28"/>
          <w:szCs w:val="28"/>
        </w:rPr>
        <w:t xml:space="preserve"> (il convento degli Olivetani di </w:t>
      </w:r>
      <w:proofErr w:type="spellStart"/>
      <w:r w:rsidRPr="00096A9F">
        <w:rPr>
          <w:rFonts w:ascii="Times New Roman" w:hAnsi="Times New Roman" w:cs="Times New Roman"/>
          <w:sz w:val="28"/>
          <w:szCs w:val="28"/>
        </w:rPr>
        <w:t>Scolca</w:t>
      </w:r>
      <w:proofErr w:type="spellEnd"/>
      <w:r w:rsidRPr="00096A9F">
        <w:rPr>
          <w:rFonts w:ascii="Times New Roman" w:hAnsi="Times New Roman" w:cs="Times New Roman"/>
          <w:sz w:val="28"/>
          <w:szCs w:val="28"/>
        </w:rPr>
        <w:t>, congregazione</w:t>
      </w:r>
      <w:r w:rsidR="00B40CCA">
        <w:rPr>
          <w:rFonts w:ascii="Times New Roman" w:hAnsi="Times New Roman" w:cs="Times New Roman"/>
          <w:sz w:val="28"/>
          <w:szCs w:val="28"/>
        </w:rPr>
        <w:t xml:space="preserve"> – si badi - </w:t>
      </w:r>
      <w:r w:rsidRPr="00096A9F">
        <w:rPr>
          <w:rFonts w:ascii="Times New Roman" w:hAnsi="Times New Roman" w:cs="Times New Roman"/>
          <w:sz w:val="28"/>
          <w:szCs w:val="28"/>
        </w:rPr>
        <w:t>all’epoca di Malachia non ancora esistente) sulla base della formulazione del penultimo motto papale d</w:t>
      </w:r>
      <w:r w:rsidR="006169FF">
        <w:rPr>
          <w:rFonts w:ascii="Times New Roman" w:hAnsi="Times New Roman" w:cs="Times New Roman"/>
          <w:sz w:val="28"/>
          <w:szCs w:val="28"/>
        </w:rPr>
        <w:t>i</w:t>
      </w:r>
      <w:r w:rsidRPr="00096A9F">
        <w:rPr>
          <w:rFonts w:ascii="Times New Roman" w:hAnsi="Times New Roman" w:cs="Times New Roman"/>
          <w:sz w:val="28"/>
          <w:szCs w:val="28"/>
        </w:rPr>
        <w:t xml:space="preserve"> Gloria </w:t>
      </w:r>
      <w:proofErr w:type="spellStart"/>
      <w:r w:rsidRPr="00096A9F">
        <w:rPr>
          <w:rFonts w:ascii="Times New Roman" w:hAnsi="Times New Roman" w:cs="Times New Roman"/>
          <w:sz w:val="28"/>
          <w:szCs w:val="28"/>
        </w:rPr>
        <w:t>olivae</w:t>
      </w:r>
      <w:proofErr w:type="spellEnd"/>
      <w:r w:rsidRPr="00096A9F">
        <w:rPr>
          <w:rFonts w:ascii="Times New Roman" w:hAnsi="Times New Roman" w:cs="Times New Roman"/>
          <w:sz w:val="28"/>
          <w:szCs w:val="28"/>
        </w:rPr>
        <w:t>.</w:t>
      </w:r>
    </w:p>
    <w:p w14:paraId="28B43578" w14:textId="77777777"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Wyon raggiunge quindi perfettamente lo schema voluto, ossia di un ammonimento all’umanità cristiana futura. Lo fa anche aggiungendo precisi elementi dottrinali.</w:t>
      </w:r>
    </w:p>
    <w:p w14:paraId="247403DA" w14:textId="2B4D5BED"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 xml:space="preserve">Mentre </w:t>
      </w:r>
      <w:r w:rsidR="001625C4">
        <w:rPr>
          <w:rFonts w:ascii="Times New Roman" w:hAnsi="Times New Roman" w:cs="Times New Roman"/>
          <w:sz w:val="28"/>
          <w:szCs w:val="28"/>
        </w:rPr>
        <w:t>è da ribadire come</w:t>
      </w:r>
      <w:r w:rsidRPr="00096A9F">
        <w:rPr>
          <w:rFonts w:ascii="Times New Roman" w:hAnsi="Times New Roman" w:cs="Times New Roman"/>
          <w:sz w:val="28"/>
          <w:szCs w:val="28"/>
        </w:rPr>
        <w:t xml:space="preserve"> riman</w:t>
      </w:r>
      <w:r w:rsidR="001625C4">
        <w:rPr>
          <w:rFonts w:ascii="Times New Roman" w:hAnsi="Times New Roman" w:cs="Times New Roman"/>
          <w:sz w:val="28"/>
          <w:szCs w:val="28"/>
        </w:rPr>
        <w:t>ga</w:t>
      </w:r>
      <w:r w:rsidRPr="00096A9F">
        <w:rPr>
          <w:rFonts w:ascii="Times New Roman" w:hAnsi="Times New Roman" w:cs="Times New Roman"/>
          <w:sz w:val="28"/>
          <w:szCs w:val="28"/>
        </w:rPr>
        <w:t xml:space="preserve"> assolutamente sorprendente il </w:t>
      </w:r>
      <w:r w:rsidR="004C54F5">
        <w:rPr>
          <w:rFonts w:ascii="Times New Roman" w:hAnsi="Times New Roman" w:cs="Times New Roman"/>
          <w:sz w:val="28"/>
          <w:szCs w:val="28"/>
        </w:rPr>
        <w:t xml:space="preserve">suo </w:t>
      </w:r>
      <w:r w:rsidRPr="00096A9F">
        <w:rPr>
          <w:rFonts w:ascii="Times New Roman" w:hAnsi="Times New Roman" w:cs="Times New Roman"/>
          <w:sz w:val="28"/>
          <w:szCs w:val="28"/>
        </w:rPr>
        <w:t>richiamo anche nominativo all’attuale Pontefice.</w:t>
      </w:r>
    </w:p>
    <w:p w14:paraId="11C49212" w14:textId="11512415"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 xml:space="preserve">Che la cosa possa essere una mera casualità può apparire spiegazione inevitabile solo </w:t>
      </w:r>
      <w:r w:rsidR="00200D45">
        <w:rPr>
          <w:rFonts w:ascii="Times New Roman" w:hAnsi="Times New Roman" w:cs="Times New Roman"/>
          <w:sz w:val="28"/>
          <w:szCs w:val="28"/>
        </w:rPr>
        <w:t>per</w:t>
      </w:r>
      <w:r w:rsidRPr="00096A9F">
        <w:rPr>
          <w:rFonts w:ascii="Times New Roman" w:hAnsi="Times New Roman" w:cs="Times New Roman"/>
          <w:sz w:val="28"/>
          <w:szCs w:val="28"/>
        </w:rPr>
        <w:t xml:space="preserve"> chi – </w:t>
      </w:r>
      <w:r w:rsidR="00E82086">
        <w:rPr>
          <w:rFonts w:ascii="Times New Roman" w:hAnsi="Times New Roman" w:cs="Times New Roman"/>
          <w:sz w:val="28"/>
          <w:szCs w:val="28"/>
        </w:rPr>
        <w:t xml:space="preserve">certo </w:t>
      </w:r>
      <w:r w:rsidRPr="00096A9F">
        <w:rPr>
          <w:rFonts w:ascii="Times New Roman" w:hAnsi="Times New Roman" w:cs="Times New Roman"/>
          <w:sz w:val="28"/>
          <w:szCs w:val="28"/>
        </w:rPr>
        <w:t xml:space="preserve">del tutto legittimamente – non creda per principio alle dimensioni spirituali, data la stranezza e la specificità per certi aspetti inesplicabile dei richiami nominali incrociati. </w:t>
      </w:r>
    </w:p>
    <w:p w14:paraId="3D248824" w14:textId="4D9DD968"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 xml:space="preserve">A meno </w:t>
      </w:r>
      <w:r w:rsidR="00CD3C28">
        <w:rPr>
          <w:rFonts w:ascii="Times New Roman" w:hAnsi="Times New Roman" w:cs="Times New Roman"/>
          <w:sz w:val="28"/>
          <w:szCs w:val="28"/>
        </w:rPr>
        <w:t>così</w:t>
      </w:r>
      <w:r w:rsidRPr="00096A9F">
        <w:rPr>
          <w:rFonts w:ascii="Times New Roman" w:hAnsi="Times New Roman" w:cs="Times New Roman"/>
          <w:sz w:val="28"/>
          <w:szCs w:val="28"/>
        </w:rPr>
        <w:t xml:space="preserve"> di non voler identificare caratteristiche profetiche anche in </w:t>
      </w:r>
      <w:proofErr w:type="spellStart"/>
      <w:r w:rsidRPr="00096A9F">
        <w:rPr>
          <w:rFonts w:ascii="Times New Roman" w:hAnsi="Times New Roman" w:cs="Times New Roman"/>
          <w:sz w:val="28"/>
          <w:szCs w:val="28"/>
        </w:rPr>
        <w:t>Wyon</w:t>
      </w:r>
      <w:proofErr w:type="spellEnd"/>
      <w:r w:rsidR="00A017A0">
        <w:rPr>
          <w:rFonts w:ascii="Times New Roman" w:hAnsi="Times New Roman" w:cs="Times New Roman"/>
          <w:sz w:val="28"/>
          <w:szCs w:val="28"/>
        </w:rPr>
        <w:t xml:space="preserve"> -</w:t>
      </w:r>
      <w:r w:rsidR="00112C7C">
        <w:rPr>
          <w:rFonts w:ascii="Times New Roman" w:hAnsi="Times New Roman" w:cs="Times New Roman"/>
          <w:sz w:val="28"/>
          <w:szCs w:val="28"/>
        </w:rPr>
        <w:t xml:space="preserve"> </w:t>
      </w:r>
      <w:r w:rsidRPr="00096A9F">
        <w:rPr>
          <w:rFonts w:ascii="Times New Roman" w:hAnsi="Times New Roman" w:cs="Times New Roman"/>
          <w:sz w:val="28"/>
          <w:szCs w:val="28"/>
        </w:rPr>
        <w:t>e ciò parrebbe forse eccessivo</w:t>
      </w:r>
      <w:r w:rsidR="00A017A0">
        <w:rPr>
          <w:rFonts w:ascii="Times New Roman" w:hAnsi="Times New Roman" w:cs="Times New Roman"/>
          <w:sz w:val="28"/>
          <w:szCs w:val="28"/>
        </w:rPr>
        <w:t xml:space="preserve"> -</w:t>
      </w:r>
      <w:r w:rsidR="00CD3C28">
        <w:rPr>
          <w:rFonts w:ascii="Times New Roman" w:hAnsi="Times New Roman" w:cs="Times New Roman"/>
          <w:sz w:val="28"/>
          <w:szCs w:val="28"/>
        </w:rPr>
        <w:t xml:space="preserve"> </w:t>
      </w:r>
      <w:r w:rsidRPr="00096A9F">
        <w:rPr>
          <w:rFonts w:ascii="Times New Roman" w:hAnsi="Times New Roman" w:cs="Times New Roman"/>
          <w:sz w:val="28"/>
          <w:szCs w:val="28"/>
        </w:rPr>
        <w:t>dobbiamo così pensare su ciò ad una antica ed incognita traccia identificativa, forse d</w:t>
      </w:r>
      <w:r w:rsidR="005D1D51">
        <w:rPr>
          <w:rFonts w:ascii="Times New Roman" w:hAnsi="Times New Roman" w:cs="Times New Roman"/>
          <w:sz w:val="28"/>
          <w:szCs w:val="28"/>
        </w:rPr>
        <w:t xml:space="preserve">i </w:t>
      </w:r>
      <w:r w:rsidRPr="00096A9F">
        <w:rPr>
          <w:rFonts w:ascii="Times New Roman" w:hAnsi="Times New Roman" w:cs="Times New Roman"/>
          <w:sz w:val="28"/>
          <w:szCs w:val="28"/>
        </w:rPr>
        <w:t xml:space="preserve">area geografica, da parte dello stesso Malachia </w:t>
      </w:r>
      <w:r w:rsidRPr="002D7C0A">
        <w:rPr>
          <w:rFonts w:ascii="Times New Roman" w:hAnsi="Times New Roman" w:cs="Times New Roman"/>
          <w:sz w:val="28"/>
          <w:szCs w:val="28"/>
          <w:vertAlign w:val="superscript"/>
        </w:rPr>
        <w:t>17</w:t>
      </w:r>
      <w:r w:rsidRPr="00096A9F">
        <w:rPr>
          <w:rFonts w:ascii="Times New Roman" w:hAnsi="Times New Roman" w:cs="Times New Roman"/>
          <w:sz w:val="28"/>
          <w:szCs w:val="28"/>
        </w:rPr>
        <w:t>.</w:t>
      </w:r>
    </w:p>
    <w:p w14:paraId="3D87B17C" w14:textId="77777777" w:rsidR="00EB7BCD" w:rsidRPr="00096A9F" w:rsidRDefault="00EB7BCD" w:rsidP="002B35E2">
      <w:pPr>
        <w:spacing w:after="0"/>
        <w:jc w:val="both"/>
        <w:rPr>
          <w:rFonts w:ascii="Times New Roman" w:hAnsi="Times New Roman" w:cs="Times New Roman"/>
          <w:sz w:val="28"/>
          <w:szCs w:val="28"/>
        </w:rPr>
      </w:pPr>
    </w:p>
    <w:p w14:paraId="19B0A4D0" w14:textId="77777777" w:rsidR="00EB7BCD" w:rsidRPr="00096A9F" w:rsidRDefault="00EB7BCD" w:rsidP="00F50C0E">
      <w:pPr>
        <w:spacing w:after="0"/>
        <w:jc w:val="center"/>
        <w:rPr>
          <w:rFonts w:ascii="Times New Roman" w:hAnsi="Times New Roman" w:cs="Times New Roman"/>
          <w:sz w:val="28"/>
          <w:szCs w:val="28"/>
        </w:rPr>
      </w:pPr>
      <w:r w:rsidRPr="00096A9F">
        <w:rPr>
          <w:rFonts w:ascii="Times New Roman" w:hAnsi="Times New Roman" w:cs="Times New Roman"/>
          <w:sz w:val="28"/>
          <w:szCs w:val="28"/>
        </w:rPr>
        <w:lastRenderedPageBreak/>
        <w:t>9</w:t>
      </w:r>
    </w:p>
    <w:p w14:paraId="28AF6CF9" w14:textId="77777777" w:rsidR="00EB7BCD" w:rsidRPr="00096A9F" w:rsidRDefault="00EB7BCD" w:rsidP="002B35E2">
      <w:pPr>
        <w:spacing w:after="0"/>
        <w:jc w:val="both"/>
        <w:rPr>
          <w:rFonts w:ascii="Times New Roman" w:hAnsi="Times New Roman" w:cs="Times New Roman"/>
          <w:sz w:val="28"/>
          <w:szCs w:val="28"/>
        </w:rPr>
      </w:pPr>
    </w:p>
    <w:p w14:paraId="6CF442C7" w14:textId="7FC6E035"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 xml:space="preserve">Come </w:t>
      </w:r>
      <w:r w:rsidR="0002038C">
        <w:rPr>
          <w:rFonts w:ascii="Times New Roman" w:hAnsi="Times New Roman" w:cs="Times New Roman"/>
          <w:sz w:val="28"/>
          <w:szCs w:val="28"/>
        </w:rPr>
        <w:t>quindi</w:t>
      </w:r>
      <w:r w:rsidRPr="00096A9F">
        <w:rPr>
          <w:rFonts w:ascii="Times New Roman" w:hAnsi="Times New Roman" w:cs="Times New Roman"/>
          <w:sz w:val="28"/>
          <w:szCs w:val="28"/>
        </w:rPr>
        <w:t xml:space="preserve"> intravisto, Malachia di Armagh nel suo secondo viaggio del 1148 non può giungere sino alla sede romana per gli ostacoli di transito posti al suo cammino.</w:t>
      </w:r>
    </w:p>
    <w:p w14:paraId="71B2C094" w14:textId="25D75D91"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 xml:space="preserve">In ogni caso però con difficoltà la cosa sarebbe stata attuabile nelle modalità previste. L’Urbe vive </w:t>
      </w:r>
      <w:r w:rsidR="00EE5707">
        <w:rPr>
          <w:rFonts w:ascii="Times New Roman" w:hAnsi="Times New Roman" w:cs="Times New Roman"/>
          <w:sz w:val="28"/>
          <w:szCs w:val="28"/>
        </w:rPr>
        <w:t xml:space="preserve">nella fase </w:t>
      </w:r>
      <w:r w:rsidRPr="00096A9F">
        <w:rPr>
          <w:rFonts w:ascii="Times New Roman" w:hAnsi="Times New Roman" w:cs="Times New Roman"/>
          <w:sz w:val="28"/>
          <w:szCs w:val="28"/>
        </w:rPr>
        <w:t xml:space="preserve">il primo momento storico di Repubblica romana, modello in cui già dall’anno precedente gli Arnalditi vanno assumendo nei fatti ruolo egemone. </w:t>
      </w:r>
    </w:p>
    <w:p w14:paraId="7192EA5E" w14:textId="7C0697EA"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Ciò aveva condotto Eugenio III a trasferirsi con sempre maggiore stabilità in altre sedi pontificali, in particolare a Viterbo.</w:t>
      </w:r>
    </w:p>
    <w:p w14:paraId="2C361B0D" w14:textId="0E540CF2"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Ciò però non significava naturalmente che la vita ecclesiastica romana fosse all’epoca ferma, in particolare per le grandi strutture</w:t>
      </w:r>
      <w:r w:rsidR="001E73D1">
        <w:rPr>
          <w:rFonts w:ascii="Times New Roman" w:hAnsi="Times New Roman" w:cs="Times New Roman"/>
          <w:sz w:val="28"/>
          <w:szCs w:val="28"/>
        </w:rPr>
        <w:t xml:space="preserve"> abbaziali</w:t>
      </w:r>
      <w:r w:rsidRPr="00096A9F">
        <w:rPr>
          <w:rFonts w:ascii="Times New Roman" w:hAnsi="Times New Roman" w:cs="Times New Roman"/>
          <w:sz w:val="28"/>
          <w:szCs w:val="28"/>
        </w:rPr>
        <w:t xml:space="preserve"> di carattere storico che agivano come noto con autonomia decisionale e larghezza di mezzi pressoché feudale. È proprio quindi del 1148 - con datazione ufficiale autorevolmente apposta </w:t>
      </w:r>
      <w:r w:rsidRPr="00536ABE">
        <w:rPr>
          <w:rFonts w:ascii="Times New Roman" w:hAnsi="Times New Roman" w:cs="Times New Roman"/>
          <w:i/>
          <w:sz w:val="28"/>
          <w:szCs w:val="28"/>
        </w:rPr>
        <w:t>in situ</w:t>
      </w:r>
      <w:r w:rsidRPr="00096A9F">
        <w:rPr>
          <w:rFonts w:ascii="Times New Roman" w:hAnsi="Times New Roman" w:cs="Times New Roman"/>
          <w:sz w:val="28"/>
          <w:szCs w:val="28"/>
        </w:rPr>
        <w:t xml:space="preserve"> - la conclusione dei grandi lavori di rifacimento absidale di San Lorenzo fuori le Mura, con la rifinitura finale cosmatesca sul Ciborio d’altare superiore</w:t>
      </w:r>
      <w:r w:rsidRPr="0029518A">
        <w:rPr>
          <w:rFonts w:ascii="Times New Roman" w:hAnsi="Times New Roman" w:cs="Times New Roman"/>
          <w:sz w:val="28"/>
          <w:szCs w:val="28"/>
          <w:vertAlign w:val="superscript"/>
        </w:rPr>
        <w:t>18</w:t>
      </w:r>
      <w:r w:rsidRPr="00096A9F">
        <w:rPr>
          <w:rFonts w:ascii="Times New Roman" w:hAnsi="Times New Roman" w:cs="Times New Roman"/>
          <w:sz w:val="28"/>
          <w:szCs w:val="28"/>
        </w:rPr>
        <w:t>.</w:t>
      </w:r>
    </w:p>
    <w:p w14:paraId="32B881CA" w14:textId="06B19269"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Possiamo naturalmente presupporre</w:t>
      </w:r>
      <w:r w:rsidR="00DC2586">
        <w:rPr>
          <w:rFonts w:ascii="Times New Roman" w:hAnsi="Times New Roman" w:cs="Times New Roman"/>
          <w:sz w:val="28"/>
          <w:szCs w:val="28"/>
        </w:rPr>
        <w:t xml:space="preserve"> nel dettaglio</w:t>
      </w:r>
      <w:r w:rsidRPr="00096A9F">
        <w:rPr>
          <w:rFonts w:ascii="Times New Roman" w:hAnsi="Times New Roman" w:cs="Times New Roman"/>
          <w:sz w:val="28"/>
          <w:szCs w:val="28"/>
        </w:rPr>
        <w:t xml:space="preserve"> l’apposizione della targa cosmatesca </w:t>
      </w:r>
      <w:r w:rsidR="00DC2586">
        <w:rPr>
          <w:rFonts w:ascii="Times New Roman" w:hAnsi="Times New Roman" w:cs="Times New Roman"/>
          <w:sz w:val="28"/>
          <w:szCs w:val="28"/>
        </w:rPr>
        <w:t xml:space="preserve">proprio </w:t>
      </w:r>
      <w:r w:rsidRPr="00096A9F">
        <w:rPr>
          <w:rFonts w:ascii="Times New Roman" w:hAnsi="Times New Roman" w:cs="Times New Roman"/>
          <w:sz w:val="28"/>
          <w:szCs w:val="28"/>
        </w:rPr>
        <w:t>in occasione della ricorrenza laurenziana, ossia allo stesso 10 agosto 1148 in cui presupponiamo Malachia a Mantova presso la Reliquia qualche giorno prima dell’appuntamento bresciano con il Pontefice.</w:t>
      </w:r>
    </w:p>
    <w:p w14:paraId="6B57E178" w14:textId="77777777"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Si badi però qui con attenzione. La ricorrenza esatta dell’anniversario secolare del secondo e decisivo reperimento mantovano della Reliquia del Sangue di Cristo è certamente nell’anno 1148 ma di qualche mese precedente: fase della Pasqua del 1048.</w:t>
      </w:r>
    </w:p>
    <w:p w14:paraId="2571B68D" w14:textId="77777777"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Che significato poteva avere quindi la data laurenziana di agosto?</w:t>
      </w:r>
    </w:p>
    <w:p w14:paraId="1674FFBD" w14:textId="77777777"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Tutto ciò acquista quindi differente luce alla considerazione di un – a nostro parere – minuscolo ma decisivo errore compiuto dalla storiografia mantovana sulla Reliquia.</w:t>
      </w:r>
    </w:p>
    <w:p w14:paraId="2183B833" w14:textId="77777777"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Il Papa che la conclama è come noto Leone IX. Ma alla Pasqua del 1048 Leone IX</w:t>
      </w:r>
      <w:r w:rsidRPr="00592521">
        <w:rPr>
          <w:rFonts w:ascii="Times New Roman" w:hAnsi="Times New Roman" w:cs="Times New Roman"/>
          <w:i/>
          <w:sz w:val="28"/>
          <w:szCs w:val="28"/>
        </w:rPr>
        <w:t xml:space="preserve"> non</w:t>
      </w:r>
      <w:r w:rsidRPr="00096A9F">
        <w:rPr>
          <w:rFonts w:ascii="Times New Roman" w:hAnsi="Times New Roman" w:cs="Times New Roman"/>
          <w:sz w:val="28"/>
          <w:szCs w:val="28"/>
        </w:rPr>
        <w:t xml:space="preserve"> </w:t>
      </w:r>
      <w:r w:rsidRPr="00592521">
        <w:rPr>
          <w:rFonts w:ascii="Times New Roman" w:hAnsi="Times New Roman" w:cs="Times New Roman"/>
          <w:i/>
          <w:sz w:val="28"/>
          <w:szCs w:val="28"/>
        </w:rPr>
        <w:t xml:space="preserve">è </w:t>
      </w:r>
      <w:r w:rsidRPr="00096A9F">
        <w:rPr>
          <w:rFonts w:ascii="Times New Roman" w:hAnsi="Times New Roman" w:cs="Times New Roman"/>
          <w:sz w:val="28"/>
          <w:szCs w:val="28"/>
        </w:rPr>
        <w:t>ancora Papa (lo diverrà solo a Natale). Lo è – prima di fatto e poi di diritto - il precedente Damaso II di Brixen (Bressanone), papa germanico pressoché ignoto perché fatto avvelenare dopo solo pochi giorni di regno ufficiale dai Tuscolani.</w:t>
      </w:r>
    </w:p>
    <w:p w14:paraId="553E3B64" w14:textId="695BBCD3"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 xml:space="preserve">Per la nostra ricostruzione, è quindi Damaso II a ricondurre a Mantova in realtà la Reliquia in pericolo </w:t>
      </w:r>
      <w:r w:rsidR="00C213E5">
        <w:rPr>
          <w:rFonts w:ascii="Times New Roman" w:hAnsi="Times New Roman" w:cs="Times New Roman"/>
          <w:sz w:val="28"/>
          <w:szCs w:val="28"/>
        </w:rPr>
        <w:t xml:space="preserve">di vendita </w:t>
      </w:r>
      <w:r w:rsidRPr="00096A9F">
        <w:rPr>
          <w:rFonts w:ascii="Times New Roman" w:hAnsi="Times New Roman" w:cs="Times New Roman"/>
          <w:sz w:val="28"/>
          <w:szCs w:val="28"/>
        </w:rPr>
        <w:t>simoniac</w:t>
      </w:r>
      <w:r w:rsidR="00336A8E">
        <w:rPr>
          <w:rFonts w:ascii="Times New Roman" w:hAnsi="Times New Roman" w:cs="Times New Roman"/>
          <w:sz w:val="28"/>
          <w:szCs w:val="28"/>
        </w:rPr>
        <w:t>a</w:t>
      </w:r>
      <w:r w:rsidRPr="00096A9F">
        <w:rPr>
          <w:rFonts w:ascii="Times New Roman" w:hAnsi="Times New Roman" w:cs="Times New Roman"/>
          <w:sz w:val="28"/>
          <w:szCs w:val="28"/>
        </w:rPr>
        <w:t>. E questo Papa è l’unico di epoca medioevale ad essere sepolto in San Lorenzo fuori le Mura (anche se con sepoltura mai reperita</w:t>
      </w:r>
      <w:r w:rsidR="007E47CE">
        <w:rPr>
          <w:rFonts w:ascii="Times New Roman" w:hAnsi="Times New Roman" w:cs="Times New Roman"/>
          <w:sz w:val="28"/>
          <w:szCs w:val="28"/>
        </w:rPr>
        <w:t xml:space="preserve"> </w:t>
      </w:r>
      <w:r w:rsidR="007E47CE" w:rsidRPr="007E47CE">
        <w:rPr>
          <w:rFonts w:ascii="Times New Roman" w:hAnsi="Times New Roman" w:cs="Times New Roman"/>
          <w:sz w:val="28"/>
          <w:szCs w:val="28"/>
          <w:vertAlign w:val="superscript"/>
        </w:rPr>
        <w:t>19</w:t>
      </w:r>
      <w:r w:rsidRPr="00096A9F">
        <w:rPr>
          <w:rFonts w:ascii="Times New Roman" w:hAnsi="Times New Roman" w:cs="Times New Roman"/>
          <w:sz w:val="28"/>
          <w:szCs w:val="28"/>
        </w:rPr>
        <w:t xml:space="preserve">) e – si badi – di memoria </w:t>
      </w:r>
      <w:r w:rsidR="002B18B4">
        <w:rPr>
          <w:rFonts w:ascii="Times New Roman" w:hAnsi="Times New Roman" w:cs="Times New Roman"/>
          <w:sz w:val="28"/>
          <w:szCs w:val="28"/>
        </w:rPr>
        <w:t>funebre</w:t>
      </w:r>
      <w:r w:rsidRPr="00096A9F">
        <w:rPr>
          <w:rFonts w:ascii="Times New Roman" w:hAnsi="Times New Roman" w:cs="Times New Roman"/>
          <w:sz w:val="28"/>
          <w:szCs w:val="28"/>
        </w:rPr>
        <w:t xml:space="preserve"> </w:t>
      </w:r>
      <w:r w:rsidR="004D2C70">
        <w:rPr>
          <w:rFonts w:ascii="Times New Roman" w:hAnsi="Times New Roman" w:cs="Times New Roman"/>
          <w:sz w:val="28"/>
          <w:szCs w:val="28"/>
        </w:rPr>
        <w:t>ricorrente</w:t>
      </w:r>
      <w:r w:rsidRPr="00096A9F">
        <w:rPr>
          <w:rFonts w:ascii="Times New Roman" w:hAnsi="Times New Roman" w:cs="Times New Roman"/>
          <w:sz w:val="28"/>
          <w:szCs w:val="28"/>
        </w:rPr>
        <w:t xml:space="preserve"> alla data laurenziana</w:t>
      </w:r>
      <w:r w:rsidR="00866542">
        <w:rPr>
          <w:rFonts w:ascii="Times New Roman" w:hAnsi="Times New Roman" w:cs="Times New Roman"/>
          <w:sz w:val="28"/>
          <w:szCs w:val="28"/>
          <w:vertAlign w:val="superscript"/>
        </w:rPr>
        <w:t>.</w:t>
      </w:r>
    </w:p>
    <w:p w14:paraId="4F795461" w14:textId="11357EF1"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A solo un secolo di distanza da quegli avvenimenti – ed ove la nostra ricostruzione fosse esatta - non pare certo difficile pensare che a Mantova ed anche in altri territori in particolare del nord</w:t>
      </w:r>
      <w:r w:rsidR="00AA3C4A">
        <w:rPr>
          <w:rFonts w:ascii="Times New Roman" w:hAnsi="Times New Roman" w:cs="Times New Roman"/>
          <w:sz w:val="28"/>
          <w:szCs w:val="28"/>
        </w:rPr>
        <w:t xml:space="preserve"> italiano</w:t>
      </w:r>
      <w:r w:rsidRPr="00096A9F">
        <w:rPr>
          <w:rFonts w:ascii="Times New Roman" w:hAnsi="Times New Roman" w:cs="Times New Roman"/>
          <w:sz w:val="28"/>
          <w:szCs w:val="28"/>
        </w:rPr>
        <w:t xml:space="preserve"> </w:t>
      </w:r>
      <w:r w:rsidRPr="0029518A">
        <w:rPr>
          <w:rFonts w:ascii="Times New Roman" w:hAnsi="Times New Roman" w:cs="Times New Roman"/>
          <w:sz w:val="28"/>
          <w:szCs w:val="28"/>
          <w:vertAlign w:val="superscript"/>
        </w:rPr>
        <w:t>20</w:t>
      </w:r>
      <w:r w:rsidRPr="00096A9F">
        <w:rPr>
          <w:rFonts w:ascii="Times New Roman" w:hAnsi="Times New Roman" w:cs="Times New Roman"/>
          <w:sz w:val="28"/>
          <w:szCs w:val="28"/>
        </w:rPr>
        <w:t xml:space="preserve"> la vicenda fosse conosciuta, e comunque potesse essere anche</w:t>
      </w:r>
      <w:r w:rsidR="00D348B5">
        <w:rPr>
          <w:rFonts w:ascii="Times New Roman" w:hAnsi="Times New Roman" w:cs="Times New Roman"/>
          <w:sz w:val="28"/>
          <w:szCs w:val="28"/>
        </w:rPr>
        <w:t xml:space="preserve"> </w:t>
      </w:r>
      <w:r w:rsidR="00A5468E">
        <w:rPr>
          <w:rFonts w:ascii="Times New Roman" w:hAnsi="Times New Roman" w:cs="Times New Roman"/>
          <w:sz w:val="28"/>
          <w:szCs w:val="28"/>
        </w:rPr>
        <w:t>di</w:t>
      </w:r>
      <w:r w:rsidR="0090551B">
        <w:rPr>
          <w:rFonts w:ascii="Times New Roman" w:hAnsi="Times New Roman" w:cs="Times New Roman"/>
          <w:sz w:val="28"/>
          <w:szCs w:val="28"/>
        </w:rPr>
        <w:t xml:space="preserve"> raccolta</w:t>
      </w:r>
      <w:r w:rsidRPr="00096A9F">
        <w:rPr>
          <w:rFonts w:ascii="Times New Roman" w:hAnsi="Times New Roman" w:cs="Times New Roman"/>
          <w:sz w:val="28"/>
          <w:szCs w:val="28"/>
        </w:rPr>
        <w:t xml:space="preserve"> dal vescovo straniero Malachia</w:t>
      </w:r>
      <w:r w:rsidR="00CB0391">
        <w:rPr>
          <w:rFonts w:ascii="Times New Roman" w:hAnsi="Times New Roman" w:cs="Times New Roman"/>
          <w:sz w:val="28"/>
          <w:szCs w:val="28"/>
        </w:rPr>
        <w:t>,</w:t>
      </w:r>
      <w:r w:rsidRPr="00096A9F">
        <w:rPr>
          <w:rFonts w:ascii="Times New Roman" w:hAnsi="Times New Roman" w:cs="Times New Roman"/>
          <w:sz w:val="28"/>
          <w:szCs w:val="28"/>
        </w:rPr>
        <w:t xml:space="preserve"> di autorevole transito.</w:t>
      </w:r>
    </w:p>
    <w:p w14:paraId="7CA6DA09" w14:textId="3E2CF99B"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Il 10 agosto del 1148 quindi come anniversario secolare</w:t>
      </w:r>
      <w:r w:rsidR="00832B29">
        <w:rPr>
          <w:rFonts w:ascii="Times New Roman" w:hAnsi="Times New Roman" w:cs="Times New Roman"/>
          <w:sz w:val="28"/>
          <w:szCs w:val="28"/>
        </w:rPr>
        <w:t>,</w:t>
      </w:r>
      <w:r w:rsidRPr="00096A9F">
        <w:rPr>
          <w:rFonts w:ascii="Times New Roman" w:hAnsi="Times New Roman" w:cs="Times New Roman"/>
          <w:sz w:val="28"/>
          <w:szCs w:val="28"/>
        </w:rPr>
        <w:t xml:space="preserve"> generico per </w:t>
      </w:r>
      <w:r w:rsidR="00E6617E">
        <w:rPr>
          <w:rFonts w:ascii="Times New Roman" w:hAnsi="Times New Roman" w:cs="Times New Roman"/>
          <w:sz w:val="28"/>
          <w:szCs w:val="28"/>
        </w:rPr>
        <w:t>la Reliquia</w:t>
      </w:r>
      <w:r w:rsidRPr="00096A9F">
        <w:rPr>
          <w:rFonts w:ascii="Times New Roman" w:hAnsi="Times New Roman" w:cs="Times New Roman"/>
          <w:sz w:val="28"/>
          <w:szCs w:val="28"/>
        </w:rPr>
        <w:t xml:space="preserve"> ma </w:t>
      </w:r>
      <w:r w:rsidR="00832B29">
        <w:rPr>
          <w:rFonts w:ascii="Times New Roman" w:hAnsi="Times New Roman" w:cs="Times New Roman"/>
          <w:sz w:val="28"/>
          <w:szCs w:val="28"/>
        </w:rPr>
        <w:t>esatto</w:t>
      </w:r>
      <w:r w:rsidRPr="00096A9F">
        <w:rPr>
          <w:rFonts w:ascii="Times New Roman" w:hAnsi="Times New Roman" w:cs="Times New Roman"/>
          <w:sz w:val="28"/>
          <w:szCs w:val="28"/>
        </w:rPr>
        <w:t xml:space="preserve"> per la scomparsa del Pontefice che </w:t>
      </w:r>
      <w:r w:rsidR="00E6617E">
        <w:rPr>
          <w:rFonts w:ascii="Times New Roman" w:hAnsi="Times New Roman" w:cs="Times New Roman"/>
          <w:sz w:val="28"/>
          <w:szCs w:val="28"/>
        </w:rPr>
        <w:t>a nostro avviso l’</w:t>
      </w:r>
      <w:r w:rsidRPr="00096A9F">
        <w:rPr>
          <w:rFonts w:ascii="Times New Roman" w:hAnsi="Times New Roman" w:cs="Times New Roman"/>
          <w:sz w:val="28"/>
          <w:szCs w:val="28"/>
        </w:rPr>
        <w:t>aveva salvat</w:t>
      </w:r>
      <w:r w:rsidR="00E6617E">
        <w:rPr>
          <w:rFonts w:ascii="Times New Roman" w:hAnsi="Times New Roman" w:cs="Times New Roman"/>
          <w:sz w:val="28"/>
          <w:szCs w:val="28"/>
        </w:rPr>
        <w:t>a</w:t>
      </w:r>
      <w:r w:rsidRPr="00096A9F">
        <w:rPr>
          <w:rFonts w:ascii="Times New Roman" w:hAnsi="Times New Roman" w:cs="Times New Roman"/>
          <w:sz w:val="28"/>
          <w:szCs w:val="28"/>
        </w:rPr>
        <w:t xml:space="preserve">. Con prova </w:t>
      </w:r>
      <w:r w:rsidR="00E44AC2">
        <w:rPr>
          <w:rFonts w:ascii="Times New Roman" w:hAnsi="Times New Roman" w:cs="Times New Roman"/>
          <w:sz w:val="28"/>
          <w:szCs w:val="28"/>
        </w:rPr>
        <w:t>chiara</w:t>
      </w:r>
      <w:r w:rsidRPr="00096A9F">
        <w:rPr>
          <w:rFonts w:ascii="Times New Roman" w:hAnsi="Times New Roman" w:cs="Times New Roman"/>
          <w:sz w:val="28"/>
          <w:szCs w:val="28"/>
        </w:rPr>
        <w:t xml:space="preserve"> di ciò proprio dalla coerente data di conclusione degli imponenti lavori di rifacimento complessivo della grande basilica laurenziana romana.</w:t>
      </w:r>
    </w:p>
    <w:p w14:paraId="28079271" w14:textId="4B90E54F" w:rsidR="00EB7BCD" w:rsidRPr="00096A9F" w:rsidRDefault="00EB7BCD" w:rsidP="00A620B1">
      <w:pPr>
        <w:spacing w:after="0"/>
        <w:jc w:val="center"/>
        <w:rPr>
          <w:rFonts w:ascii="Times New Roman" w:hAnsi="Times New Roman" w:cs="Times New Roman"/>
          <w:sz w:val="28"/>
          <w:szCs w:val="28"/>
        </w:rPr>
      </w:pPr>
      <w:r w:rsidRPr="00096A9F">
        <w:rPr>
          <w:rFonts w:ascii="Times New Roman" w:hAnsi="Times New Roman" w:cs="Times New Roman"/>
          <w:sz w:val="28"/>
          <w:szCs w:val="28"/>
        </w:rPr>
        <w:lastRenderedPageBreak/>
        <w:t>10</w:t>
      </w:r>
    </w:p>
    <w:p w14:paraId="5194DBB5" w14:textId="0368F008" w:rsidR="00EB7BCD" w:rsidRPr="00CE58F7" w:rsidRDefault="00EB7BCD" w:rsidP="00480775">
      <w:pPr>
        <w:spacing w:after="0"/>
        <w:rPr>
          <w:rFonts w:ascii="Times New Roman" w:hAnsi="Times New Roman" w:cs="Times New Roman"/>
          <w:sz w:val="24"/>
          <w:szCs w:val="24"/>
        </w:rPr>
      </w:pPr>
    </w:p>
    <w:p w14:paraId="56BD9FD2" w14:textId="77777777" w:rsidR="00EB7BCD" w:rsidRPr="00CE58F7" w:rsidRDefault="00EB7BCD" w:rsidP="002B35E2">
      <w:pPr>
        <w:spacing w:after="0"/>
        <w:jc w:val="both"/>
        <w:rPr>
          <w:rFonts w:ascii="Times New Roman" w:hAnsi="Times New Roman" w:cs="Times New Roman"/>
          <w:sz w:val="24"/>
          <w:szCs w:val="24"/>
        </w:rPr>
      </w:pPr>
    </w:p>
    <w:p w14:paraId="3068C859" w14:textId="77777777" w:rsidR="00C41F58" w:rsidRDefault="00C41F58" w:rsidP="002B35E2">
      <w:pPr>
        <w:spacing w:after="0"/>
        <w:jc w:val="both"/>
        <w:rPr>
          <w:rFonts w:ascii="Times New Roman" w:hAnsi="Times New Roman" w:cs="Times New Roman"/>
          <w:sz w:val="24"/>
          <w:szCs w:val="24"/>
        </w:rPr>
      </w:pPr>
    </w:p>
    <w:p w14:paraId="43A918CD" w14:textId="4888DDC6" w:rsidR="00EB7BCD" w:rsidRPr="00CE58F7" w:rsidRDefault="00EB7BCD" w:rsidP="002B35E2">
      <w:pPr>
        <w:spacing w:after="0"/>
        <w:jc w:val="both"/>
        <w:rPr>
          <w:rFonts w:ascii="Times New Roman" w:hAnsi="Times New Roman" w:cs="Times New Roman"/>
          <w:sz w:val="24"/>
          <w:szCs w:val="24"/>
        </w:rPr>
      </w:pPr>
      <w:r w:rsidRPr="00CE58F7">
        <w:rPr>
          <w:rFonts w:ascii="Times New Roman" w:hAnsi="Times New Roman" w:cs="Times New Roman"/>
          <w:sz w:val="24"/>
          <w:szCs w:val="24"/>
        </w:rPr>
        <w:t xml:space="preserve">Tra </w:t>
      </w:r>
      <w:r w:rsidR="005972BA">
        <w:rPr>
          <w:rFonts w:ascii="Times New Roman" w:hAnsi="Times New Roman" w:cs="Times New Roman"/>
          <w:sz w:val="24"/>
          <w:szCs w:val="24"/>
        </w:rPr>
        <w:t xml:space="preserve">tutti </w:t>
      </w:r>
      <w:r w:rsidRPr="00CE58F7">
        <w:rPr>
          <w:rFonts w:ascii="Times New Roman" w:hAnsi="Times New Roman" w:cs="Times New Roman"/>
          <w:sz w:val="24"/>
          <w:szCs w:val="24"/>
        </w:rPr>
        <w:t xml:space="preserve">gli studiosi – e li ringrazio moltissimo – che hanno ritenuto voler </w:t>
      </w:r>
      <w:r w:rsidR="00823D9F">
        <w:rPr>
          <w:rFonts w:ascii="Times New Roman" w:hAnsi="Times New Roman" w:cs="Times New Roman"/>
          <w:sz w:val="24"/>
          <w:szCs w:val="24"/>
        </w:rPr>
        <w:t>riportare tratti</w:t>
      </w:r>
      <w:r w:rsidRPr="00CE58F7">
        <w:rPr>
          <w:rFonts w:ascii="Times New Roman" w:hAnsi="Times New Roman" w:cs="Times New Roman"/>
          <w:sz w:val="24"/>
          <w:szCs w:val="24"/>
        </w:rPr>
        <w:t xml:space="preserve"> </w:t>
      </w:r>
      <w:r w:rsidR="00823D9F">
        <w:rPr>
          <w:rFonts w:ascii="Times New Roman" w:hAnsi="Times New Roman" w:cs="Times New Roman"/>
          <w:sz w:val="24"/>
          <w:szCs w:val="24"/>
        </w:rPr>
        <w:t>de</w:t>
      </w:r>
      <w:r w:rsidR="00EF1A9F">
        <w:rPr>
          <w:rFonts w:ascii="Times New Roman" w:hAnsi="Times New Roman" w:cs="Times New Roman"/>
          <w:sz w:val="24"/>
          <w:szCs w:val="24"/>
        </w:rPr>
        <w:t>i</w:t>
      </w:r>
      <w:r w:rsidRPr="00CE58F7">
        <w:rPr>
          <w:rFonts w:ascii="Times New Roman" w:hAnsi="Times New Roman" w:cs="Times New Roman"/>
          <w:sz w:val="24"/>
          <w:szCs w:val="24"/>
        </w:rPr>
        <w:t xml:space="preserve"> mie</w:t>
      </w:r>
      <w:r w:rsidR="00EF1A9F">
        <w:rPr>
          <w:rFonts w:ascii="Times New Roman" w:hAnsi="Times New Roman" w:cs="Times New Roman"/>
          <w:sz w:val="24"/>
          <w:szCs w:val="24"/>
        </w:rPr>
        <w:t>i</w:t>
      </w:r>
      <w:r w:rsidRPr="00CE58F7">
        <w:rPr>
          <w:rFonts w:ascii="Times New Roman" w:hAnsi="Times New Roman" w:cs="Times New Roman"/>
          <w:sz w:val="24"/>
          <w:szCs w:val="24"/>
        </w:rPr>
        <w:t xml:space="preserve"> personali </w:t>
      </w:r>
      <w:r w:rsidR="00EF1A9F">
        <w:rPr>
          <w:rFonts w:ascii="Times New Roman" w:hAnsi="Times New Roman" w:cs="Times New Roman"/>
          <w:sz w:val="24"/>
          <w:szCs w:val="24"/>
        </w:rPr>
        <w:t>studi</w:t>
      </w:r>
      <w:r w:rsidRPr="00CE58F7">
        <w:rPr>
          <w:rFonts w:ascii="Times New Roman" w:hAnsi="Times New Roman" w:cs="Times New Roman"/>
          <w:sz w:val="24"/>
          <w:szCs w:val="24"/>
        </w:rPr>
        <w:t xml:space="preserve"> sulla questione </w:t>
      </w:r>
      <w:r w:rsidR="00FF214A">
        <w:rPr>
          <w:rFonts w:ascii="Times New Roman" w:hAnsi="Times New Roman" w:cs="Times New Roman"/>
          <w:sz w:val="24"/>
          <w:szCs w:val="24"/>
        </w:rPr>
        <w:t>vorrei citare</w:t>
      </w:r>
      <w:r w:rsidRPr="00CE58F7">
        <w:rPr>
          <w:rFonts w:ascii="Times New Roman" w:hAnsi="Times New Roman" w:cs="Times New Roman"/>
          <w:sz w:val="24"/>
          <w:szCs w:val="24"/>
        </w:rPr>
        <w:t xml:space="preserve"> la figura di Antonio Socci*.</w:t>
      </w:r>
    </w:p>
    <w:p w14:paraId="49293E53" w14:textId="65A950A7" w:rsidR="00EB7BCD" w:rsidRPr="00CE58F7" w:rsidRDefault="00EB7BCD" w:rsidP="002B35E2">
      <w:pPr>
        <w:spacing w:after="0"/>
        <w:jc w:val="both"/>
        <w:rPr>
          <w:rFonts w:ascii="Times New Roman" w:hAnsi="Times New Roman" w:cs="Times New Roman"/>
          <w:sz w:val="24"/>
          <w:szCs w:val="24"/>
        </w:rPr>
      </w:pPr>
      <w:r w:rsidRPr="00CE58F7">
        <w:rPr>
          <w:rFonts w:ascii="Times New Roman" w:hAnsi="Times New Roman" w:cs="Times New Roman"/>
          <w:sz w:val="24"/>
          <w:szCs w:val="24"/>
        </w:rPr>
        <w:t>Da anni impegnato autore di importanti libri, note ed articoli in materia, realizza adesso nelle sue ultime pubblicazioni</w:t>
      </w:r>
      <w:r w:rsidR="00411583">
        <w:rPr>
          <w:rFonts w:ascii="Times New Roman" w:hAnsi="Times New Roman" w:cs="Times New Roman"/>
          <w:sz w:val="24"/>
          <w:szCs w:val="24"/>
        </w:rPr>
        <w:t xml:space="preserve"> -</w:t>
      </w:r>
      <w:r w:rsidR="00753645">
        <w:rPr>
          <w:rFonts w:ascii="Times New Roman" w:hAnsi="Times New Roman" w:cs="Times New Roman"/>
          <w:sz w:val="24"/>
          <w:szCs w:val="24"/>
        </w:rPr>
        <w:t xml:space="preserve"> e proprio in riferimento a questi miei dati</w:t>
      </w:r>
      <w:r w:rsidR="00411583">
        <w:rPr>
          <w:rFonts w:ascii="Times New Roman" w:hAnsi="Times New Roman" w:cs="Times New Roman"/>
          <w:sz w:val="24"/>
          <w:szCs w:val="24"/>
        </w:rPr>
        <w:t xml:space="preserve"> -</w:t>
      </w:r>
      <w:r w:rsidR="00753645">
        <w:rPr>
          <w:rFonts w:ascii="Times New Roman" w:hAnsi="Times New Roman" w:cs="Times New Roman"/>
          <w:sz w:val="24"/>
          <w:szCs w:val="24"/>
        </w:rPr>
        <w:t xml:space="preserve"> </w:t>
      </w:r>
      <w:r w:rsidRPr="00CE58F7">
        <w:rPr>
          <w:rFonts w:ascii="Times New Roman" w:hAnsi="Times New Roman" w:cs="Times New Roman"/>
          <w:sz w:val="24"/>
          <w:szCs w:val="24"/>
        </w:rPr>
        <w:t xml:space="preserve">uno sviluppo teorico e documentale più </w:t>
      </w:r>
      <w:r w:rsidR="008016CD">
        <w:rPr>
          <w:rFonts w:ascii="Times New Roman" w:hAnsi="Times New Roman" w:cs="Times New Roman"/>
          <w:sz w:val="24"/>
          <w:szCs w:val="24"/>
        </w:rPr>
        <w:t xml:space="preserve">profondo e </w:t>
      </w:r>
      <w:r w:rsidRPr="00CE58F7">
        <w:rPr>
          <w:rFonts w:ascii="Times New Roman" w:hAnsi="Times New Roman" w:cs="Times New Roman"/>
          <w:sz w:val="24"/>
          <w:szCs w:val="24"/>
        </w:rPr>
        <w:t xml:space="preserve">grave. Direi quasi infinitamente più grave. </w:t>
      </w:r>
    </w:p>
    <w:p w14:paraId="4E48C56D" w14:textId="2A865FAB" w:rsidR="00EB7BCD" w:rsidRPr="00CE58F7" w:rsidRDefault="00EB7BCD" w:rsidP="002B35E2">
      <w:pPr>
        <w:spacing w:after="0"/>
        <w:jc w:val="both"/>
        <w:rPr>
          <w:rFonts w:ascii="Times New Roman" w:hAnsi="Times New Roman" w:cs="Times New Roman"/>
          <w:sz w:val="24"/>
          <w:szCs w:val="24"/>
        </w:rPr>
      </w:pPr>
      <w:r w:rsidRPr="00CE58F7">
        <w:rPr>
          <w:rFonts w:ascii="Times New Roman" w:hAnsi="Times New Roman" w:cs="Times New Roman"/>
          <w:sz w:val="24"/>
          <w:szCs w:val="24"/>
        </w:rPr>
        <w:t xml:space="preserve">Uno sviluppo anche complesso da percepire, e che ad esempio la mia formazione teologica </w:t>
      </w:r>
      <w:r w:rsidR="00411583">
        <w:rPr>
          <w:rFonts w:ascii="Times New Roman" w:hAnsi="Times New Roman" w:cs="Times New Roman"/>
          <w:sz w:val="24"/>
          <w:szCs w:val="24"/>
        </w:rPr>
        <w:t>meramente</w:t>
      </w:r>
      <w:r w:rsidR="00ED7279">
        <w:rPr>
          <w:rFonts w:ascii="Times New Roman" w:hAnsi="Times New Roman" w:cs="Times New Roman"/>
          <w:sz w:val="24"/>
          <w:szCs w:val="24"/>
        </w:rPr>
        <w:t xml:space="preserve"> scolastica</w:t>
      </w:r>
      <w:r w:rsidRPr="00CE58F7">
        <w:rPr>
          <w:rFonts w:ascii="Times New Roman" w:hAnsi="Times New Roman" w:cs="Times New Roman"/>
          <w:sz w:val="24"/>
          <w:szCs w:val="24"/>
        </w:rPr>
        <w:t xml:space="preserve"> mi ha impedito nell’immediato di comprendere nel suo rigore. Solamente adesso inizio a rendermi progressivamente conto.</w:t>
      </w:r>
    </w:p>
    <w:p w14:paraId="58CAC72E" w14:textId="28A380E9" w:rsidR="00EB7BCD" w:rsidRPr="00CE58F7" w:rsidRDefault="00EB7BCD" w:rsidP="002B35E2">
      <w:pPr>
        <w:spacing w:after="0"/>
        <w:jc w:val="both"/>
        <w:rPr>
          <w:rFonts w:ascii="Times New Roman" w:hAnsi="Times New Roman" w:cs="Times New Roman"/>
          <w:sz w:val="24"/>
          <w:szCs w:val="24"/>
        </w:rPr>
      </w:pPr>
      <w:r w:rsidRPr="00CE58F7">
        <w:rPr>
          <w:rFonts w:ascii="Times New Roman" w:hAnsi="Times New Roman" w:cs="Times New Roman"/>
          <w:sz w:val="24"/>
          <w:szCs w:val="24"/>
        </w:rPr>
        <w:t>Si tratta del richiamo diretto e di autorevolezza suprema allo stesso Catechismo ufficiale della Chiesa Cattolica, negli articoli tra il 675 ed il 677</w:t>
      </w:r>
      <w:r w:rsidR="0014365B">
        <w:rPr>
          <w:rFonts w:ascii="Times New Roman" w:hAnsi="Times New Roman" w:cs="Times New Roman"/>
          <w:sz w:val="24"/>
          <w:szCs w:val="24"/>
        </w:rPr>
        <w:t>*</w:t>
      </w:r>
      <w:r w:rsidR="00411583">
        <w:rPr>
          <w:rFonts w:ascii="Times New Roman" w:hAnsi="Times New Roman" w:cs="Times New Roman"/>
          <w:sz w:val="24"/>
          <w:szCs w:val="24"/>
        </w:rPr>
        <w:t>*</w:t>
      </w:r>
      <w:r w:rsidRPr="00CE58F7">
        <w:rPr>
          <w:rFonts w:ascii="Times New Roman" w:hAnsi="Times New Roman" w:cs="Times New Roman"/>
          <w:sz w:val="24"/>
          <w:szCs w:val="24"/>
        </w:rPr>
        <w:t>.</w:t>
      </w:r>
    </w:p>
    <w:p w14:paraId="76480EB8" w14:textId="2CFAB5C8" w:rsidR="00EB7BCD" w:rsidRPr="00CE58F7" w:rsidRDefault="00EB7BCD" w:rsidP="002B35E2">
      <w:pPr>
        <w:spacing w:after="0"/>
        <w:jc w:val="both"/>
        <w:rPr>
          <w:rFonts w:ascii="Times New Roman" w:hAnsi="Times New Roman" w:cs="Times New Roman"/>
          <w:sz w:val="24"/>
          <w:szCs w:val="24"/>
        </w:rPr>
      </w:pPr>
      <w:r w:rsidRPr="00CE58F7">
        <w:rPr>
          <w:rFonts w:ascii="Times New Roman" w:hAnsi="Times New Roman" w:cs="Times New Roman"/>
          <w:sz w:val="24"/>
          <w:szCs w:val="24"/>
        </w:rPr>
        <w:t>Ognuno può quindi attingere a personale lettura della comp</w:t>
      </w:r>
      <w:r w:rsidR="00FA7AB0">
        <w:rPr>
          <w:rFonts w:ascii="Times New Roman" w:hAnsi="Times New Roman" w:cs="Times New Roman"/>
          <w:sz w:val="24"/>
          <w:szCs w:val="24"/>
        </w:rPr>
        <w:t>lessa e solenne</w:t>
      </w:r>
      <w:r w:rsidRPr="00CE58F7">
        <w:rPr>
          <w:rFonts w:ascii="Times New Roman" w:hAnsi="Times New Roman" w:cs="Times New Roman"/>
          <w:sz w:val="24"/>
          <w:szCs w:val="24"/>
        </w:rPr>
        <w:t xml:space="preserve"> realtà dottrinale ivi espressa, su cui rinuncio quindi </w:t>
      </w:r>
      <w:r w:rsidR="00EC1AC2">
        <w:rPr>
          <w:rFonts w:ascii="Times New Roman" w:hAnsi="Times New Roman" w:cs="Times New Roman"/>
          <w:sz w:val="24"/>
          <w:szCs w:val="24"/>
        </w:rPr>
        <w:t xml:space="preserve">naturalmente </w:t>
      </w:r>
      <w:r w:rsidRPr="00CE58F7">
        <w:rPr>
          <w:rFonts w:ascii="Times New Roman" w:hAnsi="Times New Roman" w:cs="Times New Roman"/>
          <w:sz w:val="24"/>
          <w:szCs w:val="24"/>
        </w:rPr>
        <w:t>a formulare una autonoma</w:t>
      </w:r>
      <w:r w:rsidR="002A4E07">
        <w:rPr>
          <w:rFonts w:ascii="Times New Roman" w:hAnsi="Times New Roman" w:cs="Times New Roman"/>
          <w:sz w:val="24"/>
          <w:szCs w:val="24"/>
        </w:rPr>
        <w:t xml:space="preserve"> valutazione</w:t>
      </w:r>
      <w:r w:rsidRPr="00CE58F7">
        <w:rPr>
          <w:rFonts w:ascii="Times New Roman" w:hAnsi="Times New Roman" w:cs="Times New Roman"/>
          <w:sz w:val="24"/>
          <w:szCs w:val="24"/>
        </w:rPr>
        <w:t xml:space="preserve"> tematica. A partire però dall’incipit stesso del primo articolo in questione:</w:t>
      </w:r>
    </w:p>
    <w:p w14:paraId="45698EF9" w14:textId="77777777" w:rsidR="00EB7BCD" w:rsidRPr="00CE58F7" w:rsidRDefault="00EB7BCD" w:rsidP="002B35E2">
      <w:pPr>
        <w:spacing w:after="0"/>
        <w:jc w:val="both"/>
        <w:rPr>
          <w:rFonts w:ascii="Times New Roman" w:hAnsi="Times New Roman" w:cs="Times New Roman"/>
          <w:sz w:val="24"/>
          <w:szCs w:val="24"/>
        </w:rPr>
      </w:pPr>
    </w:p>
    <w:p w14:paraId="7D9EB01C" w14:textId="77777777" w:rsidR="00EB7BCD" w:rsidRPr="00CE58F7" w:rsidRDefault="00EB7BCD" w:rsidP="002B35E2">
      <w:pPr>
        <w:spacing w:after="0"/>
        <w:jc w:val="both"/>
        <w:rPr>
          <w:rFonts w:ascii="Times New Roman" w:hAnsi="Times New Roman" w:cs="Times New Roman"/>
          <w:sz w:val="24"/>
          <w:szCs w:val="24"/>
        </w:rPr>
      </w:pPr>
      <w:r w:rsidRPr="00CE58F7">
        <w:rPr>
          <w:rFonts w:ascii="Times New Roman" w:hAnsi="Times New Roman" w:cs="Times New Roman"/>
          <w:sz w:val="24"/>
          <w:szCs w:val="24"/>
        </w:rPr>
        <w:t>“</w:t>
      </w:r>
      <w:r w:rsidRPr="0031556B">
        <w:rPr>
          <w:rFonts w:ascii="Times New Roman" w:hAnsi="Times New Roman" w:cs="Times New Roman"/>
          <w:i/>
          <w:sz w:val="24"/>
          <w:szCs w:val="24"/>
        </w:rPr>
        <w:t>Prima della venuta di Cristo, la Chiesa deve passare attraverso una prova finale che scuoterà la fede di molti credenti.”</w:t>
      </w:r>
    </w:p>
    <w:p w14:paraId="4BD71137" w14:textId="77777777" w:rsidR="00EB7BCD" w:rsidRPr="00CE58F7" w:rsidRDefault="00EB7BCD" w:rsidP="002B35E2">
      <w:pPr>
        <w:spacing w:after="0"/>
        <w:jc w:val="both"/>
        <w:rPr>
          <w:rFonts w:ascii="Times New Roman" w:hAnsi="Times New Roman" w:cs="Times New Roman"/>
          <w:sz w:val="24"/>
          <w:szCs w:val="24"/>
        </w:rPr>
      </w:pPr>
    </w:p>
    <w:p w14:paraId="14BC4C51" w14:textId="77777777" w:rsidR="00EB7BCD" w:rsidRPr="00CE58F7" w:rsidRDefault="00EB7BCD" w:rsidP="002B35E2">
      <w:pPr>
        <w:spacing w:after="0"/>
        <w:jc w:val="both"/>
        <w:rPr>
          <w:rFonts w:ascii="Times New Roman" w:hAnsi="Times New Roman" w:cs="Times New Roman"/>
          <w:sz w:val="24"/>
          <w:szCs w:val="24"/>
        </w:rPr>
      </w:pPr>
      <w:r w:rsidRPr="00CE58F7">
        <w:rPr>
          <w:rFonts w:ascii="Times New Roman" w:hAnsi="Times New Roman" w:cs="Times New Roman"/>
          <w:sz w:val="24"/>
          <w:szCs w:val="24"/>
        </w:rPr>
        <w:t>E dall’incipit del terzo:</w:t>
      </w:r>
    </w:p>
    <w:p w14:paraId="16C87108" w14:textId="77777777" w:rsidR="00EB7BCD" w:rsidRPr="00CE58F7" w:rsidRDefault="00EB7BCD" w:rsidP="002B35E2">
      <w:pPr>
        <w:spacing w:after="0"/>
        <w:jc w:val="both"/>
        <w:rPr>
          <w:rFonts w:ascii="Times New Roman" w:hAnsi="Times New Roman" w:cs="Times New Roman"/>
          <w:sz w:val="24"/>
          <w:szCs w:val="24"/>
        </w:rPr>
      </w:pPr>
    </w:p>
    <w:p w14:paraId="22A4FCD3" w14:textId="77777777" w:rsidR="00EB7BCD" w:rsidRPr="00CE58F7" w:rsidRDefault="00EB7BCD" w:rsidP="002B35E2">
      <w:pPr>
        <w:spacing w:after="0"/>
        <w:jc w:val="both"/>
        <w:rPr>
          <w:rFonts w:ascii="Times New Roman" w:hAnsi="Times New Roman" w:cs="Times New Roman"/>
          <w:sz w:val="24"/>
          <w:szCs w:val="24"/>
        </w:rPr>
      </w:pPr>
      <w:r w:rsidRPr="00CE58F7">
        <w:rPr>
          <w:rFonts w:ascii="Times New Roman" w:hAnsi="Times New Roman" w:cs="Times New Roman"/>
          <w:sz w:val="24"/>
          <w:szCs w:val="24"/>
        </w:rPr>
        <w:t>“</w:t>
      </w:r>
      <w:r w:rsidRPr="0031556B">
        <w:rPr>
          <w:rFonts w:ascii="Times New Roman" w:hAnsi="Times New Roman" w:cs="Times New Roman"/>
          <w:i/>
          <w:sz w:val="24"/>
          <w:szCs w:val="24"/>
        </w:rPr>
        <w:t>La Chiesa non entrerà nella gloria del Regno che attraverso quest'ultima Pasqua, nella quale seguirà il suo Signore nella sua morte e risurrezione</w:t>
      </w:r>
      <w:r w:rsidRPr="00CE58F7">
        <w:rPr>
          <w:rFonts w:ascii="Times New Roman" w:hAnsi="Times New Roman" w:cs="Times New Roman"/>
          <w:sz w:val="24"/>
          <w:szCs w:val="24"/>
        </w:rPr>
        <w:t>”.</w:t>
      </w:r>
    </w:p>
    <w:p w14:paraId="2E83F7FB" w14:textId="77777777" w:rsidR="00EB7BCD" w:rsidRPr="00CE58F7" w:rsidRDefault="00EB7BCD" w:rsidP="002B35E2">
      <w:pPr>
        <w:spacing w:after="0"/>
        <w:jc w:val="both"/>
        <w:rPr>
          <w:rFonts w:ascii="Times New Roman" w:hAnsi="Times New Roman" w:cs="Times New Roman"/>
          <w:sz w:val="24"/>
          <w:szCs w:val="24"/>
        </w:rPr>
      </w:pPr>
    </w:p>
    <w:p w14:paraId="17CD1D0C" w14:textId="66039168" w:rsidR="00EB7BCD" w:rsidRPr="00CE58F7" w:rsidRDefault="00EB7BCD" w:rsidP="002B35E2">
      <w:pPr>
        <w:spacing w:after="0"/>
        <w:jc w:val="both"/>
        <w:rPr>
          <w:rFonts w:ascii="Times New Roman" w:hAnsi="Times New Roman" w:cs="Times New Roman"/>
          <w:sz w:val="24"/>
          <w:szCs w:val="24"/>
        </w:rPr>
      </w:pPr>
      <w:r w:rsidRPr="00CE58F7">
        <w:rPr>
          <w:rFonts w:ascii="Times New Roman" w:hAnsi="Times New Roman" w:cs="Times New Roman"/>
          <w:sz w:val="24"/>
          <w:szCs w:val="24"/>
        </w:rPr>
        <w:t xml:space="preserve">Il dubbio di meditazione e studio che l’autore senese si pone a questo punto riguarda quindi proprio queste straordinarie enunciazioni, dirette all’intero mondo cristiano e naturalmente intraviste come di </w:t>
      </w:r>
      <w:r w:rsidR="00C9505F">
        <w:rPr>
          <w:rFonts w:ascii="Times New Roman" w:hAnsi="Times New Roman" w:cs="Times New Roman"/>
          <w:sz w:val="24"/>
          <w:szCs w:val="24"/>
        </w:rPr>
        <w:t>relazione diretta</w:t>
      </w:r>
      <w:r w:rsidRPr="00CE58F7">
        <w:rPr>
          <w:rFonts w:ascii="Times New Roman" w:hAnsi="Times New Roman" w:cs="Times New Roman"/>
          <w:sz w:val="24"/>
          <w:szCs w:val="24"/>
        </w:rPr>
        <w:t xml:space="preserve"> </w:t>
      </w:r>
      <w:r w:rsidR="00232D1D">
        <w:rPr>
          <w:rFonts w:ascii="Times New Roman" w:hAnsi="Times New Roman" w:cs="Times New Roman"/>
          <w:sz w:val="24"/>
          <w:szCs w:val="24"/>
        </w:rPr>
        <w:t xml:space="preserve">anche </w:t>
      </w:r>
      <w:r w:rsidR="00BB7CE7">
        <w:rPr>
          <w:rFonts w:ascii="Times New Roman" w:hAnsi="Times New Roman" w:cs="Times New Roman"/>
          <w:sz w:val="24"/>
          <w:szCs w:val="24"/>
        </w:rPr>
        <w:t>al</w:t>
      </w:r>
      <w:r w:rsidRPr="00CE58F7">
        <w:rPr>
          <w:rFonts w:ascii="Times New Roman" w:hAnsi="Times New Roman" w:cs="Times New Roman"/>
          <w:sz w:val="24"/>
          <w:szCs w:val="24"/>
        </w:rPr>
        <w:t xml:space="preserve">la </w:t>
      </w:r>
      <w:r w:rsidR="00F02C91">
        <w:rPr>
          <w:rFonts w:ascii="Times New Roman" w:hAnsi="Times New Roman" w:cs="Times New Roman"/>
          <w:sz w:val="24"/>
          <w:szCs w:val="24"/>
        </w:rPr>
        <w:t xml:space="preserve">visione </w:t>
      </w:r>
      <w:r w:rsidRPr="00CE58F7">
        <w:rPr>
          <w:rFonts w:ascii="Times New Roman" w:hAnsi="Times New Roman" w:cs="Times New Roman"/>
          <w:sz w:val="24"/>
          <w:szCs w:val="24"/>
        </w:rPr>
        <w:t>profe</w:t>
      </w:r>
      <w:r w:rsidR="00F02C91">
        <w:rPr>
          <w:rFonts w:ascii="Times New Roman" w:hAnsi="Times New Roman" w:cs="Times New Roman"/>
          <w:sz w:val="24"/>
          <w:szCs w:val="24"/>
        </w:rPr>
        <w:t>tica</w:t>
      </w:r>
      <w:r w:rsidR="00B07B17">
        <w:rPr>
          <w:rFonts w:ascii="Times New Roman" w:hAnsi="Times New Roman" w:cs="Times New Roman"/>
          <w:sz w:val="24"/>
          <w:szCs w:val="24"/>
        </w:rPr>
        <w:t xml:space="preserve"> medioevale</w:t>
      </w:r>
      <w:r w:rsidRPr="00CE58F7">
        <w:rPr>
          <w:rFonts w:ascii="Times New Roman" w:hAnsi="Times New Roman" w:cs="Times New Roman"/>
          <w:sz w:val="24"/>
          <w:szCs w:val="24"/>
        </w:rPr>
        <w:t xml:space="preserve"> di Malachia</w:t>
      </w:r>
      <w:r w:rsidR="00447127">
        <w:rPr>
          <w:rFonts w:ascii="Times New Roman" w:hAnsi="Times New Roman" w:cs="Times New Roman"/>
          <w:sz w:val="24"/>
          <w:szCs w:val="24"/>
        </w:rPr>
        <w:t xml:space="preserve"> di Armagh</w:t>
      </w:r>
      <w:r w:rsidRPr="00CE58F7">
        <w:rPr>
          <w:rFonts w:ascii="Times New Roman" w:hAnsi="Times New Roman" w:cs="Times New Roman"/>
          <w:sz w:val="24"/>
          <w:szCs w:val="24"/>
        </w:rPr>
        <w:t>.</w:t>
      </w:r>
    </w:p>
    <w:p w14:paraId="32E00610" w14:textId="77777777" w:rsidR="00EB7BCD" w:rsidRPr="00CE58F7" w:rsidRDefault="00EB7BCD" w:rsidP="002B35E2">
      <w:pPr>
        <w:spacing w:after="0"/>
        <w:jc w:val="both"/>
        <w:rPr>
          <w:rFonts w:ascii="Times New Roman" w:hAnsi="Times New Roman" w:cs="Times New Roman"/>
          <w:sz w:val="24"/>
          <w:szCs w:val="24"/>
        </w:rPr>
      </w:pPr>
      <w:r w:rsidRPr="00CE58F7">
        <w:rPr>
          <w:rFonts w:ascii="Times New Roman" w:hAnsi="Times New Roman" w:cs="Times New Roman"/>
          <w:sz w:val="24"/>
          <w:szCs w:val="24"/>
        </w:rPr>
        <w:t>Perché la Chiesa nella storia dovrà quindi rivivere la Passione del suo Signore. E naturalmente, come da lettura evangelica, proprio a partire dalla notte dell’Orto degli Ulivi (</w:t>
      </w:r>
      <w:r w:rsidRPr="00C212EB">
        <w:rPr>
          <w:rFonts w:ascii="Times New Roman" w:hAnsi="Times New Roman" w:cs="Times New Roman"/>
          <w:i/>
          <w:sz w:val="24"/>
          <w:szCs w:val="24"/>
        </w:rPr>
        <w:t>Gloria olivae</w:t>
      </w:r>
      <w:r w:rsidRPr="00CE58F7">
        <w:rPr>
          <w:rFonts w:ascii="Times New Roman" w:hAnsi="Times New Roman" w:cs="Times New Roman"/>
          <w:sz w:val="24"/>
          <w:szCs w:val="24"/>
        </w:rPr>
        <w:t>).</w:t>
      </w:r>
    </w:p>
    <w:p w14:paraId="57557033" w14:textId="77777777" w:rsidR="00EB7BCD" w:rsidRPr="00096A9F" w:rsidRDefault="00EB7BCD" w:rsidP="002B35E2">
      <w:pPr>
        <w:spacing w:after="0"/>
        <w:jc w:val="both"/>
        <w:rPr>
          <w:rFonts w:ascii="Times New Roman" w:hAnsi="Times New Roman" w:cs="Times New Roman"/>
          <w:sz w:val="28"/>
          <w:szCs w:val="28"/>
        </w:rPr>
      </w:pPr>
    </w:p>
    <w:p w14:paraId="03BE2CF2" w14:textId="77777777"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 xml:space="preserve">                                      </w:t>
      </w:r>
    </w:p>
    <w:p w14:paraId="31CF0047" w14:textId="77777777" w:rsidR="00EB7BCD" w:rsidRPr="00096A9F" w:rsidRDefault="00EB7BCD" w:rsidP="002B35E2">
      <w:pPr>
        <w:spacing w:after="0"/>
        <w:jc w:val="both"/>
        <w:rPr>
          <w:rFonts w:ascii="Times New Roman" w:hAnsi="Times New Roman" w:cs="Times New Roman"/>
          <w:sz w:val="28"/>
          <w:szCs w:val="28"/>
        </w:rPr>
      </w:pPr>
    </w:p>
    <w:p w14:paraId="6D4A7EC1" w14:textId="1470E2DA"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 xml:space="preserve">La realtà finale della questione storica malachiana parrebbe su queste basi rimandare quindi ad un punto centrale: la Passione di Cristo. </w:t>
      </w:r>
    </w:p>
    <w:p w14:paraId="5DED9F95" w14:textId="2B0FC048"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Ossia</w:t>
      </w:r>
      <w:r w:rsidR="00C3293F">
        <w:rPr>
          <w:rFonts w:ascii="Times New Roman" w:hAnsi="Times New Roman" w:cs="Times New Roman"/>
          <w:sz w:val="28"/>
          <w:szCs w:val="28"/>
        </w:rPr>
        <w:t>, per tornare all’ ambito limitato dalla nostra analisi storica,</w:t>
      </w:r>
      <w:r w:rsidRPr="00096A9F">
        <w:rPr>
          <w:rFonts w:ascii="Times New Roman" w:hAnsi="Times New Roman" w:cs="Times New Roman"/>
          <w:sz w:val="28"/>
          <w:szCs w:val="28"/>
        </w:rPr>
        <w:t xml:space="preserve"> </w:t>
      </w:r>
      <w:r w:rsidRPr="00C3293F">
        <w:rPr>
          <w:rFonts w:ascii="Times New Roman" w:hAnsi="Times New Roman" w:cs="Times New Roman"/>
          <w:i/>
          <w:sz w:val="28"/>
          <w:szCs w:val="28"/>
        </w:rPr>
        <w:t>se e come</w:t>
      </w:r>
      <w:r w:rsidRPr="00096A9F">
        <w:rPr>
          <w:rFonts w:ascii="Times New Roman" w:hAnsi="Times New Roman" w:cs="Times New Roman"/>
          <w:sz w:val="28"/>
          <w:szCs w:val="28"/>
        </w:rPr>
        <w:t xml:space="preserve"> Malachia</w:t>
      </w:r>
      <w:r w:rsidR="00EC13F5">
        <w:rPr>
          <w:rFonts w:ascii="Times New Roman" w:hAnsi="Times New Roman" w:cs="Times New Roman"/>
          <w:sz w:val="28"/>
          <w:szCs w:val="28"/>
        </w:rPr>
        <w:t xml:space="preserve"> di Armagh</w:t>
      </w:r>
      <w:r w:rsidRPr="00096A9F">
        <w:rPr>
          <w:rFonts w:ascii="Times New Roman" w:hAnsi="Times New Roman" w:cs="Times New Roman"/>
          <w:sz w:val="28"/>
          <w:szCs w:val="28"/>
        </w:rPr>
        <w:t xml:space="preserve"> possa avere vissuto la </w:t>
      </w:r>
      <w:r w:rsidR="00EC13F5">
        <w:rPr>
          <w:rFonts w:ascii="Times New Roman" w:hAnsi="Times New Roman" w:cs="Times New Roman"/>
          <w:sz w:val="28"/>
          <w:szCs w:val="28"/>
        </w:rPr>
        <w:t>sua</w:t>
      </w:r>
      <w:r w:rsidRPr="00096A9F">
        <w:rPr>
          <w:rFonts w:ascii="Times New Roman" w:hAnsi="Times New Roman" w:cs="Times New Roman"/>
          <w:sz w:val="28"/>
          <w:szCs w:val="28"/>
        </w:rPr>
        <w:t xml:space="preserve"> visione</w:t>
      </w:r>
      <w:r w:rsidR="00EC13F5">
        <w:rPr>
          <w:rFonts w:ascii="Times New Roman" w:hAnsi="Times New Roman" w:cs="Times New Roman"/>
          <w:sz w:val="28"/>
          <w:szCs w:val="28"/>
        </w:rPr>
        <w:t xml:space="preserve"> -</w:t>
      </w:r>
      <w:r w:rsidRPr="00096A9F">
        <w:rPr>
          <w:rFonts w:ascii="Times New Roman" w:hAnsi="Times New Roman" w:cs="Times New Roman"/>
          <w:sz w:val="28"/>
          <w:szCs w:val="28"/>
        </w:rPr>
        <w:t xml:space="preserve"> e poi</w:t>
      </w:r>
      <w:r w:rsidR="00EC13F5">
        <w:rPr>
          <w:rFonts w:ascii="Times New Roman" w:hAnsi="Times New Roman" w:cs="Times New Roman"/>
          <w:sz w:val="28"/>
          <w:szCs w:val="28"/>
        </w:rPr>
        <w:t xml:space="preserve"> Wyon la sua </w:t>
      </w:r>
      <w:r w:rsidRPr="00096A9F">
        <w:rPr>
          <w:rFonts w:ascii="Times New Roman" w:hAnsi="Times New Roman" w:cs="Times New Roman"/>
          <w:sz w:val="28"/>
          <w:szCs w:val="28"/>
        </w:rPr>
        <w:t>ricerca</w:t>
      </w:r>
      <w:r w:rsidR="00EC13F5">
        <w:rPr>
          <w:rFonts w:ascii="Times New Roman" w:hAnsi="Times New Roman" w:cs="Times New Roman"/>
          <w:sz w:val="28"/>
          <w:szCs w:val="28"/>
        </w:rPr>
        <w:t xml:space="preserve"> -</w:t>
      </w:r>
      <w:r w:rsidRPr="00096A9F">
        <w:rPr>
          <w:rFonts w:ascii="Times New Roman" w:hAnsi="Times New Roman" w:cs="Times New Roman"/>
          <w:sz w:val="28"/>
          <w:szCs w:val="28"/>
        </w:rPr>
        <w:t xml:space="preserve"> in preghiera accanto al Sangue di Gesù presente nella Reliquia</w:t>
      </w:r>
      <w:r w:rsidR="00186523">
        <w:rPr>
          <w:rFonts w:ascii="Times New Roman" w:hAnsi="Times New Roman" w:cs="Times New Roman"/>
          <w:sz w:val="28"/>
          <w:szCs w:val="28"/>
        </w:rPr>
        <w:t xml:space="preserve"> mantovana</w:t>
      </w:r>
      <w:r w:rsidRPr="00096A9F">
        <w:rPr>
          <w:rFonts w:ascii="Times New Roman" w:hAnsi="Times New Roman" w:cs="Times New Roman"/>
          <w:sz w:val="28"/>
          <w:szCs w:val="28"/>
        </w:rPr>
        <w:t xml:space="preserve">. </w:t>
      </w:r>
    </w:p>
    <w:p w14:paraId="000FFF82" w14:textId="7A547AA4"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 xml:space="preserve">E soprattutto </w:t>
      </w:r>
      <w:r w:rsidRPr="00C3293F">
        <w:rPr>
          <w:rFonts w:ascii="Times New Roman" w:hAnsi="Times New Roman" w:cs="Times New Roman"/>
          <w:i/>
          <w:sz w:val="28"/>
          <w:szCs w:val="28"/>
        </w:rPr>
        <w:t>se e come</w:t>
      </w:r>
      <w:r w:rsidRPr="00096A9F">
        <w:rPr>
          <w:rFonts w:ascii="Times New Roman" w:hAnsi="Times New Roman" w:cs="Times New Roman"/>
          <w:sz w:val="28"/>
          <w:szCs w:val="28"/>
        </w:rPr>
        <w:t xml:space="preserve"> il richiamo storico a San Pietro in Oliveto e profetico a</w:t>
      </w:r>
      <w:r w:rsidR="00EC13F5">
        <w:rPr>
          <w:rFonts w:ascii="Times New Roman" w:hAnsi="Times New Roman" w:cs="Times New Roman"/>
          <w:sz w:val="28"/>
          <w:szCs w:val="28"/>
        </w:rPr>
        <w:t>lla</w:t>
      </w:r>
      <w:r w:rsidRPr="00096A9F">
        <w:rPr>
          <w:rFonts w:ascii="Times New Roman" w:hAnsi="Times New Roman" w:cs="Times New Roman"/>
          <w:sz w:val="28"/>
          <w:szCs w:val="28"/>
        </w:rPr>
        <w:t xml:space="preserve"> Gloria olivae possa trarre radice mistica prima ed originaria dal significato evangelico assoluto dell’Orto degli Ulivi</w:t>
      </w:r>
      <w:r w:rsidR="00B03EAB">
        <w:rPr>
          <w:rFonts w:ascii="Times New Roman" w:hAnsi="Times New Roman" w:cs="Times New Roman"/>
          <w:sz w:val="28"/>
          <w:szCs w:val="28"/>
        </w:rPr>
        <w:t xml:space="preserve"> </w:t>
      </w:r>
      <w:r w:rsidR="00F95E7E">
        <w:rPr>
          <w:rFonts w:ascii="Times New Roman" w:hAnsi="Times New Roman" w:cs="Times New Roman"/>
          <w:sz w:val="28"/>
          <w:szCs w:val="28"/>
        </w:rPr>
        <w:t>al</w:t>
      </w:r>
      <w:r w:rsidR="00B03EAB">
        <w:rPr>
          <w:rFonts w:ascii="Times New Roman" w:hAnsi="Times New Roman" w:cs="Times New Roman"/>
          <w:sz w:val="28"/>
          <w:szCs w:val="28"/>
        </w:rPr>
        <w:t xml:space="preserve"> </w:t>
      </w:r>
      <w:proofErr w:type="spellStart"/>
      <w:r w:rsidR="00B03EAB">
        <w:rPr>
          <w:rFonts w:ascii="Times New Roman" w:hAnsi="Times New Roman" w:cs="Times New Roman"/>
          <w:sz w:val="28"/>
          <w:szCs w:val="28"/>
        </w:rPr>
        <w:t>Giovedi</w:t>
      </w:r>
      <w:proofErr w:type="spellEnd"/>
      <w:r w:rsidR="00B03EAB">
        <w:rPr>
          <w:rFonts w:ascii="Times New Roman" w:hAnsi="Times New Roman" w:cs="Times New Roman"/>
          <w:sz w:val="28"/>
          <w:szCs w:val="28"/>
        </w:rPr>
        <w:t xml:space="preserve"> Santo</w:t>
      </w:r>
      <w:r w:rsidR="001C480D">
        <w:rPr>
          <w:rFonts w:ascii="Times New Roman" w:hAnsi="Times New Roman" w:cs="Times New Roman"/>
          <w:sz w:val="28"/>
          <w:szCs w:val="28"/>
        </w:rPr>
        <w:t>.</w:t>
      </w:r>
    </w:p>
    <w:p w14:paraId="59A41662" w14:textId="4A451975"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Perché se così fosse – o anche se così potessimo solo astrattamente pensare – non ci troveremmo più definitivamente, come a tutti apparirà senz’altro chiaro, di fronte ad un giudizio di Storia. Ci troveremmo di fronte ad un giudizio di Fede.</w:t>
      </w:r>
    </w:p>
    <w:p w14:paraId="3FE892E2" w14:textId="77777777" w:rsidR="00EB7BCD" w:rsidRPr="00096A9F" w:rsidRDefault="00EB7BCD" w:rsidP="002B35E2">
      <w:pPr>
        <w:spacing w:after="0"/>
        <w:jc w:val="both"/>
        <w:rPr>
          <w:rFonts w:ascii="Times New Roman" w:hAnsi="Times New Roman" w:cs="Times New Roman"/>
          <w:sz w:val="28"/>
          <w:szCs w:val="28"/>
        </w:rPr>
      </w:pPr>
    </w:p>
    <w:p w14:paraId="5857BD4B" w14:textId="77777777" w:rsidR="00EB7BCD" w:rsidRPr="00096A9F" w:rsidRDefault="00EB7BCD" w:rsidP="002B35E2">
      <w:pPr>
        <w:spacing w:after="0"/>
        <w:jc w:val="both"/>
        <w:rPr>
          <w:rFonts w:ascii="Times New Roman" w:hAnsi="Times New Roman" w:cs="Times New Roman"/>
          <w:sz w:val="28"/>
          <w:szCs w:val="28"/>
        </w:rPr>
      </w:pPr>
    </w:p>
    <w:p w14:paraId="3905D43E" w14:textId="77777777" w:rsidR="00EB7BCD" w:rsidRPr="00096A9F" w:rsidRDefault="00EB7BCD" w:rsidP="002B35E2">
      <w:pPr>
        <w:spacing w:after="0"/>
        <w:jc w:val="both"/>
        <w:rPr>
          <w:rFonts w:ascii="Times New Roman" w:hAnsi="Times New Roman" w:cs="Times New Roman"/>
          <w:sz w:val="28"/>
          <w:szCs w:val="28"/>
        </w:rPr>
      </w:pPr>
    </w:p>
    <w:p w14:paraId="2FAC1AE0" w14:textId="77777777" w:rsidR="00EB7BCD" w:rsidRPr="00096A9F" w:rsidRDefault="00EB7BCD" w:rsidP="004F371F">
      <w:pPr>
        <w:spacing w:after="0"/>
        <w:jc w:val="center"/>
        <w:rPr>
          <w:rFonts w:ascii="Times New Roman" w:hAnsi="Times New Roman" w:cs="Times New Roman"/>
          <w:sz w:val="28"/>
          <w:szCs w:val="28"/>
        </w:rPr>
      </w:pPr>
    </w:p>
    <w:p w14:paraId="788FE0BC" w14:textId="77777777" w:rsidR="00EB7BCD" w:rsidRPr="004F685E" w:rsidRDefault="00EB7BCD" w:rsidP="004F371F">
      <w:pPr>
        <w:spacing w:after="0"/>
        <w:jc w:val="center"/>
        <w:rPr>
          <w:rFonts w:ascii="Times New Roman" w:hAnsi="Times New Roman" w:cs="Times New Roman"/>
          <w:b/>
          <w:sz w:val="36"/>
          <w:szCs w:val="36"/>
        </w:rPr>
      </w:pPr>
      <w:r w:rsidRPr="004F685E">
        <w:rPr>
          <w:rFonts w:ascii="Times New Roman" w:hAnsi="Times New Roman" w:cs="Times New Roman"/>
          <w:b/>
          <w:sz w:val="36"/>
          <w:szCs w:val="36"/>
        </w:rPr>
        <w:t>CONCLUSIONI</w:t>
      </w:r>
    </w:p>
    <w:p w14:paraId="42AD7293" w14:textId="77777777" w:rsidR="00EB7BCD" w:rsidRPr="00096A9F" w:rsidRDefault="00EB7BCD" w:rsidP="002B35E2">
      <w:pPr>
        <w:spacing w:after="0"/>
        <w:jc w:val="both"/>
        <w:rPr>
          <w:rFonts w:ascii="Times New Roman" w:hAnsi="Times New Roman" w:cs="Times New Roman"/>
          <w:sz w:val="28"/>
          <w:szCs w:val="28"/>
        </w:rPr>
      </w:pPr>
    </w:p>
    <w:p w14:paraId="131148FF" w14:textId="77777777" w:rsidR="00EB7BCD" w:rsidRPr="00096A9F" w:rsidRDefault="00EB7BCD" w:rsidP="002B35E2">
      <w:pPr>
        <w:spacing w:after="0"/>
        <w:jc w:val="both"/>
        <w:rPr>
          <w:rFonts w:ascii="Times New Roman" w:hAnsi="Times New Roman" w:cs="Times New Roman"/>
          <w:sz w:val="28"/>
          <w:szCs w:val="28"/>
        </w:rPr>
      </w:pPr>
    </w:p>
    <w:p w14:paraId="192A1F14" w14:textId="77777777" w:rsidR="00EB7BCD" w:rsidRPr="00096A9F" w:rsidRDefault="00EB7BCD" w:rsidP="002B35E2">
      <w:pPr>
        <w:spacing w:after="0"/>
        <w:jc w:val="both"/>
        <w:rPr>
          <w:rFonts w:ascii="Times New Roman" w:hAnsi="Times New Roman" w:cs="Times New Roman"/>
          <w:sz w:val="28"/>
          <w:szCs w:val="28"/>
        </w:rPr>
      </w:pPr>
    </w:p>
    <w:p w14:paraId="7FF6FDD4" w14:textId="77777777" w:rsidR="00EB7BCD" w:rsidRPr="00096A9F" w:rsidRDefault="00EB7BCD" w:rsidP="002B35E2">
      <w:pPr>
        <w:spacing w:after="0"/>
        <w:jc w:val="both"/>
        <w:rPr>
          <w:rFonts w:ascii="Times New Roman" w:hAnsi="Times New Roman" w:cs="Times New Roman"/>
          <w:sz w:val="28"/>
          <w:szCs w:val="28"/>
        </w:rPr>
      </w:pPr>
    </w:p>
    <w:p w14:paraId="4174BDBA" w14:textId="77777777" w:rsidR="00EB7BCD" w:rsidRPr="00096A9F" w:rsidRDefault="00EB7BCD" w:rsidP="002B35E2">
      <w:pPr>
        <w:spacing w:after="0"/>
        <w:jc w:val="both"/>
        <w:rPr>
          <w:rFonts w:ascii="Times New Roman" w:hAnsi="Times New Roman" w:cs="Times New Roman"/>
          <w:sz w:val="28"/>
          <w:szCs w:val="28"/>
        </w:rPr>
      </w:pPr>
    </w:p>
    <w:p w14:paraId="369F7165" w14:textId="08245D92"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Queste brevi note, nella difficoltà estrema dell’argomento, sembrerebbero tendere nel convergere dei loro dati di ricerca a due possibili conclusioni</w:t>
      </w:r>
      <w:r w:rsidR="00F10C96">
        <w:rPr>
          <w:rFonts w:ascii="Times New Roman" w:hAnsi="Times New Roman" w:cs="Times New Roman"/>
          <w:sz w:val="28"/>
          <w:szCs w:val="28"/>
        </w:rPr>
        <w:t xml:space="preserve"> di fondo</w:t>
      </w:r>
      <w:r w:rsidRPr="00096A9F">
        <w:rPr>
          <w:rFonts w:ascii="Times New Roman" w:hAnsi="Times New Roman" w:cs="Times New Roman"/>
          <w:sz w:val="28"/>
          <w:szCs w:val="28"/>
        </w:rPr>
        <w:t>:</w:t>
      </w:r>
    </w:p>
    <w:p w14:paraId="1DCE0DF4" w14:textId="77777777" w:rsidR="00EB7BCD" w:rsidRPr="00096A9F" w:rsidRDefault="00EB7BCD" w:rsidP="002B35E2">
      <w:pPr>
        <w:spacing w:after="0"/>
        <w:jc w:val="both"/>
        <w:rPr>
          <w:rFonts w:ascii="Times New Roman" w:hAnsi="Times New Roman" w:cs="Times New Roman"/>
          <w:sz w:val="28"/>
          <w:szCs w:val="28"/>
        </w:rPr>
      </w:pPr>
    </w:p>
    <w:p w14:paraId="04FA1074" w14:textId="77777777"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A)</w:t>
      </w:r>
      <w:r w:rsidRPr="00096A9F">
        <w:rPr>
          <w:rFonts w:ascii="Times New Roman" w:hAnsi="Times New Roman" w:cs="Times New Roman"/>
          <w:sz w:val="28"/>
          <w:szCs w:val="28"/>
        </w:rPr>
        <w:tab/>
        <w:t>La profezia di Malachia è strutturalmente autentica, sia nella sua stesura che nella sua attribuzione.</w:t>
      </w:r>
    </w:p>
    <w:p w14:paraId="0855D835" w14:textId="01C79C0F"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B)</w:t>
      </w:r>
      <w:r w:rsidRPr="00096A9F">
        <w:rPr>
          <w:rFonts w:ascii="Times New Roman" w:hAnsi="Times New Roman" w:cs="Times New Roman"/>
          <w:sz w:val="28"/>
          <w:szCs w:val="28"/>
        </w:rPr>
        <w:tab/>
        <w:t xml:space="preserve">Il suo senso finale parrebbe riguardare una caduta della Chiesa di Roma </w:t>
      </w:r>
      <w:r w:rsidR="008A57D6">
        <w:rPr>
          <w:rFonts w:ascii="Times New Roman" w:hAnsi="Times New Roman" w:cs="Times New Roman"/>
          <w:sz w:val="28"/>
          <w:szCs w:val="28"/>
        </w:rPr>
        <w:t>nel</w:t>
      </w:r>
      <w:r w:rsidRPr="00096A9F">
        <w:rPr>
          <w:rFonts w:ascii="Times New Roman" w:hAnsi="Times New Roman" w:cs="Times New Roman"/>
          <w:sz w:val="28"/>
          <w:szCs w:val="28"/>
        </w:rPr>
        <w:t xml:space="preserve"> caso di </w:t>
      </w:r>
      <w:r w:rsidR="004953EE">
        <w:rPr>
          <w:rFonts w:ascii="Times New Roman" w:hAnsi="Times New Roman" w:cs="Times New Roman"/>
          <w:sz w:val="28"/>
          <w:szCs w:val="28"/>
        </w:rPr>
        <w:t>rifiuto</w:t>
      </w:r>
      <w:r w:rsidRPr="00096A9F">
        <w:rPr>
          <w:rFonts w:ascii="Times New Roman" w:hAnsi="Times New Roman" w:cs="Times New Roman"/>
          <w:sz w:val="28"/>
          <w:szCs w:val="28"/>
        </w:rPr>
        <w:t xml:space="preserve"> delle Reliquie cristiane.</w:t>
      </w:r>
    </w:p>
    <w:p w14:paraId="60542738" w14:textId="77777777" w:rsidR="00EB7BCD" w:rsidRPr="00096A9F" w:rsidRDefault="00EB7BCD" w:rsidP="002B35E2">
      <w:pPr>
        <w:spacing w:after="0"/>
        <w:jc w:val="both"/>
        <w:rPr>
          <w:rFonts w:ascii="Times New Roman" w:hAnsi="Times New Roman" w:cs="Times New Roman"/>
          <w:sz w:val="28"/>
          <w:szCs w:val="28"/>
        </w:rPr>
      </w:pPr>
    </w:p>
    <w:p w14:paraId="17717181" w14:textId="77777777"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Questa quindi – ripeto, dall’analisi dei dati obiettivi di ricerca – sembrerebbe per noi la sostanza stessa del messaggio epocale di Malachia di Armagh.</w:t>
      </w:r>
    </w:p>
    <w:p w14:paraId="761C1363" w14:textId="77777777"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Grazie a tutti per la cortese attenzione.</w:t>
      </w:r>
    </w:p>
    <w:p w14:paraId="2E20BFA4" w14:textId="77777777" w:rsidR="00EB7BCD" w:rsidRPr="00096A9F" w:rsidRDefault="00EB7BCD" w:rsidP="002B35E2">
      <w:pPr>
        <w:spacing w:after="0"/>
        <w:jc w:val="both"/>
        <w:rPr>
          <w:rFonts w:ascii="Times New Roman" w:hAnsi="Times New Roman" w:cs="Times New Roman"/>
          <w:sz w:val="28"/>
          <w:szCs w:val="28"/>
        </w:rPr>
      </w:pPr>
    </w:p>
    <w:p w14:paraId="3964C807" w14:textId="77777777" w:rsidR="00EB7BCD" w:rsidRPr="00096A9F" w:rsidRDefault="00EB7BCD" w:rsidP="002B35E2">
      <w:pPr>
        <w:spacing w:after="0"/>
        <w:jc w:val="both"/>
        <w:rPr>
          <w:rFonts w:ascii="Times New Roman" w:hAnsi="Times New Roman" w:cs="Times New Roman"/>
          <w:sz w:val="28"/>
          <w:szCs w:val="28"/>
        </w:rPr>
      </w:pPr>
    </w:p>
    <w:p w14:paraId="6A5A7906" w14:textId="77777777" w:rsidR="00EB7BCD" w:rsidRPr="00096A9F" w:rsidRDefault="00EB7BCD" w:rsidP="002B35E2">
      <w:pPr>
        <w:spacing w:after="0"/>
        <w:jc w:val="both"/>
        <w:rPr>
          <w:rFonts w:ascii="Times New Roman" w:hAnsi="Times New Roman" w:cs="Times New Roman"/>
          <w:sz w:val="28"/>
          <w:szCs w:val="28"/>
        </w:rPr>
      </w:pPr>
    </w:p>
    <w:p w14:paraId="2BE1DC22" w14:textId="77777777" w:rsidR="00EB7BCD" w:rsidRPr="00096A9F" w:rsidRDefault="00EB7BCD" w:rsidP="002B35E2">
      <w:pPr>
        <w:spacing w:after="0"/>
        <w:jc w:val="both"/>
        <w:rPr>
          <w:rFonts w:ascii="Times New Roman" w:hAnsi="Times New Roman" w:cs="Times New Roman"/>
          <w:sz w:val="28"/>
          <w:szCs w:val="28"/>
        </w:rPr>
      </w:pPr>
    </w:p>
    <w:p w14:paraId="12C6CEFC" w14:textId="77777777" w:rsidR="00EB7BCD" w:rsidRPr="00096A9F" w:rsidRDefault="00EB7BCD" w:rsidP="002B35E2">
      <w:pPr>
        <w:spacing w:after="0"/>
        <w:jc w:val="both"/>
        <w:rPr>
          <w:rFonts w:ascii="Times New Roman" w:hAnsi="Times New Roman" w:cs="Times New Roman"/>
          <w:sz w:val="28"/>
          <w:szCs w:val="28"/>
        </w:rPr>
      </w:pPr>
    </w:p>
    <w:p w14:paraId="6FFF49B9" w14:textId="77777777" w:rsidR="00EB7BCD" w:rsidRPr="00096A9F" w:rsidRDefault="00EB7BCD" w:rsidP="002B35E2">
      <w:pPr>
        <w:spacing w:after="0"/>
        <w:jc w:val="both"/>
        <w:rPr>
          <w:rFonts w:ascii="Times New Roman" w:hAnsi="Times New Roman" w:cs="Times New Roman"/>
          <w:sz w:val="28"/>
          <w:szCs w:val="28"/>
        </w:rPr>
      </w:pPr>
    </w:p>
    <w:p w14:paraId="2FBC368B" w14:textId="77777777" w:rsidR="00EB7BCD" w:rsidRPr="00096A9F" w:rsidRDefault="00EB7BCD" w:rsidP="002B35E2">
      <w:pPr>
        <w:spacing w:after="0"/>
        <w:jc w:val="both"/>
        <w:rPr>
          <w:rFonts w:ascii="Times New Roman" w:hAnsi="Times New Roman" w:cs="Times New Roman"/>
          <w:sz w:val="28"/>
          <w:szCs w:val="28"/>
        </w:rPr>
      </w:pPr>
    </w:p>
    <w:p w14:paraId="6285418B" w14:textId="77777777" w:rsidR="00EB7BCD" w:rsidRPr="00096A9F" w:rsidRDefault="00EB7BCD" w:rsidP="002B35E2">
      <w:pPr>
        <w:spacing w:after="0"/>
        <w:jc w:val="both"/>
        <w:rPr>
          <w:rFonts w:ascii="Times New Roman" w:hAnsi="Times New Roman" w:cs="Times New Roman"/>
          <w:sz w:val="28"/>
          <w:szCs w:val="28"/>
        </w:rPr>
      </w:pPr>
    </w:p>
    <w:p w14:paraId="2D30638A" w14:textId="77777777" w:rsidR="00EB7BCD" w:rsidRPr="00096A9F" w:rsidRDefault="00EB7BCD" w:rsidP="002B35E2">
      <w:pPr>
        <w:spacing w:after="0"/>
        <w:jc w:val="both"/>
        <w:rPr>
          <w:rFonts w:ascii="Times New Roman" w:hAnsi="Times New Roman" w:cs="Times New Roman"/>
          <w:sz w:val="28"/>
          <w:szCs w:val="28"/>
        </w:rPr>
      </w:pPr>
    </w:p>
    <w:p w14:paraId="34676A25" w14:textId="77777777" w:rsidR="00EB7BCD" w:rsidRPr="00096A9F" w:rsidRDefault="00EB7BCD" w:rsidP="002B35E2">
      <w:pPr>
        <w:spacing w:after="0"/>
        <w:jc w:val="both"/>
        <w:rPr>
          <w:rFonts w:ascii="Times New Roman" w:hAnsi="Times New Roman" w:cs="Times New Roman"/>
          <w:sz w:val="28"/>
          <w:szCs w:val="28"/>
        </w:rPr>
      </w:pPr>
    </w:p>
    <w:p w14:paraId="7E5FCC14" w14:textId="5239CF9E" w:rsidR="00EB7BCD" w:rsidRDefault="00EB7BCD" w:rsidP="002B35E2">
      <w:pPr>
        <w:spacing w:after="0"/>
        <w:jc w:val="both"/>
        <w:rPr>
          <w:rFonts w:ascii="Times New Roman" w:hAnsi="Times New Roman" w:cs="Times New Roman"/>
          <w:sz w:val="28"/>
          <w:szCs w:val="28"/>
        </w:rPr>
      </w:pPr>
    </w:p>
    <w:p w14:paraId="0EDECA47" w14:textId="77777777" w:rsidR="00FB7604" w:rsidRPr="00096A9F" w:rsidRDefault="00FB7604" w:rsidP="002B35E2">
      <w:pPr>
        <w:spacing w:after="0"/>
        <w:jc w:val="both"/>
        <w:rPr>
          <w:rFonts w:ascii="Times New Roman" w:hAnsi="Times New Roman" w:cs="Times New Roman"/>
          <w:sz w:val="28"/>
          <w:szCs w:val="28"/>
        </w:rPr>
      </w:pPr>
    </w:p>
    <w:p w14:paraId="3C2515C6" w14:textId="77777777" w:rsidR="00EB7BCD" w:rsidRPr="00096A9F" w:rsidRDefault="00EB7BCD" w:rsidP="002B35E2">
      <w:pPr>
        <w:spacing w:after="0"/>
        <w:jc w:val="both"/>
        <w:rPr>
          <w:rFonts w:ascii="Times New Roman" w:hAnsi="Times New Roman" w:cs="Times New Roman"/>
          <w:sz w:val="28"/>
          <w:szCs w:val="28"/>
        </w:rPr>
      </w:pPr>
    </w:p>
    <w:p w14:paraId="7048D4F4" w14:textId="77777777" w:rsidR="001809AC" w:rsidRDefault="001809AC" w:rsidP="002B35E2">
      <w:pPr>
        <w:spacing w:after="0"/>
        <w:jc w:val="both"/>
        <w:rPr>
          <w:rFonts w:ascii="Times New Roman" w:hAnsi="Times New Roman" w:cs="Times New Roman"/>
          <w:sz w:val="28"/>
          <w:szCs w:val="28"/>
        </w:rPr>
      </w:pPr>
    </w:p>
    <w:p w14:paraId="75C1262B" w14:textId="57EE6941" w:rsidR="00EB7BCD" w:rsidRPr="00096A9F" w:rsidRDefault="00EB7BCD" w:rsidP="002B35E2">
      <w:pPr>
        <w:spacing w:after="0"/>
        <w:jc w:val="both"/>
        <w:rPr>
          <w:rFonts w:ascii="Times New Roman" w:hAnsi="Times New Roman" w:cs="Times New Roman"/>
          <w:sz w:val="28"/>
          <w:szCs w:val="28"/>
        </w:rPr>
      </w:pPr>
      <w:r w:rsidRPr="00096A9F">
        <w:rPr>
          <w:rFonts w:ascii="Times New Roman" w:hAnsi="Times New Roman" w:cs="Times New Roman"/>
          <w:sz w:val="28"/>
          <w:szCs w:val="28"/>
        </w:rPr>
        <w:t>Roma gennaio 2019                                                             Alfredo Maria Barbagallo</w:t>
      </w:r>
    </w:p>
    <w:p w14:paraId="0DE22647" w14:textId="77777777" w:rsidR="00EB7BCD" w:rsidRPr="00096A9F" w:rsidRDefault="00EB7BCD" w:rsidP="002B35E2">
      <w:pPr>
        <w:spacing w:after="0"/>
        <w:jc w:val="both"/>
        <w:rPr>
          <w:rFonts w:ascii="Times New Roman" w:hAnsi="Times New Roman" w:cs="Times New Roman"/>
          <w:sz w:val="28"/>
          <w:szCs w:val="28"/>
        </w:rPr>
      </w:pPr>
    </w:p>
    <w:p w14:paraId="37E31F93" w14:textId="77777777" w:rsidR="00EB7BCD" w:rsidRPr="00096A9F" w:rsidRDefault="00EB7BCD" w:rsidP="002B35E2">
      <w:pPr>
        <w:spacing w:after="0"/>
        <w:jc w:val="both"/>
        <w:rPr>
          <w:rFonts w:ascii="Times New Roman" w:hAnsi="Times New Roman" w:cs="Times New Roman"/>
          <w:sz w:val="28"/>
          <w:szCs w:val="28"/>
        </w:rPr>
      </w:pPr>
    </w:p>
    <w:p w14:paraId="1F3F2392" w14:textId="77777777" w:rsidR="00EB7BCD" w:rsidRPr="00096A9F" w:rsidRDefault="00EB7BCD" w:rsidP="002B35E2">
      <w:pPr>
        <w:spacing w:after="0"/>
        <w:jc w:val="both"/>
        <w:rPr>
          <w:rFonts w:ascii="Times New Roman" w:hAnsi="Times New Roman" w:cs="Times New Roman"/>
          <w:sz w:val="28"/>
          <w:szCs w:val="28"/>
        </w:rPr>
      </w:pPr>
    </w:p>
    <w:p w14:paraId="5444515C" w14:textId="77777777" w:rsidR="00EB7BCD" w:rsidRPr="00096A9F" w:rsidRDefault="00EB7BCD" w:rsidP="002B35E2">
      <w:pPr>
        <w:spacing w:after="0"/>
        <w:jc w:val="both"/>
        <w:rPr>
          <w:rFonts w:ascii="Times New Roman" w:hAnsi="Times New Roman" w:cs="Times New Roman"/>
          <w:sz w:val="28"/>
          <w:szCs w:val="28"/>
        </w:rPr>
      </w:pPr>
    </w:p>
    <w:p w14:paraId="0505FFFA" w14:textId="77777777" w:rsidR="00FB7604" w:rsidRDefault="00FB7604" w:rsidP="00764A10">
      <w:pPr>
        <w:spacing w:after="0"/>
        <w:jc w:val="center"/>
        <w:rPr>
          <w:rFonts w:ascii="Times New Roman" w:hAnsi="Times New Roman" w:cs="Times New Roman"/>
          <w:sz w:val="28"/>
          <w:szCs w:val="28"/>
        </w:rPr>
      </w:pPr>
    </w:p>
    <w:p w14:paraId="70248EFC" w14:textId="462E9B3B" w:rsidR="00EB7BCD" w:rsidRPr="00096A9F" w:rsidRDefault="00EB7BCD" w:rsidP="00764A10">
      <w:pPr>
        <w:spacing w:after="0"/>
        <w:jc w:val="center"/>
        <w:rPr>
          <w:rFonts w:ascii="Times New Roman" w:hAnsi="Times New Roman" w:cs="Times New Roman"/>
          <w:sz w:val="28"/>
          <w:szCs w:val="28"/>
        </w:rPr>
      </w:pPr>
      <w:r w:rsidRPr="00096A9F">
        <w:rPr>
          <w:rFonts w:ascii="Times New Roman" w:hAnsi="Times New Roman" w:cs="Times New Roman"/>
          <w:sz w:val="28"/>
          <w:szCs w:val="28"/>
        </w:rPr>
        <w:t>OSSERVAZIONI E NOTE</w:t>
      </w:r>
    </w:p>
    <w:p w14:paraId="7DF9B064" w14:textId="77777777" w:rsidR="00EB7BCD" w:rsidRPr="00096A9F" w:rsidRDefault="00EB7BCD" w:rsidP="002B35E2">
      <w:pPr>
        <w:spacing w:after="0"/>
        <w:jc w:val="both"/>
        <w:rPr>
          <w:rFonts w:ascii="Times New Roman" w:hAnsi="Times New Roman" w:cs="Times New Roman"/>
          <w:sz w:val="28"/>
          <w:szCs w:val="28"/>
        </w:rPr>
      </w:pPr>
    </w:p>
    <w:p w14:paraId="6EF0F0A6" w14:textId="77777777" w:rsidR="00EB7BCD" w:rsidRPr="00096A9F" w:rsidRDefault="00EB7BCD" w:rsidP="002B35E2">
      <w:pPr>
        <w:spacing w:after="0"/>
        <w:jc w:val="both"/>
        <w:rPr>
          <w:rFonts w:ascii="Times New Roman" w:hAnsi="Times New Roman" w:cs="Times New Roman"/>
          <w:sz w:val="28"/>
          <w:szCs w:val="28"/>
        </w:rPr>
      </w:pPr>
    </w:p>
    <w:p w14:paraId="2C4D081E" w14:textId="77777777" w:rsidR="00EB7BCD" w:rsidRPr="00764A10" w:rsidRDefault="00EB7BCD" w:rsidP="002B35E2">
      <w:pPr>
        <w:spacing w:after="0"/>
        <w:jc w:val="both"/>
        <w:rPr>
          <w:rFonts w:ascii="Times New Roman" w:hAnsi="Times New Roman" w:cs="Times New Roman"/>
          <w:sz w:val="24"/>
          <w:szCs w:val="24"/>
        </w:rPr>
      </w:pPr>
      <w:r w:rsidRPr="00764A10">
        <w:rPr>
          <w:rFonts w:ascii="Times New Roman" w:hAnsi="Times New Roman" w:cs="Times New Roman"/>
          <w:sz w:val="24"/>
          <w:szCs w:val="24"/>
        </w:rPr>
        <w:t>1</w:t>
      </w:r>
      <w:r w:rsidRPr="00764A10">
        <w:rPr>
          <w:rFonts w:ascii="Times New Roman" w:hAnsi="Times New Roman" w:cs="Times New Roman"/>
          <w:sz w:val="24"/>
          <w:szCs w:val="24"/>
        </w:rPr>
        <w:tab/>
        <w:t>Lorenzo Comensoli Antonini.” Profezia e alchimia alla corte di Gregorio XIII e Sisto V: un carteggio dall'Accademia Carrara di Bergamo”.  Aevum, 89 (2015) fasc.3.</w:t>
      </w:r>
    </w:p>
    <w:p w14:paraId="223D2B76" w14:textId="77777777" w:rsidR="00EB7BCD" w:rsidRPr="00764A10" w:rsidRDefault="00EB7BCD" w:rsidP="002B35E2">
      <w:pPr>
        <w:spacing w:after="0"/>
        <w:jc w:val="both"/>
        <w:rPr>
          <w:rFonts w:ascii="Times New Roman" w:hAnsi="Times New Roman" w:cs="Times New Roman"/>
          <w:sz w:val="24"/>
          <w:szCs w:val="24"/>
        </w:rPr>
      </w:pPr>
    </w:p>
    <w:p w14:paraId="1FB90910" w14:textId="77777777" w:rsidR="00EB7BCD" w:rsidRPr="00764A10" w:rsidRDefault="00EB7BCD" w:rsidP="002B35E2">
      <w:pPr>
        <w:spacing w:after="0"/>
        <w:jc w:val="both"/>
        <w:rPr>
          <w:rFonts w:ascii="Times New Roman" w:hAnsi="Times New Roman" w:cs="Times New Roman"/>
          <w:sz w:val="24"/>
          <w:szCs w:val="24"/>
        </w:rPr>
      </w:pPr>
      <w:r w:rsidRPr="00764A10">
        <w:rPr>
          <w:rFonts w:ascii="Times New Roman" w:hAnsi="Times New Roman" w:cs="Times New Roman"/>
          <w:sz w:val="24"/>
          <w:szCs w:val="24"/>
        </w:rPr>
        <w:t>2</w:t>
      </w:r>
      <w:r w:rsidRPr="00764A10">
        <w:rPr>
          <w:rFonts w:ascii="Times New Roman" w:hAnsi="Times New Roman" w:cs="Times New Roman"/>
          <w:sz w:val="24"/>
          <w:szCs w:val="24"/>
        </w:rPr>
        <w:tab/>
        <w:t xml:space="preserve">Maurizio Cattaneo era allora il segretario personale del Cardinale bergamasco Giovanni Girolamo Albani (1509-1591), carica di rilievo che ricoprì per oltre un trentennio (ivi pg. 721-724), con corrispondenza di servizio estesa a numerosi componenti del gruppo gentilizio (ivi, 725). I tre motti pontificali indicati nella missiva, e nella corretta successione cronologica, passano da </w:t>
      </w:r>
      <w:r w:rsidRPr="00703B31">
        <w:rPr>
          <w:rFonts w:ascii="Times New Roman" w:hAnsi="Times New Roman" w:cs="Times New Roman"/>
          <w:i/>
          <w:sz w:val="24"/>
          <w:szCs w:val="24"/>
        </w:rPr>
        <w:t xml:space="preserve">Axis in medietate signi </w:t>
      </w:r>
      <w:r w:rsidRPr="00764A10">
        <w:rPr>
          <w:rFonts w:ascii="Times New Roman" w:hAnsi="Times New Roman" w:cs="Times New Roman"/>
          <w:sz w:val="24"/>
          <w:szCs w:val="24"/>
        </w:rPr>
        <w:t xml:space="preserve">a </w:t>
      </w:r>
      <w:r w:rsidRPr="00703B31">
        <w:rPr>
          <w:rFonts w:ascii="Times New Roman" w:hAnsi="Times New Roman" w:cs="Times New Roman"/>
          <w:i/>
          <w:sz w:val="24"/>
          <w:szCs w:val="24"/>
        </w:rPr>
        <w:t>De rore coeli</w:t>
      </w:r>
      <w:r w:rsidRPr="00764A10">
        <w:rPr>
          <w:rFonts w:ascii="Times New Roman" w:hAnsi="Times New Roman" w:cs="Times New Roman"/>
          <w:sz w:val="24"/>
          <w:szCs w:val="24"/>
        </w:rPr>
        <w:t xml:space="preserve"> ed infine a </w:t>
      </w:r>
      <w:r w:rsidRPr="00703B31">
        <w:rPr>
          <w:rFonts w:ascii="Times New Roman" w:hAnsi="Times New Roman" w:cs="Times New Roman"/>
          <w:i/>
          <w:sz w:val="24"/>
          <w:szCs w:val="24"/>
        </w:rPr>
        <w:t>Ex antiquitate urbis</w:t>
      </w:r>
      <w:r w:rsidRPr="00764A10">
        <w:rPr>
          <w:rFonts w:ascii="Times New Roman" w:hAnsi="Times New Roman" w:cs="Times New Roman"/>
          <w:sz w:val="24"/>
          <w:szCs w:val="24"/>
        </w:rPr>
        <w:t xml:space="preserve"> (73 – 74 – 75 nella successione profetica di attribuzione malachiana). Nella successione pontificale storica, la corrispondenza simbologica farebbe riferimento quindi alle figure rispettivamente di Sisto V (1521 – agosto 1590), Urbano VII (1521 – settembre 1590) e Gregorio XIV (1535-1591).</w:t>
      </w:r>
    </w:p>
    <w:p w14:paraId="189D7153" w14:textId="77777777" w:rsidR="00EB7BCD" w:rsidRPr="00764A10" w:rsidRDefault="00EB7BCD" w:rsidP="002B35E2">
      <w:pPr>
        <w:spacing w:after="0"/>
        <w:jc w:val="both"/>
        <w:rPr>
          <w:rFonts w:ascii="Times New Roman" w:hAnsi="Times New Roman" w:cs="Times New Roman"/>
          <w:sz w:val="24"/>
          <w:szCs w:val="24"/>
        </w:rPr>
      </w:pPr>
    </w:p>
    <w:p w14:paraId="6B112DB4" w14:textId="7143CBE7" w:rsidR="00EB7BCD" w:rsidRPr="00764A10" w:rsidRDefault="00EB7BCD" w:rsidP="002B35E2">
      <w:pPr>
        <w:spacing w:after="0"/>
        <w:jc w:val="both"/>
        <w:rPr>
          <w:rFonts w:ascii="Times New Roman" w:hAnsi="Times New Roman" w:cs="Times New Roman"/>
          <w:sz w:val="24"/>
          <w:szCs w:val="24"/>
        </w:rPr>
      </w:pPr>
      <w:r w:rsidRPr="00764A10">
        <w:rPr>
          <w:rFonts w:ascii="Times New Roman" w:hAnsi="Times New Roman" w:cs="Times New Roman"/>
          <w:sz w:val="24"/>
          <w:szCs w:val="24"/>
        </w:rPr>
        <w:t>3</w:t>
      </w:r>
      <w:r w:rsidRPr="00764A10">
        <w:rPr>
          <w:rFonts w:ascii="Times New Roman" w:hAnsi="Times New Roman" w:cs="Times New Roman"/>
          <w:sz w:val="24"/>
          <w:szCs w:val="24"/>
        </w:rPr>
        <w:tab/>
        <w:t>Cfr. il recentissimo “La profezia dei due papi”, di Saverio Gaeta, Piemme, autunno 2018, cap.</w:t>
      </w:r>
      <w:r w:rsidR="00536FC8">
        <w:rPr>
          <w:rFonts w:ascii="Times New Roman" w:hAnsi="Times New Roman" w:cs="Times New Roman"/>
          <w:sz w:val="24"/>
          <w:szCs w:val="24"/>
        </w:rPr>
        <w:t xml:space="preserve"> </w:t>
      </w:r>
      <w:r w:rsidRPr="00764A10">
        <w:rPr>
          <w:rFonts w:ascii="Times New Roman" w:hAnsi="Times New Roman" w:cs="Times New Roman"/>
          <w:sz w:val="24"/>
          <w:szCs w:val="24"/>
        </w:rPr>
        <w:t xml:space="preserve">III.  Mi permetto di fare presente come nello stesso capitolo sia contenuta </w:t>
      </w:r>
      <w:r w:rsidR="00735646">
        <w:rPr>
          <w:rFonts w:ascii="Times New Roman" w:hAnsi="Times New Roman" w:cs="Times New Roman"/>
          <w:sz w:val="24"/>
          <w:szCs w:val="24"/>
        </w:rPr>
        <w:t>accurata</w:t>
      </w:r>
      <w:r w:rsidR="00FD771F">
        <w:rPr>
          <w:rFonts w:ascii="Times New Roman" w:hAnsi="Times New Roman" w:cs="Times New Roman"/>
          <w:sz w:val="24"/>
          <w:szCs w:val="24"/>
        </w:rPr>
        <w:t xml:space="preserve"> ed assolutamente precisa</w:t>
      </w:r>
      <w:r w:rsidRPr="00764A10">
        <w:rPr>
          <w:rFonts w:ascii="Times New Roman" w:hAnsi="Times New Roman" w:cs="Times New Roman"/>
          <w:sz w:val="24"/>
          <w:szCs w:val="24"/>
        </w:rPr>
        <w:t xml:space="preserve"> citazione delle ipotesi storiche di chi qui scrive. Naturalmente di ciò ringrazio </w:t>
      </w:r>
      <w:r w:rsidR="00034C0E">
        <w:rPr>
          <w:rFonts w:ascii="Times New Roman" w:hAnsi="Times New Roman" w:cs="Times New Roman"/>
          <w:sz w:val="24"/>
          <w:szCs w:val="24"/>
        </w:rPr>
        <w:t xml:space="preserve">il notissimo </w:t>
      </w:r>
      <w:r w:rsidRPr="00764A10">
        <w:rPr>
          <w:rFonts w:ascii="Times New Roman" w:hAnsi="Times New Roman" w:cs="Times New Roman"/>
          <w:sz w:val="24"/>
          <w:szCs w:val="24"/>
        </w:rPr>
        <w:t>autore.</w:t>
      </w:r>
      <w:r w:rsidR="00F35194">
        <w:rPr>
          <w:rFonts w:ascii="Times New Roman" w:hAnsi="Times New Roman" w:cs="Times New Roman"/>
          <w:sz w:val="24"/>
          <w:szCs w:val="24"/>
        </w:rPr>
        <w:t xml:space="preserve"> Analogo ringraziamento</w:t>
      </w:r>
      <w:r w:rsidR="004C6DB0">
        <w:rPr>
          <w:rFonts w:ascii="Times New Roman" w:hAnsi="Times New Roman" w:cs="Times New Roman"/>
          <w:sz w:val="24"/>
          <w:szCs w:val="24"/>
        </w:rPr>
        <w:t xml:space="preserve"> mi sentirei di estendere al grande giornalista Aldo Maria Valli, </w:t>
      </w:r>
      <w:r w:rsidR="00FD771F">
        <w:rPr>
          <w:rFonts w:ascii="Times New Roman" w:hAnsi="Times New Roman" w:cs="Times New Roman"/>
          <w:sz w:val="24"/>
          <w:szCs w:val="24"/>
        </w:rPr>
        <w:t xml:space="preserve">che </w:t>
      </w:r>
      <w:r w:rsidR="00303603">
        <w:rPr>
          <w:rFonts w:ascii="Times New Roman" w:hAnsi="Times New Roman" w:cs="Times New Roman"/>
          <w:sz w:val="24"/>
          <w:szCs w:val="24"/>
        </w:rPr>
        <w:t xml:space="preserve">in questa fase </w:t>
      </w:r>
      <w:r w:rsidR="00FD771F">
        <w:rPr>
          <w:rFonts w:ascii="Times New Roman" w:hAnsi="Times New Roman" w:cs="Times New Roman"/>
          <w:sz w:val="24"/>
          <w:szCs w:val="24"/>
        </w:rPr>
        <w:t xml:space="preserve">mi ha onorato del proprio ascolto di lettura e di cui seguo con attenzione le </w:t>
      </w:r>
      <w:r w:rsidR="008E1FDE">
        <w:rPr>
          <w:rFonts w:ascii="Times New Roman" w:hAnsi="Times New Roman" w:cs="Times New Roman"/>
          <w:sz w:val="24"/>
          <w:szCs w:val="24"/>
        </w:rPr>
        <w:t>incisive</w:t>
      </w:r>
      <w:r w:rsidR="00FD771F">
        <w:rPr>
          <w:rFonts w:ascii="Times New Roman" w:hAnsi="Times New Roman" w:cs="Times New Roman"/>
          <w:sz w:val="24"/>
          <w:szCs w:val="24"/>
        </w:rPr>
        <w:t xml:space="preserve"> proposizioni intellettuali.</w:t>
      </w:r>
    </w:p>
    <w:p w14:paraId="0D134735" w14:textId="77777777" w:rsidR="00EB7BCD" w:rsidRPr="00764A10" w:rsidRDefault="00EB7BCD" w:rsidP="002B35E2">
      <w:pPr>
        <w:spacing w:after="0"/>
        <w:jc w:val="both"/>
        <w:rPr>
          <w:rFonts w:ascii="Times New Roman" w:hAnsi="Times New Roman" w:cs="Times New Roman"/>
          <w:sz w:val="24"/>
          <w:szCs w:val="24"/>
        </w:rPr>
      </w:pPr>
    </w:p>
    <w:p w14:paraId="379F76A0" w14:textId="288E54C3" w:rsidR="00EB7BCD" w:rsidRPr="00764A10" w:rsidRDefault="00EB7BCD" w:rsidP="002B35E2">
      <w:pPr>
        <w:spacing w:after="0"/>
        <w:jc w:val="both"/>
        <w:rPr>
          <w:rFonts w:ascii="Times New Roman" w:hAnsi="Times New Roman" w:cs="Times New Roman"/>
          <w:sz w:val="24"/>
          <w:szCs w:val="24"/>
        </w:rPr>
      </w:pPr>
      <w:r w:rsidRPr="00764A10">
        <w:rPr>
          <w:rFonts w:ascii="Times New Roman" w:hAnsi="Times New Roman" w:cs="Times New Roman"/>
          <w:sz w:val="24"/>
          <w:szCs w:val="24"/>
        </w:rPr>
        <w:t>4</w:t>
      </w:r>
      <w:r w:rsidRPr="00764A10">
        <w:rPr>
          <w:rFonts w:ascii="Times New Roman" w:hAnsi="Times New Roman" w:cs="Times New Roman"/>
          <w:sz w:val="24"/>
          <w:szCs w:val="24"/>
        </w:rPr>
        <w:tab/>
        <w:t xml:space="preserve">Sarebbe complesso e per certi aspetti estraneo a questo intervento spiegare adesso anche solo in parte la molteplicità delle teorie ricostruttive nate dalla ormai notissima </w:t>
      </w:r>
      <w:r w:rsidRPr="00202232">
        <w:rPr>
          <w:rFonts w:ascii="Times New Roman" w:hAnsi="Times New Roman" w:cs="Times New Roman"/>
          <w:i/>
          <w:sz w:val="24"/>
          <w:szCs w:val="24"/>
        </w:rPr>
        <w:t xml:space="preserve">Refutation </w:t>
      </w:r>
      <w:r w:rsidRPr="00764A10">
        <w:rPr>
          <w:rFonts w:ascii="Times New Roman" w:hAnsi="Times New Roman" w:cs="Times New Roman"/>
          <w:sz w:val="24"/>
          <w:szCs w:val="24"/>
        </w:rPr>
        <w:t>da parte del padre gesuita Claude-Francois Menestrier (1699/1691 con ripresa al 1694). Ossia la possibilità di una elaborata truffa ideologica operata – per altro senza successo – per indirizzare l’esito del Conclave del settembre 1590 attraverso l’elaborazione fittizia di motti fuorvianti. Essendo obiezione di carattere fondamentale, essa parrebbe a questo punto naturalmente da considerarsi storicamente superata alla luce delle cronologie e delle considerazioni e indotte dalla lettura del carteggio Albani. Osservazioni molto simili parrebbero proporsi per la teoria tardo ottocentesca da parte di Luigi Fumi, tendente ad identificare nella figura del falsario umbro Alfonso Ceccarelli l’autore materiale della stesura truffaldina. Il personaggio risulterebbe però ad analisi storica già defunto per esecuzione sovrana al 1583, molto prima quindi del Conclave in esame. Rimane infine da notare con attenzione da quanto già accennato come l’elezione pontificale in questione non fosse in realtà quella di immediata posterità alla missiva di Cattaneo perché la fase di regno è inframezzata dal brevissimo pontificato di Urbano VII. Il 1590 ha visto quindi due Conclavi, e nella successione generale su base cronologica dei motti</w:t>
      </w:r>
      <w:r w:rsidR="00AC60BA">
        <w:rPr>
          <w:rFonts w:ascii="Times New Roman" w:hAnsi="Times New Roman" w:cs="Times New Roman"/>
          <w:sz w:val="24"/>
          <w:szCs w:val="24"/>
        </w:rPr>
        <w:t xml:space="preserve"> individuali</w:t>
      </w:r>
      <w:r w:rsidRPr="00764A10">
        <w:rPr>
          <w:rFonts w:ascii="Times New Roman" w:hAnsi="Times New Roman" w:cs="Times New Roman"/>
          <w:sz w:val="24"/>
          <w:szCs w:val="24"/>
        </w:rPr>
        <w:t xml:space="preserve"> quindi il primo era ovviamente cosa ben diversa e distinta dal secondo.</w:t>
      </w:r>
    </w:p>
    <w:p w14:paraId="7B969EB4" w14:textId="77777777" w:rsidR="00EB7BCD" w:rsidRPr="00764A10" w:rsidRDefault="00EB7BCD" w:rsidP="002B35E2">
      <w:pPr>
        <w:spacing w:after="0"/>
        <w:jc w:val="both"/>
        <w:rPr>
          <w:rFonts w:ascii="Times New Roman" w:hAnsi="Times New Roman" w:cs="Times New Roman"/>
          <w:sz w:val="24"/>
          <w:szCs w:val="24"/>
        </w:rPr>
      </w:pPr>
    </w:p>
    <w:p w14:paraId="5C5363A3" w14:textId="25A2A9F3" w:rsidR="00EB7BCD" w:rsidRPr="00764A10" w:rsidRDefault="00EB7BCD" w:rsidP="002B35E2">
      <w:pPr>
        <w:spacing w:after="0"/>
        <w:jc w:val="both"/>
        <w:rPr>
          <w:rFonts w:ascii="Times New Roman" w:hAnsi="Times New Roman" w:cs="Times New Roman"/>
          <w:sz w:val="24"/>
          <w:szCs w:val="24"/>
        </w:rPr>
      </w:pPr>
      <w:r w:rsidRPr="00764A10">
        <w:rPr>
          <w:rFonts w:ascii="Times New Roman" w:hAnsi="Times New Roman" w:cs="Times New Roman"/>
          <w:sz w:val="24"/>
          <w:szCs w:val="24"/>
        </w:rPr>
        <w:t>5</w:t>
      </w:r>
      <w:r w:rsidRPr="00764A10">
        <w:rPr>
          <w:rFonts w:ascii="Times New Roman" w:hAnsi="Times New Roman" w:cs="Times New Roman"/>
          <w:sz w:val="24"/>
          <w:szCs w:val="24"/>
        </w:rPr>
        <w:tab/>
        <w:t xml:space="preserve">Nei secoli numerosi interpreti, remoti e moderni, hanno avanzato di fatto l’ipotesi più immediata </w:t>
      </w:r>
      <w:r w:rsidR="004E0016">
        <w:rPr>
          <w:rFonts w:ascii="Times New Roman" w:hAnsi="Times New Roman" w:cs="Times New Roman"/>
          <w:sz w:val="24"/>
          <w:szCs w:val="24"/>
        </w:rPr>
        <w:t>per una prima lettura</w:t>
      </w:r>
      <w:r w:rsidRPr="00764A10">
        <w:rPr>
          <w:rFonts w:ascii="Times New Roman" w:hAnsi="Times New Roman" w:cs="Times New Roman"/>
          <w:sz w:val="24"/>
          <w:szCs w:val="24"/>
        </w:rPr>
        <w:t xml:space="preserve">. Ossia come la profezia presente sul Lignum vitae possa essere di diretta formulazione da Wyon stesso o </w:t>
      </w:r>
      <w:r w:rsidR="0047156B">
        <w:rPr>
          <w:rFonts w:ascii="Times New Roman" w:hAnsi="Times New Roman" w:cs="Times New Roman"/>
          <w:sz w:val="24"/>
          <w:szCs w:val="24"/>
        </w:rPr>
        <w:t>forse anche</w:t>
      </w:r>
      <w:r w:rsidRPr="00764A10">
        <w:rPr>
          <w:rFonts w:ascii="Times New Roman" w:hAnsi="Times New Roman" w:cs="Times New Roman"/>
          <w:sz w:val="24"/>
          <w:szCs w:val="24"/>
        </w:rPr>
        <w:t xml:space="preserve"> del gesuita </w:t>
      </w:r>
      <w:proofErr w:type="spellStart"/>
      <w:r w:rsidRPr="00764A10">
        <w:rPr>
          <w:rFonts w:ascii="Times New Roman" w:hAnsi="Times New Roman" w:cs="Times New Roman"/>
          <w:sz w:val="24"/>
          <w:szCs w:val="24"/>
        </w:rPr>
        <w:t>Chacòn</w:t>
      </w:r>
      <w:proofErr w:type="spellEnd"/>
      <w:r w:rsidRPr="00764A10">
        <w:rPr>
          <w:rFonts w:ascii="Times New Roman" w:hAnsi="Times New Roman" w:cs="Times New Roman"/>
          <w:sz w:val="24"/>
          <w:szCs w:val="24"/>
        </w:rPr>
        <w:t xml:space="preserve"> (“</w:t>
      </w:r>
      <w:proofErr w:type="spellStart"/>
      <w:r w:rsidRPr="00764A10">
        <w:rPr>
          <w:rFonts w:ascii="Times New Roman" w:hAnsi="Times New Roman" w:cs="Times New Roman"/>
          <w:sz w:val="24"/>
          <w:szCs w:val="24"/>
        </w:rPr>
        <w:t>Ciacconius</w:t>
      </w:r>
      <w:proofErr w:type="spellEnd"/>
      <w:r w:rsidRPr="00764A10">
        <w:rPr>
          <w:rFonts w:ascii="Times New Roman" w:hAnsi="Times New Roman" w:cs="Times New Roman"/>
          <w:sz w:val="24"/>
          <w:szCs w:val="24"/>
        </w:rPr>
        <w:t>”), suo dichiarato collaboratore nel tentativo interpretativo del testo. Tutto ciò sposterebbe ovviamente i termini della questione senza in realtà poterne risolvere la modalità essenziale, anzi per certi aspetti appesantendone ulteriormente la problematicità. Altrettanto ovviamente</w:t>
      </w:r>
      <w:r w:rsidR="00172A3D">
        <w:rPr>
          <w:rFonts w:ascii="Times New Roman" w:hAnsi="Times New Roman" w:cs="Times New Roman"/>
          <w:sz w:val="24"/>
          <w:szCs w:val="24"/>
        </w:rPr>
        <w:t xml:space="preserve"> -</w:t>
      </w:r>
      <w:r w:rsidRPr="00764A10">
        <w:rPr>
          <w:rFonts w:ascii="Times New Roman" w:hAnsi="Times New Roman" w:cs="Times New Roman"/>
          <w:sz w:val="24"/>
          <w:szCs w:val="24"/>
        </w:rPr>
        <w:t xml:space="preserve"> </w:t>
      </w:r>
      <w:r w:rsidR="003E1DE3">
        <w:rPr>
          <w:rFonts w:ascii="Times New Roman" w:hAnsi="Times New Roman" w:cs="Times New Roman"/>
          <w:sz w:val="24"/>
          <w:szCs w:val="24"/>
        </w:rPr>
        <w:t>sia chiaro ciò</w:t>
      </w:r>
      <w:r w:rsidR="00172A3D">
        <w:rPr>
          <w:rFonts w:ascii="Times New Roman" w:hAnsi="Times New Roman" w:cs="Times New Roman"/>
          <w:sz w:val="24"/>
          <w:szCs w:val="24"/>
        </w:rPr>
        <w:t xml:space="preserve"> -</w:t>
      </w:r>
      <w:r w:rsidR="003E1DE3">
        <w:rPr>
          <w:rFonts w:ascii="Times New Roman" w:hAnsi="Times New Roman" w:cs="Times New Roman"/>
          <w:sz w:val="24"/>
          <w:szCs w:val="24"/>
        </w:rPr>
        <w:t xml:space="preserve"> </w:t>
      </w:r>
      <w:r w:rsidRPr="00764A10">
        <w:rPr>
          <w:rFonts w:ascii="Times New Roman" w:hAnsi="Times New Roman" w:cs="Times New Roman"/>
          <w:sz w:val="24"/>
          <w:szCs w:val="24"/>
        </w:rPr>
        <w:t>questo non significa in alcun modo negare la eccentricità ed in alcuni punti anche la contraddit</w:t>
      </w:r>
      <w:r w:rsidR="00172A3D">
        <w:rPr>
          <w:rFonts w:ascii="Times New Roman" w:hAnsi="Times New Roman" w:cs="Times New Roman"/>
          <w:sz w:val="24"/>
          <w:szCs w:val="24"/>
        </w:rPr>
        <w:t>t</w:t>
      </w:r>
      <w:r w:rsidRPr="00764A10">
        <w:rPr>
          <w:rFonts w:ascii="Times New Roman" w:hAnsi="Times New Roman" w:cs="Times New Roman"/>
          <w:sz w:val="24"/>
          <w:szCs w:val="24"/>
        </w:rPr>
        <w:t>orietà del testo</w:t>
      </w:r>
      <w:r w:rsidR="00172A3D">
        <w:rPr>
          <w:rFonts w:ascii="Times New Roman" w:hAnsi="Times New Roman" w:cs="Times New Roman"/>
          <w:sz w:val="24"/>
          <w:szCs w:val="24"/>
        </w:rPr>
        <w:t xml:space="preserve"> </w:t>
      </w:r>
      <w:r w:rsidR="00172A3D">
        <w:rPr>
          <w:rFonts w:ascii="Times New Roman" w:hAnsi="Times New Roman" w:cs="Times New Roman"/>
          <w:sz w:val="24"/>
          <w:szCs w:val="24"/>
        </w:rPr>
        <w:lastRenderedPageBreak/>
        <w:t>integrale</w:t>
      </w:r>
      <w:r w:rsidRPr="00764A10">
        <w:rPr>
          <w:rFonts w:ascii="Times New Roman" w:hAnsi="Times New Roman" w:cs="Times New Roman"/>
          <w:sz w:val="24"/>
          <w:szCs w:val="24"/>
        </w:rPr>
        <w:t xml:space="preserve"> di tradizione profetica</w:t>
      </w:r>
      <w:r w:rsidR="00172A3D">
        <w:rPr>
          <w:rFonts w:ascii="Times New Roman" w:hAnsi="Times New Roman" w:cs="Times New Roman"/>
          <w:sz w:val="24"/>
          <w:szCs w:val="24"/>
        </w:rPr>
        <w:t>, in presenza di</w:t>
      </w:r>
      <w:r w:rsidR="00031AEF">
        <w:rPr>
          <w:rFonts w:ascii="Times New Roman" w:hAnsi="Times New Roman" w:cs="Times New Roman"/>
          <w:sz w:val="24"/>
          <w:szCs w:val="24"/>
        </w:rPr>
        <w:t xml:space="preserve"> probabili</w:t>
      </w:r>
      <w:r w:rsidR="00172A3D">
        <w:rPr>
          <w:rFonts w:ascii="Times New Roman" w:hAnsi="Times New Roman" w:cs="Times New Roman"/>
          <w:sz w:val="24"/>
          <w:szCs w:val="24"/>
        </w:rPr>
        <w:t xml:space="preserve"> interpolazioni e stratificazioni</w:t>
      </w:r>
      <w:r w:rsidR="00031AEF">
        <w:rPr>
          <w:rFonts w:ascii="Times New Roman" w:hAnsi="Times New Roman" w:cs="Times New Roman"/>
          <w:sz w:val="24"/>
          <w:szCs w:val="24"/>
        </w:rPr>
        <w:t xml:space="preserve"> nel tempo</w:t>
      </w:r>
      <w:r w:rsidRPr="00764A10">
        <w:rPr>
          <w:rFonts w:ascii="Times New Roman" w:hAnsi="Times New Roman" w:cs="Times New Roman"/>
          <w:sz w:val="24"/>
          <w:szCs w:val="24"/>
        </w:rPr>
        <w:t>. Ma solo ribadirne l’originalità e l’autenticità</w:t>
      </w:r>
      <w:r w:rsidR="004307F0">
        <w:rPr>
          <w:rFonts w:ascii="Times New Roman" w:hAnsi="Times New Roman" w:cs="Times New Roman"/>
          <w:sz w:val="24"/>
          <w:szCs w:val="24"/>
        </w:rPr>
        <w:t xml:space="preserve"> di base</w:t>
      </w:r>
      <w:r w:rsidRPr="00764A10">
        <w:rPr>
          <w:rFonts w:ascii="Times New Roman" w:hAnsi="Times New Roman" w:cs="Times New Roman"/>
          <w:sz w:val="24"/>
          <w:szCs w:val="24"/>
        </w:rPr>
        <w:t>.</w:t>
      </w:r>
    </w:p>
    <w:p w14:paraId="062254FC" w14:textId="77777777" w:rsidR="00EB7BCD" w:rsidRPr="00764A10" w:rsidRDefault="00EB7BCD" w:rsidP="002B35E2">
      <w:pPr>
        <w:spacing w:after="0"/>
        <w:jc w:val="both"/>
        <w:rPr>
          <w:rFonts w:ascii="Times New Roman" w:hAnsi="Times New Roman" w:cs="Times New Roman"/>
          <w:sz w:val="24"/>
          <w:szCs w:val="24"/>
        </w:rPr>
      </w:pPr>
    </w:p>
    <w:p w14:paraId="6E23092E" w14:textId="085A4903" w:rsidR="00EB7BCD" w:rsidRPr="00764A10" w:rsidRDefault="00EB7BCD" w:rsidP="002B35E2">
      <w:pPr>
        <w:spacing w:after="0"/>
        <w:jc w:val="both"/>
        <w:rPr>
          <w:rFonts w:ascii="Times New Roman" w:hAnsi="Times New Roman" w:cs="Times New Roman"/>
          <w:sz w:val="24"/>
          <w:szCs w:val="24"/>
        </w:rPr>
      </w:pPr>
      <w:r w:rsidRPr="00764A10">
        <w:rPr>
          <w:rFonts w:ascii="Times New Roman" w:hAnsi="Times New Roman" w:cs="Times New Roman"/>
          <w:sz w:val="24"/>
          <w:szCs w:val="24"/>
        </w:rPr>
        <w:t>6</w:t>
      </w:r>
      <w:r w:rsidRPr="00764A10">
        <w:rPr>
          <w:rFonts w:ascii="Times New Roman" w:hAnsi="Times New Roman" w:cs="Times New Roman"/>
          <w:sz w:val="24"/>
          <w:szCs w:val="24"/>
        </w:rPr>
        <w:tab/>
      </w:r>
      <w:r w:rsidR="001C6491">
        <w:rPr>
          <w:rFonts w:ascii="Times New Roman" w:hAnsi="Times New Roman" w:cs="Times New Roman"/>
          <w:sz w:val="24"/>
          <w:szCs w:val="24"/>
        </w:rPr>
        <w:t xml:space="preserve">Arnold de Wyon, </w:t>
      </w:r>
      <w:r w:rsidR="00AB536C" w:rsidRPr="003A7E97">
        <w:rPr>
          <w:rFonts w:ascii="Times New Roman" w:hAnsi="Times New Roman" w:cs="Times New Roman"/>
          <w:i/>
          <w:sz w:val="24"/>
          <w:szCs w:val="24"/>
        </w:rPr>
        <w:t>Lignum Vitae</w:t>
      </w:r>
      <w:r w:rsidR="00AB536C">
        <w:rPr>
          <w:rFonts w:ascii="Times New Roman" w:hAnsi="Times New Roman" w:cs="Times New Roman"/>
          <w:sz w:val="24"/>
          <w:szCs w:val="24"/>
        </w:rPr>
        <w:t xml:space="preserve">, prima edizione </w:t>
      </w:r>
      <w:r w:rsidR="001C6491">
        <w:rPr>
          <w:rFonts w:ascii="Times New Roman" w:hAnsi="Times New Roman" w:cs="Times New Roman"/>
          <w:sz w:val="24"/>
          <w:szCs w:val="24"/>
        </w:rPr>
        <w:t xml:space="preserve">veneziana da Angeleri, 1595. Le pagine interessate vanno dalla 307 alla 311, e l’antico testo è oggi integralmente accessibile dal web. </w:t>
      </w:r>
      <w:r w:rsidR="003423AF">
        <w:rPr>
          <w:rFonts w:ascii="Times New Roman" w:hAnsi="Times New Roman" w:cs="Times New Roman"/>
          <w:sz w:val="24"/>
          <w:szCs w:val="24"/>
        </w:rPr>
        <w:t xml:space="preserve">Si presenta come naturale osservazione </w:t>
      </w:r>
      <w:r w:rsidR="00D4281E">
        <w:rPr>
          <w:rFonts w:ascii="Times New Roman" w:hAnsi="Times New Roman" w:cs="Times New Roman"/>
          <w:sz w:val="24"/>
          <w:szCs w:val="24"/>
        </w:rPr>
        <w:t>il fatto che Wyon rimarchi come la profezia non abbia mai ricevuto precedente pubblicazione</w:t>
      </w:r>
      <w:r w:rsidR="00BC6AD5">
        <w:rPr>
          <w:rFonts w:ascii="Times New Roman" w:hAnsi="Times New Roman" w:cs="Times New Roman"/>
          <w:sz w:val="24"/>
          <w:szCs w:val="24"/>
        </w:rPr>
        <w:t>,</w:t>
      </w:r>
      <w:r w:rsidR="00D4281E">
        <w:rPr>
          <w:rFonts w:ascii="Times New Roman" w:hAnsi="Times New Roman" w:cs="Times New Roman"/>
          <w:sz w:val="24"/>
          <w:szCs w:val="24"/>
        </w:rPr>
        <w:t xml:space="preserve"> </w:t>
      </w:r>
      <w:r w:rsidR="00E557A8">
        <w:rPr>
          <w:rFonts w:ascii="Times New Roman" w:hAnsi="Times New Roman" w:cs="Times New Roman"/>
          <w:sz w:val="24"/>
          <w:szCs w:val="24"/>
        </w:rPr>
        <w:t xml:space="preserve">ma solo </w:t>
      </w:r>
      <w:r w:rsidR="00D4281E">
        <w:rPr>
          <w:rFonts w:ascii="Times New Roman" w:hAnsi="Times New Roman" w:cs="Times New Roman"/>
          <w:sz w:val="24"/>
          <w:szCs w:val="24"/>
        </w:rPr>
        <w:t>per quanto al momento lui ne possa sapere (</w:t>
      </w:r>
      <w:r w:rsidR="00BC6AD5">
        <w:rPr>
          <w:rFonts w:ascii="Times New Roman" w:hAnsi="Times New Roman" w:cs="Times New Roman"/>
          <w:sz w:val="24"/>
          <w:szCs w:val="24"/>
        </w:rPr>
        <w:t>“…</w:t>
      </w:r>
      <w:r w:rsidR="00BC6AD5" w:rsidRPr="00BC6AD5">
        <w:rPr>
          <w:rFonts w:ascii="Times New Roman" w:hAnsi="Times New Roman" w:cs="Times New Roman"/>
          <w:i/>
          <w:sz w:val="24"/>
          <w:szCs w:val="24"/>
        </w:rPr>
        <w:t>nondum</w:t>
      </w:r>
      <w:r w:rsidR="00BC6AD5">
        <w:rPr>
          <w:rFonts w:ascii="Times New Roman" w:hAnsi="Times New Roman" w:cs="Times New Roman"/>
          <w:i/>
          <w:sz w:val="24"/>
          <w:szCs w:val="24"/>
        </w:rPr>
        <w:t>,</w:t>
      </w:r>
      <w:r w:rsidR="00BC6AD5" w:rsidRPr="00BC6AD5">
        <w:rPr>
          <w:rFonts w:ascii="Times New Roman" w:hAnsi="Times New Roman" w:cs="Times New Roman"/>
          <w:i/>
          <w:sz w:val="24"/>
          <w:szCs w:val="24"/>
        </w:rPr>
        <w:t xml:space="preserve"> quod sciam</w:t>
      </w:r>
      <w:r w:rsidR="00BC6AD5">
        <w:rPr>
          <w:rFonts w:ascii="Times New Roman" w:hAnsi="Times New Roman" w:cs="Times New Roman"/>
          <w:i/>
          <w:sz w:val="24"/>
          <w:szCs w:val="24"/>
        </w:rPr>
        <w:t>,</w:t>
      </w:r>
      <w:r w:rsidR="00BC6AD5" w:rsidRPr="00BC6AD5">
        <w:rPr>
          <w:rFonts w:ascii="Times New Roman" w:hAnsi="Times New Roman" w:cs="Times New Roman"/>
          <w:i/>
          <w:sz w:val="24"/>
          <w:szCs w:val="24"/>
        </w:rPr>
        <w:t xml:space="preserve"> excusa</w:t>
      </w:r>
      <w:r w:rsidR="00BC6AD5">
        <w:rPr>
          <w:rFonts w:ascii="Times New Roman" w:hAnsi="Times New Roman" w:cs="Times New Roman"/>
          <w:sz w:val="24"/>
          <w:szCs w:val="24"/>
        </w:rPr>
        <w:t xml:space="preserve">…”). Il monaco benedettino pare quindi precisare con attenzione l’astratta </w:t>
      </w:r>
      <w:r w:rsidR="008D5579">
        <w:rPr>
          <w:rFonts w:ascii="Times New Roman" w:hAnsi="Times New Roman" w:cs="Times New Roman"/>
          <w:sz w:val="24"/>
          <w:szCs w:val="24"/>
        </w:rPr>
        <w:t>eventualità</w:t>
      </w:r>
      <w:r w:rsidR="00BC6AD5">
        <w:rPr>
          <w:rFonts w:ascii="Times New Roman" w:hAnsi="Times New Roman" w:cs="Times New Roman"/>
          <w:sz w:val="24"/>
          <w:szCs w:val="24"/>
        </w:rPr>
        <w:t xml:space="preserve"> di una pubblicazione da altra fonte, cosa che pare quindi rafforzare l’ipotesi di una generica quanto approssimativa conoscenza</w:t>
      </w:r>
      <w:r w:rsidR="00AE0A1A">
        <w:rPr>
          <w:rFonts w:ascii="Times New Roman" w:hAnsi="Times New Roman" w:cs="Times New Roman"/>
          <w:sz w:val="24"/>
          <w:szCs w:val="24"/>
        </w:rPr>
        <w:t xml:space="preserve"> d’ambiente</w:t>
      </w:r>
      <w:r w:rsidR="00BC6AD5">
        <w:rPr>
          <w:rFonts w:ascii="Times New Roman" w:hAnsi="Times New Roman" w:cs="Times New Roman"/>
          <w:sz w:val="24"/>
          <w:szCs w:val="24"/>
        </w:rPr>
        <w:t xml:space="preserve"> del testo profetico.</w:t>
      </w:r>
    </w:p>
    <w:p w14:paraId="51242E69" w14:textId="77777777" w:rsidR="00EB7BCD" w:rsidRPr="00764A10" w:rsidRDefault="00EB7BCD" w:rsidP="002B35E2">
      <w:pPr>
        <w:spacing w:after="0"/>
        <w:jc w:val="both"/>
        <w:rPr>
          <w:rFonts w:ascii="Times New Roman" w:hAnsi="Times New Roman" w:cs="Times New Roman"/>
          <w:sz w:val="24"/>
          <w:szCs w:val="24"/>
        </w:rPr>
      </w:pPr>
    </w:p>
    <w:p w14:paraId="74153FFE" w14:textId="7032C25C" w:rsidR="00EB7BCD" w:rsidRPr="00764A10" w:rsidRDefault="00EB7BCD" w:rsidP="002B35E2">
      <w:pPr>
        <w:spacing w:after="0"/>
        <w:jc w:val="both"/>
        <w:rPr>
          <w:rFonts w:ascii="Times New Roman" w:hAnsi="Times New Roman" w:cs="Times New Roman"/>
          <w:sz w:val="24"/>
          <w:szCs w:val="24"/>
        </w:rPr>
      </w:pPr>
      <w:r w:rsidRPr="00764A10">
        <w:rPr>
          <w:rFonts w:ascii="Times New Roman" w:hAnsi="Times New Roman" w:cs="Times New Roman"/>
          <w:sz w:val="24"/>
          <w:szCs w:val="24"/>
        </w:rPr>
        <w:t>7</w:t>
      </w:r>
      <w:r w:rsidRPr="00764A10">
        <w:rPr>
          <w:rFonts w:ascii="Times New Roman" w:hAnsi="Times New Roman" w:cs="Times New Roman"/>
          <w:sz w:val="24"/>
          <w:szCs w:val="24"/>
        </w:rPr>
        <w:tab/>
        <w:t>Ad oggi parrebbe francamente inspiegabile da parte del mondo scientifico di indirizzo dalle gerarchie ecclesiastiche il silenzio pressochè totale sulle complesse chiavi interpretative al testo in questione tentate nel</w:t>
      </w:r>
      <w:r w:rsidR="00052845">
        <w:rPr>
          <w:rFonts w:ascii="Times New Roman" w:hAnsi="Times New Roman" w:cs="Times New Roman"/>
          <w:sz w:val="24"/>
          <w:szCs w:val="24"/>
        </w:rPr>
        <w:t>l’imme</w:t>
      </w:r>
      <w:r w:rsidR="00220F85">
        <w:rPr>
          <w:rFonts w:ascii="Times New Roman" w:hAnsi="Times New Roman" w:cs="Times New Roman"/>
          <w:sz w:val="24"/>
          <w:szCs w:val="24"/>
        </w:rPr>
        <w:t>d</w:t>
      </w:r>
      <w:r w:rsidR="00052845">
        <w:rPr>
          <w:rFonts w:ascii="Times New Roman" w:hAnsi="Times New Roman" w:cs="Times New Roman"/>
          <w:sz w:val="24"/>
          <w:szCs w:val="24"/>
        </w:rPr>
        <w:t>iato</w:t>
      </w:r>
      <w:r w:rsidRPr="00764A10">
        <w:rPr>
          <w:rFonts w:ascii="Times New Roman" w:hAnsi="Times New Roman" w:cs="Times New Roman"/>
          <w:sz w:val="24"/>
          <w:szCs w:val="24"/>
        </w:rPr>
        <w:t xml:space="preserve"> dopoguerra dal gesuita belga René Thibaut. Agendo su complesse determinazioni di </w:t>
      </w:r>
      <w:r w:rsidR="0099194B">
        <w:rPr>
          <w:rFonts w:ascii="Times New Roman" w:hAnsi="Times New Roman" w:cs="Times New Roman"/>
          <w:sz w:val="24"/>
          <w:szCs w:val="24"/>
        </w:rPr>
        <w:t>modello</w:t>
      </w:r>
      <w:r w:rsidRPr="00764A10">
        <w:rPr>
          <w:rFonts w:ascii="Times New Roman" w:hAnsi="Times New Roman" w:cs="Times New Roman"/>
          <w:sz w:val="24"/>
          <w:szCs w:val="24"/>
        </w:rPr>
        <w:t xml:space="preserve"> strettamente matematic</w:t>
      </w:r>
      <w:r w:rsidR="0099194B">
        <w:rPr>
          <w:rFonts w:ascii="Times New Roman" w:hAnsi="Times New Roman" w:cs="Times New Roman"/>
          <w:sz w:val="24"/>
          <w:szCs w:val="24"/>
        </w:rPr>
        <w:t>o</w:t>
      </w:r>
      <w:r w:rsidRPr="00764A10">
        <w:rPr>
          <w:rFonts w:ascii="Times New Roman" w:hAnsi="Times New Roman" w:cs="Times New Roman"/>
          <w:sz w:val="24"/>
          <w:szCs w:val="24"/>
        </w:rPr>
        <w:t xml:space="preserve"> per il complesso dei motti, Thibaut arriva con precisione a conclusioni sorprendenti (cfr. a ciò il mio documento precedente). Per il complesso riferimento bibliografico al testo di Mons.</w:t>
      </w:r>
      <w:r w:rsidR="00607F47">
        <w:rPr>
          <w:rFonts w:ascii="Times New Roman" w:hAnsi="Times New Roman" w:cs="Times New Roman"/>
          <w:sz w:val="24"/>
          <w:szCs w:val="24"/>
        </w:rPr>
        <w:t xml:space="preserve"> </w:t>
      </w:r>
      <w:r w:rsidRPr="00764A10">
        <w:rPr>
          <w:rFonts w:ascii="Times New Roman" w:hAnsi="Times New Roman" w:cs="Times New Roman"/>
          <w:sz w:val="24"/>
          <w:szCs w:val="24"/>
        </w:rPr>
        <w:t>René Thibaut, la riconduzione è quindi al titolo de “</w:t>
      </w:r>
      <w:r w:rsidRPr="00DC782C">
        <w:rPr>
          <w:rFonts w:ascii="Times New Roman" w:hAnsi="Times New Roman" w:cs="Times New Roman"/>
          <w:i/>
          <w:sz w:val="24"/>
          <w:szCs w:val="24"/>
        </w:rPr>
        <w:t>La mystérieuse prophétie des Papes</w:t>
      </w:r>
      <w:r w:rsidRPr="00764A10">
        <w:rPr>
          <w:rFonts w:ascii="Times New Roman" w:hAnsi="Times New Roman" w:cs="Times New Roman"/>
          <w:sz w:val="24"/>
          <w:szCs w:val="24"/>
        </w:rPr>
        <w:t>”, opuscolo stampato dalla Facoltà di Filosofia di Namur nel 1951.</w:t>
      </w:r>
    </w:p>
    <w:p w14:paraId="6E44E8E9" w14:textId="77777777" w:rsidR="00EB7BCD" w:rsidRPr="00764A10" w:rsidRDefault="00EB7BCD" w:rsidP="002B35E2">
      <w:pPr>
        <w:spacing w:after="0"/>
        <w:jc w:val="both"/>
        <w:rPr>
          <w:rFonts w:ascii="Times New Roman" w:hAnsi="Times New Roman" w:cs="Times New Roman"/>
          <w:sz w:val="24"/>
          <w:szCs w:val="24"/>
        </w:rPr>
      </w:pPr>
    </w:p>
    <w:p w14:paraId="64A81360" w14:textId="5A28CB1B" w:rsidR="00EB7BCD" w:rsidRPr="00764A10" w:rsidRDefault="00EB7BCD" w:rsidP="002B35E2">
      <w:pPr>
        <w:spacing w:after="0"/>
        <w:jc w:val="both"/>
        <w:rPr>
          <w:rFonts w:ascii="Times New Roman" w:hAnsi="Times New Roman" w:cs="Times New Roman"/>
          <w:sz w:val="24"/>
          <w:szCs w:val="24"/>
        </w:rPr>
      </w:pPr>
      <w:r w:rsidRPr="00764A10">
        <w:rPr>
          <w:rFonts w:ascii="Times New Roman" w:hAnsi="Times New Roman" w:cs="Times New Roman"/>
          <w:sz w:val="24"/>
          <w:szCs w:val="24"/>
        </w:rPr>
        <w:t>8</w:t>
      </w:r>
      <w:r w:rsidRPr="00764A10">
        <w:rPr>
          <w:rFonts w:ascii="Times New Roman" w:hAnsi="Times New Roman" w:cs="Times New Roman"/>
          <w:sz w:val="24"/>
          <w:szCs w:val="24"/>
        </w:rPr>
        <w:tab/>
        <w:t>Anche in questo caso non intendo eccedere lo stretto campo richiesto da questo documento qui in esame. Mi limito quindi solamente ad accennare con genericità alle complesse ed antiche tradizioni sulla presenza del Sangue cristologico in territori storici o monasteriali europei, come anche a Sarzana</w:t>
      </w:r>
      <w:r w:rsidR="00D23F5A">
        <w:rPr>
          <w:rFonts w:ascii="Times New Roman" w:hAnsi="Times New Roman" w:cs="Times New Roman"/>
          <w:sz w:val="24"/>
          <w:szCs w:val="24"/>
        </w:rPr>
        <w:t xml:space="preserve"> o</w:t>
      </w:r>
      <w:r w:rsidRPr="00764A10">
        <w:rPr>
          <w:rFonts w:ascii="Times New Roman" w:hAnsi="Times New Roman" w:cs="Times New Roman"/>
          <w:sz w:val="24"/>
          <w:szCs w:val="24"/>
        </w:rPr>
        <w:t xml:space="preserve"> </w:t>
      </w:r>
      <w:proofErr w:type="spellStart"/>
      <w:r w:rsidRPr="00764A10">
        <w:rPr>
          <w:rFonts w:ascii="Times New Roman" w:hAnsi="Times New Roman" w:cs="Times New Roman"/>
          <w:sz w:val="24"/>
          <w:szCs w:val="24"/>
        </w:rPr>
        <w:t>Fécamp</w:t>
      </w:r>
      <w:proofErr w:type="spellEnd"/>
      <w:r w:rsidR="004D1406">
        <w:rPr>
          <w:rFonts w:ascii="Times New Roman" w:hAnsi="Times New Roman" w:cs="Times New Roman"/>
          <w:sz w:val="24"/>
          <w:szCs w:val="24"/>
        </w:rPr>
        <w:t>.</w:t>
      </w:r>
      <w:r w:rsidRPr="00764A10">
        <w:rPr>
          <w:rFonts w:ascii="Times New Roman" w:hAnsi="Times New Roman" w:cs="Times New Roman"/>
          <w:sz w:val="24"/>
          <w:szCs w:val="24"/>
        </w:rPr>
        <w:t xml:space="preserve"> Tutte presenze che parrebbero in ogni caso subordinate alla centralità del caso storico mantovano, nella possibilità peraltro della presenza d’epoca di reliquie cd. “di contatto”.  </w:t>
      </w:r>
    </w:p>
    <w:p w14:paraId="1EFC36E6" w14:textId="77777777" w:rsidR="00EB7BCD" w:rsidRPr="00764A10" w:rsidRDefault="00EB7BCD" w:rsidP="002B35E2">
      <w:pPr>
        <w:spacing w:after="0"/>
        <w:jc w:val="both"/>
        <w:rPr>
          <w:rFonts w:ascii="Times New Roman" w:hAnsi="Times New Roman" w:cs="Times New Roman"/>
          <w:sz w:val="24"/>
          <w:szCs w:val="24"/>
        </w:rPr>
      </w:pPr>
    </w:p>
    <w:p w14:paraId="4CD2D40B" w14:textId="14C03805" w:rsidR="00EB7BCD" w:rsidRPr="00764A10" w:rsidRDefault="00EB7BCD" w:rsidP="002B35E2">
      <w:pPr>
        <w:spacing w:after="0"/>
        <w:jc w:val="both"/>
        <w:rPr>
          <w:rFonts w:ascii="Times New Roman" w:hAnsi="Times New Roman" w:cs="Times New Roman"/>
          <w:sz w:val="24"/>
          <w:szCs w:val="24"/>
        </w:rPr>
      </w:pPr>
      <w:r w:rsidRPr="00764A10">
        <w:rPr>
          <w:rFonts w:ascii="Times New Roman" w:hAnsi="Times New Roman" w:cs="Times New Roman"/>
          <w:sz w:val="24"/>
          <w:szCs w:val="24"/>
        </w:rPr>
        <w:t>9</w:t>
      </w:r>
      <w:r w:rsidRPr="00764A10">
        <w:rPr>
          <w:rFonts w:ascii="Times New Roman" w:hAnsi="Times New Roman" w:cs="Times New Roman"/>
          <w:sz w:val="24"/>
          <w:szCs w:val="24"/>
        </w:rPr>
        <w:tab/>
        <w:t>Cfr. su ciò le come sempre molto solide argomentazioni sull’argomento da parte d</w:t>
      </w:r>
      <w:r w:rsidR="00872A90">
        <w:rPr>
          <w:rFonts w:ascii="Times New Roman" w:hAnsi="Times New Roman" w:cs="Times New Roman"/>
          <w:sz w:val="24"/>
          <w:szCs w:val="24"/>
        </w:rPr>
        <w:t>i</w:t>
      </w:r>
      <w:r w:rsidRPr="00764A10">
        <w:rPr>
          <w:rFonts w:ascii="Times New Roman" w:hAnsi="Times New Roman" w:cs="Times New Roman"/>
          <w:sz w:val="24"/>
          <w:szCs w:val="24"/>
        </w:rPr>
        <w:t xml:space="preserve"> Franco Cardini in “Il Santo Graal” scritto in collaborazione con Massimo Introvigne e Marina Montesano, Giunti editore 2006.</w:t>
      </w:r>
    </w:p>
    <w:p w14:paraId="4F1D9691" w14:textId="77777777" w:rsidR="00EB7BCD" w:rsidRPr="00764A10" w:rsidRDefault="00EB7BCD" w:rsidP="002B35E2">
      <w:pPr>
        <w:spacing w:after="0"/>
        <w:jc w:val="both"/>
        <w:rPr>
          <w:rFonts w:ascii="Times New Roman" w:hAnsi="Times New Roman" w:cs="Times New Roman"/>
          <w:sz w:val="24"/>
          <w:szCs w:val="24"/>
        </w:rPr>
      </w:pPr>
    </w:p>
    <w:p w14:paraId="479311FA" w14:textId="7CAE63D4" w:rsidR="009870C8" w:rsidRDefault="00EB7BCD" w:rsidP="002B35E2">
      <w:pPr>
        <w:spacing w:after="0"/>
        <w:jc w:val="both"/>
        <w:rPr>
          <w:rFonts w:ascii="Times New Roman" w:hAnsi="Times New Roman" w:cs="Times New Roman"/>
          <w:sz w:val="24"/>
          <w:szCs w:val="24"/>
        </w:rPr>
      </w:pPr>
      <w:r w:rsidRPr="00764A10">
        <w:rPr>
          <w:rFonts w:ascii="Times New Roman" w:hAnsi="Times New Roman" w:cs="Times New Roman"/>
          <w:sz w:val="24"/>
          <w:szCs w:val="24"/>
        </w:rPr>
        <w:t>10</w:t>
      </w:r>
      <w:r w:rsidRPr="00764A10">
        <w:rPr>
          <w:rFonts w:ascii="Times New Roman" w:hAnsi="Times New Roman" w:cs="Times New Roman"/>
          <w:sz w:val="24"/>
          <w:szCs w:val="24"/>
        </w:rPr>
        <w:tab/>
      </w:r>
      <w:r w:rsidR="00DE6D6C">
        <w:rPr>
          <w:rFonts w:ascii="Times New Roman" w:hAnsi="Times New Roman" w:cs="Times New Roman"/>
          <w:sz w:val="24"/>
          <w:szCs w:val="24"/>
        </w:rPr>
        <w:t>Al momento che poi si rivelerà decisivo della</w:t>
      </w:r>
      <w:r w:rsidR="009870C8">
        <w:rPr>
          <w:rFonts w:ascii="Times New Roman" w:hAnsi="Times New Roman" w:cs="Times New Roman"/>
          <w:sz w:val="24"/>
          <w:szCs w:val="24"/>
        </w:rPr>
        <w:t xml:space="preserve"> fallimentare</w:t>
      </w:r>
      <w:r w:rsidR="00DE6D6C">
        <w:rPr>
          <w:rFonts w:ascii="Times New Roman" w:hAnsi="Times New Roman" w:cs="Times New Roman"/>
          <w:sz w:val="24"/>
          <w:szCs w:val="24"/>
        </w:rPr>
        <w:t xml:space="preserve"> Seconda Crociata,</w:t>
      </w:r>
      <w:r w:rsidR="00E44167">
        <w:rPr>
          <w:rFonts w:ascii="Times New Roman" w:hAnsi="Times New Roman" w:cs="Times New Roman"/>
          <w:sz w:val="24"/>
          <w:szCs w:val="24"/>
        </w:rPr>
        <w:t xml:space="preserve"> </w:t>
      </w:r>
      <w:r w:rsidR="009870C8">
        <w:rPr>
          <w:rFonts w:ascii="Times New Roman" w:hAnsi="Times New Roman" w:cs="Times New Roman"/>
          <w:sz w:val="24"/>
          <w:szCs w:val="24"/>
        </w:rPr>
        <w:t>i grandi</w:t>
      </w:r>
      <w:r w:rsidR="00E44167">
        <w:rPr>
          <w:rFonts w:ascii="Times New Roman" w:hAnsi="Times New Roman" w:cs="Times New Roman"/>
          <w:sz w:val="24"/>
          <w:szCs w:val="24"/>
        </w:rPr>
        <w:t xml:space="preserve"> eventi militari </w:t>
      </w:r>
      <w:r w:rsidR="0016150E">
        <w:rPr>
          <w:rFonts w:ascii="Times New Roman" w:hAnsi="Times New Roman" w:cs="Times New Roman"/>
          <w:sz w:val="24"/>
          <w:szCs w:val="24"/>
        </w:rPr>
        <w:t>conclusivi</w:t>
      </w:r>
      <w:r w:rsidR="00E44167">
        <w:rPr>
          <w:rFonts w:ascii="Times New Roman" w:hAnsi="Times New Roman" w:cs="Times New Roman"/>
          <w:sz w:val="24"/>
          <w:szCs w:val="24"/>
        </w:rPr>
        <w:t xml:space="preserve"> hanno dataz</w:t>
      </w:r>
      <w:r w:rsidR="009870C8">
        <w:rPr>
          <w:rFonts w:ascii="Times New Roman" w:hAnsi="Times New Roman" w:cs="Times New Roman"/>
          <w:sz w:val="24"/>
          <w:szCs w:val="24"/>
        </w:rPr>
        <w:t xml:space="preserve">ione precisa come noto al mese di </w:t>
      </w:r>
      <w:r w:rsidR="009870C8" w:rsidRPr="00094707">
        <w:rPr>
          <w:rFonts w:ascii="Times New Roman" w:hAnsi="Times New Roman" w:cs="Times New Roman"/>
          <w:sz w:val="24"/>
          <w:szCs w:val="24"/>
        </w:rPr>
        <w:t>luglio</w:t>
      </w:r>
      <w:r w:rsidR="009A6E96" w:rsidRPr="00094707">
        <w:rPr>
          <w:rFonts w:ascii="Times New Roman" w:hAnsi="Times New Roman" w:cs="Times New Roman"/>
          <w:i/>
          <w:sz w:val="24"/>
          <w:szCs w:val="24"/>
        </w:rPr>
        <w:t xml:space="preserve"> </w:t>
      </w:r>
      <w:r w:rsidR="009A6E96">
        <w:rPr>
          <w:rFonts w:ascii="Times New Roman" w:hAnsi="Times New Roman" w:cs="Times New Roman"/>
          <w:sz w:val="24"/>
          <w:szCs w:val="24"/>
        </w:rPr>
        <w:t>dello stesso 1148</w:t>
      </w:r>
      <w:r w:rsidR="009870C8">
        <w:rPr>
          <w:rFonts w:ascii="Times New Roman" w:hAnsi="Times New Roman" w:cs="Times New Roman"/>
          <w:sz w:val="24"/>
          <w:szCs w:val="24"/>
        </w:rPr>
        <w:t>.</w:t>
      </w:r>
      <w:r w:rsidR="009021B3">
        <w:rPr>
          <w:rFonts w:ascii="Times New Roman" w:hAnsi="Times New Roman" w:cs="Times New Roman"/>
          <w:sz w:val="24"/>
          <w:szCs w:val="24"/>
        </w:rPr>
        <w:t xml:space="preserve"> Nell’ambito della ricostruzione temporale che qui ci permettiamo sugli eventi relativi agli ultimi mesi della vita di Malachia, sarà possibile intravedere quanto</w:t>
      </w:r>
      <w:r w:rsidR="00F320FF">
        <w:rPr>
          <w:rFonts w:ascii="Times New Roman" w:hAnsi="Times New Roman" w:cs="Times New Roman"/>
          <w:sz w:val="24"/>
          <w:szCs w:val="24"/>
        </w:rPr>
        <w:t xml:space="preserve"> in quella fase </w:t>
      </w:r>
      <w:r w:rsidR="009021B3">
        <w:rPr>
          <w:rFonts w:ascii="Times New Roman" w:hAnsi="Times New Roman" w:cs="Times New Roman"/>
          <w:sz w:val="24"/>
          <w:szCs w:val="24"/>
        </w:rPr>
        <w:t xml:space="preserve">stretto </w:t>
      </w:r>
      <w:r w:rsidR="00F320FF">
        <w:rPr>
          <w:rFonts w:ascii="Times New Roman" w:hAnsi="Times New Roman" w:cs="Times New Roman"/>
          <w:sz w:val="24"/>
          <w:szCs w:val="24"/>
        </w:rPr>
        <w:t>possa essere stato</w:t>
      </w:r>
      <w:r w:rsidR="009021B3">
        <w:rPr>
          <w:rFonts w:ascii="Times New Roman" w:hAnsi="Times New Roman" w:cs="Times New Roman"/>
          <w:sz w:val="24"/>
          <w:szCs w:val="24"/>
        </w:rPr>
        <w:t xml:space="preserve"> l’incrocio della sua </w:t>
      </w:r>
      <w:r w:rsidR="00F320FF">
        <w:rPr>
          <w:rFonts w:ascii="Times New Roman" w:hAnsi="Times New Roman" w:cs="Times New Roman"/>
          <w:sz w:val="24"/>
          <w:szCs w:val="24"/>
        </w:rPr>
        <w:t>vicenda con quella dei due uomini che quella Crociata avevano voluto, Bernardo e Papa Eugenio.</w:t>
      </w:r>
    </w:p>
    <w:p w14:paraId="673BE61E" w14:textId="77777777" w:rsidR="009870C8" w:rsidRDefault="009870C8" w:rsidP="002B35E2">
      <w:pPr>
        <w:spacing w:after="0"/>
        <w:jc w:val="both"/>
        <w:rPr>
          <w:rFonts w:ascii="Times New Roman" w:hAnsi="Times New Roman" w:cs="Times New Roman"/>
          <w:sz w:val="24"/>
          <w:szCs w:val="24"/>
        </w:rPr>
      </w:pPr>
    </w:p>
    <w:p w14:paraId="5AA85178" w14:textId="054F382C" w:rsidR="00EB7BCD" w:rsidRPr="00764A10" w:rsidRDefault="00EB7BCD" w:rsidP="002B35E2">
      <w:pPr>
        <w:spacing w:after="0"/>
        <w:jc w:val="both"/>
        <w:rPr>
          <w:rFonts w:ascii="Times New Roman" w:hAnsi="Times New Roman" w:cs="Times New Roman"/>
          <w:sz w:val="24"/>
          <w:szCs w:val="24"/>
        </w:rPr>
      </w:pPr>
      <w:r w:rsidRPr="00764A10">
        <w:rPr>
          <w:rFonts w:ascii="Times New Roman" w:hAnsi="Times New Roman" w:cs="Times New Roman"/>
          <w:sz w:val="24"/>
          <w:szCs w:val="24"/>
        </w:rPr>
        <w:t>11</w:t>
      </w:r>
      <w:r w:rsidRPr="00764A10">
        <w:rPr>
          <w:rFonts w:ascii="Times New Roman" w:hAnsi="Times New Roman" w:cs="Times New Roman"/>
          <w:sz w:val="24"/>
          <w:szCs w:val="24"/>
        </w:rPr>
        <w:tab/>
        <w:t xml:space="preserve">Sono le difficoltà politico diplomatiche con Re Stefano d’Inghilterra seguite al Concilio di Reims presieduto nella primavera dello stesso 1148 dal Papa, difficoltà che ovviamente coinvolgevano direttamente Malachia come legato pontificio. Il sovrano britannico riesce quindi, secondo la versione storica di Bernardo, a ritardare a lungo la partenza del vescovo irlandese verso il continente. Dobbiamo perciò valutare nel suo significato storico come il concilio in terra francese si </w:t>
      </w:r>
      <w:r w:rsidR="00005336">
        <w:rPr>
          <w:rFonts w:ascii="Times New Roman" w:hAnsi="Times New Roman" w:cs="Times New Roman"/>
          <w:sz w:val="24"/>
          <w:szCs w:val="24"/>
        </w:rPr>
        <w:t>sia</w:t>
      </w:r>
      <w:r w:rsidRPr="00764A10">
        <w:rPr>
          <w:rFonts w:ascii="Times New Roman" w:hAnsi="Times New Roman" w:cs="Times New Roman"/>
          <w:sz w:val="24"/>
          <w:szCs w:val="24"/>
        </w:rPr>
        <w:t xml:space="preserve"> svolto negli ultimi dieci giorni del mese di marzo. Ciò per poter meglio tentare di comprendere la tempistica reale degli spostamenti di Malachia dopo la sua partenza per Roma, a seguito delle decisioni del Sinodo di Skerries/Inis Patric da lui stesso convocato.</w:t>
      </w:r>
    </w:p>
    <w:p w14:paraId="064A5CD0" w14:textId="77777777" w:rsidR="00EB7BCD" w:rsidRPr="00764A10" w:rsidRDefault="00EB7BCD" w:rsidP="002B35E2">
      <w:pPr>
        <w:spacing w:after="0"/>
        <w:jc w:val="both"/>
        <w:rPr>
          <w:rFonts w:ascii="Times New Roman" w:hAnsi="Times New Roman" w:cs="Times New Roman"/>
          <w:sz w:val="24"/>
          <w:szCs w:val="24"/>
        </w:rPr>
      </w:pPr>
    </w:p>
    <w:p w14:paraId="6DD74079" w14:textId="77777777" w:rsidR="00EB7BCD" w:rsidRPr="00764A10" w:rsidRDefault="00EB7BCD" w:rsidP="002B35E2">
      <w:pPr>
        <w:spacing w:after="0"/>
        <w:jc w:val="both"/>
        <w:rPr>
          <w:rFonts w:ascii="Times New Roman" w:hAnsi="Times New Roman" w:cs="Times New Roman"/>
          <w:sz w:val="24"/>
          <w:szCs w:val="24"/>
        </w:rPr>
      </w:pPr>
      <w:r w:rsidRPr="00764A10">
        <w:rPr>
          <w:rFonts w:ascii="Times New Roman" w:hAnsi="Times New Roman" w:cs="Times New Roman"/>
          <w:sz w:val="24"/>
          <w:szCs w:val="24"/>
        </w:rPr>
        <w:t>12</w:t>
      </w:r>
      <w:r w:rsidRPr="00764A10">
        <w:rPr>
          <w:rFonts w:ascii="Times New Roman" w:hAnsi="Times New Roman" w:cs="Times New Roman"/>
          <w:sz w:val="24"/>
          <w:szCs w:val="24"/>
        </w:rPr>
        <w:tab/>
        <w:t xml:space="preserve">Dobbiamo su ciò rifarci alla ricostruzione il più possibile puntuale dell’iter del Pontefice in quella fase. Traiamo quindi sugli spostamenti di Eugenio III nel 1148 dalla attuale accurata nota di Harald Zimmermann in Dizionario biografico degli italiani della Treccani (1993). Per necessaria precisione ci permettiamo riportare letteralmente le articolate citazioni del testo. </w:t>
      </w:r>
      <w:r w:rsidRPr="00CD6086">
        <w:rPr>
          <w:rFonts w:ascii="Arial" w:hAnsi="Arial" w:cs="Arial"/>
          <w:sz w:val="24"/>
          <w:szCs w:val="24"/>
        </w:rPr>
        <w:t>“</w:t>
      </w:r>
      <w:r w:rsidRPr="00AD46D8">
        <w:rPr>
          <w:rFonts w:ascii="Arial" w:hAnsi="Arial" w:cs="Arial"/>
          <w:sz w:val="20"/>
          <w:szCs w:val="20"/>
        </w:rPr>
        <w:t>…Nel novembre (</w:t>
      </w:r>
      <w:r w:rsidRPr="006C38B5">
        <w:rPr>
          <w:rFonts w:ascii="Arial" w:hAnsi="Arial" w:cs="Arial"/>
          <w:i/>
          <w:sz w:val="20"/>
          <w:szCs w:val="20"/>
        </w:rPr>
        <w:t xml:space="preserve">del </w:t>
      </w:r>
      <w:r w:rsidRPr="006C38B5">
        <w:rPr>
          <w:rFonts w:ascii="Arial" w:hAnsi="Arial" w:cs="Arial"/>
          <w:i/>
          <w:sz w:val="20"/>
          <w:szCs w:val="20"/>
        </w:rPr>
        <w:lastRenderedPageBreak/>
        <w:t>precedente 1147, n.d.r.</w:t>
      </w:r>
      <w:r w:rsidRPr="00AD46D8">
        <w:rPr>
          <w:rFonts w:ascii="Arial" w:hAnsi="Arial" w:cs="Arial"/>
          <w:sz w:val="20"/>
          <w:szCs w:val="20"/>
        </w:rPr>
        <w:t>) si spostò su territorio imperiale soggiornando fino al febbraio 1148 a Verdun e a Treviri. Da lì si recò, infine, a Reims, dove si trattenne fino a dopo Pasqua, quando iniziò il viaggio di ritorno in Italia. Questa volta passò per Châlons-sur-Marne (20 aprile), Clairvaux (24 aprile), Langres (27 aprile), Besançon (5 maggio) e Losanna (14 maggio), dove si fermò per un periodo più lungo. Per attraversare le Alpi scelse il passo del Gran San Bernardo, dopo aver fatto tappa a Saint-Maurice (25 maggio) e Martigny (27 maggio). L'8 giugno fu di nuovo a Vercelli e da lì si trasferì a Brescia (9 luglio), dopo brevi soste a Pavia (23 giugno) e a Cremona (7 luglio). Trascorse l'estate a Brescia in vicinanza delle montagne. Infine tornò a Viterbo passando per Leno (9 settembre), Parma (13 settembre), Pisa (8 ottobre), San Gimignano (22 novembre) e Siena (29 novembre). A Viterbo la presenza di E. III è attestata per la prima volta il 30 dic. 1148</w:t>
      </w:r>
      <w:r w:rsidRPr="00764A10">
        <w:rPr>
          <w:rFonts w:ascii="Times New Roman" w:hAnsi="Times New Roman" w:cs="Times New Roman"/>
          <w:sz w:val="24"/>
          <w:szCs w:val="24"/>
        </w:rPr>
        <w:t>.” Il Pontefice, dopo il Concilio, va quindi a Chiaravalle ed incontra Bernardo nel tardo aprile, passa le Alpi a metà maggio e poi ai primi di giugno per l’Italia. Anche Bernardo stesso non sembra appunto essere a conoscenza di tutti questi sviluppi di itinerario, successivi al suo incontro con il Papa.</w:t>
      </w:r>
    </w:p>
    <w:p w14:paraId="75D14289" w14:textId="77777777" w:rsidR="00EB7BCD" w:rsidRPr="00764A10" w:rsidRDefault="00EB7BCD" w:rsidP="002B35E2">
      <w:pPr>
        <w:spacing w:after="0"/>
        <w:jc w:val="both"/>
        <w:rPr>
          <w:rFonts w:ascii="Times New Roman" w:hAnsi="Times New Roman" w:cs="Times New Roman"/>
          <w:sz w:val="24"/>
          <w:szCs w:val="24"/>
        </w:rPr>
      </w:pPr>
    </w:p>
    <w:p w14:paraId="77F28737" w14:textId="0BA22D30" w:rsidR="00EB7BCD" w:rsidRPr="00764A10" w:rsidRDefault="00EB7BCD" w:rsidP="002B35E2">
      <w:pPr>
        <w:spacing w:after="0"/>
        <w:jc w:val="both"/>
        <w:rPr>
          <w:rFonts w:ascii="Times New Roman" w:hAnsi="Times New Roman" w:cs="Times New Roman"/>
          <w:sz w:val="24"/>
          <w:szCs w:val="24"/>
        </w:rPr>
      </w:pPr>
      <w:r w:rsidRPr="00764A10">
        <w:rPr>
          <w:rFonts w:ascii="Times New Roman" w:hAnsi="Times New Roman" w:cs="Times New Roman"/>
          <w:sz w:val="24"/>
          <w:szCs w:val="24"/>
        </w:rPr>
        <w:t>13</w:t>
      </w:r>
      <w:r w:rsidRPr="00764A10">
        <w:rPr>
          <w:rFonts w:ascii="Times New Roman" w:hAnsi="Times New Roman" w:cs="Times New Roman"/>
          <w:sz w:val="24"/>
          <w:szCs w:val="24"/>
        </w:rPr>
        <w:tab/>
        <w:t xml:space="preserve">Su queste particolari considerazioni dobbiamo rivolgerci ad una ricca stesura di commento sulla Vita Malachiae che – per quanto datata – parrebbe ad oggi ancora il testo più completo sull’argomento. Si tratta del volume del 1920 a firma dell’ecclesiastico irlandese anglicano e docente all’ Università di Dublino mons. Hugh Jackson </w:t>
      </w:r>
      <w:proofErr w:type="spellStart"/>
      <w:r w:rsidRPr="00764A10">
        <w:rPr>
          <w:rFonts w:ascii="Times New Roman" w:hAnsi="Times New Roman" w:cs="Times New Roman"/>
          <w:sz w:val="24"/>
          <w:szCs w:val="24"/>
        </w:rPr>
        <w:t>Lawlor</w:t>
      </w:r>
      <w:proofErr w:type="spellEnd"/>
      <w:r w:rsidRPr="00764A10">
        <w:rPr>
          <w:rFonts w:ascii="Times New Roman" w:hAnsi="Times New Roman" w:cs="Times New Roman"/>
          <w:sz w:val="24"/>
          <w:szCs w:val="24"/>
        </w:rPr>
        <w:t>, edito dalla Society for Promoting Christian Knowledge per The Macmillan Company London - New York. Dalla dettagliatissima ricostruzione, attinta anche dal raffronto incrociato con altre antiche fonti documentali, l’autore va a determinare dai vari passaggi del testo di Bernardo addirittura ai giorni intorno al 30 settembre la possibilità dell’attraversamento marittimo finale da parte di Malachia per la terra francese (cfr.pg.206). Terra francese che però come detto il Pontefice aveva già lasciato esattamente ben quattro mesi prima. Se la questione delle date non è quindi rimarcata da molte altre versioni storiche della Vita Malachiae (Butler, De Villegas, ecc.), non sfugge all’attenzione degli osservatori moderni, tra tutti la stessa Arcidiocesi di Armagh, in armagharchdiocese.org/stmalachy/. L’avvicinarsi del vescovo irlandese al passaggio alpino, previsto in stagione troppo avanzata come la</w:t>
      </w:r>
      <w:r w:rsidR="002C4617">
        <w:rPr>
          <w:rFonts w:ascii="Times New Roman" w:hAnsi="Times New Roman" w:cs="Times New Roman"/>
          <w:sz w:val="24"/>
          <w:szCs w:val="24"/>
        </w:rPr>
        <w:t xml:space="preserve"> fine</w:t>
      </w:r>
      <w:r w:rsidRPr="00764A10">
        <w:rPr>
          <w:rFonts w:ascii="Times New Roman" w:hAnsi="Times New Roman" w:cs="Times New Roman"/>
          <w:sz w:val="24"/>
          <w:szCs w:val="24"/>
        </w:rPr>
        <w:t xml:space="preserve"> d</w:t>
      </w:r>
      <w:r w:rsidR="002C4617">
        <w:rPr>
          <w:rFonts w:ascii="Times New Roman" w:hAnsi="Times New Roman" w:cs="Times New Roman"/>
          <w:sz w:val="24"/>
          <w:szCs w:val="24"/>
        </w:rPr>
        <w:t>el mese di</w:t>
      </w:r>
      <w:r w:rsidRPr="00764A10">
        <w:rPr>
          <w:rFonts w:ascii="Times New Roman" w:hAnsi="Times New Roman" w:cs="Times New Roman"/>
          <w:sz w:val="24"/>
          <w:szCs w:val="24"/>
        </w:rPr>
        <w:t xml:space="preserve"> ottobre, viene così poi addirittura commentata da alcuni notisti cattolici come la causa stessa del suo malanno mortale.</w:t>
      </w:r>
    </w:p>
    <w:p w14:paraId="2E3A3627" w14:textId="77777777" w:rsidR="00EB7BCD" w:rsidRPr="00764A10" w:rsidRDefault="00EB7BCD" w:rsidP="002B35E2">
      <w:pPr>
        <w:spacing w:after="0"/>
        <w:jc w:val="both"/>
        <w:rPr>
          <w:rFonts w:ascii="Times New Roman" w:hAnsi="Times New Roman" w:cs="Times New Roman"/>
          <w:sz w:val="24"/>
          <w:szCs w:val="24"/>
        </w:rPr>
      </w:pPr>
    </w:p>
    <w:p w14:paraId="0A3C42AC" w14:textId="1D05F040" w:rsidR="00EB7BCD" w:rsidRPr="00764A10" w:rsidRDefault="00EB7BCD" w:rsidP="002B35E2">
      <w:pPr>
        <w:spacing w:after="0"/>
        <w:jc w:val="both"/>
        <w:rPr>
          <w:rFonts w:ascii="Times New Roman" w:hAnsi="Times New Roman" w:cs="Times New Roman"/>
          <w:sz w:val="24"/>
          <w:szCs w:val="24"/>
        </w:rPr>
      </w:pPr>
      <w:r w:rsidRPr="00764A10">
        <w:rPr>
          <w:rFonts w:ascii="Times New Roman" w:hAnsi="Times New Roman" w:cs="Times New Roman"/>
          <w:sz w:val="24"/>
          <w:szCs w:val="24"/>
        </w:rPr>
        <w:t>14</w:t>
      </w:r>
      <w:r w:rsidRPr="00764A10">
        <w:rPr>
          <w:rFonts w:ascii="Times New Roman" w:hAnsi="Times New Roman" w:cs="Times New Roman"/>
          <w:sz w:val="24"/>
          <w:szCs w:val="24"/>
        </w:rPr>
        <w:tab/>
        <w:t>La questione storica relativa al ruolo crescente di Arnaldo da Brescia e del suo movimento nella repubblica romana senatoriale nata dalla rivolta del 1143 è ovviamente troppo vasta ed articolata per essere ripresa in questa nota specifica. Il contesto particolare di quel 1148 cristiano – esasperato naturalmente dagli insuccessi crociati – poneva però certamente Malachia in una particolarissima situazione. Bernardo, allievo dichiarato del vescovo irlandese, e lo stesso Eugenio III, a sua volta amico ed ammiratore di Bernardo, condannavano le posizioni di Arnaldo nel modo più reciso; ma il monaco bresciano ispirava di fatto in quel momento il controllo di un</w:t>
      </w:r>
      <w:r w:rsidR="00F471EC">
        <w:rPr>
          <w:rFonts w:ascii="Times New Roman" w:hAnsi="Times New Roman" w:cs="Times New Roman"/>
          <w:sz w:val="24"/>
          <w:szCs w:val="24"/>
        </w:rPr>
        <w:t>a</w:t>
      </w:r>
      <w:r w:rsidRPr="00764A10">
        <w:rPr>
          <w:rFonts w:ascii="Times New Roman" w:hAnsi="Times New Roman" w:cs="Times New Roman"/>
          <w:sz w:val="24"/>
          <w:szCs w:val="24"/>
        </w:rPr>
        <w:t xml:space="preserve"> Urbe senza Papa. Entriamo quindi qui in una ricostruzione solamente congetturale che però parrebbe di logicità. Perché allo stesso tempo la natura stessa della missione pontificale di rivelazione apocalittica presente nella figura di Malachia, e la stessa predizione sulla sua prossima personale fine terrena, non potevano che condurlo ad un universalismo ideale distante dalle passioni politico – religiose. Possiamo quindi ipotizzare da parte sua - anche se mai naturalmente ne potremo avere riprova - parole </w:t>
      </w:r>
      <w:r w:rsidR="009D499B">
        <w:rPr>
          <w:rFonts w:ascii="Times New Roman" w:hAnsi="Times New Roman" w:cs="Times New Roman"/>
          <w:sz w:val="24"/>
          <w:szCs w:val="24"/>
        </w:rPr>
        <w:t>di</w:t>
      </w:r>
      <w:r w:rsidRPr="00764A10">
        <w:rPr>
          <w:rFonts w:ascii="Times New Roman" w:hAnsi="Times New Roman" w:cs="Times New Roman"/>
          <w:sz w:val="24"/>
          <w:szCs w:val="24"/>
        </w:rPr>
        <w:t xml:space="preserve"> tentativo di riconciliazione complessiva nell’ambito dell’incontro che qui presupponiamo in agosto con il Papa a Brescia</w:t>
      </w:r>
      <w:r w:rsidR="00675EF4">
        <w:rPr>
          <w:rFonts w:ascii="Times New Roman" w:hAnsi="Times New Roman" w:cs="Times New Roman"/>
          <w:sz w:val="24"/>
          <w:szCs w:val="24"/>
        </w:rPr>
        <w:t>.</w:t>
      </w:r>
      <w:r w:rsidRPr="00764A10">
        <w:rPr>
          <w:rFonts w:ascii="Times New Roman" w:hAnsi="Times New Roman" w:cs="Times New Roman"/>
          <w:sz w:val="24"/>
          <w:szCs w:val="24"/>
        </w:rPr>
        <w:t xml:space="preserve"> </w:t>
      </w:r>
      <w:r w:rsidR="00675EF4">
        <w:rPr>
          <w:rFonts w:ascii="Times New Roman" w:hAnsi="Times New Roman" w:cs="Times New Roman"/>
          <w:sz w:val="24"/>
          <w:szCs w:val="24"/>
        </w:rPr>
        <w:t>P</w:t>
      </w:r>
      <w:r w:rsidRPr="00764A10">
        <w:rPr>
          <w:rFonts w:ascii="Times New Roman" w:hAnsi="Times New Roman" w:cs="Times New Roman"/>
          <w:sz w:val="24"/>
          <w:szCs w:val="24"/>
        </w:rPr>
        <w:t xml:space="preserve">arole parzialmente ascoltate da Eugenio III almeno a giudicare dalle sue condotte immediatamente successive sulla questione </w:t>
      </w:r>
      <w:proofErr w:type="spellStart"/>
      <w:r w:rsidRPr="00764A10">
        <w:rPr>
          <w:rFonts w:ascii="Times New Roman" w:hAnsi="Times New Roman" w:cs="Times New Roman"/>
          <w:sz w:val="24"/>
          <w:szCs w:val="24"/>
        </w:rPr>
        <w:t>arnaldita</w:t>
      </w:r>
      <w:proofErr w:type="spellEnd"/>
      <w:r w:rsidR="001C7CE9">
        <w:rPr>
          <w:rFonts w:ascii="Times New Roman" w:hAnsi="Times New Roman" w:cs="Times New Roman"/>
          <w:sz w:val="24"/>
          <w:szCs w:val="24"/>
        </w:rPr>
        <w:t xml:space="preserve"> stessa</w:t>
      </w:r>
      <w:r w:rsidRPr="00764A10">
        <w:rPr>
          <w:rFonts w:ascii="Times New Roman" w:hAnsi="Times New Roman" w:cs="Times New Roman"/>
          <w:sz w:val="24"/>
          <w:szCs w:val="24"/>
        </w:rPr>
        <w:t>.</w:t>
      </w:r>
    </w:p>
    <w:p w14:paraId="44D6856B" w14:textId="77777777" w:rsidR="00EB7BCD" w:rsidRPr="00764A10" w:rsidRDefault="00EB7BCD" w:rsidP="002B35E2">
      <w:pPr>
        <w:spacing w:after="0"/>
        <w:jc w:val="both"/>
        <w:rPr>
          <w:rFonts w:ascii="Times New Roman" w:hAnsi="Times New Roman" w:cs="Times New Roman"/>
          <w:sz w:val="24"/>
          <w:szCs w:val="24"/>
        </w:rPr>
      </w:pPr>
    </w:p>
    <w:p w14:paraId="74C937E7" w14:textId="77777777" w:rsidR="00EB7BCD" w:rsidRPr="00764A10" w:rsidRDefault="00EB7BCD" w:rsidP="002B35E2">
      <w:pPr>
        <w:spacing w:after="0"/>
        <w:jc w:val="both"/>
        <w:rPr>
          <w:rFonts w:ascii="Times New Roman" w:hAnsi="Times New Roman" w:cs="Times New Roman"/>
          <w:sz w:val="24"/>
          <w:szCs w:val="24"/>
        </w:rPr>
      </w:pPr>
      <w:r w:rsidRPr="00764A10">
        <w:rPr>
          <w:rFonts w:ascii="Times New Roman" w:hAnsi="Times New Roman" w:cs="Times New Roman"/>
          <w:sz w:val="24"/>
          <w:szCs w:val="24"/>
        </w:rPr>
        <w:t>15</w:t>
      </w:r>
      <w:r w:rsidRPr="00764A10">
        <w:rPr>
          <w:rFonts w:ascii="Times New Roman" w:hAnsi="Times New Roman" w:cs="Times New Roman"/>
          <w:sz w:val="24"/>
          <w:szCs w:val="24"/>
        </w:rPr>
        <w:tab/>
        <w:t xml:space="preserve">Questo particolare punto – di effettiva importanza – appare quindi di fatto il fulcro stesso della questione nominalistica di relazione agli ultimi due motti pontificali. Perché parrebbe dimostrarci una serie di cose, che esprimiamo in punti specifici. </w:t>
      </w:r>
      <w:r w:rsidRPr="00ED2B1F">
        <w:rPr>
          <w:rFonts w:ascii="Times New Roman" w:hAnsi="Times New Roman" w:cs="Times New Roman"/>
          <w:i/>
          <w:sz w:val="24"/>
          <w:szCs w:val="24"/>
        </w:rPr>
        <w:t>A.</w:t>
      </w:r>
      <w:r w:rsidRPr="00764A10">
        <w:rPr>
          <w:rFonts w:ascii="Times New Roman" w:hAnsi="Times New Roman" w:cs="Times New Roman"/>
          <w:sz w:val="24"/>
          <w:szCs w:val="24"/>
        </w:rPr>
        <w:t xml:space="preserve"> La sosta temporanea del Pontefice al monastero bresciano per motivi di salute dovuti alla calura estiva ha quindi caratteristiche di imprevedibilità, e non rientrava di fatto nella previsione dei suoi spostamenti di fase. Ciò renderebbe quindi </w:t>
      </w:r>
      <w:r w:rsidRPr="00764A10">
        <w:rPr>
          <w:rFonts w:ascii="Times New Roman" w:hAnsi="Times New Roman" w:cs="Times New Roman"/>
          <w:sz w:val="24"/>
          <w:szCs w:val="24"/>
        </w:rPr>
        <w:lastRenderedPageBreak/>
        <w:t>evidentemente impossibile la ideazione/formulazione degli ultimi due motti da parte di Malachia prima di quei giorni stessi, ove appunto si ritenga che la loro conformazione si intrecci anche con il nome del monastero. E questo parrebbe anche stare a significare come la stessa visione apocalittica di fine della Chiesa, origine della celebre frase contenuta dopo gli ultimi due motti, debba inevitabilmente essere accaduta in quella ristretta fase temporale stessa.</w:t>
      </w:r>
      <w:r w:rsidRPr="00ED2B1F">
        <w:rPr>
          <w:rFonts w:ascii="Times New Roman" w:hAnsi="Times New Roman" w:cs="Times New Roman"/>
          <w:i/>
          <w:sz w:val="24"/>
          <w:szCs w:val="24"/>
        </w:rPr>
        <w:t xml:space="preserve"> B</w:t>
      </w:r>
      <w:r w:rsidRPr="00764A10">
        <w:rPr>
          <w:rFonts w:ascii="Times New Roman" w:hAnsi="Times New Roman" w:cs="Times New Roman"/>
          <w:sz w:val="24"/>
          <w:szCs w:val="24"/>
        </w:rPr>
        <w:t xml:space="preserve">. Come meglio precisato nello studio generale, il significato originario dell’olivo di riferimento congiunto agli ultimi due motti non può per forza di cose ricondursi all’esperienza storica dei Benedettini Olivetani, ordine monastico nel XII secolo non ancora esistente. Il significato è così di riferimento all’oliveto autentico e materiale di denominazione del monastero bresciano, fattore naturalmente di potente e naturale riconduzione simbolica al Getsemani. </w:t>
      </w:r>
      <w:r w:rsidRPr="00ED2B1F">
        <w:rPr>
          <w:rFonts w:ascii="Times New Roman" w:hAnsi="Times New Roman" w:cs="Times New Roman"/>
          <w:i/>
          <w:sz w:val="24"/>
          <w:szCs w:val="24"/>
        </w:rPr>
        <w:t>C</w:t>
      </w:r>
      <w:r w:rsidRPr="00764A10">
        <w:rPr>
          <w:rFonts w:ascii="Times New Roman" w:hAnsi="Times New Roman" w:cs="Times New Roman"/>
          <w:sz w:val="24"/>
          <w:szCs w:val="24"/>
        </w:rPr>
        <w:t xml:space="preserve">. Tutto ciò deve di fatto essere stato a perfetta conoscenza, secoli dopo, da parte di Arnold de Wyon, che rivolge invece effettivo riferimento di conseguenza indiretto ma chiaro al citato Ordine degli Olivetani presente a Scolca di Rimini. </w:t>
      </w:r>
      <w:r w:rsidRPr="00ED2B1F">
        <w:rPr>
          <w:rFonts w:ascii="Times New Roman" w:hAnsi="Times New Roman" w:cs="Times New Roman"/>
          <w:i/>
          <w:sz w:val="24"/>
          <w:szCs w:val="24"/>
        </w:rPr>
        <w:t>D</w:t>
      </w:r>
      <w:r w:rsidRPr="00764A10">
        <w:rPr>
          <w:rFonts w:ascii="Times New Roman" w:hAnsi="Times New Roman" w:cs="Times New Roman"/>
          <w:sz w:val="24"/>
          <w:szCs w:val="24"/>
        </w:rPr>
        <w:t>. Assolutamente misterioso rimane poi, come detto, il riferimento diretto da parte di Wyon al monastero nominativamente riferito proprio alla cittadella piemontese di Bergoglio.</w:t>
      </w:r>
    </w:p>
    <w:p w14:paraId="6672978B" w14:textId="77777777" w:rsidR="00EB7BCD" w:rsidRPr="00764A10" w:rsidRDefault="00EB7BCD" w:rsidP="002B35E2">
      <w:pPr>
        <w:spacing w:after="0"/>
        <w:jc w:val="both"/>
        <w:rPr>
          <w:rFonts w:ascii="Times New Roman" w:hAnsi="Times New Roman" w:cs="Times New Roman"/>
          <w:sz w:val="24"/>
          <w:szCs w:val="24"/>
        </w:rPr>
      </w:pPr>
    </w:p>
    <w:p w14:paraId="552CAECC" w14:textId="77777777" w:rsidR="00EB7BCD" w:rsidRPr="00764A10" w:rsidRDefault="00EB7BCD" w:rsidP="002B35E2">
      <w:pPr>
        <w:spacing w:after="0"/>
        <w:jc w:val="both"/>
        <w:rPr>
          <w:rFonts w:ascii="Times New Roman" w:hAnsi="Times New Roman" w:cs="Times New Roman"/>
          <w:sz w:val="24"/>
          <w:szCs w:val="24"/>
        </w:rPr>
      </w:pPr>
      <w:r w:rsidRPr="00764A10">
        <w:rPr>
          <w:rFonts w:ascii="Times New Roman" w:hAnsi="Times New Roman" w:cs="Times New Roman"/>
          <w:sz w:val="24"/>
          <w:szCs w:val="24"/>
        </w:rPr>
        <w:t>16</w:t>
      </w:r>
      <w:r w:rsidRPr="00764A10">
        <w:rPr>
          <w:rFonts w:ascii="Times New Roman" w:hAnsi="Times New Roman" w:cs="Times New Roman"/>
          <w:sz w:val="24"/>
          <w:szCs w:val="24"/>
        </w:rPr>
        <w:tab/>
        <w:t>È il caso naturalmente qui di citare su ciò il più celebre esempio, proprio di riferimento alla millenaria storia reliquiaria cristiana. Ossia la vicenda relativa al conflitto ecclesiastico di accertamento relativo alla Sacra Sindone, reperita nel medio XIV secolo. Come noto, anche in questo eccezionale caso il Pontefice del momento, Clemente VII, impone il silenzio a vita al vescovo di Troyes Pierre d’Arcis, di competenza territoriale, che aveva effettuato reclamo scritto alla sede papale sulla questione centrale legata all’autenticità della Reliquia.</w:t>
      </w:r>
    </w:p>
    <w:p w14:paraId="2E3AB941" w14:textId="77777777" w:rsidR="00EB7BCD" w:rsidRPr="00764A10" w:rsidRDefault="00EB7BCD" w:rsidP="002B35E2">
      <w:pPr>
        <w:spacing w:after="0"/>
        <w:jc w:val="both"/>
        <w:rPr>
          <w:rFonts w:ascii="Times New Roman" w:hAnsi="Times New Roman" w:cs="Times New Roman"/>
          <w:sz w:val="24"/>
          <w:szCs w:val="24"/>
        </w:rPr>
      </w:pPr>
    </w:p>
    <w:p w14:paraId="1DE1B0BB" w14:textId="7D5771C0" w:rsidR="00EB7BCD" w:rsidRPr="00764A10" w:rsidRDefault="00EB7BCD" w:rsidP="002B35E2">
      <w:pPr>
        <w:spacing w:after="0"/>
        <w:jc w:val="both"/>
        <w:rPr>
          <w:rFonts w:ascii="Times New Roman" w:hAnsi="Times New Roman" w:cs="Times New Roman"/>
          <w:sz w:val="24"/>
          <w:szCs w:val="24"/>
        </w:rPr>
      </w:pPr>
      <w:r w:rsidRPr="00764A10">
        <w:rPr>
          <w:rFonts w:ascii="Times New Roman" w:hAnsi="Times New Roman" w:cs="Times New Roman"/>
          <w:sz w:val="24"/>
          <w:szCs w:val="24"/>
        </w:rPr>
        <w:t>17</w:t>
      </w:r>
      <w:r w:rsidRPr="00764A10">
        <w:rPr>
          <w:rFonts w:ascii="Times New Roman" w:hAnsi="Times New Roman" w:cs="Times New Roman"/>
          <w:sz w:val="24"/>
          <w:szCs w:val="24"/>
        </w:rPr>
        <w:tab/>
        <w:t>Molto interessante qui notare un particolare – a prima vista solo di dettaglio – che però si presenta come di non semplice definizione e comprensione. Mi sforzerò quindi di articolare questo punto con una certa auspicabile precisione, naturalmente nella indispensabile conoscenza dei dati dallo studio precedente su questa intricatissima vicenda. Da notare quindi innanzi tutto come all’epoca di Malachia la vera e propria città piemontese di Alessandria ancora non esistesse, con data convenzionale di fondazione all’appena successivo 1168 e denominazione dalla figura di papa Alessandro III. La cittadella fortificata di Bergoglio ne era uno dei fulcri di fondazione. Secoli dopo però Arnold de Wyon commissiona e fa collocare il quadro apocalittico di Gloria benedettina al monastero di San Pietro in Bergoglio, poi soppresso e di cui quindi non conosciamo bene vastità e soprattutto possedimenti d’area nel tempo. Allo stesso tempo la critica contemporanea rivolge indiretto riferimento per quest’opera</w:t>
      </w:r>
      <w:r w:rsidR="00DD7A4B">
        <w:rPr>
          <w:rFonts w:ascii="Times New Roman" w:hAnsi="Times New Roman" w:cs="Times New Roman"/>
          <w:sz w:val="24"/>
          <w:szCs w:val="24"/>
        </w:rPr>
        <w:t xml:space="preserve"> d’arte</w:t>
      </w:r>
      <w:r w:rsidRPr="00764A10">
        <w:rPr>
          <w:rFonts w:ascii="Times New Roman" w:hAnsi="Times New Roman" w:cs="Times New Roman"/>
          <w:sz w:val="24"/>
          <w:szCs w:val="24"/>
        </w:rPr>
        <w:t xml:space="preserve"> anche al vicino centro di Bosco Marengo, che – si badi – è il borgo natale del grande Pio V pontefice ispiratore di Wyon. La questione potrebbe sembrare solamente un tutto sommato banale problema minore di microdistanze (tra la moderna Alessandria e Bosco Marengo ci sono appena una dozzina di km), ma la vicenda appare in realtà ancora più delicata e particolare. Perché nell’ambito dei vari passaggi dell’opera d’arte, il quadro di Gloria benedettina commissionata da Wyon viene nel 1822 effettivamente affidato ai Domenicani di Bosco Marengo. Un </w:t>
      </w:r>
      <w:r w:rsidR="00892C1B">
        <w:rPr>
          <w:rFonts w:ascii="Times New Roman" w:hAnsi="Times New Roman" w:cs="Times New Roman"/>
          <w:sz w:val="24"/>
          <w:szCs w:val="24"/>
        </w:rPr>
        <w:t>impressionante</w:t>
      </w:r>
      <w:r w:rsidRPr="00764A10">
        <w:rPr>
          <w:rFonts w:ascii="Times New Roman" w:hAnsi="Times New Roman" w:cs="Times New Roman"/>
          <w:sz w:val="24"/>
          <w:szCs w:val="24"/>
        </w:rPr>
        <w:t xml:space="preserve"> e complicato sviluppo degli eventi vuole così che il quadro commissionato dall’estensore materiale della Profezia di Malachia per l’Abbazia di San Pietro in Bergoglio passi in s</w:t>
      </w:r>
      <w:r w:rsidR="007765A4">
        <w:rPr>
          <w:rFonts w:ascii="Times New Roman" w:hAnsi="Times New Roman" w:cs="Times New Roman"/>
          <w:sz w:val="24"/>
          <w:szCs w:val="24"/>
        </w:rPr>
        <w:t>eguito</w:t>
      </w:r>
      <w:r w:rsidRPr="00764A10">
        <w:rPr>
          <w:rFonts w:ascii="Times New Roman" w:hAnsi="Times New Roman" w:cs="Times New Roman"/>
          <w:sz w:val="24"/>
          <w:szCs w:val="24"/>
        </w:rPr>
        <w:t xml:space="preserve"> per il borgo di San Pio V prima di terminare nel suo attuale luogo ecclesiale di riferimento, Santa Maria di Loreto ad Alessandria.</w:t>
      </w:r>
    </w:p>
    <w:p w14:paraId="7645BFA9" w14:textId="77777777" w:rsidR="00EB7BCD" w:rsidRPr="00764A10" w:rsidRDefault="00EB7BCD" w:rsidP="002B35E2">
      <w:pPr>
        <w:spacing w:after="0"/>
        <w:jc w:val="both"/>
        <w:rPr>
          <w:rFonts w:ascii="Times New Roman" w:hAnsi="Times New Roman" w:cs="Times New Roman"/>
          <w:sz w:val="24"/>
          <w:szCs w:val="24"/>
        </w:rPr>
      </w:pPr>
    </w:p>
    <w:p w14:paraId="6CD6AC67" w14:textId="6F2BAF4C" w:rsidR="00EB7BCD" w:rsidRPr="00764A10" w:rsidRDefault="00EB7BCD" w:rsidP="002B35E2">
      <w:pPr>
        <w:spacing w:after="0"/>
        <w:jc w:val="both"/>
        <w:rPr>
          <w:rFonts w:ascii="Times New Roman" w:hAnsi="Times New Roman" w:cs="Times New Roman"/>
          <w:sz w:val="24"/>
          <w:szCs w:val="24"/>
        </w:rPr>
      </w:pPr>
      <w:r w:rsidRPr="00764A10">
        <w:rPr>
          <w:rFonts w:ascii="Times New Roman" w:hAnsi="Times New Roman" w:cs="Times New Roman"/>
          <w:sz w:val="24"/>
          <w:szCs w:val="24"/>
        </w:rPr>
        <w:t>18</w:t>
      </w:r>
      <w:r w:rsidRPr="00764A10">
        <w:rPr>
          <w:rFonts w:ascii="Times New Roman" w:hAnsi="Times New Roman" w:cs="Times New Roman"/>
          <w:sz w:val="24"/>
          <w:szCs w:val="24"/>
        </w:rPr>
        <w:tab/>
        <w:t xml:space="preserve">La componente romana di questa ipotesi di studio presenta caratteristiche di grande rilevo se si prendono in considerazione alcuni fattori generali. Innanzi tutto che appare </w:t>
      </w:r>
      <w:r w:rsidR="00BE605B">
        <w:rPr>
          <w:rFonts w:ascii="Times New Roman" w:hAnsi="Times New Roman" w:cs="Times New Roman"/>
          <w:sz w:val="24"/>
          <w:szCs w:val="24"/>
        </w:rPr>
        <w:t>impossibile</w:t>
      </w:r>
      <w:r w:rsidRPr="00764A10">
        <w:rPr>
          <w:rFonts w:ascii="Times New Roman" w:hAnsi="Times New Roman" w:cs="Times New Roman"/>
          <w:sz w:val="24"/>
          <w:szCs w:val="24"/>
        </w:rPr>
        <w:t xml:space="preserve"> pensare che Malachia di Armagh, vescovo primate d’Irlanda e legato pontificio, ignorasse a solo un secolo di distanza come quel 1148 fosse il primo anniversario secolare del reperimento definitivo a Mantova del Sangue di Cristo. Così come potremmo immaginare a così breve distanza temporale in Malachia </w:t>
      </w:r>
      <w:r w:rsidRPr="00764A10">
        <w:rPr>
          <w:rFonts w:ascii="Times New Roman" w:hAnsi="Times New Roman" w:cs="Times New Roman"/>
          <w:sz w:val="24"/>
          <w:szCs w:val="24"/>
        </w:rPr>
        <w:lastRenderedPageBreak/>
        <w:t xml:space="preserve">e nella Chiesa del tempo una ben diversa considerazione dell’importanza dell’eroico pontefice Damaso II rispetto al silenzio su di esso in seguito riservato dalla storia. D’altronde, come detto, in quell’anno convulso il vescovo irlandese non riesce ad arrivare a Roma. Ma il ruolo cittadino di Arnaldo non è certo un ostacolo per una Basilica di potenza medioevale assoluta come San Lorenzo fuori le Mura, che attesta proprio in quella data la sua potente riedificazione. Che </w:t>
      </w:r>
      <w:r w:rsidR="00134E11">
        <w:rPr>
          <w:rFonts w:ascii="Times New Roman" w:hAnsi="Times New Roman" w:cs="Times New Roman"/>
          <w:sz w:val="24"/>
          <w:szCs w:val="24"/>
        </w:rPr>
        <w:t>gli eventi di relazione alla vicenda e morte</w:t>
      </w:r>
      <w:r w:rsidRPr="00764A10">
        <w:rPr>
          <w:rFonts w:ascii="Times New Roman" w:hAnsi="Times New Roman" w:cs="Times New Roman"/>
          <w:sz w:val="24"/>
          <w:szCs w:val="24"/>
        </w:rPr>
        <w:t xml:space="preserve"> di Damaso II, oggi sconosciut</w:t>
      </w:r>
      <w:r w:rsidR="00134E11">
        <w:rPr>
          <w:rFonts w:ascii="Times New Roman" w:hAnsi="Times New Roman" w:cs="Times New Roman"/>
          <w:sz w:val="24"/>
          <w:szCs w:val="24"/>
        </w:rPr>
        <w:t>i</w:t>
      </w:r>
      <w:r w:rsidRPr="00764A10">
        <w:rPr>
          <w:rFonts w:ascii="Times New Roman" w:hAnsi="Times New Roman" w:cs="Times New Roman"/>
          <w:sz w:val="24"/>
          <w:szCs w:val="24"/>
        </w:rPr>
        <w:t>, potess</w:t>
      </w:r>
      <w:r w:rsidR="00134E11">
        <w:rPr>
          <w:rFonts w:ascii="Times New Roman" w:hAnsi="Times New Roman" w:cs="Times New Roman"/>
          <w:sz w:val="24"/>
          <w:szCs w:val="24"/>
        </w:rPr>
        <w:t>ero</w:t>
      </w:r>
      <w:r w:rsidRPr="00764A10">
        <w:rPr>
          <w:rFonts w:ascii="Times New Roman" w:hAnsi="Times New Roman" w:cs="Times New Roman"/>
          <w:sz w:val="24"/>
          <w:szCs w:val="24"/>
        </w:rPr>
        <w:t xml:space="preserve"> essere all’epoca not</w:t>
      </w:r>
      <w:r w:rsidR="00134E11">
        <w:rPr>
          <w:rFonts w:ascii="Times New Roman" w:hAnsi="Times New Roman" w:cs="Times New Roman"/>
          <w:sz w:val="24"/>
          <w:szCs w:val="24"/>
        </w:rPr>
        <w:t>i</w:t>
      </w:r>
      <w:r w:rsidRPr="00764A10">
        <w:rPr>
          <w:rFonts w:ascii="Times New Roman" w:hAnsi="Times New Roman" w:cs="Times New Roman"/>
          <w:sz w:val="24"/>
          <w:szCs w:val="24"/>
        </w:rPr>
        <w:t xml:space="preserve"> parrebbe cosa p</w:t>
      </w:r>
      <w:r w:rsidR="00955311">
        <w:rPr>
          <w:rFonts w:ascii="Times New Roman" w:hAnsi="Times New Roman" w:cs="Times New Roman"/>
          <w:sz w:val="24"/>
          <w:szCs w:val="24"/>
        </w:rPr>
        <w:t>robabile</w:t>
      </w:r>
      <w:r w:rsidRPr="00764A10">
        <w:rPr>
          <w:rFonts w:ascii="Times New Roman" w:hAnsi="Times New Roman" w:cs="Times New Roman"/>
          <w:sz w:val="24"/>
          <w:szCs w:val="24"/>
        </w:rPr>
        <w:t>, oltre che p</w:t>
      </w:r>
      <w:r w:rsidR="00955311">
        <w:rPr>
          <w:rFonts w:ascii="Times New Roman" w:hAnsi="Times New Roman" w:cs="Times New Roman"/>
          <w:sz w:val="24"/>
          <w:szCs w:val="24"/>
        </w:rPr>
        <w:t>ossibile</w:t>
      </w:r>
      <w:r w:rsidRPr="00764A10">
        <w:rPr>
          <w:rFonts w:ascii="Times New Roman" w:hAnsi="Times New Roman" w:cs="Times New Roman"/>
          <w:sz w:val="24"/>
          <w:szCs w:val="24"/>
        </w:rPr>
        <w:t>. Così Malachia in quel 1148 si trova al centro di eventi relativi al grande anniversari</w:t>
      </w:r>
      <w:r w:rsidR="002400F3">
        <w:rPr>
          <w:rFonts w:ascii="Times New Roman" w:hAnsi="Times New Roman" w:cs="Times New Roman"/>
          <w:sz w:val="24"/>
          <w:szCs w:val="24"/>
        </w:rPr>
        <w:t>o storico</w:t>
      </w:r>
      <w:r w:rsidRPr="00764A10">
        <w:rPr>
          <w:rFonts w:ascii="Times New Roman" w:hAnsi="Times New Roman" w:cs="Times New Roman"/>
          <w:sz w:val="24"/>
          <w:szCs w:val="24"/>
        </w:rPr>
        <w:t xml:space="preserve"> del reperimento d</w:t>
      </w:r>
      <w:r w:rsidR="003B2859">
        <w:rPr>
          <w:rFonts w:ascii="Times New Roman" w:hAnsi="Times New Roman" w:cs="Times New Roman"/>
          <w:sz w:val="24"/>
          <w:szCs w:val="24"/>
        </w:rPr>
        <w:t>ella</w:t>
      </w:r>
      <w:r w:rsidRPr="00764A10">
        <w:rPr>
          <w:rFonts w:ascii="Times New Roman" w:hAnsi="Times New Roman" w:cs="Times New Roman"/>
          <w:sz w:val="24"/>
          <w:szCs w:val="24"/>
        </w:rPr>
        <w:t xml:space="preserve"> Reliquia suprema </w:t>
      </w:r>
      <w:r w:rsidR="00AB3BA0">
        <w:rPr>
          <w:rFonts w:ascii="Times New Roman" w:hAnsi="Times New Roman" w:cs="Times New Roman"/>
          <w:sz w:val="24"/>
          <w:szCs w:val="24"/>
        </w:rPr>
        <w:t>ma anche</w:t>
      </w:r>
      <w:r w:rsidR="003B2859">
        <w:rPr>
          <w:rFonts w:ascii="Times New Roman" w:hAnsi="Times New Roman" w:cs="Times New Roman"/>
          <w:sz w:val="24"/>
          <w:szCs w:val="24"/>
        </w:rPr>
        <w:t xml:space="preserve"> della</w:t>
      </w:r>
      <w:r w:rsidRPr="00764A10">
        <w:rPr>
          <w:rFonts w:ascii="Times New Roman" w:hAnsi="Times New Roman" w:cs="Times New Roman"/>
          <w:sz w:val="24"/>
          <w:szCs w:val="24"/>
        </w:rPr>
        <w:t xml:space="preserve"> morte del Papa che - a nostra opinione di studio - la difese e salvò con la propria stessa vita.</w:t>
      </w:r>
    </w:p>
    <w:p w14:paraId="02A0EEEC" w14:textId="77777777" w:rsidR="00EB7BCD" w:rsidRPr="00764A10" w:rsidRDefault="00EB7BCD" w:rsidP="002B35E2">
      <w:pPr>
        <w:spacing w:after="0"/>
        <w:jc w:val="both"/>
        <w:rPr>
          <w:rFonts w:ascii="Times New Roman" w:hAnsi="Times New Roman" w:cs="Times New Roman"/>
          <w:sz w:val="24"/>
          <w:szCs w:val="24"/>
        </w:rPr>
      </w:pPr>
    </w:p>
    <w:p w14:paraId="746F883A" w14:textId="77777777" w:rsidR="0074638B" w:rsidRDefault="00EB7BCD" w:rsidP="002B35E2">
      <w:pPr>
        <w:spacing w:after="0"/>
        <w:jc w:val="both"/>
        <w:rPr>
          <w:rFonts w:ascii="Times New Roman" w:hAnsi="Times New Roman" w:cs="Times New Roman"/>
          <w:sz w:val="24"/>
          <w:szCs w:val="24"/>
        </w:rPr>
      </w:pPr>
      <w:r w:rsidRPr="00764A10">
        <w:rPr>
          <w:rFonts w:ascii="Times New Roman" w:hAnsi="Times New Roman" w:cs="Times New Roman"/>
          <w:sz w:val="24"/>
          <w:szCs w:val="24"/>
        </w:rPr>
        <w:t>19</w:t>
      </w:r>
      <w:r w:rsidR="00570648">
        <w:rPr>
          <w:rFonts w:ascii="Times New Roman" w:hAnsi="Times New Roman" w:cs="Times New Roman"/>
          <w:sz w:val="24"/>
          <w:szCs w:val="24"/>
        </w:rPr>
        <w:t xml:space="preserve"> </w:t>
      </w:r>
      <w:r w:rsidRPr="00764A10">
        <w:rPr>
          <w:rFonts w:ascii="Times New Roman" w:hAnsi="Times New Roman" w:cs="Times New Roman"/>
          <w:sz w:val="24"/>
          <w:szCs w:val="24"/>
        </w:rPr>
        <w:tab/>
      </w:r>
      <w:r w:rsidR="00AC5AA9">
        <w:rPr>
          <w:rFonts w:ascii="Times New Roman" w:hAnsi="Times New Roman" w:cs="Times New Roman"/>
          <w:sz w:val="24"/>
          <w:szCs w:val="24"/>
        </w:rPr>
        <w:t xml:space="preserve">Con ogni probabilità </w:t>
      </w:r>
      <w:r w:rsidR="00FB236C">
        <w:rPr>
          <w:rFonts w:ascii="Times New Roman" w:hAnsi="Times New Roman" w:cs="Times New Roman"/>
          <w:sz w:val="24"/>
          <w:szCs w:val="24"/>
        </w:rPr>
        <w:t xml:space="preserve">su Damaso II, papa comunque straniero, scese all’epoca della tragica scomparsa una sorta di </w:t>
      </w:r>
      <w:r w:rsidR="00FB236C" w:rsidRPr="00FB236C">
        <w:rPr>
          <w:rFonts w:ascii="Times New Roman" w:hAnsi="Times New Roman" w:cs="Times New Roman"/>
          <w:i/>
          <w:sz w:val="24"/>
          <w:szCs w:val="24"/>
        </w:rPr>
        <w:t>damnatio memoriae</w:t>
      </w:r>
      <w:r w:rsidR="00FB236C">
        <w:rPr>
          <w:rFonts w:ascii="Times New Roman" w:hAnsi="Times New Roman" w:cs="Times New Roman"/>
          <w:i/>
          <w:sz w:val="24"/>
          <w:szCs w:val="24"/>
        </w:rPr>
        <w:t xml:space="preserve"> </w:t>
      </w:r>
      <w:r w:rsidR="00FB236C">
        <w:rPr>
          <w:rFonts w:ascii="Times New Roman" w:hAnsi="Times New Roman" w:cs="Times New Roman"/>
          <w:sz w:val="24"/>
          <w:szCs w:val="24"/>
        </w:rPr>
        <w:t>romana che ne offuscò traccia sepolcrale e ruolo politico.</w:t>
      </w:r>
    </w:p>
    <w:p w14:paraId="72FA7ED1" w14:textId="36992598" w:rsidR="00EB7BCD" w:rsidRPr="00FB236C" w:rsidRDefault="0074638B" w:rsidP="002B35E2">
      <w:pPr>
        <w:spacing w:after="0"/>
        <w:jc w:val="both"/>
        <w:rPr>
          <w:rFonts w:ascii="Times New Roman" w:hAnsi="Times New Roman" w:cs="Times New Roman"/>
          <w:sz w:val="24"/>
          <w:szCs w:val="24"/>
        </w:rPr>
      </w:pPr>
      <w:r>
        <w:rPr>
          <w:rFonts w:ascii="Times New Roman" w:hAnsi="Times New Roman" w:cs="Times New Roman"/>
          <w:sz w:val="24"/>
          <w:szCs w:val="24"/>
        </w:rPr>
        <w:t xml:space="preserve">Su </w:t>
      </w:r>
      <w:r w:rsidR="004B13F5">
        <w:rPr>
          <w:rFonts w:ascii="Times New Roman" w:hAnsi="Times New Roman" w:cs="Times New Roman"/>
          <w:sz w:val="24"/>
          <w:szCs w:val="24"/>
        </w:rPr>
        <w:t>questo punto</w:t>
      </w:r>
      <w:r>
        <w:rPr>
          <w:rFonts w:ascii="Times New Roman" w:hAnsi="Times New Roman" w:cs="Times New Roman"/>
          <w:sz w:val="24"/>
          <w:szCs w:val="24"/>
        </w:rPr>
        <w:t>, e sulle numerose presenze storico archeologiche in area basilicale laurenziana tali da poter giustificare questa conclusione, è cortesemente confrontabile la mi</w:t>
      </w:r>
      <w:r w:rsidR="00A332BC">
        <w:rPr>
          <w:rFonts w:ascii="Times New Roman" w:hAnsi="Times New Roman" w:cs="Times New Roman"/>
          <w:sz w:val="24"/>
          <w:szCs w:val="24"/>
        </w:rPr>
        <w:t>a</w:t>
      </w:r>
      <w:r>
        <w:rPr>
          <w:rFonts w:ascii="Times New Roman" w:hAnsi="Times New Roman" w:cs="Times New Roman"/>
          <w:sz w:val="24"/>
          <w:szCs w:val="24"/>
        </w:rPr>
        <w:t xml:space="preserve"> trattazione generale </w:t>
      </w:r>
      <w:r w:rsidR="00E61945">
        <w:rPr>
          <w:rFonts w:ascii="Times New Roman" w:hAnsi="Times New Roman" w:cs="Times New Roman"/>
          <w:sz w:val="24"/>
          <w:szCs w:val="24"/>
        </w:rPr>
        <w:t>di stesura decennale dal titolo de “</w:t>
      </w:r>
      <w:r w:rsidR="00E61945" w:rsidRPr="00E61945">
        <w:rPr>
          <w:rFonts w:ascii="Times New Roman" w:hAnsi="Times New Roman" w:cs="Times New Roman"/>
          <w:i/>
          <w:sz w:val="24"/>
          <w:szCs w:val="24"/>
        </w:rPr>
        <w:t>I</w:t>
      </w:r>
      <w:r w:rsidRPr="00E61945">
        <w:rPr>
          <w:rFonts w:ascii="Times New Roman" w:hAnsi="Times New Roman" w:cs="Times New Roman"/>
          <w:i/>
          <w:sz w:val="24"/>
          <w:szCs w:val="24"/>
        </w:rPr>
        <w:t xml:space="preserve"> Tesori di San Lorenzo.</w:t>
      </w:r>
      <w:r w:rsidR="00E61945" w:rsidRPr="00E61945">
        <w:rPr>
          <w:rFonts w:ascii="Times New Roman" w:hAnsi="Times New Roman" w:cs="Times New Roman"/>
          <w:i/>
          <w:sz w:val="24"/>
          <w:szCs w:val="24"/>
        </w:rPr>
        <w:t xml:space="preserve"> Ipotesi storica e realtà reliquiaria</w:t>
      </w:r>
      <w:r w:rsidR="00E61945">
        <w:rPr>
          <w:rFonts w:ascii="Times New Roman" w:hAnsi="Times New Roman" w:cs="Times New Roman"/>
          <w:sz w:val="24"/>
          <w:szCs w:val="24"/>
        </w:rPr>
        <w:t>.”, Il Segno editore, 2017.</w:t>
      </w:r>
    </w:p>
    <w:p w14:paraId="0EE002C7" w14:textId="77777777" w:rsidR="00EB7BCD" w:rsidRPr="00764A10" w:rsidRDefault="00EB7BCD" w:rsidP="002B35E2">
      <w:pPr>
        <w:spacing w:after="0"/>
        <w:jc w:val="both"/>
        <w:rPr>
          <w:rFonts w:ascii="Times New Roman" w:hAnsi="Times New Roman" w:cs="Times New Roman"/>
          <w:sz w:val="24"/>
          <w:szCs w:val="24"/>
        </w:rPr>
      </w:pPr>
    </w:p>
    <w:p w14:paraId="2E644324" w14:textId="260C1C1B" w:rsidR="00EB7BCD" w:rsidRDefault="00EB7BCD" w:rsidP="002B35E2">
      <w:pPr>
        <w:spacing w:after="0"/>
        <w:jc w:val="both"/>
        <w:rPr>
          <w:rFonts w:ascii="Times New Roman" w:hAnsi="Times New Roman" w:cs="Times New Roman"/>
          <w:sz w:val="24"/>
          <w:szCs w:val="24"/>
        </w:rPr>
      </w:pPr>
      <w:r w:rsidRPr="00764A10">
        <w:rPr>
          <w:rFonts w:ascii="Times New Roman" w:hAnsi="Times New Roman" w:cs="Times New Roman"/>
          <w:sz w:val="24"/>
          <w:szCs w:val="24"/>
        </w:rPr>
        <w:t>20</w:t>
      </w:r>
      <w:r w:rsidRPr="00764A10">
        <w:rPr>
          <w:rFonts w:ascii="Times New Roman" w:hAnsi="Times New Roman" w:cs="Times New Roman"/>
          <w:sz w:val="24"/>
          <w:szCs w:val="24"/>
        </w:rPr>
        <w:tab/>
        <w:t xml:space="preserve">È tuttora presente e visibile nella Cripta degli Affreschi della Basilica di Aquileia un complesso di cicli pittorici parietali risalenti </w:t>
      </w:r>
      <w:r w:rsidR="00B75782">
        <w:rPr>
          <w:rFonts w:ascii="Times New Roman" w:hAnsi="Times New Roman" w:cs="Times New Roman"/>
          <w:sz w:val="24"/>
          <w:szCs w:val="24"/>
        </w:rPr>
        <w:t>dalle interpretazioni critiche maggioritarie</w:t>
      </w:r>
      <w:r w:rsidRPr="00764A10">
        <w:rPr>
          <w:rFonts w:ascii="Times New Roman" w:hAnsi="Times New Roman" w:cs="Times New Roman"/>
          <w:sz w:val="24"/>
          <w:szCs w:val="24"/>
        </w:rPr>
        <w:t xml:space="preserve"> proprio all’intermedio secolo XII.</w:t>
      </w:r>
      <w:r w:rsidR="00570648">
        <w:rPr>
          <w:rFonts w:ascii="Times New Roman" w:hAnsi="Times New Roman" w:cs="Times New Roman"/>
          <w:sz w:val="24"/>
          <w:szCs w:val="24"/>
        </w:rPr>
        <w:t xml:space="preserve"> Le scene raffigurate nella parte della Cripta cd. del Velario non risultano ancora interpretate. Mi sono da tempo permesso di segnalare innanzi tutto alle autorità ecclesiastiche competenti senza sinora ricevere risposta come tali scene si rifacciano – e tutto sommato con una certa </w:t>
      </w:r>
      <w:r w:rsidR="00745B6D">
        <w:rPr>
          <w:rFonts w:ascii="Times New Roman" w:hAnsi="Times New Roman" w:cs="Times New Roman"/>
          <w:sz w:val="24"/>
          <w:szCs w:val="24"/>
        </w:rPr>
        <w:t>sicurezza</w:t>
      </w:r>
      <w:r w:rsidR="00570648">
        <w:rPr>
          <w:rFonts w:ascii="Times New Roman" w:hAnsi="Times New Roman" w:cs="Times New Roman"/>
          <w:sz w:val="24"/>
          <w:szCs w:val="24"/>
        </w:rPr>
        <w:t xml:space="preserve"> – alla celebre narrazione mantovana d</w:t>
      </w:r>
      <w:r w:rsidR="00745B6D">
        <w:rPr>
          <w:rFonts w:ascii="Times New Roman" w:hAnsi="Times New Roman" w:cs="Times New Roman"/>
          <w:sz w:val="24"/>
          <w:szCs w:val="24"/>
        </w:rPr>
        <w:t>e</w:t>
      </w:r>
      <w:r w:rsidR="00570648">
        <w:rPr>
          <w:rFonts w:ascii="Times New Roman" w:hAnsi="Times New Roman" w:cs="Times New Roman"/>
          <w:sz w:val="24"/>
          <w:szCs w:val="24"/>
        </w:rPr>
        <w:t>l secondo reperimento reliquiario del</w:t>
      </w:r>
      <w:r w:rsidR="00745B6D">
        <w:rPr>
          <w:rFonts w:ascii="Times New Roman" w:hAnsi="Times New Roman" w:cs="Times New Roman"/>
          <w:sz w:val="24"/>
          <w:szCs w:val="24"/>
        </w:rPr>
        <w:t>l</w:t>
      </w:r>
      <w:r w:rsidR="00570648">
        <w:rPr>
          <w:rFonts w:ascii="Times New Roman" w:hAnsi="Times New Roman" w:cs="Times New Roman"/>
          <w:sz w:val="24"/>
          <w:szCs w:val="24"/>
        </w:rPr>
        <w:t xml:space="preserve">a primavera 1048. </w:t>
      </w:r>
      <w:r w:rsidR="00745B6D">
        <w:rPr>
          <w:rFonts w:ascii="Times New Roman" w:hAnsi="Times New Roman" w:cs="Times New Roman"/>
          <w:sz w:val="24"/>
          <w:szCs w:val="24"/>
        </w:rPr>
        <w:t xml:space="preserve">Ciò è naturalmente del tutto possibile anche dal punto di vista storico, appartenendo in quella fase l’area mantovana all’ampio ambito territoriale patriarcale aquileiese. </w:t>
      </w:r>
    </w:p>
    <w:p w14:paraId="3F671B75" w14:textId="689DA77C" w:rsidR="00786C90" w:rsidRDefault="00786C90" w:rsidP="002B35E2">
      <w:pPr>
        <w:spacing w:after="0"/>
        <w:jc w:val="both"/>
        <w:rPr>
          <w:rFonts w:ascii="Times New Roman" w:hAnsi="Times New Roman" w:cs="Times New Roman"/>
          <w:sz w:val="24"/>
          <w:szCs w:val="24"/>
        </w:rPr>
      </w:pPr>
    </w:p>
    <w:p w14:paraId="032F1BEA" w14:textId="77777777" w:rsidR="00F91D9B" w:rsidRDefault="00F91D9B" w:rsidP="002B35E2">
      <w:pPr>
        <w:spacing w:after="0"/>
        <w:jc w:val="both"/>
        <w:rPr>
          <w:rFonts w:ascii="Times New Roman" w:hAnsi="Times New Roman" w:cs="Times New Roman"/>
          <w:sz w:val="24"/>
          <w:szCs w:val="24"/>
        </w:rPr>
      </w:pPr>
    </w:p>
    <w:p w14:paraId="04F21563" w14:textId="562B37C7" w:rsidR="00992380" w:rsidRDefault="00992380" w:rsidP="002B35E2">
      <w:pPr>
        <w:spacing w:after="0"/>
        <w:jc w:val="both"/>
        <w:rPr>
          <w:rFonts w:ascii="Times New Roman" w:hAnsi="Times New Roman" w:cs="Times New Roman"/>
          <w:sz w:val="24"/>
          <w:szCs w:val="24"/>
        </w:rPr>
      </w:pPr>
    </w:p>
    <w:p w14:paraId="5270F03E" w14:textId="0D157BBE" w:rsidR="004012C9" w:rsidRDefault="00992380" w:rsidP="00992380">
      <w:pPr>
        <w:spacing w:after="0"/>
        <w:jc w:val="both"/>
        <w:rPr>
          <w:rFonts w:ascii="Times New Roman" w:hAnsi="Times New Roman" w:cs="Times New Roman"/>
          <w:sz w:val="24"/>
          <w:szCs w:val="24"/>
        </w:rPr>
      </w:pPr>
      <w:r>
        <w:rPr>
          <w:rFonts w:ascii="Times New Roman" w:hAnsi="Times New Roman" w:cs="Times New Roman"/>
          <w:sz w:val="24"/>
          <w:szCs w:val="24"/>
        </w:rPr>
        <w:t>*</w:t>
      </w:r>
      <w:r w:rsidR="005C3501">
        <w:rPr>
          <w:rFonts w:ascii="Times New Roman" w:hAnsi="Times New Roman" w:cs="Times New Roman"/>
          <w:sz w:val="24"/>
          <w:szCs w:val="24"/>
        </w:rPr>
        <w:t xml:space="preserve">L’autore è così generalmente noto e stimato da non necessitare certo di presentazione da parte mia, in particolare rispetto alla pubblicazione saggistica ovunque conosciuta. La recentissima, ampia ripresa dei miei studi fa capo all’ultimo capitolo </w:t>
      </w:r>
      <w:r w:rsidR="00D062CF">
        <w:rPr>
          <w:rFonts w:ascii="Times New Roman" w:hAnsi="Times New Roman" w:cs="Times New Roman"/>
          <w:sz w:val="24"/>
          <w:szCs w:val="24"/>
        </w:rPr>
        <w:t>del suo “</w:t>
      </w:r>
      <w:r w:rsidR="00D062CF" w:rsidRPr="00E74F80">
        <w:rPr>
          <w:rFonts w:ascii="Times New Roman" w:hAnsi="Times New Roman" w:cs="Times New Roman"/>
          <w:i/>
          <w:sz w:val="24"/>
          <w:szCs w:val="24"/>
        </w:rPr>
        <w:t>Il segreto di Benedetto XVI</w:t>
      </w:r>
      <w:r w:rsidR="00D062CF">
        <w:rPr>
          <w:rFonts w:ascii="Times New Roman" w:hAnsi="Times New Roman" w:cs="Times New Roman"/>
          <w:sz w:val="24"/>
          <w:szCs w:val="24"/>
        </w:rPr>
        <w:t xml:space="preserve">”, Rizzoli, novembre 2018. </w:t>
      </w:r>
      <w:r w:rsidR="00E74F80">
        <w:rPr>
          <w:rFonts w:ascii="Times New Roman" w:hAnsi="Times New Roman" w:cs="Times New Roman"/>
          <w:sz w:val="24"/>
          <w:szCs w:val="24"/>
        </w:rPr>
        <w:t>In esso</w:t>
      </w:r>
      <w:r w:rsidR="00C233C0">
        <w:rPr>
          <w:rFonts w:ascii="Times New Roman" w:hAnsi="Times New Roman" w:cs="Times New Roman"/>
          <w:sz w:val="24"/>
          <w:szCs w:val="24"/>
        </w:rPr>
        <w:t xml:space="preserve">, e nell’ambito di complesso di molti altri affascinanti dati, </w:t>
      </w:r>
      <w:r w:rsidR="00E74F80">
        <w:rPr>
          <w:rFonts w:ascii="Times New Roman" w:hAnsi="Times New Roman" w:cs="Times New Roman"/>
          <w:sz w:val="24"/>
          <w:szCs w:val="24"/>
        </w:rPr>
        <w:t>le teorie di studio di chi scrive vengono non solo efficacemente ed analiticamente presentate ma attentamente</w:t>
      </w:r>
      <w:r w:rsidR="00F76EA2">
        <w:rPr>
          <w:rFonts w:ascii="Times New Roman" w:hAnsi="Times New Roman" w:cs="Times New Roman"/>
          <w:sz w:val="24"/>
          <w:szCs w:val="24"/>
        </w:rPr>
        <w:t xml:space="preserve"> ed equilibratamente</w:t>
      </w:r>
      <w:r w:rsidR="00E74F80">
        <w:rPr>
          <w:rFonts w:ascii="Times New Roman" w:hAnsi="Times New Roman" w:cs="Times New Roman"/>
          <w:sz w:val="24"/>
          <w:szCs w:val="24"/>
        </w:rPr>
        <w:t xml:space="preserve"> dibattute e ragionate. </w:t>
      </w:r>
    </w:p>
    <w:p w14:paraId="437FD89E" w14:textId="77777777" w:rsidR="00EA5346" w:rsidRDefault="00EA5346" w:rsidP="00992380">
      <w:pPr>
        <w:spacing w:after="0"/>
        <w:jc w:val="both"/>
        <w:rPr>
          <w:rFonts w:ascii="Times New Roman" w:hAnsi="Times New Roman" w:cs="Times New Roman"/>
          <w:sz w:val="24"/>
          <w:szCs w:val="24"/>
        </w:rPr>
      </w:pPr>
    </w:p>
    <w:p w14:paraId="5457871D" w14:textId="3CE7374E" w:rsidR="00786C90" w:rsidRDefault="00786C90" w:rsidP="00992380">
      <w:pPr>
        <w:spacing w:after="0"/>
        <w:jc w:val="both"/>
        <w:rPr>
          <w:rFonts w:ascii="Times New Roman" w:hAnsi="Times New Roman" w:cs="Times New Roman"/>
          <w:sz w:val="24"/>
          <w:szCs w:val="24"/>
        </w:rPr>
      </w:pPr>
    </w:p>
    <w:p w14:paraId="50A61CC5" w14:textId="0FAA8471" w:rsidR="00992380" w:rsidRDefault="00992380" w:rsidP="00992380">
      <w:pPr>
        <w:spacing w:after="0"/>
        <w:jc w:val="both"/>
        <w:rPr>
          <w:rFonts w:ascii="Times New Roman" w:hAnsi="Times New Roman" w:cs="Times New Roman"/>
          <w:sz w:val="24"/>
          <w:szCs w:val="24"/>
        </w:rPr>
      </w:pPr>
    </w:p>
    <w:p w14:paraId="0FF7AC8A" w14:textId="77777777" w:rsidR="003C6A0E" w:rsidRDefault="00992380" w:rsidP="00DA68C4">
      <w:pPr>
        <w:spacing w:after="0"/>
        <w:jc w:val="both"/>
        <w:rPr>
          <w:rFonts w:ascii="Times New Roman" w:hAnsi="Times New Roman" w:cs="Times New Roman"/>
          <w:i/>
          <w:sz w:val="24"/>
          <w:szCs w:val="24"/>
        </w:rPr>
      </w:pPr>
      <w:r>
        <w:rPr>
          <w:rFonts w:ascii="Times New Roman" w:hAnsi="Times New Roman" w:cs="Times New Roman"/>
          <w:sz w:val="24"/>
          <w:szCs w:val="24"/>
        </w:rPr>
        <w:t>**</w:t>
      </w:r>
      <w:r w:rsidR="00DA68C4">
        <w:rPr>
          <w:rFonts w:ascii="Times New Roman" w:hAnsi="Times New Roman" w:cs="Times New Roman"/>
          <w:sz w:val="24"/>
          <w:szCs w:val="24"/>
        </w:rPr>
        <w:t xml:space="preserve"> </w:t>
      </w:r>
      <w:r w:rsidR="00DA68C4" w:rsidRPr="00DA68C4">
        <w:rPr>
          <w:rFonts w:ascii="Times New Roman" w:hAnsi="Times New Roman" w:cs="Times New Roman"/>
          <w:i/>
          <w:sz w:val="24"/>
          <w:szCs w:val="24"/>
        </w:rPr>
        <w:t>Catechismo della Chiesa Cattolica, art. 675 -677.</w:t>
      </w:r>
      <w:r w:rsidR="003C6A0E">
        <w:rPr>
          <w:rFonts w:ascii="Times New Roman" w:hAnsi="Times New Roman" w:cs="Times New Roman"/>
          <w:i/>
          <w:sz w:val="24"/>
          <w:szCs w:val="24"/>
        </w:rPr>
        <w:t xml:space="preserve"> </w:t>
      </w:r>
    </w:p>
    <w:p w14:paraId="208FCD31" w14:textId="77777777" w:rsidR="003C6A0E" w:rsidRDefault="003C6A0E" w:rsidP="00DA68C4">
      <w:pPr>
        <w:spacing w:after="0"/>
        <w:jc w:val="both"/>
        <w:rPr>
          <w:rFonts w:ascii="Times New Roman" w:hAnsi="Times New Roman" w:cs="Times New Roman"/>
          <w:sz w:val="24"/>
          <w:szCs w:val="24"/>
        </w:rPr>
      </w:pPr>
    </w:p>
    <w:p w14:paraId="55B42359" w14:textId="2BA2D345" w:rsidR="00DA68C4" w:rsidRPr="004012C9" w:rsidRDefault="00DA68C4" w:rsidP="00DA68C4">
      <w:pPr>
        <w:spacing w:after="0"/>
        <w:jc w:val="both"/>
        <w:rPr>
          <w:rFonts w:ascii="Times New Roman" w:hAnsi="Times New Roman" w:cs="Times New Roman"/>
          <w:i/>
          <w:sz w:val="20"/>
          <w:szCs w:val="20"/>
        </w:rPr>
      </w:pPr>
      <w:r w:rsidRPr="004012C9">
        <w:rPr>
          <w:rFonts w:ascii="Times New Roman" w:hAnsi="Times New Roman" w:cs="Times New Roman"/>
          <w:sz w:val="20"/>
          <w:szCs w:val="20"/>
        </w:rPr>
        <w:t>“</w:t>
      </w:r>
      <w:r w:rsidRPr="004012C9">
        <w:rPr>
          <w:rFonts w:ascii="Arial" w:hAnsi="Arial" w:cs="Arial"/>
          <w:sz w:val="20"/>
          <w:szCs w:val="20"/>
        </w:rPr>
        <w:t>L'ultima prova della Chiesa</w:t>
      </w:r>
      <w:r w:rsidR="003930B3" w:rsidRPr="004012C9">
        <w:rPr>
          <w:rFonts w:ascii="Arial" w:hAnsi="Arial" w:cs="Arial"/>
          <w:sz w:val="20"/>
          <w:szCs w:val="20"/>
        </w:rPr>
        <w:t>”</w:t>
      </w:r>
      <w:r w:rsidR="00B73866" w:rsidRPr="004012C9">
        <w:rPr>
          <w:rFonts w:ascii="Arial" w:hAnsi="Arial" w:cs="Arial"/>
          <w:sz w:val="20"/>
          <w:szCs w:val="20"/>
        </w:rPr>
        <w:t>.</w:t>
      </w:r>
    </w:p>
    <w:p w14:paraId="7ABCE0A6" w14:textId="77777777" w:rsidR="00DA68C4" w:rsidRPr="004012C9" w:rsidRDefault="00DA68C4" w:rsidP="00DA68C4">
      <w:pPr>
        <w:spacing w:after="0"/>
        <w:jc w:val="both"/>
        <w:rPr>
          <w:rFonts w:ascii="Arial" w:hAnsi="Arial" w:cs="Arial"/>
          <w:sz w:val="20"/>
          <w:szCs w:val="20"/>
        </w:rPr>
      </w:pPr>
    </w:p>
    <w:p w14:paraId="3B033FE8" w14:textId="09373D76" w:rsidR="00DA68C4" w:rsidRPr="004012C9" w:rsidRDefault="00DA68C4" w:rsidP="00DA68C4">
      <w:pPr>
        <w:spacing w:after="0"/>
        <w:jc w:val="both"/>
        <w:rPr>
          <w:rFonts w:ascii="Arial" w:hAnsi="Arial" w:cs="Arial"/>
          <w:sz w:val="20"/>
          <w:szCs w:val="20"/>
        </w:rPr>
      </w:pPr>
      <w:r w:rsidRPr="004012C9">
        <w:rPr>
          <w:rFonts w:ascii="Arial" w:hAnsi="Arial" w:cs="Arial"/>
          <w:sz w:val="20"/>
          <w:szCs w:val="20"/>
        </w:rPr>
        <w:t xml:space="preserve">675 Prima della venuta di Cristo, la Chiesa deve passare attraverso una prova finale che scuoterà la fede di molti credenti. </w:t>
      </w:r>
      <w:r w:rsidRPr="004012C9">
        <w:rPr>
          <w:rFonts w:ascii="Arial" w:hAnsi="Arial" w:cs="Arial"/>
          <w:sz w:val="20"/>
          <w:szCs w:val="20"/>
          <w:vertAlign w:val="superscript"/>
        </w:rPr>
        <w:t>637</w:t>
      </w:r>
      <w:r w:rsidRPr="004012C9">
        <w:rPr>
          <w:rFonts w:ascii="Arial" w:hAnsi="Arial" w:cs="Arial"/>
          <w:sz w:val="20"/>
          <w:szCs w:val="20"/>
        </w:rPr>
        <w:t xml:space="preserve"> La persecuzione che accompagna il suo pellegrinaggio sulla terra </w:t>
      </w:r>
      <w:r w:rsidRPr="004012C9">
        <w:rPr>
          <w:rFonts w:ascii="Arial" w:hAnsi="Arial" w:cs="Arial"/>
          <w:sz w:val="20"/>
          <w:szCs w:val="20"/>
          <w:vertAlign w:val="superscript"/>
        </w:rPr>
        <w:t xml:space="preserve">638 </w:t>
      </w:r>
      <w:r w:rsidRPr="004012C9">
        <w:rPr>
          <w:rFonts w:ascii="Arial" w:hAnsi="Arial" w:cs="Arial"/>
          <w:sz w:val="20"/>
          <w:szCs w:val="20"/>
        </w:rPr>
        <w:t xml:space="preserve">svelerà il «mistero di iniquità» sotto la forma di una impostura religiosa che offre agli uomini una soluzione apparente ai loro problemi, al prezzo dell'apostasia dalla verità. La massima impostura religiosa è quella dell'Anti-Cristo, cioè di uno pseudo-messianismo in cui l'uomo glorifica </w:t>
      </w:r>
      <w:r w:rsidR="00913A2E" w:rsidRPr="004012C9">
        <w:rPr>
          <w:rFonts w:ascii="Arial" w:hAnsi="Arial" w:cs="Arial"/>
          <w:sz w:val="20"/>
          <w:szCs w:val="20"/>
        </w:rPr>
        <w:t>s</w:t>
      </w:r>
      <w:r w:rsidR="00832D1E" w:rsidRPr="004012C9">
        <w:rPr>
          <w:rFonts w:ascii="Arial" w:hAnsi="Arial" w:cs="Arial"/>
          <w:sz w:val="20"/>
          <w:szCs w:val="20"/>
        </w:rPr>
        <w:t>e</w:t>
      </w:r>
      <w:r w:rsidR="00913A2E" w:rsidRPr="004012C9">
        <w:rPr>
          <w:rFonts w:ascii="Arial" w:hAnsi="Arial" w:cs="Arial"/>
          <w:sz w:val="20"/>
          <w:szCs w:val="20"/>
        </w:rPr>
        <w:t xml:space="preserve"> </w:t>
      </w:r>
      <w:r w:rsidRPr="004012C9">
        <w:rPr>
          <w:rFonts w:ascii="Arial" w:hAnsi="Arial" w:cs="Arial"/>
          <w:sz w:val="20"/>
          <w:szCs w:val="20"/>
        </w:rPr>
        <w:t>stesso al posto di Dio e del suo Messia venuto nella carne.</w:t>
      </w:r>
      <w:r w:rsidRPr="004012C9">
        <w:rPr>
          <w:rFonts w:ascii="Arial" w:hAnsi="Arial" w:cs="Arial"/>
          <w:sz w:val="20"/>
          <w:szCs w:val="20"/>
          <w:vertAlign w:val="superscript"/>
        </w:rPr>
        <w:t>639</w:t>
      </w:r>
    </w:p>
    <w:p w14:paraId="06B78E03" w14:textId="77777777" w:rsidR="00DA68C4" w:rsidRPr="004012C9" w:rsidRDefault="00DA68C4" w:rsidP="00DA68C4">
      <w:pPr>
        <w:spacing w:after="0"/>
        <w:jc w:val="both"/>
        <w:rPr>
          <w:rFonts w:ascii="Arial" w:hAnsi="Arial" w:cs="Arial"/>
          <w:sz w:val="20"/>
          <w:szCs w:val="20"/>
        </w:rPr>
      </w:pPr>
    </w:p>
    <w:p w14:paraId="4ACFBDB0" w14:textId="5B1B87F2" w:rsidR="00DA68C4" w:rsidRPr="004012C9" w:rsidRDefault="00DA68C4" w:rsidP="00DA68C4">
      <w:pPr>
        <w:spacing w:after="0"/>
        <w:jc w:val="both"/>
        <w:rPr>
          <w:rFonts w:ascii="Arial" w:hAnsi="Arial" w:cs="Arial"/>
          <w:sz w:val="20"/>
          <w:szCs w:val="20"/>
        </w:rPr>
      </w:pPr>
      <w:r w:rsidRPr="004012C9">
        <w:rPr>
          <w:rFonts w:ascii="Arial" w:hAnsi="Arial" w:cs="Arial"/>
          <w:sz w:val="20"/>
          <w:szCs w:val="20"/>
        </w:rPr>
        <w:lastRenderedPageBreak/>
        <w:t xml:space="preserve">676 Questa impostura anti-cristica si delinea già nel mondo ogniqualvolta si pretende di realizzare nella storia la speranza messianica che non può essere portata a compimento se non al di là di essa, attraverso il giudizio escatologico; anche sotto la sua forma mitigata, la Chiesa ha rigettato questa falsificazione del regno futuro sotto il nome di millenarismo, </w:t>
      </w:r>
      <w:r w:rsidRPr="004012C9">
        <w:rPr>
          <w:rFonts w:ascii="Arial" w:hAnsi="Arial" w:cs="Arial"/>
          <w:sz w:val="20"/>
          <w:szCs w:val="20"/>
          <w:vertAlign w:val="superscript"/>
        </w:rPr>
        <w:t>640</w:t>
      </w:r>
      <w:r w:rsidRPr="004012C9">
        <w:rPr>
          <w:rFonts w:ascii="Arial" w:hAnsi="Arial" w:cs="Arial"/>
          <w:sz w:val="20"/>
          <w:szCs w:val="20"/>
        </w:rPr>
        <w:t xml:space="preserve"> soprattutto sotto la forma politica di un messianismo secolarizzato «intrinsecamente perverso». </w:t>
      </w:r>
      <w:r w:rsidRPr="004012C9">
        <w:rPr>
          <w:rFonts w:ascii="Arial" w:hAnsi="Arial" w:cs="Arial"/>
          <w:sz w:val="20"/>
          <w:szCs w:val="20"/>
          <w:vertAlign w:val="superscript"/>
        </w:rPr>
        <w:t xml:space="preserve">641 </w:t>
      </w:r>
    </w:p>
    <w:p w14:paraId="1EACF669" w14:textId="77777777" w:rsidR="00DA68C4" w:rsidRPr="004012C9" w:rsidRDefault="00DA68C4" w:rsidP="00DA68C4">
      <w:pPr>
        <w:spacing w:after="0"/>
        <w:jc w:val="both"/>
        <w:rPr>
          <w:rFonts w:ascii="Arial" w:hAnsi="Arial" w:cs="Arial"/>
          <w:sz w:val="20"/>
          <w:szCs w:val="20"/>
        </w:rPr>
      </w:pPr>
    </w:p>
    <w:p w14:paraId="5C6BBC70" w14:textId="4B62F65A" w:rsidR="00DA68C4" w:rsidRPr="004012C9" w:rsidRDefault="00DA68C4" w:rsidP="00DA68C4">
      <w:pPr>
        <w:spacing w:after="0"/>
        <w:jc w:val="both"/>
        <w:rPr>
          <w:rFonts w:ascii="Arial" w:hAnsi="Arial" w:cs="Arial"/>
          <w:sz w:val="20"/>
          <w:szCs w:val="20"/>
        </w:rPr>
      </w:pPr>
      <w:r w:rsidRPr="004012C9">
        <w:rPr>
          <w:rFonts w:ascii="Arial" w:hAnsi="Arial" w:cs="Arial"/>
          <w:sz w:val="20"/>
          <w:szCs w:val="20"/>
        </w:rPr>
        <w:t xml:space="preserve">677 La Chiesa non entrerà nella gloria del Regno che attraverso quest'ultima pasqua, nella quale seguirà il suo Signore nella sua morte e risurrezione. </w:t>
      </w:r>
      <w:r w:rsidRPr="004012C9">
        <w:rPr>
          <w:rFonts w:ascii="Arial" w:hAnsi="Arial" w:cs="Arial"/>
          <w:sz w:val="20"/>
          <w:szCs w:val="20"/>
          <w:vertAlign w:val="superscript"/>
        </w:rPr>
        <w:t>642</w:t>
      </w:r>
      <w:r w:rsidRPr="004012C9">
        <w:rPr>
          <w:rFonts w:ascii="Arial" w:hAnsi="Arial" w:cs="Arial"/>
          <w:sz w:val="20"/>
          <w:szCs w:val="20"/>
        </w:rPr>
        <w:t xml:space="preserve"> Il Regno non si compirà dunque attraverso un trionfo storico della Chiesa 643 secondo un progresso ascendente, ma attraverso una vittoria di Dio sullo scatenarsi ultimo del male 644 che farà discendere dal cielo la sua Sposa. </w:t>
      </w:r>
      <w:r w:rsidRPr="004012C9">
        <w:rPr>
          <w:rFonts w:ascii="Arial" w:hAnsi="Arial" w:cs="Arial"/>
          <w:sz w:val="20"/>
          <w:szCs w:val="20"/>
          <w:vertAlign w:val="superscript"/>
        </w:rPr>
        <w:t>645</w:t>
      </w:r>
      <w:r w:rsidRPr="004012C9">
        <w:rPr>
          <w:rFonts w:ascii="Arial" w:hAnsi="Arial" w:cs="Arial"/>
          <w:sz w:val="20"/>
          <w:szCs w:val="20"/>
        </w:rPr>
        <w:t xml:space="preserve"> Il trionfo di Dio sulla rivolta del male prenderà la forma dell'ultimo giudizio </w:t>
      </w:r>
      <w:r w:rsidRPr="004012C9">
        <w:rPr>
          <w:rFonts w:ascii="Arial" w:hAnsi="Arial" w:cs="Arial"/>
          <w:sz w:val="20"/>
          <w:szCs w:val="20"/>
          <w:vertAlign w:val="superscript"/>
        </w:rPr>
        <w:t>646</w:t>
      </w:r>
      <w:r w:rsidRPr="004012C9">
        <w:rPr>
          <w:rFonts w:ascii="Arial" w:hAnsi="Arial" w:cs="Arial"/>
          <w:sz w:val="20"/>
          <w:szCs w:val="20"/>
        </w:rPr>
        <w:t xml:space="preserve"> dopo l'ultimo sommovimento cosmico di questo mondo che passa. </w:t>
      </w:r>
      <w:r w:rsidRPr="004012C9">
        <w:rPr>
          <w:rFonts w:ascii="Arial" w:hAnsi="Arial" w:cs="Arial"/>
          <w:sz w:val="20"/>
          <w:szCs w:val="20"/>
          <w:vertAlign w:val="superscript"/>
        </w:rPr>
        <w:t>647</w:t>
      </w:r>
      <w:r w:rsidR="00800E77" w:rsidRPr="004012C9">
        <w:rPr>
          <w:rFonts w:ascii="Arial" w:hAnsi="Arial" w:cs="Arial"/>
          <w:sz w:val="20"/>
          <w:szCs w:val="20"/>
          <w:vertAlign w:val="superscript"/>
        </w:rPr>
        <w:t xml:space="preserve"> “</w:t>
      </w:r>
    </w:p>
    <w:p w14:paraId="6DB9D210" w14:textId="0CBC9199" w:rsidR="00DA68C4" w:rsidRDefault="00DA68C4" w:rsidP="00992380">
      <w:pPr>
        <w:spacing w:after="0"/>
        <w:jc w:val="both"/>
        <w:rPr>
          <w:rFonts w:ascii="Times New Roman" w:hAnsi="Times New Roman" w:cs="Times New Roman"/>
          <w:sz w:val="24"/>
          <w:szCs w:val="24"/>
        </w:rPr>
      </w:pPr>
    </w:p>
    <w:p w14:paraId="392A4FB5" w14:textId="5BA5D72A" w:rsidR="00DA68C4" w:rsidRDefault="00DA68C4" w:rsidP="00992380">
      <w:pPr>
        <w:spacing w:after="0"/>
        <w:jc w:val="both"/>
        <w:rPr>
          <w:rFonts w:ascii="Times New Roman" w:hAnsi="Times New Roman" w:cs="Times New Roman"/>
          <w:sz w:val="24"/>
          <w:szCs w:val="24"/>
        </w:rPr>
      </w:pPr>
    </w:p>
    <w:p w14:paraId="043C47D2" w14:textId="77777777" w:rsidR="004012C9" w:rsidRDefault="004012C9" w:rsidP="00992380">
      <w:pPr>
        <w:spacing w:after="0"/>
        <w:jc w:val="both"/>
        <w:rPr>
          <w:rFonts w:ascii="Times New Roman" w:hAnsi="Times New Roman" w:cs="Times New Roman"/>
          <w:sz w:val="24"/>
          <w:szCs w:val="24"/>
        </w:rPr>
      </w:pPr>
    </w:p>
    <w:p w14:paraId="19B405E4" w14:textId="77777777" w:rsidR="00331B48" w:rsidRDefault="00331B48" w:rsidP="00992380">
      <w:pPr>
        <w:spacing w:after="0"/>
        <w:jc w:val="both"/>
        <w:rPr>
          <w:i/>
        </w:rPr>
      </w:pPr>
    </w:p>
    <w:p w14:paraId="4130341A" w14:textId="77777777" w:rsidR="00331B48" w:rsidRDefault="00331B48" w:rsidP="00992380">
      <w:pPr>
        <w:spacing w:after="0"/>
        <w:jc w:val="both"/>
        <w:rPr>
          <w:i/>
        </w:rPr>
      </w:pPr>
    </w:p>
    <w:p w14:paraId="7F1FC98A" w14:textId="77777777" w:rsidR="00331B48" w:rsidRDefault="00331B48" w:rsidP="00992380">
      <w:pPr>
        <w:spacing w:after="0"/>
        <w:jc w:val="both"/>
        <w:rPr>
          <w:i/>
        </w:rPr>
      </w:pPr>
    </w:p>
    <w:p w14:paraId="34783C82" w14:textId="77777777" w:rsidR="00331B48" w:rsidRDefault="00331B48" w:rsidP="00992380">
      <w:pPr>
        <w:spacing w:after="0"/>
        <w:jc w:val="both"/>
        <w:rPr>
          <w:i/>
        </w:rPr>
      </w:pPr>
    </w:p>
    <w:p w14:paraId="12E67BAB" w14:textId="69143598" w:rsidR="00CB77E6" w:rsidRPr="00992380" w:rsidRDefault="00CB77E6" w:rsidP="00992380">
      <w:pPr>
        <w:spacing w:after="0"/>
        <w:jc w:val="both"/>
        <w:rPr>
          <w:rFonts w:ascii="Times New Roman" w:hAnsi="Times New Roman" w:cs="Times New Roman"/>
          <w:sz w:val="24"/>
          <w:szCs w:val="24"/>
        </w:rPr>
      </w:pPr>
    </w:p>
    <w:sectPr w:rsidR="00CB77E6" w:rsidRPr="009923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96BDF"/>
    <w:multiLevelType w:val="hybridMultilevel"/>
    <w:tmpl w:val="A0F2E120"/>
    <w:lvl w:ilvl="0" w:tplc="1FB0F1F4">
      <w:start w:val="20"/>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17"/>
    <w:rsid w:val="00001CF2"/>
    <w:rsid w:val="000052DD"/>
    <w:rsid w:val="00005336"/>
    <w:rsid w:val="00011373"/>
    <w:rsid w:val="00011F94"/>
    <w:rsid w:val="0002038C"/>
    <w:rsid w:val="0002160B"/>
    <w:rsid w:val="000305C1"/>
    <w:rsid w:val="00030CD5"/>
    <w:rsid w:val="00031AEF"/>
    <w:rsid w:val="00032F29"/>
    <w:rsid w:val="00034C0E"/>
    <w:rsid w:val="000476BA"/>
    <w:rsid w:val="00052845"/>
    <w:rsid w:val="000530F4"/>
    <w:rsid w:val="000605A3"/>
    <w:rsid w:val="00065C72"/>
    <w:rsid w:val="0007165A"/>
    <w:rsid w:val="000825C5"/>
    <w:rsid w:val="00094707"/>
    <w:rsid w:val="00094CF7"/>
    <w:rsid w:val="00096A9F"/>
    <w:rsid w:val="000A3325"/>
    <w:rsid w:val="000A790B"/>
    <w:rsid w:val="000C5635"/>
    <w:rsid w:val="000F2C46"/>
    <w:rsid w:val="000F4E88"/>
    <w:rsid w:val="0011115B"/>
    <w:rsid w:val="0011299A"/>
    <w:rsid w:val="00112C7C"/>
    <w:rsid w:val="00115307"/>
    <w:rsid w:val="00121935"/>
    <w:rsid w:val="00134E11"/>
    <w:rsid w:val="0014365B"/>
    <w:rsid w:val="00151062"/>
    <w:rsid w:val="00160FDB"/>
    <w:rsid w:val="0016150E"/>
    <w:rsid w:val="001625C4"/>
    <w:rsid w:val="00165EF6"/>
    <w:rsid w:val="00172A3D"/>
    <w:rsid w:val="00175776"/>
    <w:rsid w:val="001809AC"/>
    <w:rsid w:val="00180CBE"/>
    <w:rsid w:val="00186523"/>
    <w:rsid w:val="00186D61"/>
    <w:rsid w:val="001A112C"/>
    <w:rsid w:val="001A1C30"/>
    <w:rsid w:val="001A436A"/>
    <w:rsid w:val="001B228A"/>
    <w:rsid w:val="001B4C42"/>
    <w:rsid w:val="001B5A02"/>
    <w:rsid w:val="001C480D"/>
    <w:rsid w:val="001C6491"/>
    <w:rsid w:val="001C7C83"/>
    <w:rsid w:val="001C7CE9"/>
    <w:rsid w:val="001E73D1"/>
    <w:rsid w:val="00200D45"/>
    <w:rsid w:val="00202232"/>
    <w:rsid w:val="002078AA"/>
    <w:rsid w:val="00220F85"/>
    <w:rsid w:val="00232D1D"/>
    <w:rsid w:val="002400F3"/>
    <w:rsid w:val="00242F9C"/>
    <w:rsid w:val="00256C19"/>
    <w:rsid w:val="002673FA"/>
    <w:rsid w:val="0027070A"/>
    <w:rsid w:val="00270B43"/>
    <w:rsid w:val="002818F0"/>
    <w:rsid w:val="00285961"/>
    <w:rsid w:val="002917DC"/>
    <w:rsid w:val="00292C5A"/>
    <w:rsid w:val="0029518A"/>
    <w:rsid w:val="00297C71"/>
    <w:rsid w:val="002A4E07"/>
    <w:rsid w:val="002B18B4"/>
    <w:rsid w:val="002B35E2"/>
    <w:rsid w:val="002B7A3F"/>
    <w:rsid w:val="002C4617"/>
    <w:rsid w:val="002C79E7"/>
    <w:rsid w:val="002D60F1"/>
    <w:rsid w:val="002D7848"/>
    <w:rsid w:val="002D7C0A"/>
    <w:rsid w:val="002E5EE4"/>
    <w:rsid w:val="002F5A4E"/>
    <w:rsid w:val="00302E0A"/>
    <w:rsid w:val="00303603"/>
    <w:rsid w:val="00305587"/>
    <w:rsid w:val="0031556B"/>
    <w:rsid w:val="00315AA0"/>
    <w:rsid w:val="00317028"/>
    <w:rsid w:val="00321A4D"/>
    <w:rsid w:val="00331B48"/>
    <w:rsid w:val="00332874"/>
    <w:rsid w:val="00336A8E"/>
    <w:rsid w:val="003423AF"/>
    <w:rsid w:val="00353CC4"/>
    <w:rsid w:val="003641B7"/>
    <w:rsid w:val="00372F53"/>
    <w:rsid w:val="00373FBD"/>
    <w:rsid w:val="00374293"/>
    <w:rsid w:val="00384AF9"/>
    <w:rsid w:val="00390572"/>
    <w:rsid w:val="00391C86"/>
    <w:rsid w:val="003930B3"/>
    <w:rsid w:val="00397837"/>
    <w:rsid w:val="003979C6"/>
    <w:rsid w:val="003A2FEC"/>
    <w:rsid w:val="003A4DEE"/>
    <w:rsid w:val="003A7E97"/>
    <w:rsid w:val="003B2859"/>
    <w:rsid w:val="003C015B"/>
    <w:rsid w:val="003C6A0E"/>
    <w:rsid w:val="003E1DE3"/>
    <w:rsid w:val="003E5F19"/>
    <w:rsid w:val="004012C9"/>
    <w:rsid w:val="004028F2"/>
    <w:rsid w:val="00411583"/>
    <w:rsid w:val="0041267B"/>
    <w:rsid w:val="00423AAF"/>
    <w:rsid w:val="004307F0"/>
    <w:rsid w:val="00447127"/>
    <w:rsid w:val="0045526F"/>
    <w:rsid w:val="0047156B"/>
    <w:rsid w:val="00480775"/>
    <w:rsid w:val="00484212"/>
    <w:rsid w:val="00490E18"/>
    <w:rsid w:val="004953EE"/>
    <w:rsid w:val="004B13F5"/>
    <w:rsid w:val="004B2653"/>
    <w:rsid w:val="004B2E27"/>
    <w:rsid w:val="004B3CE3"/>
    <w:rsid w:val="004B6529"/>
    <w:rsid w:val="004B6D24"/>
    <w:rsid w:val="004C54F5"/>
    <w:rsid w:val="004C6DB0"/>
    <w:rsid w:val="004D1406"/>
    <w:rsid w:val="004D2C70"/>
    <w:rsid w:val="004D43C7"/>
    <w:rsid w:val="004E0016"/>
    <w:rsid w:val="004F2960"/>
    <w:rsid w:val="004F371F"/>
    <w:rsid w:val="004F685E"/>
    <w:rsid w:val="00513347"/>
    <w:rsid w:val="00525005"/>
    <w:rsid w:val="00536ABE"/>
    <w:rsid w:val="00536FC8"/>
    <w:rsid w:val="0053724E"/>
    <w:rsid w:val="0055530A"/>
    <w:rsid w:val="00570648"/>
    <w:rsid w:val="00577238"/>
    <w:rsid w:val="00592521"/>
    <w:rsid w:val="005972BA"/>
    <w:rsid w:val="005A0344"/>
    <w:rsid w:val="005A10AB"/>
    <w:rsid w:val="005A2E38"/>
    <w:rsid w:val="005A3308"/>
    <w:rsid w:val="005C3501"/>
    <w:rsid w:val="005D1D51"/>
    <w:rsid w:val="005D5BA2"/>
    <w:rsid w:val="005E3EAB"/>
    <w:rsid w:val="006053C6"/>
    <w:rsid w:val="00607F47"/>
    <w:rsid w:val="006169FF"/>
    <w:rsid w:val="00627A66"/>
    <w:rsid w:val="006312EC"/>
    <w:rsid w:val="00643682"/>
    <w:rsid w:val="00644E86"/>
    <w:rsid w:val="00654C09"/>
    <w:rsid w:val="0066032B"/>
    <w:rsid w:val="00666FC3"/>
    <w:rsid w:val="00675EF4"/>
    <w:rsid w:val="006767E9"/>
    <w:rsid w:val="00684D33"/>
    <w:rsid w:val="006C00E1"/>
    <w:rsid w:val="006C38B5"/>
    <w:rsid w:val="006C589A"/>
    <w:rsid w:val="006D7437"/>
    <w:rsid w:val="006E111C"/>
    <w:rsid w:val="006E3A5B"/>
    <w:rsid w:val="006E763A"/>
    <w:rsid w:val="00703B31"/>
    <w:rsid w:val="00714714"/>
    <w:rsid w:val="00722C16"/>
    <w:rsid w:val="00724FA7"/>
    <w:rsid w:val="00727107"/>
    <w:rsid w:val="00735646"/>
    <w:rsid w:val="007363B4"/>
    <w:rsid w:val="00741F31"/>
    <w:rsid w:val="00745B6D"/>
    <w:rsid w:val="0074638B"/>
    <w:rsid w:val="00747551"/>
    <w:rsid w:val="00753645"/>
    <w:rsid w:val="00756AAD"/>
    <w:rsid w:val="00762D22"/>
    <w:rsid w:val="00764A10"/>
    <w:rsid w:val="007765A4"/>
    <w:rsid w:val="00781555"/>
    <w:rsid w:val="00785792"/>
    <w:rsid w:val="00786C90"/>
    <w:rsid w:val="007B587E"/>
    <w:rsid w:val="007B6158"/>
    <w:rsid w:val="007D30F7"/>
    <w:rsid w:val="007D3CBE"/>
    <w:rsid w:val="007E3227"/>
    <w:rsid w:val="007E47CE"/>
    <w:rsid w:val="007F312A"/>
    <w:rsid w:val="007F7D7B"/>
    <w:rsid w:val="00800E77"/>
    <w:rsid w:val="008016CD"/>
    <w:rsid w:val="0081106A"/>
    <w:rsid w:val="00816DF7"/>
    <w:rsid w:val="00823D9F"/>
    <w:rsid w:val="00832B29"/>
    <w:rsid w:val="00832D1E"/>
    <w:rsid w:val="0084271F"/>
    <w:rsid w:val="00844503"/>
    <w:rsid w:val="00852D20"/>
    <w:rsid w:val="00860074"/>
    <w:rsid w:val="00866542"/>
    <w:rsid w:val="008718C4"/>
    <w:rsid w:val="00872A90"/>
    <w:rsid w:val="00883E0C"/>
    <w:rsid w:val="00884D8A"/>
    <w:rsid w:val="0088644C"/>
    <w:rsid w:val="00892C1B"/>
    <w:rsid w:val="008A57D6"/>
    <w:rsid w:val="008C189C"/>
    <w:rsid w:val="008C4CBA"/>
    <w:rsid w:val="008C6642"/>
    <w:rsid w:val="008D4187"/>
    <w:rsid w:val="008D5579"/>
    <w:rsid w:val="008E1FDE"/>
    <w:rsid w:val="008E272C"/>
    <w:rsid w:val="009021B3"/>
    <w:rsid w:val="0090551B"/>
    <w:rsid w:val="00913A2E"/>
    <w:rsid w:val="00916925"/>
    <w:rsid w:val="009359A1"/>
    <w:rsid w:val="00955311"/>
    <w:rsid w:val="009643AA"/>
    <w:rsid w:val="0097691A"/>
    <w:rsid w:val="00977742"/>
    <w:rsid w:val="00981AC9"/>
    <w:rsid w:val="009870C8"/>
    <w:rsid w:val="0099194B"/>
    <w:rsid w:val="00991F4E"/>
    <w:rsid w:val="00992380"/>
    <w:rsid w:val="00995CC4"/>
    <w:rsid w:val="009A6E96"/>
    <w:rsid w:val="009B601D"/>
    <w:rsid w:val="009B6E9F"/>
    <w:rsid w:val="009C1E21"/>
    <w:rsid w:val="009C6C07"/>
    <w:rsid w:val="009D06A1"/>
    <w:rsid w:val="009D499B"/>
    <w:rsid w:val="00A01263"/>
    <w:rsid w:val="00A017A0"/>
    <w:rsid w:val="00A102A0"/>
    <w:rsid w:val="00A148E9"/>
    <w:rsid w:val="00A332BC"/>
    <w:rsid w:val="00A407DF"/>
    <w:rsid w:val="00A5468E"/>
    <w:rsid w:val="00A5759D"/>
    <w:rsid w:val="00A604A8"/>
    <w:rsid w:val="00A60E87"/>
    <w:rsid w:val="00A62060"/>
    <w:rsid w:val="00A620B1"/>
    <w:rsid w:val="00A623DA"/>
    <w:rsid w:val="00A62FCA"/>
    <w:rsid w:val="00A72B75"/>
    <w:rsid w:val="00A73992"/>
    <w:rsid w:val="00AA19FC"/>
    <w:rsid w:val="00AA3C4A"/>
    <w:rsid w:val="00AB3BA0"/>
    <w:rsid w:val="00AB536C"/>
    <w:rsid w:val="00AC5AA9"/>
    <w:rsid w:val="00AC60BA"/>
    <w:rsid w:val="00AD46D8"/>
    <w:rsid w:val="00AE0A1A"/>
    <w:rsid w:val="00AF37B6"/>
    <w:rsid w:val="00B00D6E"/>
    <w:rsid w:val="00B03EAB"/>
    <w:rsid w:val="00B0608E"/>
    <w:rsid w:val="00B07B17"/>
    <w:rsid w:val="00B116CF"/>
    <w:rsid w:val="00B15679"/>
    <w:rsid w:val="00B17312"/>
    <w:rsid w:val="00B21373"/>
    <w:rsid w:val="00B221F4"/>
    <w:rsid w:val="00B24757"/>
    <w:rsid w:val="00B36440"/>
    <w:rsid w:val="00B40CCA"/>
    <w:rsid w:val="00B504C2"/>
    <w:rsid w:val="00B721AE"/>
    <w:rsid w:val="00B72521"/>
    <w:rsid w:val="00B73866"/>
    <w:rsid w:val="00B75782"/>
    <w:rsid w:val="00B9270E"/>
    <w:rsid w:val="00BA043C"/>
    <w:rsid w:val="00BA5A81"/>
    <w:rsid w:val="00BB7CE7"/>
    <w:rsid w:val="00BC12F8"/>
    <w:rsid w:val="00BC6AD5"/>
    <w:rsid w:val="00BD440B"/>
    <w:rsid w:val="00BD6644"/>
    <w:rsid w:val="00BD6B60"/>
    <w:rsid w:val="00BD6C0C"/>
    <w:rsid w:val="00BE605B"/>
    <w:rsid w:val="00C10C9D"/>
    <w:rsid w:val="00C111BA"/>
    <w:rsid w:val="00C14045"/>
    <w:rsid w:val="00C212EB"/>
    <w:rsid w:val="00C213E5"/>
    <w:rsid w:val="00C233C0"/>
    <w:rsid w:val="00C23F9A"/>
    <w:rsid w:val="00C268A7"/>
    <w:rsid w:val="00C3293F"/>
    <w:rsid w:val="00C35375"/>
    <w:rsid w:val="00C41F58"/>
    <w:rsid w:val="00C42DB8"/>
    <w:rsid w:val="00C46254"/>
    <w:rsid w:val="00C507E8"/>
    <w:rsid w:val="00C70FF1"/>
    <w:rsid w:val="00C72AE1"/>
    <w:rsid w:val="00C80ECA"/>
    <w:rsid w:val="00C810EA"/>
    <w:rsid w:val="00C826D7"/>
    <w:rsid w:val="00C94F21"/>
    <w:rsid w:val="00C9505F"/>
    <w:rsid w:val="00CA6E05"/>
    <w:rsid w:val="00CB0391"/>
    <w:rsid w:val="00CB77E6"/>
    <w:rsid w:val="00CC4E62"/>
    <w:rsid w:val="00CD3C28"/>
    <w:rsid w:val="00CD6086"/>
    <w:rsid w:val="00CE58F7"/>
    <w:rsid w:val="00CF1E6E"/>
    <w:rsid w:val="00CF67E4"/>
    <w:rsid w:val="00D053C4"/>
    <w:rsid w:val="00D062CF"/>
    <w:rsid w:val="00D06794"/>
    <w:rsid w:val="00D12ACD"/>
    <w:rsid w:val="00D23F5A"/>
    <w:rsid w:val="00D348B5"/>
    <w:rsid w:val="00D3569B"/>
    <w:rsid w:val="00D36815"/>
    <w:rsid w:val="00D4281E"/>
    <w:rsid w:val="00D4286E"/>
    <w:rsid w:val="00D456A7"/>
    <w:rsid w:val="00D526E2"/>
    <w:rsid w:val="00D65507"/>
    <w:rsid w:val="00D66950"/>
    <w:rsid w:val="00D66C9A"/>
    <w:rsid w:val="00D77BFD"/>
    <w:rsid w:val="00D81CDF"/>
    <w:rsid w:val="00DA5271"/>
    <w:rsid w:val="00DA68C4"/>
    <w:rsid w:val="00DB542A"/>
    <w:rsid w:val="00DC2586"/>
    <w:rsid w:val="00DC7354"/>
    <w:rsid w:val="00DC782C"/>
    <w:rsid w:val="00DD1700"/>
    <w:rsid w:val="00DD7A4B"/>
    <w:rsid w:val="00DE3F39"/>
    <w:rsid w:val="00DE6D6C"/>
    <w:rsid w:val="00DF50E9"/>
    <w:rsid w:val="00DF5517"/>
    <w:rsid w:val="00E13629"/>
    <w:rsid w:val="00E14234"/>
    <w:rsid w:val="00E21293"/>
    <w:rsid w:val="00E33A60"/>
    <w:rsid w:val="00E40404"/>
    <w:rsid w:val="00E44167"/>
    <w:rsid w:val="00E445B9"/>
    <w:rsid w:val="00E44AC2"/>
    <w:rsid w:val="00E4661C"/>
    <w:rsid w:val="00E557A8"/>
    <w:rsid w:val="00E61945"/>
    <w:rsid w:val="00E6617E"/>
    <w:rsid w:val="00E74F80"/>
    <w:rsid w:val="00E82086"/>
    <w:rsid w:val="00E915D9"/>
    <w:rsid w:val="00EA5346"/>
    <w:rsid w:val="00EB1881"/>
    <w:rsid w:val="00EB7BCD"/>
    <w:rsid w:val="00EC13F5"/>
    <w:rsid w:val="00EC1AC2"/>
    <w:rsid w:val="00EC1DC2"/>
    <w:rsid w:val="00EC3980"/>
    <w:rsid w:val="00ED2B1F"/>
    <w:rsid w:val="00ED456B"/>
    <w:rsid w:val="00ED523A"/>
    <w:rsid w:val="00ED7279"/>
    <w:rsid w:val="00EE4C93"/>
    <w:rsid w:val="00EE5707"/>
    <w:rsid w:val="00EF0D32"/>
    <w:rsid w:val="00EF1A9F"/>
    <w:rsid w:val="00EF3D38"/>
    <w:rsid w:val="00EF3FDC"/>
    <w:rsid w:val="00F022B3"/>
    <w:rsid w:val="00F02C91"/>
    <w:rsid w:val="00F04AAA"/>
    <w:rsid w:val="00F10C96"/>
    <w:rsid w:val="00F26BBE"/>
    <w:rsid w:val="00F27F7C"/>
    <w:rsid w:val="00F320FF"/>
    <w:rsid w:val="00F3329C"/>
    <w:rsid w:val="00F34244"/>
    <w:rsid w:val="00F35194"/>
    <w:rsid w:val="00F44210"/>
    <w:rsid w:val="00F471EC"/>
    <w:rsid w:val="00F5027B"/>
    <w:rsid w:val="00F50C0E"/>
    <w:rsid w:val="00F637D7"/>
    <w:rsid w:val="00F74A03"/>
    <w:rsid w:val="00F76EA2"/>
    <w:rsid w:val="00F80F65"/>
    <w:rsid w:val="00F91349"/>
    <w:rsid w:val="00F91D9B"/>
    <w:rsid w:val="00F95E7E"/>
    <w:rsid w:val="00FA7AB0"/>
    <w:rsid w:val="00FB236C"/>
    <w:rsid w:val="00FB7604"/>
    <w:rsid w:val="00FC4D62"/>
    <w:rsid w:val="00FD486A"/>
    <w:rsid w:val="00FD771F"/>
    <w:rsid w:val="00FE6E52"/>
    <w:rsid w:val="00FF214A"/>
    <w:rsid w:val="00FF3C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D4E75"/>
  <w15:chartTrackingRefBased/>
  <w15:docId w15:val="{D027B14B-A160-4EE1-819D-CCA8225F7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92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1449</TotalTime>
  <Pages>17</Pages>
  <Words>7841</Words>
  <Characters>44700</Characters>
  <Application>Microsoft Office Word</Application>
  <DocSecurity>0</DocSecurity>
  <Lines>372</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408</cp:revision>
  <dcterms:created xsi:type="dcterms:W3CDTF">2018-12-26T22:32:00Z</dcterms:created>
  <dcterms:modified xsi:type="dcterms:W3CDTF">2019-01-13T19:11:00Z</dcterms:modified>
</cp:coreProperties>
</file>