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17" w:rsidRPr="001731AC" w:rsidRDefault="00F93E2B" w:rsidP="00294211">
      <w:pPr>
        <w:spacing w:after="0"/>
        <w:jc w:val="center"/>
        <w:rPr>
          <w:rFonts w:ascii="Times New Roman" w:hAnsi="Times New Roman" w:cs="Times New Roman"/>
          <w:sz w:val="36"/>
          <w:szCs w:val="36"/>
        </w:rPr>
      </w:pPr>
      <w:r w:rsidRPr="001731AC">
        <w:rPr>
          <w:rFonts w:ascii="Times New Roman" w:hAnsi="Times New Roman" w:cs="Times New Roman"/>
          <w:sz w:val="36"/>
          <w:szCs w:val="36"/>
        </w:rPr>
        <w:t>SINDONE: SVILUPPI DI RICERCA</w:t>
      </w:r>
    </w:p>
    <w:p w:rsidR="0024395A" w:rsidRDefault="0024395A" w:rsidP="00294211">
      <w:pPr>
        <w:spacing w:after="0"/>
        <w:jc w:val="center"/>
        <w:rPr>
          <w:rFonts w:ascii="Times New Roman" w:hAnsi="Times New Roman" w:cs="Times New Roman"/>
          <w:sz w:val="32"/>
          <w:szCs w:val="32"/>
        </w:rPr>
      </w:pPr>
    </w:p>
    <w:p w:rsidR="0024395A" w:rsidRPr="0024395A" w:rsidRDefault="0024395A" w:rsidP="00294211">
      <w:pPr>
        <w:spacing w:after="0"/>
        <w:jc w:val="center"/>
        <w:rPr>
          <w:rFonts w:ascii="Times New Roman" w:hAnsi="Times New Roman" w:cs="Times New Roman"/>
          <w:i/>
          <w:sz w:val="28"/>
          <w:szCs w:val="28"/>
        </w:rPr>
      </w:pPr>
      <w:r w:rsidRPr="0024395A">
        <w:rPr>
          <w:rFonts w:ascii="Times New Roman" w:hAnsi="Times New Roman" w:cs="Times New Roman"/>
          <w:i/>
          <w:sz w:val="28"/>
          <w:szCs w:val="28"/>
        </w:rPr>
        <w:t xml:space="preserve">Borrini e Garlaschelli </w:t>
      </w:r>
      <w:r w:rsidR="005C0C19">
        <w:rPr>
          <w:rFonts w:ascii="Times New Roman" w:hAnsi="Times New Roman" w:cs="Times New Roman"/>
          <w:i/>
          <w:sz w:val="28"/>
          <w:szCs w:val="28"/>
        </w:rPr>
        <w:t>hanno</w:t>
      </w:r>
      <w:r w:rsidRPr="0024395A">
        <w:rPr>
          <w:rFonts w:ascii="Times New Roman" w:hAnsi="Times New Roman" w:cs="Times New Roman"/>
          <w:i/>
          <w:sz w:val="28"/>
          <w:szCs w:val="28"/>
        </w:rPr>
        <w:t xml:space="preserve"> ragione</w:t>
      </w:r>
      <w:r w:rsidR="000C633D">
        <w:rPr>
          <w:rFonts w:ascii="Times New Roman" w:hAnsi="Times New Roman" w:cs="Times New Roman"/>
          <w:i/>
          <w:sz w:val="28"/>
          <w:szCs w:val="28"/>
        </w:rPr>
        <w:t>.</w:t>
      </w:r>
      <w:r w:rsidRPr="0024395A">
        <w:rPr>
          <w:rFonts w:ascii="Times New Roman" w:hAnsi="Times New Roman" w:cs="Times New Roman"/>
          <w:i/>
          <w:sz w:val="28"/>
          <w:szCs w:val="28"/>
        </w:rPr>
        <w:t xml:space="preserve"> </w:t>
      </w:r>
      <w:r w:rsidR="000C633D">
        <w:rPr>
          <w:rFonts w:ascii="Times New Roman" w:hAnsi="Times New Roman" w:cs="Times New Roman"/>
          <w:i/>
          <w:sz w:val="28"/>
          <w:szCs w:val="28"/>
        </w:rPr>
        <w:t>M</w:t>
      </w:r>
      <w:r w:rsidRPr="0024395A">
        <w:rPr>
          <w:rFonts w:ascii="Times New Roman" w:hAnsi="Times New Roman" w:cs="Times New Roman"/>
          <w:i/>
          <w:sz w:val="28"/>
          <w:szCs w:val="28"/>
        </w:rPr>
        <w:t>a la loro ricerca è una prova a favore dell’autenticità del</w:t>
      </w:r>
      <w:r w:rsidR="00D310A5">
        <w:rPr>
          <w:rFonts w:ascii="Times New Roman" w:hAnsi="Times New Roman" w:cs="Times New Roman"/>
          <w:i/>
          <w:sz w:val="28"/>
          <w:szCs w:val="28"/>
        </w:rPr>
        <w:t>la Sindone</w:t>
      </w:r>
      <w:r w:rsidRPr="0024395A">
        <w:rPr>
          <w:rFonts w:ascii="Times New Roman" w:hAnsi="Times New Roman" w:cs="Times New Roman"/>
          <w:i/>
          <w:sz w:val="28"/>
          <w:szCs w:val="28"/>
        </w:rPr>
        <w:t>.</w:t>
      </w:r>
    </w:p>
    <w:p w:rsidR="00DE1991" w:rsidRDefault="00DE1991" w:rsidP="00CD5212">
      <w:pPr>
        <w:spacing w:after="0"/>
        <w:rPr>
          <w:rFonts w:ascii="Times New Roman" w:hAnsi="Times New Roman" w:cs="Times New Roman"/>
          <w:sz w:val="32"/>
          <w:szCs w:val="32"/>
        </w:rPr>
      </w:pPr>
    </w:p>
    <w:p w:rsidR="00DE1991" w:rsidRDefault="00DE1991" w:rsidP="00294211">
      <w:pPr>
        <w:spacing w:after="0"/>
        <w:jc w:val="center"/>
        <w:rPr>
          <w:rFonts w:ascii="Times New Roman" w:hAnsi="Times New Roman" w:cs="Times New Roman"/>
          <w:sz w:val="32"/>
          <w:szCs w:val="32"/>
        </w:rPr>
      </w:pPr>
      <w:r>
        <w:rPr>
          <w:rFonts w:ascii="Times New Roman" w:hAnsi="Times New Roman" w:cs="Times New Roman"/>
          <w:sz w:val="32"/>
          <w:szCs w:val="32"/>
        </w:rPr>
        <w:t>Premessa ed abstract.</w:t>
      </w:r>
    </w:p>
    <w:p w:rsidR="00A00F85" w:rsidRDefault="00A00F85" w:rsidP="00B77691">
      <w:pPr>
        <w:spacing w:after="0"/>
        <w:jc w:val="both"/>
        <w:rPr>
          <w:rFonts w:ascii="Times New Roman" w:hAnsi="Times New Roman" w:cs="Times New Roman"/>
          <w:sz w:val="24"/>
          <w:szCs w:val="24"/>
        </w:rPr>
      </w:pPr>
    </w:p>
    <w:p w:rsidR="00DE1991" w:rsidRPr="00FD2CD9" w:rsidRDefault="00FD2CD9" w:rsidP="00B77691">
      <w:pPr>
        <w:spacing w:after="0"/>
        <w:jc w:val="both"/>
        <w:rPr>
          <w:rFonts w:ascii="Times New Roman" w:hAnsi="Times New Roman" w:cs="Times New Roman"/>
          <w:sz w:val="24"/>
          <w:szCs w:val="24"/>
        </w:rPr>
      </w:pPr>
      <w:r w:rsidRPr="00FD2CD9">
        <w:rPr>
          <w:rFonts w:ascii="Times New Roman" w:hAnsi="Times New Roman" w:cs="Times New Roman"/>
          <w:sz w:val="24"/>
          <w:szCs w:val="24"/>
        </w:rPr>
        <w:t>L’a</w:t>
      </w:r>
      <w:r>
        <w:rPr>
          <w:rFonts w:ascii="Times New Roman" w:hAnsi="Times New Roman" w:cs="Times New Roman"/>
          <w:sz w:val="24"/>
          <w:szCs w:val="24"/>
        </w:rPr>
        <w:t xml:space="preserve">bitudine – del tutto ed esclusivamente italiana, ed a quanto pare ora estesa persino al campo della politica – a polemizzare scientificamente non sugli argomenti </w:t>
      </w:r>
      <w:r w:rsidR="003F79CD">
        <w:rPr>
          <w:rFonts w:ascii="Times New Roman" w:hAnsi="Times New Roman" w:cs="Times New Roman"/>
          <w:sz w:val="24"/>
          <w:szCs w:val="24"/>
        </w:rPr>
        <w:t xml:space="preserve">stretti </w:t>
      </w:r>
      <w:r>
        <w:rPr>
          <w:rFonts w:ascii="Times New Roman" w:hAnsi="Times New Roman" w:cs="Times New Roman"/>
          <w:sz w:val="24"/>
          <w:szCs w:val="24"/>
        </w:rPr>
        <w:t xml:space="preserve">ma sul cursus honorum e </w:t>
      </w:r>
      <w:r w:rsidR="004C3E24">
        <w:rPr>
          <w:rFonts w:ascii="Times New Roman" w:hAnsi="Times New Roman" w:cs="Times New Roman"/>
          <w:sz w:val="24"/>
          <w:szCs w:val="24"/>
        </w:rPr>
        <w:t>sul</w:t>
      </w:r>
      <w:r>
        <w:rPr>
          <w:rFonts w:ascii="Times New Roman" w:hAnsi="Times New Roman" w:cs="Times New Roman"/>
          <w:sz w:val="24"/>
          <w:szCs w:val="24"/>
        </w:rPr>
        <w:t>le qualifiche personali rischia di oscurare un dibattito di supremo interesse collettivo.</w:t>
      </w:r>
      <w:r w:rsidR="00CD5212">
        <w:rPr>
          <w:rFonts w:ascii="Times New Roman" w:hAnsi="Times New Roman" w:cs="Times New Roman"/>
          <w:sz w:val="24"/>
          <w:szCs w:val="24"/>
        </w:rPr>
        <w:t xml:space="preserve"> Ciò vale soprattutto per la ricerca di ambito sindonico, argomento su cui come in nessun altro le passioni e le convinzioni giungono al diapason, con relativa conseguenza di accuse e disprezzo reciproco.</w:t>
      </w:r>
    </w:p>
    <w:p w:rsidR="00FD2CD9" w:rsidRDefault="00FD2CD9" w:rsidP="00B77691">
      <w:pPr>
        <w:spacing w:after="0"/>
        <w:jc w:val="both"/>
        <w:rPr>
          <w:rFonts w:ascii="Times New Roman" w:hAnsi="Times New Roman" w:cs="Times New Roman"/>
          <w:sz w:val="24"/>
          <w:szCs w:val="24"/>
        </w:rPr>
      </w:pPr>
      <w:r>
        <w:rPr>
          <w:rFonts w:ascii="Times New Roman" w:hAnsi="Times New Roman" w:cs="Times New Roman"/>
          <w:sz w:val="24"/>
          <w:szCs w:val="24"/>
        </w:rPr>
        <w:t xml:space="preserve">Così è da </w:t>
      </w:r>
      <w:r w:rsidR="007F1D69">
        <w:rPr>
          <w:rFonts w:ascii="Times New Roman" w:hAnsi="Times New Roman" w:cs="Times New Roman"/>
          <w:sz w:val="24"/>
          <w:szCs w:val="24"/>
        </w:rPr>
        <w:t>comune</w:t>
      </w:r>
      <w:r>
        <w:rPr>
          <w:rFonts w:ascii="Times New Roman" w:hAnsi="Times New Roman" w:cs="Times New Roman"/>
          <w:sz w:val="24"/>
          <w:szCs w:val="24"/>
        </w:rPr>
        <w:t xml:space="preserve"> ma soprattutto libero </w:t>
      </w:r>
      <w:r w:rsidR="003168D9">
        <w:rPr>
          <w:rFonts w:ascii="Times New Roman" w:hAnsi="Times New Roman" w:cs="Times New Roman"/>
          <w:sz w:val="24"/>
          <w:szCs w:val="24"/>
        </w:rPr>
        <w:t>studioso</w:t>
      </w:r>
      <w:r w:rsidR="00EC4713">
        <w:rPr>
          <w:rFonts w:ascii="Times New Roman" w:hAnsi="Times New Roman" w:cs="Times New Roman"/>
          <w:sz w:val="24"/>
          <w:szCs w:val="24"/>
        </w:rPr>
        <w:t xml:space="preserve"> di materia storica</w:t>
      </w:r>
      <w:r>
        <w:rPr>
          <w:rFonts w:ascii="Times New Roman" w:hAnsi="Times New Roman" w:cs="Times New Roman"/>
          <w:sz w:val="24"/>
          <w:szCs w:val="24"/>
        </w:rPr>
        <w:t xml:space="preserve"> – qualifica</w:t>
      </w:r>
      <w:r w:rsidR="00EF55F6">
        <w:rPr>
          <w:rFonts w:ascii="Times New Roman" w:hAnsi="Times New Roman" w:cs="Times New Roman"/>
          <w:sz w:val="24"/>
          <w:szCs w:val="24"/>
        </w:rPr>
        <w:t xml:space="preserve"> semplice</w:t>
      </w:r>
      <w:r>
        <w:rPr>
          <w:rFonts w:ascii="Times New Roman" w:hAnsi="Times New Roman" w:cs="Times New Roman"/>
          <w:sz w:val="24"/>
          <w:szCs w:val="24"/>
        </w:rPr>
        <w:t xml:space="preserve"> di cui non ho imbarazzo alcuno ma di cui anzi </w:t>
      </w:r>
      <w:r w:rsidR="00616E8B">
        <w:rPr>
          <w:rFonts w:ascii="Times New Roman" w:hAnsi="Times New Roman" w:cs="Times New Roman"/>
          <w:sz w:val="24"/>
          <w:szCs w:val="24"/>
        </w:rPr>
        <w:t>sono orgoglioso</w:t>
      </w:r>
      <w:r>
        <w:rPr>
          <w:rFonts w:ascii="Times New Roman" w:hAnsi="Times New Roman" w:cs="Times New Roman"/>
          <w:sz w:val="24"/>
          <w:szCs w:val="24"/>
        </w:rPr>
        <w:t xml:space="preserve"> – che mi permetto, anche alla luce delle opinioni espresse nelle mie pubblicazioni, di esprimere una </w:t>
      </w:r>
      <w:r w:rsidR="00AF6A0A">
        <w:rPr>
          <w:rFonts w:ascii="Times New Roman" w:hAnsi="Times New Roman" w:cs="Times New Roman"/>
          <w:sz w:val="24"/>
          <w:szCs w:val="24"/>
        </w:rPr>
        <w:t>valutazione</w:t>
      </w:r>
      <w:r>
        <w:rPr>
          <w:rFonts w:ascii="Times New Roman" w:hAnsi="Times New Roman" w:cs="Times New Roman"/>
          <w:sz w:val="24"/>
          <w:szCs w:val="24"/>
        </w:rPr>
        <w:t xml:space="preserve"> sulla questione in esame.</w:t>
      </w:r>
      <w:r w:rsidR="00AF6A0A">
        <w:rPr>
          <w:rFonts w:ascii="Times New Roman" w:hAnsi="Times New Roman" w:cs="Times New Roman"/>
          <w:sz w:val="24"/>
          <w:szCs w:val="24"/>
        </w:rPr>
        <w:t xml:space="preserve"> Non mi discosterò quindi, come doveroso, dal mi</w:t>
      </w:r>
      <w:r w:rsidR="005270D8">
        <w:rPr>
          <w:rFonts w:ascii="Times New Roman" w:hAnsi="Times New Roman" w:cs="Times New Roman"/>
          <w:sz w:val="24"/>
          <w:szCs w:val="24"/>
        </w:rPr>
        <w:t>o</w:t>
      </w:r>
      <w:r w:rsidR="00AF6A0A">
        <w:rPr>
          <w:rFonts w:ascii="Times New Roman" w:hAnsi="Times New Roman" w:cs="Times New Roman"/>
          <w:sz w:val="24"/>
          <w:szCs w:val="24"/>
        </w:rPr>
        <w:t xml:space="preserve"> </w:t>
      </w:r>
      <w:r w:rsidR="005270D8">
        <w:rPr>
          <w:rFonts w:ascii="Times New Roman" w:hAnsi="Times New Roman" w:cs="Times New Roman"/>
          <w:sz w:val="24"/>
          <w:szCs w:val="24"/>
        </w:rPr>
        <w:t>argomento</w:t>
      </w:r>
      <w:r w:rsidR="00AF6A0A">
        <w:rPr>
          <w:rFonts w:ascii="Times New Roman" w:hAnsi="Times New Roman" w:cs="Times New Roman"/>
          <w:sz w:val="24"/>
          <w:szCs w:val="24"/>
        </w:rPr>
        <w:t xml:space="preserve"> di interesse</w:t>
      </w:r>
      <w:r w:rsidR="00EF55F6">
        <w:rPr>
          <w:rFonts w:ascii="Times New Roman" w:hAnsi="Times New Roman" w:cs="Times New Roman"/>
          <w:sz w:val="24"/>
          <w:szCs w:val="24"/>
        </w:rPr>
        <w:t>.</w:t>
      </w:r>
    </w:p>
    <w:p w:rsidR="00FD2CD9" w:rsidRDefault="00FD2CD9" w:rsidP="00B77691">
      <w:pPr>
        <w:spacing w:after="0"/>
        <w:jc w:val="both"/>
        <w:rPr>
          <w:rFonts w:ascii="Times New Roman" w:hAnsi="Times New Roman" w:cs="Times New Roman"/>
          <w:sz w:val="24"/>
          <w:szCs w:val="24"/>
        </w:rPr>
      </w:pPr>
      <w:r>
        <w:rPr>
          <w:rFonts w:ascii="Times New Roman" w:hAnsi="Times New Roman" w:cs="Times New Roman"/>
          <w:sz w:val="24"/>
          <w:szCs w:val="24"/>
        </w:rPr>
        <w:t>In sintesi.</w:t>
      </w:r>
    </w:p>
    <w:p w:rsidR="00DE1991" w:rsidRDefault="00FD2CD9" w:rsidP="00B77691">
      <w:pPr>
        <w:spacing w:after="0"/>
        <w:jc w:val="both"/>
        <w:rPr>
          <w:rFonts w:ascii="Times New Roman" w:hAnsi="Times New Roman" w:cs="Times New Roman"/>
          <w:sz w:val="24"/>
          <w:szCs w:val="24"/>
        </w:rPr>
      </w:pPr>
      <w:r w:rsidRPr="00FD2CD9">
        <w:rPr>
          <w:rFonts w:ascii="Times New Roman" w:hAnsi="Times New Roman" w:cs="Times New Roman"/>
          <w:sz w:val="24"/>
          <w:szCs w:val="24"/>
        </w:rPr>
        <w:t xml:space="preserve">Borrini e Garlaschelli </w:t>
      </w:r>
      <w:r w:rsidR="002D1FA1">
        <w:rPr>
          <w:rFonts w:ascii="Times New Roman" w:hAnsi="Times New Roman" w:cs="Times New Roman"/>
          <w:sz w:val="24"/>
          <w:szCs w:val="24"/>
        </w:rPr>
        <w:t>allo stato delle cose</w:t>
      </w:r>
      <w:r w:rsidR="007151CB">
        <w:rPr>
          <w:rFonts w:ascii="Times New Roman" w:hAnsi="Times New Roman" w:cs="Times New Roman"/>
          <w:sz w:val="24"/>
          <w:szCs w:val="24"/>
        </w:rPr>
        <w:t xml:space="preserve"> </w:t>
      </w:r>
      <w:r w:rsidR="00255EBF">
        <w:rPr>
          <w:rFonts w:ascii="Times New Roman" w:hAnsi="Times New Roman" w:cs="Times New Roman"/>
          <w:sz w:val="24"/>
          <w:szCs w:val="24"/>
        </w:rPr>
        <w:t xml:space="preserve">hanno </w:t>
      </w:r>
      <w:r w:rsidRPr="00FD2CD9">
        <w:rPr>
          <w:rFonts w:ascii="Times New Roman" w:hAnsi="Times New Roman" w:cs="Times New Roman"/>
          <w:sz w:val="24"/>
          <w:szCs w:val="24"/>
        </w:rPr>
        <w:t>ragione</w:t>
      </w:r>
      <w:r w:rsidR="002D1FA1">
        <w:rPr>
          <w:rFonts w:ascii="Times New Roman" w:hAnsi="Times New Roman" w:cs="Times New Roman"/>
          <w:sz w:val="24"/>
          <w:szCs w:val="24"/>
        </w:rPr>
        <w:t>, o almeno non sembrerebbero emergere argomenti contrari di carattere insuperabile</w:t>
      </w:r>
      <w:r w:rsidR="00456B52">
        <w:rPr>
          <w:rFonts w:ascii="Times New Roman" w:hAnsi="Times New Roman" w:cs="Times New Roman"/>
          <w:sz w:val="24"/>
          <w:szCs w:val="24"/>
        </w:rPr>
        <w:t>.</w:t>
      </w:r>
      <w:r w:rsidRPr="00FD2CD9">
        <w:rPr>
          <w:rFonts w:ascii="Times New Roman" w:hAnsi="Times New Roman" w:cs="Times New Roman"/>
          <w:sz w:val="24"/>
          <w:szCs w:val="24"/>
        </w:rPr>
        <w:t xml:space="preserve"> </w:t>
      </w:r>
      <w:r w:rsidR="00456B52">
        <w:rPr>
          <w:rFonts w:ascii="Times New Roman" w:hAnsi="Times New Roman" w:cs="Times New Roman"/>
          <w:sz w:val="24"/>
          <w:szCs w:val="24"/>
        </w:rPr>
        <w:t>M</w:t>
      </w:r>
      <w:r w:rsidRPr="00FD2CD9">
        <w:rPr>
          <w:rFonts w:ascii="Times New Roman" w:hAnsi="Times New Roman" w:cs="Times New Roman"/>
          <w:sz w:val="24"/>
          <w:szCs w:val="24"/>
        </w:rPr>
        <w:t>a la loro ricerca è una prova a favore dell’autenticità del</w:t>
      </w:r>
      <w:r w:rsidR="00112CCF">
        <w:rPr>
          <w:rFonts w:ascii="Times New Roman" w:hAnsi="Times New Roman" w:cs="Times New Roman"/>
          <w:sz w:val="24"/>
          <w:szCs w:val="24"/>
        </w:rPr>
        <w:t xml:space="preserve"> Lino</w:t>
      </w:r>
      <w:r w:rsidR="00573174">
        <w:rPr>
          <w:rFonts w:ascii="Times New Roman" w:hAnsi="Times New Roman" w:cs="Times New Roman"/>
          <w:sz w:val="24"/>
          <w:szCs w:val="24"/>
        </w:rPr>
        <w:t>, e soprattutto della sua Impronta cristologica</w:t>
      </w:r>
      <w:r w:rsidRPr="00FD2CD9">
        <w:rPr>
          <w:rFonts w:ascii="Times New Roman" w:hAnsi="Times New Roman" w:cs="Times New Roman"/>
          <w:sz w:val="24"/>
          <w:szCs w:val="24"/>
        </w:rPr>
        <w:t>.</w:t>
      </w:r>
    </w:p>
    <w:p w:rsidR="00EC4713" w:rsidRDefault="00EC4713" w:rsidP="00B77691">
      <w:pPr>
        <w:spacing w:after="0"/>
        <w:jc w:val="both"/>
        <w:rPr>
          <w:rFonts w:ascii="Times New Roman" w:hAnsi="Times New Roman" w:cs="Times New Roman"/>
          <w:sz w:val="24"/>
          <w:szCs w:val="24"/>
        </w:rPr>
      </w:pPr>
      <w:r>
        <w:rPr>
          <w:rFonts w:ascii="Times New Roman" w:hAnsi="Times New Roman" w:cs="Times New Roman"/>
          <w:sz w:val="24"/>
          <w:szCs w:val="24"/>
        </w:rPr>
        <w:t xml:space="preserve">Questa conclusione può </w:t>
      </w:r>
      <w:r w:rsidR="00E014DF">
        <w:rPr>
          <w:rFonts w:ascii="Times New Roman" w:hAnsi="Times New Roman" w:cs="Times New Roman"/>
          <w:sz w:val="24"/>
          <w:szCs w:val="24"/>
        </w:rPr>
        <w:t>sembrare</w:t>
      </w:r>
      <w:r>
        <w:rPr>
          <w:rFonts w:ascii="Times New Roman" w:hAnsi="Times New Roman" w:cs="Times New Roman"/>
          <w:sz w:val="24"/>
          <w:szCs w:val="24"/>
        </w:rPr>
        <w:t xml:space="preserve"> paradossale ma a mia personale opinione legata </w:t>
      </w:r>
      <w:r w:rsidR="00A00F85">
        <w:rPr>
          <w:rFonts w:ascii="Times New Roman" w:hAnsi="Times New Roman" w:cs="Times New Roman"/>
          <w:sz w:val="24"/>
          <w:szCs w:val="24"/>
        </w:rPr>
        <w:t>ad una ben concreta ricerca della verità delle cose.</w:t>
      </w:r>
    </w:p>
    <w:p w:rsidR="00A00F85" w:rsidRDefault="00A00F85" w:rsidP="00B77691">
      <w:pPr>
        <w:spacing w:after="0"/>
        <w:jc w:val="both"/>
        <w:rPr>
          <w:rFonts w:ascii="Times New Roman" w:hAnsi="Times New Roman" w:cs="Times New Roman"/>
          <w:sz w:val="24"/>
          <w:szCs w:val="24"/>
        </w:rPr>
      </w:pPr>
      <w:r>
        <w:rPr>
          <w:rFonts w:ascii="Times New Roman" w:hAnsi="Times New Roman" w:cs="Times New Roman"/>
          <w:sz w:val="24"/>
          <w:szCs w:val="24"/>
        </w:rPr>
        <w:t xml:space="preserve">Ciò che questa </w:t>
      </w:r>
      <w:r w:rsidR="009E39C7">
        <w:rPr>
          <w:rFonts w:ascii="Times New Roman" w:hAnsi="Times New Roman" w:cs="Times New Roman"/>
          <w:sz w:val="24"/>
          <w:szCs w:val="24"/>
        </w:rPr>
        <w:t xml:space="preserve">mia </w:t>
      </w:r>
      <w:r>
        <w:rPr>
          <w:rFonts w:ascii="Times New Roman" w:hAnsi="Times New Roman" w:cs="Times New Roman"/>
          <w:sz w:val="24"/>
          <w:szCs w:val="24"/>
        </w:rPr>
        <w:t>nota vuole tentare di dimostrare è come nella sostanziale accettazione dei risultati di laboratorio ottenuti dai due</w:t>
      </w:r>
      <w:r w:rsidR="00FC5481">
        <w:rPr>
          <w:rFonts w:ascii="Times New Roman" w:hAnsi="Times New Roman" w:cs="Times New Roman"/>
          <w:sz w:val="24"/>
          <w:szCs w:val="24"/>
        </w:rPr>
        <w:t xml:space="preserve"> </w:t>
      </w:r>
      <w:r w:rsidR="00C636CD">
        <w:rPr>
          <w:rFonts w:ascii="Times New Roman" w:hAnsi="Times New Roman" w:cs="Times New Roman"/>
          <w:sz w:val="24"/>
          <w:szCs w:val="24"/>
        </w:rPr>
        <w:t>validissimi ricercatori</w:t>
      </w:r>
      <w:r w:rsidR="000A39D1">
        <w:rPr>
          <w:rFonts w:ascii="Times New Roman" w:hAnsi="Times New Roman" w:cs="Times New Roman"/>
          <w:sz w:val="24"/>
          <w:szCs w:val="24"/>
        </w:rPr>
        <w:t xml:space="preserve"> accademici</w:t>
      </w:r>
      <w:r>
        <w:rPr>
          <w:rFonts w:ascii="Times New Roman" w:hAnsi="Times New Roman" w:cs="Times New Roman"/>
          <w:sz w:val="24"/>
          <w:szCs w:val="24"/>
        </w:rPr>
        <w:t xml:space="preserve"> – </w:t>
      </w:r>
      <w:r w:rsidR="00C636CD">
        <w:rPr>
          <w:rFonts w:ascii="Times New Roman" w:hAnsi="Times New Roman" w:cs="Times New Roman"/>
          <w:sz w:val="24"/>
          <w:szCs w:val="24"/>
        </w:rPr>
        <w:t xml:space="preserve">risultati </w:t>
      </w:r>
      <w:r>
        <w:rPr>
          <w:rFonts w:ascii="Times New Roman" w:hAnsi="Times New Roman" w:cs="Times New Roman"/>
          <w:sz w:val="24"/>
          <w:szCs w:val="24"/>
        </w:rPr>
        <w:t xml:space="preserve">di cui </w:t>
      </w:r>
      <w:r w:rsidR="00923449">
        <w:rPr>
          <w:rFonts w:ascii="Times New Roman" w:hAnsi="Times New Roman" w:cs="Times New Roman"/>
          <w:sz w:val="24"/>
          <w:szCs w:val="24"/>
        </w:rPr>
        <w:t xml:space="preserve">per una lettura </w:t>
      </w:r>
      <w:r w:rsidR="00F7744C">
        <w:rPr>
          <w:rFonts w:ascii="Times New Roman" w:hAnsi="Times New Roman" w:cs="Times New Roman"/>
          <w:sz w:val="24"/>
          <w:szCs w:val="24"/>
        </w:rPr>
        <w:t>ordinaria</w:t>
      </w:r>
      <w:r w:rsidR="00923449">
        <w:rPr>
          <w:rFonts w:ascii="Times New Roman" w:hAnsi="Times New Roman" w:cs="Times New Roman"/>
          <w:sz w:val="24"/>
          <w:szCs w:val="24"/>
        </w:rPr>
        <w:t xml:space="preserve"> </w:t>
      </w:r>
      <w:r>
        <w:rPr>
          <w:rFonts w:ascii="Times New Roman" w:hAnsi="Times New Roman" w:cs="Times New Roman"/>
          <w:sz w:val="24"/>
          <w:szCs w:val="24"/>
        </w:rPr>
        <w:t>par</w:t>
      </w:r>
      <w:r w:rsidR="00D003F7">
        <w:rPr>
          <w:rFonts w:ascii="Times New Roman" w:hAnsi="Times New Roman" w:cs="Times New Roman"/>
          <w:sz w:val="24"/>
          <w:szCs w:val="24"/>
        </w:rPr>
        <w:t>r</w:t>
      </w:r>
      <w:r w:rsidR="00C636CD">
        <w:rPr>
          <w:rFonts w:ascii="Times New Roman" w:hAnsi="Times New Roman" w:cs="Times New Roman"/>
          <w:sz w:val="24"/>
          <w:szCs w:val="24"/>
        </w:rPr>
        <w:t>ebbe</w:t>
      </w:r>
      <w:r w:rsidR="0019731D">
        <w:rPr>
          <w:rFonts w:ascii="Times New Roman" w:hAnsi="Times New Roman" w:cs="Times New Roman"/>
          <w:sz w:val="24"/>
          <w:szCs w:val="24"/>
        </w:rPr>
        <w:t xml:space="preserve"> al momento</w:t>
      </w:r>
      <w:r>
        <w:rPr>
          <w:rFonts w:ascii="Times New Roman" w:hAnsi="Times New Roman" w:cs="Times New Roman"/>
          <w:sz w:val="24"/>
          <w:szCs w:val="24"/>
        </w:rPr>
        <w:t xml:space="preserve"> </w:t>
      </w:r>
      <w:r w:rsidR="008E6189">
        <w:rPr>
          <w:rFonts w:ascii="Times New Roman" w:hAnsi="Times New Roman" w:cs="Times New Roman"/>
          <w:sz w:val="24"/>
          <w:szCs w:val="24"/>
        </w:rPr>
        <w:t xml:space="preserve">almeno </w:t>
      </w:r>
      <w:r w:rsidR="00D666DC">
        <w:rPr>
          <w:rFonts w:ascii="Times New Roman" w:hAnsi="Times New Roman" w:cs="Times New Roman"/>
          <w:sz w:val="24"/>
          <w:szCs w:val="24"/>
        </w:rPr>
        <w:t>insufficiente</w:t>
      </w:r>
      <w:r>
        <w:rPr>
          <w:rFonts w:ascii="Times New Roman" w:hAnsi="Times New Roman" w:cs="Times New Roman"/>
          <w:sz w:val="24"/>
          <w:szCs w:val="24"/>
        </w:rPr>
        <w:t xml:space="preserve"> la contestazione</w:t>
      </w:r>
      <w:r w:rsidR="00D666DC">
        <w:rPr>
          <w:rFonts w:ascii="Times New Roman" w:hAnsi="Times New Roman" w:cs="Times New Roman"/>
          <w:sz w:val="24"/>
          <w:szCs w:val="24"/>
        </w:rPr>
        <w:t xml:space="preserve"> </w:t>
      </w:r>
      <w:r>
        <w:rPr>
          <w:rFonts w:ascii="Times New Roman" w:hAnsi="Times New Roman" w:cs="Times New Roman"/>
          <w:sz w:val="24"/>
          <w:szCs w:val="24"/>
        </w:rPr>
        <w:t>e contraddittorie le opposizioni – ne appa</w:t>
      </w:r>
      <w:r w:rsidR="00C22987">
        <w:rPr>
          <w:rFonts w:ascii="Times New Roman" w:hAnsi="Times New Roman" w:cs="Times New Roman"/>
          <w:sz w:val="24"/>
          <w:szCs w:val="24"/>
        </w:rPr>
        <w:t>ia</w:t>
      </w:r>
      <w:r w:rsidR="0027501C">
        <w:rPr>
          <w:rFonts w:ascii="Times New Roman" w:hAnsi="Times New Roman" w:cs="Times New Roman"/>
          <w:sz w:val="24"/>
          <w:szCs w:val="24"/>
        </w:rPr>
        <w:t xml:space="preserve"> allo stesso tempo</w:t>
      </w:r>
      <w:r w:rsidR="007151CB">
        <w:rPr>
          <w:rFonts w:ascii="Times New Roman" w:hAnsi="Times New Roman" w:cs="Times New Roman"/>
          <w:sz w:val="24"/>
          <w:szCs w:val="24"/>
        </w:rPr>
        <w:t xml:space="preserve"> però</w:t>
      </w:r>
      <w:r>
        <w:rPr>
          <w:rFonts w:ascii="Times New Roman" w:hAnsi="Times New Roman" w:cs="Times New Roman"/>
          <w:sz w:val="24"/>
          <w:szCs w:val="24"/>
        </w:rPr>
        <w:t xml:space="preserve"> eccessiv</w:t>
      </w:r>
      <w:r w:rsidR="007151CB">
        <w:rPr>
          <w:rFonts w:ascii="Times New Roman" w:hAnsi="Times New Roman" w:cs="Times New Roman"/>
          <w:sz w:val="24"/>
          <w:szCs w:val="24"/>
        </w:rPr>
        <w:t>a</w:t>
      </w:r>
      <w:r w:rsidR="000A39D1">
        <w:rPr>
          <w:rFonts w:ascii="Times New Roman" w:hAnsi="Times New Roman" w:cs="Times New Roman"/>
          <w:sz w:val="24"/>
          <w:szCs w:val="24"/>
        </w:rPr>
        <w:t xml:space="preserve"> e fuorviante</w:t>
      </w:r>
      <w:r>
        <w:rPr>
          <w:rFonts w:ascii="Times New Roman" w:hAnsi="Times New Roman" w:cs="Times New Roman"/>
          <w:sz w:val="24"/>
          <w:szCs w:val="24"/>
        </w:rPr>
        <w:t xml:space="preserve"> l</w:t>
      </w:r>
      <w:r w:rsidR="007151CB">
        <w:rPr>
          <w:rFonts w:ascii="Times New Roman" w:hAnsi="Times New Roman" w:cs="Times New Roman"/>
          <w:sz w:val="24"/>
          <w:szCs w:val="24"/>
        </w:rPr>
        <w:t>a</w:t>
      </w:r>
      <w:r>
        <w:rPr>
          <w:rFonts w:ascii="Times New Roman" w:hAnsi="Times New Roman" w:cs="Times New Roman"/>
          <w:sz w:val="24"/>
          <w:szCs w:val="24"/>
        </w:rPr>
        <w:t xml:space="preserve"> conclusion</w:t>
      </w:r>
      <w:r w:rsidR="007151CB">
        <w:rPr>
          <w:rFonts w:ascii="Times New Roman" w:hAnsi="Times New Roman" w:cs="Times New Roman"/>
          <w:sz w:val="24"/>
          <w:szCs w:val="24"/>
        </w:rPr>
        <w:t>e</w:t>
      </w:r>
      <w:r>
        <w:rPr>
          <w:rFonts w:ascii="Times New Roman" w:hAnsi="Times New Roman" w:cs="Times New Roman"/>
          <w:sz w:val="24"/>
          <w:szCs w:val="24"/>
        </w:rPr>
        <w:t xml:space="preserve"> general</w:t>
      </w:r>
      <w:r w:rsidR="007151CB">
        <w:rPr>
          <w:rFonts w:ascii="Times New Roman" w:hAnsi="Times New Roman" w:cs="Times New Roman"/>
          <w:sz w:val="24"/>
          <w:szCs w:val="24"/>
        </w:rPr>
        <w:t>e</w:t>
      </w:r>
      <w:r>
        <w:rPr>
          <w:rFonts w:ascii="Times New Roman" w:hAnsi="Times New Roman" w:cs="Times New Roman"/>
          <w:sz w:val="24"/>
          <w:szCs w:val="24"/>
        </w:rPr>
        <w:t xml:space="preserve"> di sistema.</w:t>
      </w:r>
    </w:p>
    <w:p w:rsidR="00A00F85" w:rsidRDefault="00A00F85" w:rsidP="00B77691">
      <w:pPr>
        <w:spacing w:after="0"/>
        <w:jc w:val="both"/>
        <w:rPr>
          <w:rFonts w:ascii="Times New Roman" w:hAnsi="Times New Roman" w:cs="Times New Roman"/>
          <w:sz w:val="24"/>
          <w:szCs w:val="24"/>
        </w:rPr>
      </w:pPr>
      <w:r>
        <w:rPr>
          <w:rFonts w:ascii="Times New Roman" w:hAnsi="Times New Roman" w:cs="Times New Roman"/>
          <w:sz w:val="24"/>
          <w:szCs w:val="24"/>
        </w:rPr>
        <w:t xml:space="preserve">L’eventuale anzi probabile presenza di macchie di raccolta ematica o biologica </w:t>
      </w:r>
      <w:r w:rsidR="009B5ECD">
        <w:rPr>
          <w:rFonts w:ascii="Times New Roman" w:hAnsi="Times New Roman" w:cs="Times New Roman"/>
          <w:sz w:val="24"/>
          <w:szCs w:val="24"/>
        </w:rPr>
        <w:t xml:space="preserve">dal e </w:t>
      </w:r>
      <w:r>
        <w:rPr>
          <w:rFonts w:ascii="Times New Roman" w:hAnsi="Times New Roman" w:cs="Times New Roman"/>
          <w:sz w:val="24"/>
          <w:szCs w:val="24"/>
        </w:rPr>
        <w:t>su</w:t>
      </w:r>
      <w:r w:rsidR="009B5ECD">
        <w:rPr>
          <w:rFonts w:ascii="Times New Roman" w:hAnsi="Times New Roman" w:cs="Times New Roman"/>
          <w:sz w:val="24"/>
          <w:szCs w:val="24"/>
        </w:rPr>
        <w:t xml:space="preserve">l </w:t>
      </w:r>
      <w:r>
        <w:rPr>
          <w:rFonts w:ascii="Times New Roman" w:hAnsi="Times New Roman" w:cs="Times New Roman"/>
          <w:sz w:val="24"/>
          <w:szCs w:val="24"/>
        </w:rPr>
        <w:t>support</w:t>
      </w:r>
      <w:r w:rsidR="009B5ECD">
        <w:rPr>
          <w:rFonts w:ascii="Times New Roman" w:hAnsi="Times New Roman" w:cs="Times New Roman"/>
          <w:sz w:val="24"/>
          <w:szCs w:val="24"/>
        </w:rPr>
        <w:t>o</w:t>
      </w:r>
      <w:r w:rsidR="00EB6237">
        <w:rPr>
          <w:rFonts w:ascii="Times New Roman" w:hAnsi="Times New Roman" w:cs="Times New Roman"/>
          <w:sz w:val="24"/>
          <w:szCs w:val="24"/>
        </w:rPr>
        <w:t xml:space="preserve"> che</w:t>
      </w:r>
      <w:r>
        <w:rPr>
          <w:rFonts w:ascii="Times New Roman" w:hAnsi="Times New Roman" w:cs="Times New Roman"/>
          <w:sz w:val="24"/>
          <w:szCs w:val="24"/>
        </w:rPr>
        <w:t xml:space="preserve">, alla luce della </w:t>
      </w:r>
      <w:r w:rsidR="001805B8">
        <w:rPr>
          <w:rFonts w:ascii="Times New Roman" w:hAnsi="Times New Roman" w:cs="Times New Roman"/>
          <w:sz w:val="24"/>
          <w:szCs w:val="24"/>
        </w:rPr>
        <w:t>metodica</w:t>
      </w:r>
      <w:r>
        <w:rPr>
          <w:rFonts w:ascii="Times New Roman" w:hAnsi="Times New Roman" w:cs="Times New Roman"/>
          <w:sz w:val="24"/>
          <w:szCs w:val="24"/>
        </w:rPr>
        <w:t xml:space="preserve"> dell’esperimento, si</w:t>
      </w:r>
      <w:r w:rsidR="000A39D1">
        <w:rPr>
          <w:rFonts w:ascii="Times New Roman" w:hAnsi="Times New Roman" w:cs="Times New Roman"/>
          <w:sz w:val="24"/>
          <w:szCs w:val="24"/>
        </w:rPr>
        <w:t xml:space="preserve"> presentino come</w:t>
      </w:r>
      <w:r>
        <w:rPr>
          <w:rFonts w:ascii="Times New Roman" w:hAnsi="Times New Roman" w:cs="Times New Roman"/>
          <w:sz w:val="24"/>
          <w:szCs w:val="24"/>
        </w:rPr>
        <w:t xml:space="preserve"> incoerenti o persino incompatibili con il generale modello sindonico non significa necessariamente la non autenticità della Reliquia.</w:t>
      </w:r>
      <w:r w:rsidR="007151CB">
        <w:rPr>
          <w:rFonts w:ascii="Times New Roman" w:hAnsi="Times New Roman" w:cs="Times New Roman"/>
          <w:sz w:val="24"/>
          <w:szCs w:val="24"/>
        </w:rPr>
        <w:t xml:space="preserve"> Ben differente e ben più solido dovrebbe essere un eventuale elemento di </w:t>
      </w:r>
      <w:r w:rsidR="00EC461A">
        <w:rPr>
          <w:rFonts w:ascii="Times New Roman" w:hAnsi="Times New Roman" w:cs="Times New Roman"/>
          <w:sz w:val="24"/>
          <w:szCs w:val="24"/>
        </w:rPr>
        <w:t>teoria</w:t>
      </w:r>
      <w:r w:rsidR="00346BA6">
        <w:rPr>
          <w:rFonts w:ascii="Times New Roman" w:hAnsi="Times New Roman" w:cs="Times New Roman"/>
          <w:sz w:val="24"/>
          <w:szCs w:val="24"/>
        </w:rPr>
        <w:t xml:space="preserve"> o </w:t>
      </w:r>
      <w:r w:rsidR="007151CB">
        <w:rPr>
          <w:rFonts w:ascii="Times New Roman" w:hAnsi="Times New Roman" w:cs="Times New Roman"/>
          <w:sz w:val="24"/>
          <w:szCs w:val="24"/>
        </w:rPr>
        <w:t xml:space="preserve">conoscenza a favore di </w:t>
      </w:r>
      <w:r w:rsidR="009B5ECD">
        <w:rPr>
          <w:rFonts w:ascii="Times New Roman" w:hAnsi="Times New Roman" w:cs="Times New Roman"/>
          <w:sz w:val="24"/>
          <w:szCs w:val="24"/>
        </w:rPr>
        <w:t>u</w:t>
      </w:r>
      <w:r w:rsidR="007151CB">
        <w:rPr>
          <w:rFonts w:ascii="Times New Roman" w:hAnsi="Times New Roman" w:cs="Times New Roman"/>
          <w:sz w:val="24"/>
          <w:szCs w:val="24"/>
        </w:rPr>
        <w:t>na Impronta sindonica di riproduzione.</w:t>
      </w:r>
    </w:p>
    <w:p w:rsidR="00202B4E" w:rsidRDefault="007151CB" w:rsidP="00B77691">
      <w:pPr>
        <w:spacing w:after="0"/>
        <w:jc w:val="both"/>
        <w:rPr>
          <w:rFonts w:ascii="Times New Roman" w:hAnsi="Times New Roman" w:cs="Times New Roman"/>
          <w:sz w:val="24"/>
          <w:szCs w:val="24"/>
        </w:rPr>
      </w:pPr>
      <w:r>
        <w:rPr>
          <w:rFonts w:ascii="Times New Roman" w:hAnsi="Times New Roman" w:cs="Times New Roman"/>
          <w:sz w:val="24"/>
          <w:szCs w:val="24"/>
        </w:rPr>
        <w:t xml:space="preserve">Chi crede che il Lino sindonico, in epoca moderna e nell’ipotesi anche antica, non </w:t>
      </w:r>
      <w:r w:rsidR="00A81391">
        <w:rPr>
          <w:rFonts w:ascii="Times New Roman" w:hAnsi="Times New Roman" w:cs="Times New Roman"/>
          <w:sz w:val="24"/>
          <w:szCs w:val="24"/>
        </w:rPr>
        <w:t xml:space="preserve">possa mai </w:t>
      </w:r>
      <w:r>
        <w:rPr>
          <w:rFonts w:ascii="Times New Roman" w:hAnsi="Times New Roman" w:cs="Times New Roman"/>
          <w:sz w:val="24"/>
          <w:szCs w:val="24"/>
        </w:rPr>
        <w:t>a</w:t>
      </w:r>
      <w:r w:rsidR="00A81391">
        <w:rPr>
          <w:rFonts w:ascii="Times New Roman" w:hAnsi="Times New Roman" w:cs="Times New Roman"/>
          <w:sz w:val="24"/>
          <w:szCs w:val="24"/>
        </w:rPr>
        <w:t>ver</w:t>
      </w:r>
      <w:r>
        <w:rPr>
          <w:rFonts w:ascii="Times New Roman" w:hAnsi="Times New Roman" w:cs="Times New Roman"/>
          <w:sz w:val="24"/>
          <w:szCs w:val="24"/>
        </w:rPr>
        <w:t xml:space="preserve"> mai ricevuto</w:t>
      </w:r>
      <w:r w:rsidR="000A39D1">
        <w:rPr>
          <w:rFonts w:ascii="Times New Roman" w:hAnsi="Times New Roman" w:cs="Times New Roman"/>
          <w:sz w:val="24"/>
          <w:szCs w:val="24"/>
        </w:rPr>
        <w:t xml:space="preserve"> -</w:t>
      </w:r>
      <w:r w:rsidR="00A81391">
        <w:rPr>
          <w:rFonts w:ascii="Times New Roman" w:hAnsi="Times New Roman" w:cs="Times New Roman"/>
          <w:sz w:val="24"/>
          <w:szCs w:val="24"/>
        </w:rPr>
        <w:t xml:space="preserve"> con relative tracce successive</w:t>
      </w:r>
      <w:r w:rsidR="000A39D1">
        <w:rPr>
          <w:rFonts w:ascii="Times New Roman" w:hAnsi="Times New Roman" w:cs="Times New Roman"/>
          <w:sz w:val="24"/>
          <w:szCs w:val="24"/>
        </w:rPr>
        <w:t xml:space="preserve"> -</w:t>
      </w:r>
      <w:r>
        <w:rPr>
          <w:rFonts w:ascii="Times New Roman" w:hAnsi="Times New Roman" w:cs="Times New Roman"/>
          <w:sz w:val="24"/>
          <w:szCs w:val="24"/>
        </w:rPr>
        <w:t xml:space="preserve"> depositi o sovrapposizioni di materiale estraneo, sia di carattere accidentale che persino volontario, rischia di rimanere esterno ad una lettura storic</w:t>
      </w:r>
      <w:r w:rsidR="00DF0961">
        <w:rPr>
          <w:rFonts w:ascii="Times New Roman" w:hAnsi="Times New Roman" w:cs="Times New Roman"/>
          <w:sz w:val="24"/>
          <w:szCs w:val="24"/>
        </w:rPr>
        <w:t>a</w:t>
      </w:r>
      <w:r>
        <w:rPr>
          <w:rFonts w:ascii="Times New Roman" w:hAnsi="Times New Roman" w:cs="Times New Roman"/>
          <w:sz w:val="24"/>
          <w:szCs w:val="24"/>
        </w:rPr>
        <w:t xml:space="preserve"> di natura addirittura elementare e persino intuitiva. </w:t>
      </w:r>
    </w:p>
    <w:p w:rsidR="007151CB" w:rsidRDefault="002C1309" w:rsidP="00B77691">
      <w:pPr>
        <w:spacing w:after="0"/>
        <w:jc w:val="both"/>
        <w:rPr>
          <w:rFonts w:ascii="Times New Roman" w:hAnsi="Times New Roman" w:cs="Times New Roman"/>
          <w:sz w:val="24"/>
          <w:szCs w:val="24"/>
        </w:rPr>
      </w:pPr>
      <w:r>
        <w:rPr>
          <w:rFonts w:ascii="Times New Roman" w:hAnsi="Times New Roman" w:cs="Times New Roman"/>
          <w:sz w:val="24"/>
          <w:szCs w:val="24"/>
        </w:rPr>
        <w:t>Le Reliquie cristiane venivano nei secoli</w:t>
      </w:r>
      <w:r w:rsidR="00905B18">
        <w:rPr>
          <w:rFonts w:ascii="Times New Roman" w:hAnsi="Times New Roman" w:cs="Times New Roman"/>
          <w:sz w:val="24"/>
          <w:szCs w:val="24"/>
        </w:rPr>
        <w:t xml:space="preserve"> antichi e medioevali</w:t>
      </w:r>
      <w:r>
        <w:rPr>
          <w:rFonts w:ascii="Times New Roman" w:hAnsi="Times New Roman" w:cs="Times New Roman"/>
          <w:sz w:val="24"/>
          <w:szCs w:val="24"/>
        </w:rPr>
        <w:t xml:space="preserve"> manipolate come procedura addirittura ordinaria</w:t>
      </w:r>
      <w:r w:rsidR="00905B18">
        <w:rPr>
          <w:rFonts w:ascii="Times New Roman" w:hAnsi="Times New Roman" w:cs="Times New Roman"/>
          <w:sz w:val="24"/>
          <w:szCs w:val="24"/>
        </w:rPr>
        <w:t>, e senza che ciò rappresentasse violazione o turbamento dell’etica cristiana</w:t>
      </w:r>
      <w:r w:rsidR="00FE7FD8">
        <w:rPr>
          <w:rFonts w:ascii="Times New Roman" w:hAnsi="Times New Roman" w:cs="Times New Roman"/>
          <w:sz w:val="24"/>
          <w:szCs w:val="24"/>
        </w:rPr>
        <w:t>.</w:t>
      </w:r>
      <w:r>
        <w:rPr>
          <w:rFonts w:ascii="Times New Roman" w:hAnsi="Times New Roman" w:cs="Times New Roman"/>
          <w:sz w:val="24"/>
          <w:szCs w:val="24"/>
        </w:rPr>
        <w:t xml:space="preserve"> </w:t>
      </w:r>
      <w:r w:rsidR="00536D1E">
        <w:rPr>
          <w:rFonts w:ascii="Times New Roman" w:hAnsi="Times New Roman" w:cs="Times New Roman"/>
          <w:sz w:val="24"/>
          <w:szCs w:val="24"/>
        </w:rPr>
        <w:t>L’Impronta</w:t>
      </w:r>
      <w:r w:rsidR="007151CB">
        <w:rPr>
          <w:rFonts w:ascii="Times New Roman" w:hAnsi="Times New Roman" w:cs="Times New Roman"/>
          <w:sz w:val="24"/>
          <w:szCs w:val="24"/>
        </w:rPr>
        <w:t xml:space="preserve"> Sindon</w:t>
      </w:r>
      <w:r w:rsidR="00536D1E">
        <w:rPr>
          <w:rFonts w:ascii="Times New Roman" w:hAnsi="Times New Roman" w:cs="Times New Roman"/>
          <w:sz w:val="24"/>
          <w:szCs w:val="24"/>
        </w:rPr>
        <w:t>ica</w:t>
      </w:r>
      <w:r w:rsidR="007151CB">
        <w:rPr>
          <w:rFonts w:ascii="Times New Roman" w:hAnsi="Times New Roman" w:cs="Times New Roman"/>
          <w:sz w:val="24"/>
          <w:szCs w:val="24"/>
        </w:rPr>
        <w:t xml:space="preserve"> è stata </w:t>
      </w:r>
      <w:r w:rsidR="00ED5988">
        <w:rPr>
          <w:rFonts w:ascii="Times New Roman" w:hAnsi="Times New Roman" w:cs="Times New Roman"/>
          <w:sz w:val="24"/>
          <w:szCs w:val="24"/>
        </w:rPr>
        <w:t>presumibil</w:t>
      </w:r>
      <w:r w:rsidR="007151CB">
        <w:rPr>
          <w:rFonts w:ascii="Times New Roman" w:hAnsi="Times New Roman" w:cs="Times New Roman"/>
          <w:sz w:val="24"/>
          <w:szCs w:val="24"/>
        </w:rPr>
        <w:t>mente ritoccata in più punti</w:t>
      </w:r>
      <w:r w:rsidR="00536D1E">
        <w:rPr>
          <w:rFonts w:ascii="Times New Roman" w:hAnsi="Times New Roman" w:cs="Times New Roman"/>
          <w:sz w:val="24"/>
          <w:szCs w:val="24"/>
        </w:rPr>
        <w:t>, ovviamente periferici,</w:t>
      </w:r>
      <w:r w:rsidR="007151CB">
        <w:rPr>
          <w:rFonts w:ascii="Times New Roman" w:hAnsi="Times New Roman" w:cs="Times New Roman"/>
          <w:sz w:val="24"/>
          <w:szCs w:val="24"/>
        </w:rPr>
        <w:t xml:space="preserve"> ed in più occasioni con materiale estraneo, a scopi di facile intuibilità e che questa ricerca tenta </w:t>
      </w:r>
      <w:r w:rsidR="00ED30B2">
        <w:rPr>
          <w:rFonts w:ascii="Times New Roman" w:hAnsi="Times New Roman" w:cs="Times New Roman"/>
          <w:sz w:val="24"/>
          <w:szCs w:val="24"/>
        </w:rPr>
        <w:t xml:space="preserve">comunque </w:t>
      </w:r>
      <w:r w:rsidR="007151CB">
        <w:rPr>
          <w:rFonts w:ascii="Times New Roman" w:hAnsi="Times New Roman" w:cs="Times New Roman"/>
          <w:sz w:val="24"/>
          <w:szCs w:val="24"/>
        </w:rPr>
        <w:t>di esplicare. Proprio ciò tende però a mostrarne la sostanziale autenticità</w:t>
      </w:r>
      <w:r w:rsidR="000C44BB">
        <w:rPr>
          <w:rFonts w:ascii="Times New Roman" w:hAnsi="Times New Roman" w:cs="Times New Roman"/>
          <w:sz w:val="24"/>
          <w:szCs w:val="24"/>
        </w:rPr>
        <w:t xml:space="preserve"> originaria</w:t>
      </w:r>
      <w:r w:rsidR="007151CB">
        <w:rPr>
          <w:rFonts w:ascii="Times New Roman" w:hAnsi="Times New Roman" w:cs="Times New Roman"/>
          <w:sz w:val="24"/>
          <w:szCs w:val="24"/>
        </w:rPr>
        <w:t>.</w:t>
      </w:r>
    </w:p>
    <w:p w:rsidR="007151CB" w:rsidRDefault="00FE7FD8" w:rsidP="00B77691">
      <w:pPr>
        <w:spacing w:after="0"/>
        <w:jc w:val="both"/>
        <w:rPr>
          <w:rFonts w:ascii="Times New Roman" w:hAnsi="Times New Roman" w:cs="Times New Roman"/>
          <w:sz w:val="24"/>
          <w:szCs w:val="24"/>
        </w:rPr>
      </w:pPr>
      <w:r>
        <w:rPr>
          <w:rFonts w:ascii="Times New Roman" w:hAnsi="Times New Roman" w:cs="Times New Roman"/>
          <w:sz w:val="24"/>
          <w:szCs w:val="24"/>
        </w:rPr>
        <w:t xml:space="preserve">Per eventuali approfondimenti, fare naturalmente </w:t>
      </w:r>
      <w:r w:rsidR="00032E42">
        <w:rPr>
          <w:rFonts w:ascii="Times New Roman" w:hAnsi="Times New Roman" w:cs="Times New Roman"/>
          <w:sz w:val="24"/>
          <w:szCs w:val="24"/>
        </w:rPr>
        <w:t xml:space="preserve">cortese </w:t>
      </w:r>
      <w:r>
        <w:rPr>
          <w:rFonts w:ascii="Times New Roman" w:hAnsi="Times New Roman" w:cs="Times New Roman"/>
          <w:sz w:val="24"/>
          <w:szCs w:val="24"/>
        </w:rPr>
        <w:t>riferimento ai miei testi di diffusione editoriale</w:t>
      </w:r>
      <w:r w:rsidR="00032E42">
        <w:rPr>
          <w:rFonts w:ascii="Times New Roman" w:hAnsi="Times New Roman" w:cs="Times New Roman"/>
          <w:sz w:val="24"/>
          <w:szCs w:val="24"/>
        </w:rPr>
        <w:t xml:space="preserve"> o ai </w:t>
      </w:r>
      <w:r w:rsidR="00B3123E">
        <w:rPr>
          <w:rFonts w:ascii="Times New Roman" w:hAnsi="Times New Roman" w:cs="Times New Roman"/>
          <w:sz w:val="24"/>
          <w:szCs w:val="24"/>
        </w:rPr>
        <w:t>contenuti</w:t>
      </w:r>
      <w:r w:rsidR="00032E42">
        <w:rPr>
          <w:rFonts w:ascii="Times New Roman" w:hAnsi="Times New Roman" w:cs="Times New Roman"/>
          <w:sz w:val="24"/>
          <w:szCs w:val="24"/>
        </w:rPr>
        <w:t xml:space="preserve"> </w:t>
      </w:r>
      <w:r w:rsidR="00B3123E">
        <w:rPr>
          <w:rFonts w:ascii="Times New Roman" w:hAnsi="Times New Roman" w:cs="Times New Roman"/>
          <w:sz w:val="24"/>
          <w:szCs w:val="24"/>
        </w:rPr>
        <w:t xml:space="preserve">già </w:t>
      </w:r>
      <w:r w:rsidR="00032E42">
        <w:rPr>
          <w:rFonts w:ascii="Times New Roman" w:hAnsi="Times New Roman" w:cs="Times New Roman"/>
          <w:sz w:val="24"/>
          <w:szCs w:val="24"/>
        </w:rPr>
        <w:t>pr</w:t>
      </w:r>
      <w:r w:rsidR="00B3123E">
        <w:rPr>
          <w:rFonts w:ascii="Times New Roman" w:hAnsi="Times New Roman" w:cs="Times New Roman"/>
          <w:sz w:val="24"/>
          <w:szCs w:val="24"/>
        </w:rPr>
        <w:t>esenti nel</w:t>
      </w:r>
      <w:r w:rsidR="00032E42">
        <w:rPr>
          <w:rFonts w:ascii="Times New Roman" w:hAnsi="Times New Roman" w:cs="Times New Roman"/>
          <w:sz w:val="24"/>
          <w:szCs w:val="24"/>
        </w:rPr>
        <w:t xml:space="preserve"> web</w:t>
      </w:r>
      <w:r>
        <w:rPr>
          <w:rFonts w:ascii="Times New Roman" w:hAnsi="Times New Roman" w:cs="Times New Roman"/>
          <w:sz w:val="24"/>
          <w:szCs w:val="24"/>
        </w:rPr>
        <w:t>.</w:t>
      </w:r>
      <w:r w:rsidR="002E70DC">
        <w:rPr>
          <w:rFonts w:ascii="Times New Roman" w:hAnsi="Times New Roman" w:cs="Times New Roman"/>
          <w:sz w:val="24"/>
          <w:szCs w:val="24"/>
        </w:rPr>
        <w:t xml:space="preserve"> Prego inoltre di </w:t>
      </w:r>
      <w:r w:rsidR="00D923D4">
        <w:rPr>
          <w:rFonts w:ascii="Times New Roman" w:hAnsi="Times New Roman" w:cs="Times New Roman"/>
          <w:sz w:val="24"/>
          <w:szCs w:val="24"/>
        </w:rPr>
        <w:t xml:space="preserve">considerare con attenzione in coda al documento </w:t>
      </w:r>
      <w:r w:rsidR="00EA48C9">
        <w:rPr>
          <w:rFonts w:ascii="Times New Roman" w:hAnsi="Times New Roman" w:cs="Times New Roman"/>
          <w:sz w:val="24"/>
          <w:szCs w:val="24"/>
        </w:rPr>
        <w:t>le Note ed osservazioni</w:t>
      </w:r>
      <w:r w:rsidR="00A05712">
        <w:rPr>
          <w:rFonts w:ascii="Times New Roman" w:hAnsi="Times New Roman" w:cs="Times New Roman"/>
          <w:sz w:val="24"/>
          <w:szCs w:val="24"/>
        </w:rPr>
        <w:t xml:space="preserve"> </w:t>
      </w:r>
      <w:r w:rsidR="00EA48C9">
        <w:rPr>
          <w:rFonts w:ascii="Times New Roman" w:hAnsi="Times New Roman" w:cs="Times New Roman"/>
          <w:sz w:val="24"/>
          <w:szCs w:val="24"/>
        </w:rPr>
        <w:t>e le Considerazioni specifiche dell’Autore. Grazie.</w:t>
      </w:r>
    </w:p>
    <w:p w:rsidR="007B2E60" w:rsidRDefault="007B2E60" w:rsidP="00B77691">
      <w:pPr>
        <w:spacing w:after="0"/>
        <w:jc w:val="both"/>
        <w:rPr>
          <w:rFonts w:ascii="Times New Roman" w:hAnsi="Times New Roman" w:cs="Times New Roman"/>
          <w:sz w:val="24"/>
          <w:szCs w:val="24"/>
        </w:rPr>
      </w:pPr>
    </w:p>
    <w:p w:rsidR="008B5E82" w:rsidRDefault="007151CB" w:rsidP="002F61E5">
      <w:pPr>
        <w:spacing w:after="0"/>
        <w:jc w:val="both"/>
        <w:rPr>
          <w:rFonts w:ascii="Times New Roman" w:hAnsi="Times New Roman" w:cs="Times New Roman"/>
          <w:sz w:val="24"/>
          <w:szCs w:val="24"/>
        </w:rPr>
      </w:pPr>
      <w:r>
        <w:rPr>
          <w:rFonts w:ascii="Times New Roman" w:hAnsi="Times New Roman" w:cs="Times New Roman"/>
          <w:sz w:val="24"/>
          <w:szCs w:val="24"/>
        </w:rPr>
        <w:t>Alfredo Maria Barbagallo.</w:t>
      </w:r>
      <w:r w:rsidR="001D3BDE">
        <w:rPr>
          <w:rFonts w:ascii="Times New Roman" w:hAnsi="Times New Roman" w:cs="Times New Roman"/>
          <w:sz w:val="24"/>
          <w:szCs w:val="24"/>
        </w:rPr>
        <w:t xml:space="preserve"> </w:t>
      </w:r>
      <w:r w:rsidR="00544C50">
        <w:rPr>
          <w:rFonts w:ascii="Times New Roman" w:hAnsi="Times New Roman" w:cs="Times New Roman"/>
          <w:sz w:val="24"/>
          <w:szCs w:val="24"/>
        </w:rPr>
        <w:t>Sindonologo.</w:t>
      </w:r>
      <w:r w:rsidR="00D53F06">
        <w:rPr>
          <w:rFonts w:ascii="Times New Roman" w:hAnsi="Times New Roman" w:cs="Times New Roman"/>
          <w:sz w:val="24"/>
          <w:szCs w:val="24"/>
        </w:rPr>
        <w:t xml:space="preserve">                                               </w:t>
      </w:r>
    </w:p>
    <w:p w:rsidR="009671D6" w:rsidRPr="008B5E82" w:rsidRDefault="00791A1E" w:rsidP="002F61E5">
      <w:pPr>
        <w:spacing w:after="0"/>
        <w:jc w:val="both"/>
        <w:rPr>
          <w:rFonts w:ascii="Times New Roman" w:hAnsi="Times New Roman" w:cs="Times New Roman"/>
          <w:sz w:val="24"/>
          <w:szCs w:val="24"/>
        </w:rPr>
      </w:pPr>
      <w:r>
        <w:rPr>
          <w:rFonts w:ascii="Times New Roman" w:hAnsi="Times New Roman" w:cs="Times New Roman"/>
          <w:sz w:val="28"/>
          <w:szCs w:val="28"/>
        </w:rPr>
        <w:lastRenderedPageBreak/>
        <w:t>In data attuale (ma parrebbe a ricondursi da studi di qualche anno precedenti) gli accademic</w:t>
      </w:r>
      <w:r w:rsidR="00816E27">
        <w:rPr>
          <w:rFonts w:ascii="Times New Roman" w:hAnsi="Times New Roman" w:cs="Times New Roman"/>
          <w:sz w:val="28"/>
          <w:szCs w:val="28"/>
        </w:rPr>
        <w:t>i</w:t>
      </w:r>
      <w:r>
        <w:rPr>
          <w:rFonts w:ascii="Times New Roman" w:hAnsi="Times New Roman" w:cs="Times New Roman"/>
          <w:sz w:val="28"/>
          <w:szCs w:val="28"/>
        </w:rPr>
        <w:t xml:space="preserve"> Matteo Borrini</w:t>
      </w:r>
      <w:r w:rsidR="00816E27">
        <w:rPr>
          <w:rFonts w:ascii="Times New Roman" w:hAnsi="Times New Roman" w:cs="Times New Roman"/>
          <w:sz w:val="28"/>
          <w:szCs w:val="28"/>
        </w:rPr>
        <w:t xml:space="preserve"> e Luigi Garlaschelli</w:t>
      </w:r>
      <w:r>
        <w:rPr>
          <w:rFonts w:ascii="Times New Roman" w:hAnsi="Times New Roman" w:cs="Times New Roman"/>
          <w:sz w:val="28"/>
          <w:szCs w:val="28"/>
        </w:rPr>
        <w:t xml:space="preserve"> hanno pubblicato una nota scientifica </w:t>
      </w:r>
      <w:r w:rsidRPr="002F61E5">
        <w:rPr>
          <w:rFonts w:ascii="Times New Roman" w:hAnsi="Times New Roman" w:cs="Times New Roman"/>
          <w:sz w:val="28"/>
          <w:szCs w:val="28"/>
        </w:rPr>
        <w:t xml:space="preserve">sul </w:t>
      </w:r>
      <w:bookmarkStart w:id="0" w:name="_Hlk520025330"/>
      <w:r w:rsidRPr="002F61E5">
        <w:rPr>
          <w:rFonts w:ascii="Times New Roman" w:hAnsi="Times New Roman" w:cs="Times New Roman"/>
          <w:sz w:val="28"/>
          <w:szCs w:val="28"/>
        </w:rPr>
        <w:t>Journal of Foren</w:t>
      </w:r>
      <w:r w:rsidR="001A65B6">
        <w:rPr>
          <w:rFonts w:ascii="Times New Roman" w:hAnsi="Times New Roman" w:cs="Times New Roman"/>
          <w:sz w:val="28"/>
          <w:szCs w:val="28"/>
        </w:rPr>
        <w:t>s</w:t>
      </w:r>
      <w:r w:rsidRPr="002F61E5">
        <w:rPr>
          <w:rFonts w:ascii="Times New Roman" w:hAnsi="Times New Roman" w:cs="Times New Roman"/>
          <w:sz w:val="28"/>
          <w:szCs w:val="28"/>
        </w:rPr>
        <w:t xml:space="preserve">ic Sciences </w:t>
      </w:r>
      <w:bookmarkEnd w:id="0"/>
      <w:r w:rsidRPr="002F61E5">
        <w:rPr>
          <w:rFonts w:ascii="Times New Roman" w:hAnsi="Times New Roman" w:cs="Times New Roman"/>
          <w:sz w:val="28"/>
          <w:szCs w:val="28"/>
        </w:rPr>
        <w:t>ad argomento relativo alla Sacra Sindone di Torino.</w:t>
      </w:r>
    </w:p>
    <w:p w:rsidR="00A94552" w:rsidRDefault="002F61E5" w:rsidP="002F61E5">
      <w:pPr>
        <w:spacing w:after="0"/>
        <w:jc w:val="both"/>
        <w:rPr>
          <w:rFonts w:ascii="Times New Roman" w:hAnsi="Times New Roman" w:cs="Times New Roman"/>
          <w:sz w:val="28"/>
          <w:szCs w:val="28"/>
        </w:rPr>
      </w:pPr>
      <w:r w:rsidRPr="002F61E5">
        <w:rPr>
          <w:rFonts w:ascii="Times New Roman" w:hAnsi="Times New Roman" w:cs="Times New Roman"/>
          <w:sz w:val="28"/>
          <w:szCs w:val="28"/>
        </w:rPr>
        <w:t>L</w:t>
      </w:r>
      <w:r>
        <w:rPr>
          <w:rFonts w:ascii="Times New Roman" w:hAnsi="Times New Roman" w:cs="Times New Roman"/>
          <w:sz w:val="28"/>
          <w:szCs w:val="28"/>
        </w:rPr>
        <w:t xml:space="preserve">a sua lettura integrale conferma nei fatti </w:t>
      </w:r>
      <w:r w:rsidR="00480B76">
        <w:rPr>
          <w:rFonts w:ascii="Times New Roman" w:hAnsi="Times New Roman" w:cs="Times New Roman"/>
          <w:sz w:val="28"/>
          <w:szCs w:val="28"/>
        </w:rPr>
        <w:t>i contenuti resi noti dall’abstract di sintesi alla grande stampa internazionale</w:t>
      </w:r>
      <w:r w:rsidR="00A34715">
        <w:rPr>
          <w:rFonts w:ascii="Times New Roman" w:hAnsi="Times New Roman" w:cs="Times New Roman"/>
          <w:sz w:val="28"/>
          <w:szCs w:val="28"/>
        </w:rPr>
        <w:t xml:space="preserve"> </w:t>
      </w:r>
      <w:r w:rsidR="00BB0E74">
        <w:rPr>
          <w:rFonts w:ascii="Times New Roman" w:hAnsi="Times New Roman" w:cs="Times New Roman"/>
          <w:sz w:val="28"/>
          <w:szCs w:val="28"/>
        </w:rPr>
        <w:t>(</w:t>
      </w:r>
      <w:r w:rsidR="00BB0E74" w:rsidRPr="0000319D">
        <w:rPr>
          <w:rFonts w:ascii="Times New Roman" w:hAnsi="Times New Roman" w:cs="Times New Roman"/>
          <w:i/>
          <w:sz w:val="28"/>
          <w:szCs w:val="28"/>
        </w:rPr>
        <w:t>nota</w:t>
      </w:r>
      <w:r w:rsidR="00BB0E74">
        <w:rPr>
          <w:rFonts w:ascii="Times New Roman" w:hAnsi="Times New Roman" w:cs="Times New Roman"/>
          <w:sz w:val="28"/>
          <w:szCs w:val="28"/>
        </w:rPr>
        <w:t xml:space="preserve"> </w:t>
      </w:r>
      <w:r w:rsidR="00A34715" w:rsidRPr="00366D7E">
        <w:rPr>
          <w:rFonts w:ascii="Times New Roman" w:hAnsi="Times New Roman" w:cs="Times New Roman"/>
          <w:b/>
          <w:sz w:val="28"/>
          <w:szCs w:val="28"/>
          <w:u w:val="single"/>
        </w:rPr>
        <w:t>1</w:t>
      </w:r>
      <w:r w:rsidR="00BB0E74">
        <w:rPr>
          <w:rFonts w:ascii="Times New Roman" w:hAnsi="Times New Roman" w:cs="Times New Roman"/>
          <w:b/>
          <w:sz w:val="28"/>
          <w:szCs w:val="28"/>
          <w:u w:val="single"/>
        </w:rPr>
        <w:t>)</w:t>
      </w:r>
      <w:r w:rsidR="00480B76" w:rsidRPr="00366D7E">
        <w:rPr>
          <w:rFonts w:ascii="Times New Roman" w:hAnsi="Times New Roman" w:cs="Times New Roman"/>
          <w:sz w:val="28"/>
          <w:szCs w:val="28"/>
          <w:u w:val="single"/>
        </w:rPr>
        <w:t>.</w:t>
      </w:r>
      <w:r w:rsidR="00E014FC">
        <w:rPr>
          <w:rFonts w:ascii="Times New Roman" w:hAnsi="Times New Roman" w:cs="Times New Roman"/>
          <w:sz w:val="28"/>
          <w:szCs w:val="28"/>
        </w:rPr>
        <w:t xml:space="preserve"> </w:t>
      </w:r>
    </w:p>
    <w:p w:rsidR="00791A1E" w:rsidRDefault="00E014FC" w:rsidP="002F61E5">
      <w:pPr>
        <w:spacing w:after="0"/>
        <w:jc w:val="both"/>
        <w:rPr>
          <w:rFonts w:ascii="Times New Roman" w:hAnsi="Times New Roman" w:cs="Times New Roman"/>
          <w:sz w:val="28"/>
          <w:szCs w:val="28"/>
        </w:rPr>
      </w:pPr>
      <w:r>
        <w:rPr>
          <w:rFonts w:ascii="Times New Roman" w:hAnsi="Times New Roman" w:cs="Times New Roman"/>
          <w:sz w:val="28"/>
          <w:szCs w:val="28"/>
        </w:rPr>
        <w:t xml:space="preserve">In sostanza, e per limitarsi ad una lettura interpretativa di fondo, gli Autori riportano una analisi sperimentale, di comparazione con il manufatto sindonico, presentando un </w:t>
      </w:r>
      <w:r w:rsidR="00A94552">
        <w:rPr>
          <w:rFonts w:ascii="Times New Roman" w:hAnsi="Times New Roman" w:cs="Times New Roman"/>
          <w:sz w:val="28"/>
          <w:szCs w:val="28"/>
        </w:rPr>
        <w:t>modello</w:t>
      </w:r>
      <w:r>
        <w:rPr>
          <w:rFonts w:ascii="Times New Roman" w:hAnsi="Times New Roman" w:cs="Times New Roman"/>
          <w:sz w:val="28"/>
          <w:szCs w:val="28"/>
        </w:rPr>
        <w:t xml:space="preserve"> di macchie da colatura</w:t>
      </w:r>
      <w:r w:rsidR="00AA39EC">
        <w:rPr>
          <w:rFonts w:ascii="Times New Roman" w:hAnsi="Times New Roman" w:cs="Times New Roman"/>
          <w:sz w:val="28"/>
          <w:szCs w:val="28"/>
        </w:rPr>
        <w:t xml:space="preserve"> ematica</w:t>
      </w:r>
      <w:r>
        <w:rPr>
          <w:rFonts w:ascii="Times New Roman" w:hAnsi="Times New Roman" w:cs="Times New Roman"/>
          <w:sz w:val="28"/>
          <w:szCs w:val="28"/>
        </w:rPr>
        <w:t xml:space="preserve"> </w:t>
      </w:r>
      <w:r w:rsidR="00A94552">
        <w:rPr>
          <w:rFonts w:ascii="Times New Roman" w:hAnsi="Times New Roman" w:cs="Times New Roman"/>
          <w:sz w:val="28"/>
          <w:szCs w:val="28"/>
        </w:rPr>
        <w:t>su tessuto ottenute utilizzando come supporto volontari umani e manichini.</w:t>
      </w:r>
      <w:r w:rsidR="009C26F9">
        <w:rPr>
          <w:rFonts w:ascii="Times New Roman" w:hAnsi="Times New Roman" w:cs="Times New Roman"/>
          <w:sz w:val="28"/>
          <w:szCs w:val="28"/>
        </w:rPr>
        <w:t xml:space="preserve"> La tecnica </w:t>
      </w:r>
      <w:r w:rsidR="00854EB7">
        <w:rPr>
          <w:rFonts w:ascii="Times New Roman" w:hAnsi="Times New Roman" w:cs="Times New Roman"/>
          <w:sz w:val="28"/>
          <w:szCs w:val="28"/>
        </w:rPr>
        <w:t>di analisi</w:t>
      </w:r>
      <w:r w:rsidR="009C26F9">
        <w:rPr>
          <w:rFonts w:ascii="Times New Roman" w:hAnsi="Times New Roman" w:cs="Times New Roman"/>
          <w:sz w:val="28"/>
          <w:szCs w:val="28"/>
        </w:rPr>
        <w:t xml:space="preserve"> utilizzata è quella</w:t>
      </w:r>
      <w:r w:rsidR="00854EB7">
        <w:rPr>
          <w:rFonts w:ascii="Times New Roman" w:hAnsi="Times New Roman" w:cs="Times New Roman"/>
          <w:sz w:val="28"/>
          <w:szCs w:val="28"/>
        </w:rPr>
        <w:t xml:space="preserve"> propria all</w:t>
      </w:r>
      <w:r w:rsidR="00921F90">
        <w:rPr>
          <w:rFonts w:ascii="Times New Roman" w:hAnsi="Times New Roman" w:cs="Times New Roman"/>
          <w:sz w:val="28"/>
          <w:szCs w:val="28"/>
        </w:rPr>
        <w:t>e</w:t>
      </w:r>
      <w:r w:rsidR="00854EB7">
        <w:rPr>
          <w:rFonts w:ascii="Times New Roman" w:hAnsi="Times New Roman" w:cs="Times New Roman"/>
          <w:sz w:val="28"/>
          <w:szCs w:val="28"/>
        </w:rPr>
        <w:t xml:space="preserve"> scienze forensi</w:t>
      </w:r>
      <w:r w:rsidR="009C26F9">
        <w:rPr>
          <w:rFonts w:ascii="Times New Roman" w:hAnsi="Times New Roman" w:cs="Times New Roman"/>
          <w:sz w:val="28"/>
          <w:szCs w:val="28"/>
        </w:rPr>
        <w:t xml:space="preserve"> del BPA (</w:t>
      </w:r>
      <w:r w:rsidR="009C26F9" w:rsidRPr="009C26F9">
        <w:rPr>
          <w:rFonts w:ascii="Times New Roman" w:hAnsi="Times New Roman" w:cs="Times New Roman"/>
          <w:sz w:val="28"/>
          <w:szCs w:val="28"/>
        </w:rPr>
        <w:t>Bloodstain Pattern Analysis</w:t>
      </w:r>
      <w:r w:rsidR="009C26F9">
        <w:rPr>
          <w:rFonts w:ascii="Times New Roman" w:hAnsi="Times New Roman" w:cs="Times New Roman"/>
          <w:sz w:val="28"/>
          <w:szCs w:val="28"/>
        </w:rPr>
        <w:t xml:space="preserve">), di recente utilizzazione </w:t>
      </w:r>
      <w:r w:rsidR="000F6A74">
        <w:rPr>
          <w:rFonts w:ascii="Times New Roman" w:hAnsi="Times New Roman" w:cs="Times New Roman"/>
          <w:sz w:val="28"/>
          <w:szCs w:val="28"/>
        </w:rPr>
        <w:t>giudiziaria</w:t>
      </w:r>
      <w:r w:rsidR="009C26F9">
        <w:rPr>
          <w:rFonts w:ascii="Times New Roman" w:hAnsi="Times New Roman" w:cs="Times New Roman"/>
          <w:sz w:val="28"/>
          <w:szCs w:val="28"/>
        </w:rPr>
        <w:t xml:space="preserve"> anche per noti casi italiani.</w:t>
      </w:r>
    </w:p>
    <w:p w:rsidR="00A94552" w:rsidRDefault="00A94552" w:rsidP="002F61E5">
      <w:pPr>
        <w:spacing w:after="0"/>
        <w:jc w:val="both"/>
        <w:rPr>
          <w:rFonts w:ascii="Times New Roman" w:hAnsi="Times New Roman" w:cs="Times New Roman"/>
          <w:sz w:val="28"/>
          <w:szCs w:val="28"/>
        </w:rPr>
      </w:pPr>
      <w:r>
        <w:rPr>
          <w:rFonts w:ascii="Times New Roman" w:hAnsi="Times New Roman" w:cs="Times New Roman"/>
          <w:sz w:val="28"/>
          <w:szCs w:val="28"/>
        </w:rPr>
        <w:t>Il risultato appare notevole, perché la posizione delle macchie su</w:t>
      </w:r>
      <w:r w:rsidR="00D12629">
        <w:rPr>
          <w:rFonts w:ascii="Times New Roman" w:hAnsi="Times New Roman" w:cs="Times New Roman"/>
          <w:sz w:val="28"/>
          <w:szCs w:val="28"/>
        </w:rPr>
        <w:t xml:space="preserve">l moderno </w:t>
      </w:r>
      <w:r>
        <w:rPr>
          <w:rFonts w:ascii="Times New Roman" w:hAnsi="Times New Roman" w:cs="Times New Roman"/>
          <w:sz w:val="28"/>
          <w:szCs w:val="28"/>
        </w:rPr>
        <w:t xml:space="preserve">riporto non </w:t>
      </w:r>
      <w:r w:rsidR="005330F9">
        <w:rPr>
          <w:rFonts w:ascii="Times New Roman" w:hAnsi="Times New Roman" w:cs="Times New Roman"/>
          <w:sz w:val="28"/>
          <w:szCs w:val="28"/>
        </w:rPr>
        <w:t>si presenta come</w:t>
      </w:r>
      <w:r>
        <w:rPr>
          <w:rFonts w:ascii="Times New Roman" w:hAnsi="Times New Roman" w:cs="Times New Roman"/>
          <w:sz w:val="28"/>
          <w:szCs w:val="28"/>
        </w:rPr>
        <w:t xml:space="preserve"> sempre coerente con la posizione reale delle macchie sindoniche. Per alcune parti del corpo, la colatura del sangue non avrebbe seguito un modello di conseguenza naturale, sia per un soggetto umano in posizione verticale che deposto.</w:t>
      </w:r>
      <w:r w:rsidR="00C3118A" w:rsidRPr="00C3118A">
        <w:rPr>
          <w:rFonts w:ascii="Times New Roman" w:hAnsi="Times New Roman" w:cs="Times New Roman"/>
          <w:sz w:val="28"/>
          <w:szCs w:val="28"/>
        </w:rPr>
        <w:t xml:space="preserve"> </w:t>
      </w:r>
      <w:r w:rsidR="002F1EED">
        <w:rPr>
          <w:rFonts w:ascii="Times New Roman" w:hAnsi="Times New Roman" w:cs="Times New Roman"/>
          <w:sz w:val="28"/>
          <w:szCs w:val="28"/>
        </w:rPr>
        <w:t>Per questa analisi comparata quindi, a</w:t>
      </w:r>
      <w:r w:rsidR="00C3118A" w:rsidRPr="00C3118A">
        <w:rPr>
          <w:rFonts w:ascii="Times New Roman" w:hAnsi="Times New Roman" w:cs="Times New Roman"/>
          <w:sz w:val="28"/>
          <w:szCs w:val="28"/>
        </w:rPr>
        <w:t>lmeno la metà delle macchie di sangue presenti sul Telo non sarebbe compatibil</w:t>
      </w:r>
      <w:r w:rsidR="0046738C">
        <w:rPr>
          <w:rFonts w:ascii="Times New Roman" w:hAnsi="Times New Roman" w:cs="Times New Roman"/>
          <w:sz w:val="28"/>
          <w:szCs w:val="28"/>
        </w:rPr>
        <w:t>e</w:t>
      </w:r>
      <w:r w:rsidR="00C3118A" w:rsidRPr="00C3118A">
        <w:rPr>
          <w:rFonts w:ascii="Times New Roman" w:hAnsi="Times New Roman" w:cs="Times New Roman"/>
          <w:sz w:val="28"/>
          <w:szCs w:val="28"/>
        </w:rPr>
        <w:t xml:space="preserve"> con quelle di un uomo crocifisso</w:t>
      </w:r>
      <w:r w:rsidR="002F1EED">
        <w:rPr>
          <w:rFonts w:ascii="Times New Roman" w:hAnsi="Times New Roman" w:cs="Times New Roman"/>
          <w:sz w:val="28"/>
          <w:szCs w:val="28"/>
        </w:rPr>
        <w:t>.</w:t>
      </w:r>
    </w:p>
    <w:p w:rsidR="00A94552" w:rsidRDefault="00A94552" w:rsidP="002F61E5">
      <w:pPr>
        <w:spacing w:after="0"/>
        <w:jc w:val="both"/>
        <w:rPr>
          <w:rFonts w:ascii="Times New Roman" w:hAnsi="Times New Roman" w:cs="Times New Roman"/>
          <w:sz w:val="28"/>
          <w:szCs w:val="28"/>
        </w:rPr>
      </w:pPr>
      <w:r>
        <w:rPr>
          <w:rFonts w:ascii="Times New Roman" w:hAnsi="Times New Roman" w:cs="Times New Roman"/>
          <w:sz w:val="28"/>
          <w:szCs w:val="28"/>
        </w:rPr>
        <w:t xml:space="preserve">Conclusione evidente </w:t>
      </w:r>
      <w:r w:rsidR="00472C38">
        <w:rPr>
          <w:rFonts w:ascii="Times New Roman" w:hAnsi="Times New Roman" w:cs="Times New Roman"/>
          <w:sz w:val="28"/>
          <w:szCs w:val="28"/>
        </w:rPr>
        <w:t xml:space="preserve">per </w:t>
      </w:r>
      <w:r>
        <w:rPr>
          <w:rFonts w:ascii="Times New Roman" w:hAnsi="Times New Roman" w:cs="Times New Roman"/>
          <w:sz w:val="28"/>
          <w:szCs w:val="28"/>
        </w:rPr>
        <w:t xml:space="preserve">gli studiosi la presenza in alcuni punti sul Lino sindonico di impronte da colatura di natura artificiosa o comunque non diretta. </w:t>
      </w:r>
      <w:r w:rsidR="009F500A">
        <w:rPr>
          <w:rFonts w:ascii="Times New Roman" w:hAnsi="Times New Roman" w:cs="Times New Roman"/>
          <w:sz w:val="28"/>
          <w:szCs w:val="28"/>
        </w:rPr>
        <w:t xml:space="preserve">Borrini e </w:t>
      </w:r>
      <w:r>
        <w:rPr>
          <w:rFonts w:ascii="Times New Roman" w:hAnsi="Times New Roman" w:cs="Times New Roman"/>
          <w:sz w:val="28"/>
          <w:szCs w:val="28"/>
        </w:rPr>
        <w:t>Garlaschelli concludono su ciò riprendendo la teoria generale della Sindone di Torino come manufatto</w:t>
      </w:r>
      <w:r w:rsidR="00A90CC7">
        <w:rPr>
          <w:rFonts w:ascii="Times New Roman" w:hAnsi="Times New Roman" w:cs="Times New Roman"/>
          <w:sz w:val="28"/>
          <w:szCs w:val="28"/>
        </w:rPr>
        <w:t xml:space="preserve"> fittizio</w:t>
      </w:r>
      <w:r>
        <w:rPr>
          <w:rFonts w:ascii="Times New Roman" w:hAnsi="Times New Roman" w:cs="Times New Roman"/>
          <w:sz w:val="28"/>
          <w:szCs w:val="28"/>
        </w:rPr>
        <w:t xml:space="preserve"> di epoca medioevale</w:t>
      </w:r>
      <w:r w:rsidR="00A90CC7">
        <w:rPr>
          <w:rFonts w:ascii="Times New Roman" w:hAnsi="Times New Roman" w:cs="Times New Roman"/>
          <w:sz w:val="28"/>
          <w:szCs w:val="28"/>
        </w:rPr>
        <w:t>,</w:t>
      </w:r>
      <w:r>
        <w:rPr>
          <w:rFonts w:ascii="Times New Roman" w:hAnsi="Times New Roman" w:cs="Times New Roman"/>
          <w:sz w:val="28"/>
          <w:szCs w:val="28"/>
        </w:rPr>
        <w:t xml:space="preserve"> d</w:t>
      </w:r>
      <w:r w:rsidR="003B5470">
        <w:rPr>
          <w:rFonts w:ascii="Times New Roman" w:hAnsi="Times New Roman" w:cs="Times New Roman"/>
          <w:sz w:val="28"/>
          <w:szCs w:val="28"/>
        </w:rPr>
        <w:t>i</w:t>
      </w:r>
      <w:r>
        <w:rPr>
          <w:rFonts w:ascii="Times New Roman" w:hAnsi="Times New Roman" w:cs="Times New Roman"/>
          <w:sz w:val="28"/>
          <w:szCs w:val="28"/>
        </w:rPr>
        <w:t xml:space="preserve"> riproduzione presumibilmente pittorica ed in ogni caso </w:t>
      </w:r>
      <w:r w:rsidR="00BA245F">
        <w:rPr>
          <w:rFonts w:ascii="Times New Roman" w:hAnsi="Times New Roman" w:cs="Times New Roman"/>
          <w:sz w:val="28"/>
          <w:szCs w:val="28"/>
        </w:rPr>
        <w:t>ricostruttiva</w:t>
      </w:r>
      <w:r w:rsidR="00891A96">
        <w:rPr>
          <w:rFonts w:ascii="Times New Roman" w:hAnsi="Times New Roman" w:cs="Times New Roman"/>
          <w:sz w:val="28"/>
          <w:szCs w:val="28"/>
        </w:rPr>
        <w:t>, con metodica naturalmente ancora ignota</w:t>
      </w:r>
      <w:r w:rsidR="004F4B31">
        <w:rPr>
          <w:rFonts w:ascii="Times New Roman" w:hAnsi="Times New Roman" w:cs="Times New Roman"/>
          <w:sz w:val="28"/>
          <w:szCs w:val="28"/>
        </w:rPr>
        <w:t xml:space="preserve"> </w:t>
      </w:r>
      <w:r w:rsidR="00F4716C" w:rsidRPr="00366D7E">
        <w:rPr>
          <w:rFonts w:ascii="Times New Roman" w:hAnsi="Times New Roman" w:cs="Times New Roman"/>
          <w:b/>
          <w:sz w:val="28"/>
          <w:szCs w:val="28"/>
          <w:u w:val="single"/>
        </w:rPr>
        <w:t>2</w:t>
      </w:r>
      <w:r w:rsidR="00BA245F" w:rsidRPr="00F4716C">
        <w:rPr>
          <w:rFonts w:ascii="Times New Roman" w:hAnsi="Times New Roman" w:cs="Times New Roman"/>
          <w:b/>
          <w:sz w:val="28"/>
          <w:szCs w:val="28"/>
        </w:rPr>
        <w:t>.</w:t>
      </w:r>
    </w:p>
    <w:p w:rsidR="00A90CC7" w:rsidRDefault="00A90CC7" w:rsidP="002F61E5">
      <w:pPr>
        <w:spacing w:after="0"/>
        <w:jc w:val="both"/>
        <w:rPr>
          <w:rFonts w:ascii="Times New Roman" w:hAnsi="Times New Roman" w:cs="Times New Roman"/>
          <w:sz w:val="28"/>
          <w:szCs w:val="28"/>
        </w:rPr>
      </w:pPr>
    </w:p>
    <w:p w:rsidR="00A90CC7" w:rsidRDefault="006D7217" w:rsidP="002F61E5">
      <w:pPr>
        <w:spacing w:after="0"/>
        <w:jc w:val="both"/>
        <w:rPr>
          <w:rFonts w:ascii="Times New Roman" w:hAnsi="Times New Roman" w:cs="Times New Roman"/>
          <w:sz w:val="28"/>
          <w:szCs w:val="28"/>
        </w:rPr>
      </w:pPr>
      <w:r>
        <w:rPr>
          <w:rFonts w:ascii="Times New Roman" w:hAnsi="Times New Roman" w:cs="Times New Roman"/>
          <w:sz w:val="28"/>
          <w:szCs w:val="28"/>
        </w:rPr>
        <w:t xml:space="preserve">Come </w:t>
      </w:r>
      <w:r w:rsidR="00DB541C">
        <w:rPr>
          <w:rFonts w:ascii="Times New Roman" w:hAnsi="Times New Roman" w:cs="Times New Roman"/>
          <w:sz w:val="28"/>
          <w:szCs w:val="28"/>
        </w:rPr>
        <w:t xml:space="preserve">semplice </w:t>
      </w:r>
      <w:r>
        <w:rPr>
          <w:rFonts w:ascii="Times New Roman" w:hAnsi="Times New Roman" w:cs="Times New Roman"/>
          <w:sz w:val="28"/>
          <w:szCs w:val="28"/>
        </w:rPr>
        <w:t>studioso</w:t>
      </w:r>
      <w:r w:rsidR="0056322C">
        <w:rPr>
          <w:rFonts w:ascii="Times New Roman" w:hAnsi="Times New Roman" w:cs="Times New Roman"/>
          <w:sz w:val="28"/>
          <w:szCs w:val="28"/>
        </w:rPr>
        <w:t xml:space="preserve"> di settore storico</w:t>
      </w:r>
      <w:r>
        <w:rPr>
          <w:rFonts w:ascii="Times New Roman" w:hAnsi="Times New Roman" w:cs="Times New Roman"/>
          <w:sz w:val="28"/>
          <w:szCs w:val="28"/>
        </w:rPr>
        <w:t xml:space="preserve"> da anni impegnato sull’argomento leggo naturalmente con grande attenzione le argomentazioni di accademici noti e stimati da anni per le loro osservazioni di carattere sperimentale e per una </w:t>
      </w:r>
      <w:r w:rsidR="00273B2A">
        <w:rPr>
          <w:rFonts w:ascii="Times New Roman" w:hAnsi="Times New Roman" w:cs="Times New Roman"/>
          <w:sz w:val="28"/>
          <w:szCs w:val="28"/>
        </w:rPr>
        <w:t>lettura</w:t>
      </w:r>
      <w:r>
        <w:rPr>
          <w:rFonts w:ascii="Times New Roman" w:hAnsi="Times New Roman" w:cs="Times New Roman"/>
          <w:sz w:val="28"/>
          <w:szCs w:val="28"/>
        </w:rPr>
        <w:t xml:space="preserve"> già di grande impatto sulla stampa mondiale</w:t>
      </w:r>
      <w:r w:rsidR="000E145B">
        <w:rPr>
          <w:rFonts w:ascii="Times New Roman" w:hAnsi="Times New Roman" w:cs="Times New Roman"/>
          <w:sz w:val="28"/>
          <w:szCs w:val="28"/>
        </w:rPr>
        <w:t xml:space="preserve">, anche per il </w:t>
      </w:r>
      <w:r w:rsidR="00BE6593">
        <w:rPr>
          <w:rFonts w:ascii="Times New Roman" w:hAnsi="Times New Roman" w:cs="Times New Roman"/>
          <w:sz w:val="28"/>
          <w:szCs w:val="28"/>
        </w:rPr>
        <w:t>notevole</w:t>
      </w:r>
      <w:r w:rsidR="000E145B">
        <w:rPr>
          <w:rFonts w:ascii="Times New Roman" w:hAnsi="Times New Roman" w:cs="Times New Roman"/>
          <w:sz w:val="28"/>
          <w:szCs w:val="28"/>
        </w:rPr>
        <w:t xml:space="preserve"> prestigio della rivista forense ospitante</w:t>
      </w:r>
      <w:r>
        <w:rPr>
          <w:rFonts w:ascii="Times New Roman" w:hAnsi="Times New Roman" w:cs="Times New Roman"/>
          <w:sz w:val="28"/>
          <w:szCs w:val="28"/>
        </w:rPr>
        <w:t xml:space="preserve">. Leggo altresì con il massimo interesse l’emergere su ciò del primissimo dibattito scientifico, da </w:t>
      </w:r>
      <w:r w:rsidR="00372FA4">
        <w:rPr>
          <w:rFonts w:ascii="Times New Roman" w:hAnsi="Times New Roman" w:cs="Times New Roman"/>
          <w:sz w:val="28"/>
          <w:szCs w:val="28"/>
        </w:rPr>
        <w:t>autorevoli</w:t>
      </w:r>
      <w:r>
        <w:rPr>
          <w:rFonts w:ascii="Times New Roman" w:hAnsi="Times New Roman" w:cs="Times New Roman"/>
          <w:sz w:val="28"/>
          <w:szCs w:val="28"/>
        </w:rPr>
        <w:t xml:space="preserve"> firme di studio su posizioni divergenti e condotto, per la gravità della questione, con vigore a </w:t>
      </w:r>
      <w:r w:rsidR="00D97594">
        <w:rPr>
          <w:rFonts w:ascii="Times New Roman" w:hAnsi="Times New Roman" w:cs="Times New Roman"/>
          <w:sz w:val="28"/>
          <w:szCs w:val="28"/>
        </w:rPr>
        <w:t>tratti</w:t>
      </w:r>
      <w:r>
        <w:rPr>
          <w:rFonts w:ascii="Times New Roman" w:hAnsi="Times New Roman" w:cs="Times New Roman"/>
          <w:sz w:val="28"/>
          <w:szCs w:val="28"/>
        </w:rPr>
        <w:t xml:space="preserve"> addirittura ultimativo.</w:t>
      </w:r>
    </w:p>
    <w:p w:rsidR="006D7217" w:rsidRDefault="006D7217" w:rsidP="002F61E5">
      <w:pPr>
        <w:spacing w:after="0"/>
        <w:jc w:val="both"/>
        <w:rPr>
          <w:rFonts w:ascii="Times New Roman" w:hAnsi="Times New Roman" w:cs="Times New Roman"/>
          <w:sz w:val="28"/>
          <w:szCs w:val="28"/>
        </w:rPr>
      </w:pPr>
      <w:r>
        <w:rPr>
          <w:rFonts w:ascii="Times New Roman" w:hAnsi="Times New Roman" w:cs="Times New Roman"/>
          <w:sz w:val="28"/>
          <w:szCs w:val="28"/>
        </w:rPr>
        <w:t xml:space="preserve">Anche alla luce quindi delle novità di studio, l’Autore si permette di ribadire le proprie opinioni di ricerca, leggibili in dettaglio dall’articolato delle </w:t>
      </w:r>
      <w:r w:rsidR="000F7DC6">
        <w:rPr>
          <w:rFonts w:ascii="Times New Roman" w:hAnsi="Times New Roman" w:cs="Times New Roman"/>
          <w:sz w:val="28"/>
          <w:szCs w:val="28"/>
        </w:rPr>
        <w:t>mie p</w:t>
      </w:r>
      <w:r w:rsidR="00404065">
        <w:rPr>
          <w:rFonts w:ascii="Times New Roman" w:hAnsi="Times New Roman" w:cs="Times New Roman"/>
          <w:sz w:val="28"/>
          <w:szCs w:val="28"/>
        </w:rPr>
        <w:t>roposizioni</w:t>
      </w:r>
      <w:r w:rsidR="000F7DC6">
        <w:rPr>
          <w:rFonts w:ascii="Times New Roman" w:hAnsi="Times New Roman" w:cs="Times New Roman"/>
          <w:sz w:val="28"/>
          <w:szCs w:val="28"/>
        </w:rPr>
        <w:t>.</w:t>
      </w:r>
    </w:p>
    <w:p w:rsidR="000F7DC6" w:rsidRDefault="000F7DC6" w:rsidP="002F61E5">
      <w:pPr>
        <w:spacing w:after="0"/>
        <w:jc w:val="both"/>
        <w:rPr>
          <w:rFonts w:ascii="Times New Roman" w:hAnsi="Times New Roman" w:cs="Times New Roman"/>
          <w:sz w:val="28"/>
          <w:szCs w:val="28"/>
        </w:rPr>
      </w:pPr>
      <w:r>
        <w:rPr>
          <w:rFonts w:ascii="Times New Roman" w:hAnsi="Times New Roman" w:cs="Times New Roman"/>
          <w:sz w:val="28"/>
          <w:szCs w:val="28"/>
        </w:rPr>
        <w:t xml:space="preserve">E cioè a dire, </w:t>
      </w:r>
      <w:r w:rsidR="00510E76">
        <w:rPr>
          <w:rFonts w:ascii="Times New Roman" w:hAnsi="Times New Roman" w:cs="Times New Roman"/>
          <w:sz w:val="28"/>
          <w:szCs w:val="28"/>
        </w:rPr>
        <w:t>a partire però dalle conclusioni generali della ricerca in esame</w:t>
      </w:r>
      <w:r>
        <w:rPr>
          <w:rFonts w:ascii="Times New Roman" w:hAnsi="Times New Roman" w:cs="Times New Roman"/>
          <w:sz w:val="28"/>
          <w:szCs w:val="28"/>
        </w:rPr>
        <w:t>:</w:t>
      </w:r>
    </w:p>
    <w:p w:rsidR="000F7DC6" w:rsidRDefault="000F7DC6" w:rsidP="002F61E5">
      <w:pPr>
        <w:spacing w:after="0"/>
        <w:jc w:val="both"/>
        <w:rPr>
          <w:rFonts w:ascii="Times New Roman" w:hAnsi="Times New Roman" w:cs="Times New Roman"/>
          <w:sz w:val="28"/>
          <w:szCs w:val="28"/>
        </w:rPr>
      </w:pPr>
    </w:p>
    <w:p w:rsidR="000F7DC6" w:rsidRDefault="000F7DC6" w:rsidP="009F08F7">
      <w:pPr>
        <w:pStyle w:val="Paragrafoelenco"/>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La </w:t>
      </w:r>
      <w:r w:rsidR="00935BDC">
        <w:rPr>
          <w:rFonts w:ascii="Times New Roman" w:hAnsi="Times New Roman" w:cs="Times New Roman"/>
          <w:sz w:val="28"/>
          <w:szCs w:val="28"/>
        </w:rPr>
        <w:t>circostanza</w:t>
      </w:r>
      <w:r>
        <w:rPr>
          <w:rFonts w:ascii="Times New Roman" w:hAnsi="Times New Roman" w:cs="Times New Roman"/>
          <w:sz w:val="28"/>
          <w:szCs w:val="28"/>
        </w:rPr>
        <w:t xml:space="preserve"> che l’impronta sindonica</w:t>
      </w:r>
      <w:r w:rsidR="00313EF6">
        <w:rPr>
          <w:rFonts w:ascii="Times New Roman" w:hAnsi="Times New Roman" w:cs="Times New Roman"/>
          <w:sz w:val="28"/>
          <w:szCs w:val="28"/>
        </w:rPr>
        <w:t xml:space="preserve"> complessiva</w:t>
      </w:r>
      <w:r>
        <w:rPr>
          <w:rFonts w:ascii="Times New Roman" w:hAnsi="Times New Roman" w:cs="Times New Roman"/>
          <w:sz w:val="28"/>
          <w:szCs w:val="28"/>
        </w:rPr>
        <w:t xml:space="preserve"> </w:t>
      </w:r>
      <w:r w:rsidR="00510E76">
        <w:rPr>
          <w:rFonts w:ascii="Times New Roman" w:hAnsi="Times New Roman" w:cs="Times New Roman"/>
          <w:sz w:val="28"/>
          <w:szCs w:val="28"/>
        </w:rPr>
        <w:t>possa essere</w:t>
      </w:r>
      <w:r>
        <w:rPr>
          <w:rFonts w:ascii="Times New Roman" w:hAnsi="Times New Roman" w:cs="Times New Roman"/>
          <w:sz w:val="28"/>
          <w:szCs w:val="28"/>
        </w:rPr>
        <w:t xml:space="preserve"> di riproduzione appare</w:t>
      </w:r>
      <w:r w:rsidR="00D72D1E">
        <w:rPr>
          <w:rFonts w:ascii="Times New Roman" w:hAnsi="Times New Roman" w:cs="Times New Roman"/>
          <w:sz w:val="28"/>
          <w:szCs w:val="28"/>
        </w:rPr>
        <w:t xml:space="preserve"> di fatto</w:t>
      </w:r>
      <w:r>
        <w:rPr>
          <w:rFonts w:ascii="Times New Roman" w:hAnsi="Times New Roman" w:cs="Times New Roman"/>
          <w:sz w:val="28"/>
          <w:szCs w:val="28"/>
        </w:rPr>
        <w:t xml:space="preserve"> impossibile. Ciò per</w:t>
      </w:r>
      <w:r w:rsidR="00210375">
        <w:rPr>
          <w:rFonts w:ascii="Times New Roman" w:hAnsi="Times New Roman" w:cs="Times New Roman"/>
          <w:sz w:val="28"/>
          <w:szCs w:val="28"/>
        </w:rPr>
        <w:t xml:space="preserve"> entrambe</w:t>
      </w:r>
      <w:r>
        <w:rPr>
          <w:rFonts w:ascii="Times New Roman" w:hAnsi="Times New Roman" w:cs="Times New Roman"/>
          <w:sz w:val="28"/>
          <w:szCs w:val="28"/>
        </w:rPr>
        <w:t xml:space="preserve"> le due ipotesi principali emerse su ciò negli anni, e cioè quella della composizione pittorica </w:t>
      </w:r>
      <w:r w:rsidR="00097C8A">
        <w:rPr>
          <w:rFonts w:ascii="Times New Roman" w:hAnsi="Times New Roman" w:cs="Times New Roman"/>
          <w:sz w:val="28"/>
          <w:szCs w:val="28"/>
        </w:rPr>
        <w:t>o</w:t>
      </w:r>
      <w:r>
        <w:rPr>
          <w:rFonts w:ascii="Times New Roman" w:hAnsi="Times New Roman" w:cs="Times New Roman"/>
          <w:sz w:val="28"/>
          <w:szCs w:val="28"/>
        </w:rPr>
        <w:t xml:space="preserve"> invece del bassorilievo riscaldato d</w:t>
      </w:r>
      <w:r w:rsidR="007F38FF">
        <w:rPr>
          <w:rFonts w:ascii="Times New Roman" w:hAnsi="Times New Roman" w:cs="Times New Roman"/>
          <w:sz w:val="28"/>
          <w:szCs w:val="28"/>
        </w:rPr>
        <w:t>i</w:t>
      </w:r>
      <w:r>
        <w:rPr>
          <w:rFonts w:ascii="Times New Roman" w:hAnsi="Times New Roman" w:cs="Times New Roman"/>
          <w:sz w:val="28"/>
          <w:szCs w:val="28"/>
        </w:rPr>
        <w:t xml:space="preserve"> contatto.</w:t>
      </w:r>
      <w:r w:rsidR="0066100F">
        <w:rPr>
          <w:rFonts w:ascii="Times New Roman" w:hAnsi="Times New Roman" w:cs="Times New Roman"/>
          <w:sz w:val="28"/>
          <w:szCs w:val="28"/>
        </w:rPr>
        <w:t xml:space="preserve"> </w:t>
      </w:r>
      <w:r w:rsidR="00A96C77">
        <w:rPr>
          <w:rFonts w:ascii="Times New Roman" w:hAnsi="Times New Roman" w:cs="Times New Roman"/>
          <w:sz w:val="28"/>
          <w:szCs w:val="28"/>
        </w:rPr>
        <w:t xml:space="preserve">Gli interpreti di </w:t>
      </w:r>
      <w:r w:rsidR="00C21E0B">
        <w:rPr>
          <w:rFonts w:ascii="Times New Roman" w:hAnsi="Times New Roman" w:cs="Times New Roman"/>
          <w:sz w:val="28"/>
          <w:szCs w:val="28"/>
        </w:rPr>
        <w:t>ricerca</w:t>
      </w:r>
      <w:r w:rsidR="00A96C77">
        <w:rPr>
          <w:rFonts w:ascii="Times New Roman" w:hAnsi="Times New Roman" w:cs="Times New Roman"/>
          <w:sz w:val="28"/>
          <w:szCs w:val="28"/>
        </w:rPr>
        <w:t xml:space="preserve"> hanno fornito negli anni numerose ed a mia </w:t>
      </w:r>
      <w:r w:rsidR="00383FD9">
        <w:rPr>
          <w:rFonts w:ascii="Times New Roman" w:hAnsi="Times New Roman" w:cs="Times New Roman"/>
          <w:sz w:val="28"/>
          <w:szCs w:val="28"/>
        </w:rPr>
        <w:t>veduta</w:t>
      </w:r>
      <w:r w:rsidR="00A96C77">
        <w:rPr>
          <w:rFonts w:ascii="Times New Roman" w:hAnsi="Times New Roman" w:cs="Times New Roman"/>
          <w:sz w:val="28"/>
          <w:szCs w:val="28"/>
        </w:rPr>
        <w:t xml:space="preserve"> convincenti spiegazioni su</w:t>
      </w:r>
      <w:r w:rsidR="00383FD9">
        <w:rPr>
          <w:rFonts w:ascii="Times New Roman" w:hAnsi="Times New Roman" w:cs="Times New Roman"/>
          <w:sz w:val="28"/>
          <w:szCs w:val="28"/>
        </w:rPr>
        <w:t>l</w:t>
      </w:r>
      <w:r w:rsidR="00A96C77">
        <w:rPr>
          <w:rFonts w:ascii="Times New Roman" w:hAnsi="Times New Roman" w:cs="Times New Roman"/>
          <w:sz w:val="28"/>
          <w:szCs w:val="28"/>
        </w:rPr>
        <w:t xml:space="preserve"> come</w:t>
      </w:r>
      <w:r w:rsidR="00F15C84">
        <w:rPr>
          <w:rFonts w:ascii="Times New Roman" w:hAnsi="Times New Roman" w:cs="Times New Roman"/>
          <w:sz w:val="28"/>
          <w:szCs w:val="28"/>
        </w:rPr>
        <w:t xml:space="preserve"> e </w:t>
      </w:r>
      <w:r w:rsidR="00B554BE">
        <w:rPr>
          <w:rFonts w:ascii="Times New Roman" w:hAnsi="Times New Roman" w:cs="Times New Roman"/>
          <w:sz w:val="28"/>
          <w:szCs w:val="28"/>
        </w:rPr>
        <w:t>perché</w:t>
      </w:r>
      <w:r w:rsidR="00A96C77">
        <w:rPr>
          <w:rFonts w:ascii="Times New Roman" w:hAnsi="Times New Roman" w:cs="Times New Roman"/>
          <w:sz w:val="28"/>
          <w:szCs w:val="28"/>
        </w:rPr>
        <w:t xml:space="preserve"> l’immagine sindonica non possa essere di riproduzione, e quindi su </w:t>
      </w:r>
      <w:r w:rsidR="00633C94">
        <w:rPr>
          <w:rFonts w:ascii="Times New Roman" w:hAnsi="Times New Roman" w:cs="Times New Roman"/>
          <w:sz w:val="28"/>
          <w:szCs w:val="28"/>
        </w:rPr>
        <w:t>questo</w:t>
      </w:r>
      <w:r w:rsidR="00A96C77">
        <w:rPr>
          <w:rFonts w:ascii="Times New Roman" w:hAnsi="Times New Roman" w:cs="Times New Roman"/>
          <w:sz w:val="28"/>
          <w:szCs w:val="28"/>
        </w:rPr>
        <w:t xml:space="preserve"> non mi dilungo</w:t>
      </w:r>
      <w:r w:rsidR="001D17B4">
        <w:rPr>
          <w:rFonts w:ascii="Times New Roman" w:hAnsi="Times New Roman" w:cs="Times New Roman"/>
          <w:sz w:val="28"/>
          <w:szCs w:val="28"/>
        </w:rPr>
        <w:t xml:space="preserve"> </w:t>
      </w:r>
      <w:r w:rsidR="00067F89" w:rsidRPr="00A932B5">
        <w:rPr>
          <w:rFonts w:ascii="Times New Roman" w:hAnsi="Times New Roman" w:cs="Times New Roman"/>
          <w:b/>
          <w:sz w:val="28"/>
          <w:szCs w:val="28"/>
          <w:u w:val="single"/>
        </w:rPr>
        <w:t>3</w:t>
      </w:r>
      <w:r w:rsidR="00A96C77" w:rsidRPr="00067F89">
        <w:rPr>
          <w:rFonts w:ascii="Times New Roman" w:hAnsi="Times New Roman" w:cs="Times New Roman"/>
          <w:b/>
          <w:sz w:val="28"/>
          <w:szCs w:val="28"/>
        </w:rPr>
        <w:t xml:space="preserve">. </w:t>
      </w:r>
      <w:r w:rsidR="00A96C77">
        <w:rPr>
          <w:rFonts w:ascii="Times New Roman" w:hAnsi="Times New Roman" w:cs="Times New Roman"/>
          <w:sz w:val="28"/>
          <w:szCs w:val="28"/>
        </w:rPr>
        <w:t>In realtà però l</w:t>
      </w:r>
      <w:r w:rsidR="0066100F">
        <w:rPr>
          <w:rFonts w:ascii="Times New Roman" w:hAnsi="Times New Roman" w:cs="Times New Roman"/>
          <w:sz w:val="28"/>
          <w:szCs w:val="28"/>
        </w:rPr>
        <w:t xml:space="preserve">a motivazione principale di ciò </w:t>
      </w:r>
      <w:r w:rsidR="00ED2F7D">
        <w:rPr>
          <w:rFonts w:ascii="Times New Roman" w:hAnsi="Times New Roman" w:cs="Times New Roman"/>
          <w:sz w:val="28"/>
          <w:szCs w:val="28"/>
        </w:rPr>
        <w:t xml:space="preserve">si </w:t>
      </w:r>
      <w:r w:rsidR="00ED2F7D">
        <w:rPr>
          <w:rFonts w:ascii="Times New Roman" w:hAnsi="Times New Roman" w:cs="Times New Roman"/>
          <w:sz w:val="28"/>
          <w:szCs w:val="28"/>
        </w:rPr>
        <w:lastRenderedPageBreak/>
        <w:t>porrebbe</w:t>
      </w:r>
      <w:r w:rsidR="00A96C77">
        <w:rPr>
          <w:rFonts w:ascii="Times New Roman" w:hAnsi="Times New Roman" w:cs="Times New Roman"/>
          <w:sz w:val="28"/>
          <w:szCs w:val="28"/>
        </w:rPr>
        <w:t xml:space="preserve"> come addirittura </w:t>
      </w:r>
      <w:r w:rsidR="00D400DF">
        <w:rPr>
          <w:rFonts w:ascii="Times New Roman" w:hAnsi="Times New Roman" w:cs="Times New Roman"/>
          <w:sz w:val="28"/>
          <w:szCs w:val="28"/>
        </w:rPr>
        <w:t>di base</w:t>
      </w:r>
      <w:r w:rsidR="0066100F">
        <w:rPr>
          <w:rFonts w:ascii="Times New Roman" w:hAnsi="Times New Roman" w:cs="Times New Roman"/>
          <w:sz w:val="28"/>
          <w:szCs w:val="28"/>
        </w:rPr>
        <w:t xml:space="preserve">, anche se non </w:t>
      </w:r>
      <w:r w:rsidR="00F14496">
        <w:rPr>
          <w:rFonts w:ascii="Times New Roman" w:hAnsi="Times New Roman" w:cs="Times New Roman"/>
          <w:sz w:val="28"/>
          <w:szCs w:val="28"/>
        </w:rPr>
        <w:t xml:space="preserve">ancora </w:t>
      </w:r>
      <w:r w:rsidR="0066100F">
        <w:rPr>
          <w:rFonts w:ascii="Times New Roman" w:hAnsi="Times New Roman" w:cs="Times New Roman"/>
          <w:sz w:val="28"/>
          <w:szCs w:val="28"/>
        </w:rPr>
        <w:t>sufficientemente</w:t>
      </w:r>
      <w:r w:rsidR="00F14496">
        <w:rPr>
          <w:rFonts w:ascii="Times New Roman" w:hAnsi="Times New Roman" w:cs="Times New Roman"/>
          <w:sz w:val="28"/>
          <w:szCs w:val="28"/>
        </w:rPr>
        <w:t xml:space="preserve"> -</w:t>
      </w:r>
      <w:r w:rsidR="0066100F">
        <w:rPr>
          <w:rFonts w:ascii="Times New Roman" w:hAnsi="Times New Roman" w:cs="Times New Roman"/>
          <w:sz w:val="28"/>
          <w:szCs w:val="28"/>
        </w:rPr>
        <w:t xml:space="preserve"> a mio </w:t>
      </w:r>
      <w:r w:rsidR="00E9429D">
        <w:rPr>
          <w:rFonts w:ascii="Times New Roman" w:hAnsi="Times New Roman" w:cs="Times New Roman"/>
          <w:sz w:val="28"/>
          <w:szCs w:val="28"/>
        </w:rPr>
        <w:t xml:space="preserve">personale </w:t>
      </w:r>
      <w:r w:rsidR="0066100F">
        <w:rPr>
          <w:rFonts w:ascii="Times New Roman" w:hAnsi="Times New Roman" w:cs="Times New Roman"/>
          <w:sz w:val="28"/>
          <w:szCs w:val="28"/>
        </w:rPr>
        <w:t>parere</w:t>
      </w:r>
      <w:r w:rsidR="00F14496">
        <w:rPr>
          <w:rFonts w:ascii="Times New Roman" w:hAnsi="Times New Roman" w:cs="Times New Roman"/>
          <w:sz w:val="28"/>
          <w:szCs w:val="28"/>
        </w:rPr>
        <w:t xml:space="preserve"> </w:t>
      </w:r>
      <w:r w:rsidR="00D81242">
        <w:rPr>
          <w:rFonts w:ascii="Times New Roman" w:hAnsi="Times New Roman" w:cs="Times New Roman"/>
          <w:sz w:val="28"/>
          <w:szCs w:val="28"/>
        </w:rPr>
        <w:t>–</w:t>
      </w:r>
      <w:r w:rsidR="0066100F">
        <w:rPr>
          <w:rFonts w:ascii="Times New Roman" w:hAnsi="Times New Roman" w:cs="Times New Roman"/>
          <w:sz w:val="28"/>
          <w:szCs w:val="28"/>
        </w:rPr>
        <w:t xml:space="preserve"> meditat</w:t>
      </w:r>
      <w:r w:rsidR="00A96C77">
        <w:rPr>
          <w:rFonts w:ascii="Times New Roman" w:hAnsi="Times New Roman" w:cs="Times New Roman"/>
          <w:sz w:val="28"/>
          <w:szCs w:val="28"/>
        </w:rPr>
        <w:t>a</w:t>
      </w:r>
      <w:r w:rsidR="00D81242">
        <w:rPr>
          <w:rFonts w:ascii="Times New Roman" w:hAnsi="Times New Roman" w:cs="Times New Roman"/>
          <w:sz w:val="28"/>
          <w:szCs w:val="28"/>
        </w:rPr>
        <w:t xml:space="preserve"> dagli studiosi</w:t>
      </w:r>
      <w:r w:rsidR="0066100F">
        <w:rPr>
          <w:rFonts w:ascii="Times New Roman" w:hAnsi="Times New Roman" w:cs="Times New Roman"/>
          <w:sz w:val="28"/>
          <w:szCs w:val="28"/>
        </w:rPr>
        <w:t>. La civiltà artistica, artigianale e manifatturiera dell’epoca di manifestazione della Sindone attuale (medio X</w:t>
      </w:r>
      <w:r w:rsidR="00147B78">
        <w:rPr>
          <w:rFonts w:ascii="Times New Roman" w:hAnsi="Times New Roman" w:cs="Times New Roman"/>
          <w:sz w:val="28"/>
          <w:szCs w:val="28"/>
        </w:rPr>
        <w:t>IV</w:t>
      </w:r>
      <w:r w:rsidR="0066100F">
        <w:rPr>
          <w:rFonts w:ascii="Times New Roman" w:hAnsi="Times New Roman" w:cs="Times New Roman"/>
          <w:sz w:val="28"/>
          <w:szCs w:val="28"/>
        </w:rPr>
        <w:t xml:space="preserve"> secolo) non possiede nel modo più assoluto, ed anche nelle proprie produzioni più sofisticate, le cognizioni, le capacità e gli stil</w:t>
      </w:r>
      <w:r w:rsidR="003B1514">
        <w:rPr>
          <w:rFonts w:ascii="Times New Roman" w:hAnsi="Times New Roman" w:cs="Times New Roman"/>
          <w:sz w:val="28"/>
          <w:szCs w:val="28"/>
        </w:rPr>
        <w:t>emi</w:t>
      </w:r>
      <w:r w:rsidR="0066100F">
        <w:rPr>
          <w:rFonts w:ascii="Times New Roman" w:hAnsi="Times New Roman" w:cs="Times New Roman"/>
          <w:sz w:val="28"/>
          <w:szCs w:val="28"/>
        </w:rPr>
        <w:t xml:space="preserve"> di una tale eventuale realizzazione</w:t>
      </w:r>
      <w:r w:rsidR="00D950E4">
        <w:rPr>
          <w:rFonts w:ascii="Times New Roman" w:hAnsi="Times New Roman" w:cs="Times New Roman"/>
          <w:sz w:val="28"/>
          <w:szCs w:val="28"/>
        </w:rPr>
        <w:t xml:space="preserve"> </w:t>
      </w:r>
      <w:r w:rsidR="00087AE4" w:rsidRPr="0032782A">
        <w:rPr>
          <w:rFonts w:ascii="Times New Roman" w:hAnsi="Times New Roman" w:cs="Times New Roman"/>
          <w:b/>
          <w:sz w:val="28"/>
          <w:szCs w:val="28"/>
          <w:u w:val="single"/>
        </w:rPr>
        <w:t>4</w:t>
      </w:r>
      <w:r w:rsidR="0066100F" w:rsidRPr="0032782A">
        <w:rPr>
          <w:rFonts w:ascii="Times New Roman" w:hAnsi="Times New Roman" w:cs="Times New Roman"/>
          <w:sz w:val="28"/>
          <w:szCs w:val="28"/>
          <w:u w:val="single"/>
        </w:rPr>
        <w:t>.</w:t>
      </w:r>
      <w:r w:rsidR="0066100F">
        <w:rPr>
          <w:rFonts w:ascii="Times New Roman" w:hAnsi="Times New Roman" w:cs="Times New Roman"/>
          <w:sz w:val="28"/>
          <w:szCs w:val="28"/>
        </w:rPr>
        <w:t xml:space="preserve"> Ne sono lontanissimi i concetti di conoscenza anatomica</w:t>
      </w:r>
      <w:r w:rsidR="000C0140">
        <w:rPr>
          <w:rFonts w:ascii="Times New Roman" w:hAnsi="Times New Roman" w:cs="Times New Roman"/>
          <w:sz w:val="28"/>
          <w:szCs w:val="28"/>
        </w:rPr>
        <w:t xml:space="preserve"> di dettaglio</w:t>
      </w:r>
      <w:r w:rsidR="00C7011E">
        <w:rPr>
          <w:rFonts w:ascii="Times New Roman" w:hAnsi="Times New Roman" w:cs="Times New Roman"/>
          <w:sz w:val="28"/>
          <w:szCs w:val="28"/>
        </w:rPr>
        <w:t xml:space="preserve">, </w:t>
      </w:r>
      <w:r w:rsidR="00DF1725">
        <w:rPr>
          <w:rFonts w:ascii="Times New Roman" w:hAnsi="Times New Roman" w:cs="Times New Roman"/>
          <w:sz w:val="28"/>
          <w:szCs w:val="28"/>
        </w:rPr>
        <w:t xml:space="preserve">di tecnica </w:t>
      </w:r>
      <w:r w:rsidR="0041441E">
        <w:rPr>
          <w:rFonts w:ascii="Times New Roman" w:hAnsi="Times New Roman" w:cs="Times New Roman"/>
          <w:sz w:val="28"/>
          <w:szCs w:val="28"/>
        </w:rPr>
        <w:t>compositiva</w:t>
      </w:r>
      <w:r w:rsidR="00DF1725">
        <w:rPr>
          <w:rFonts w:ascii="Times New Roman" w:hAnsi="Times New Roman" w:cs="Times New Roman"/>
          <w:sz w:val="28"/>
          <w:szCs w:val="28"/>
        </w:rPr>
        <w:t>, di</w:t>
      </w:r>
      <w:r w:rsidR="003C0933">
        <w:rPr>
          <w:rFonts w:ascii="Times New Roman" w:hAnsi="Times New Roman" w:cs="Times New Roman"/>
          <w:sz w:val="28"/>
          <w:szCs w:val="28"/>
        </w:rPr>
        <w:t xml:space="preserve"> </w:t>
      </w:r>
      <w:r w:rsidR="00987EE4">
        <w:rPr>
          <w:rFonts w:ascii="Times New Roman" w:hAnsi="Times New Roman" w:cs="Times New Roman"/>
          <w:sz w:val="28"/>
          <w:szCs w:val="28"/>
        </w:rPr>
        <w:t>completezza</w:t>
      </w:r>
      <w:r w:rsidR="00340992">
        <w:rPr>
          <w:rFonts w:ascii="Times New Roman" w:hAnsi="Times New Roman" w:cs="Times New Roman"/>
          <w:sz w:val="28"/>
          <w:szCs w:val="28"/>
        </w:rPr>
        <w:t xml:space="preserve"> dello schema figurativo</w:t>
      </w:r>
      <w:r w:rsidR="0066100F">
        <w:rPr>
          <w:rFonts w:ascii="Times New Roman" w:hAnsi="Times New Roman" w:cs="Times New Roman"/>
          <w:sz w:val="28"/>
          <w:szCs w:val="28"/>
        </w:rPr>
        <w:t xml:space="preserve">, </w:t>
      </w:r>
      <w:r w:rsidR="009F08F7" w:rsidRPr="009F08F7">
        <w:rPr>
          <w:rFonts w:ascii="Times New Roman" w:hAnsi="Times New Roman" w:cs="Times New Roman"/>
          <w:sz w:val="28"/>
          <w:szCs w:val="28"/>
        </w:rPr>
        <w:t>approfonditi solo molto dopo nel tempo</w:t>
      </w:r>
      <w:r w:rsidR="00AE4F0D">
        <w:rPr>
          <w:rFonts w:ascii="Times New Roman" w:hAnsi="Times New Roman" w:cs="Times New Roman"/>
          <w:sz w:val="28"/>
          <w:szCs w:val="28"/>
        </w:rPr>
        <w:t>.</w:t>
      </w:r>
      <w:r w:rsidR="00A108BB">
        <w:rPr>
          <w:rFonts w:ascii="Times New Roman" w:hAnsi="Times New Roman" w:cs="Times New Roman"/>
          <w:sz w:val="28"/>
          <w:szCs w:val="28"/>
        </w:rPr>
        <w:t xml:space="preserve"> E’ stat</w:t>
      </w:r>
      <w:r w:rsidR="00AE7674">
        <w:rPr>
          <w:rFonts w:ascii="Times New Roman" w:hAnsi="Times New Roman" w:cs="Times New Roman"/>
          <w:sz w:val="28"/>
          <w:szCs w:val="28"/>
        </w:rPr>
        <w:t>a</w:t>
      </w:r>
      <w:r w:rsidR="00A108BB">
        <w:rPr>
          <w:rFonts w:ascii="Times New Roman" w:hAnsi="Times New Roman" w:cs="Times New Roman"/>
          <w:sz w:val="28"/>
          <w:szCs w:val="28"/>
        </w:rPr>
        <w:t xml:space="preserve"> su ciò negli anni fatta</w:t>
      </w:r>
      <w:r w:rsidR="004457B2">
        <w:rPr>
          <w:rFonts w:ascii="Times New Roman" w:hAnsi="Times New Roman" w:cs="Times New Roman"/>
          <w:sz w:val="28"/>
          <w:szCs w:val="28"/>
        </w:rPr>
        <w:t xml:space="preserve"> appunto</w:t>
      </w:r>
      <w:r w:rsidR="00A108BB">
        <w:rPr>
          <w:rFonts w:ascii="Times New Roman" w:hAnsi="Times New Roman" w:cs="Times New Roman"/>
          <w:sz w:val="28"/>
          <w:szCs w:val="28"/>
        </w:rPr>
        <w:t xml:space="preserve"> obiezione </w:t>
      </w:r>
      <w:r w:rsidR="00BC7693">
        <w:rPr>
          <w:rFonts w:ascii="Times New Roman" w:hAnsi="Times New Roman" w:cs="Times New Roman"/>
          <w:sz w:val="28"/>
          <w:szCs w:val="28"/>
        </w:rPr>
        <w:t>per</w:t>
      </w:r>
      <w:r w:rsidR="00A108BB">
        <w:rPr>
          <w:rFonts w:ascii="Times New Roman" w:hAnsi="Times New Roman" w:cs="Times New Roman"/>
          <w:sz w:val="28"/>
          <w:szCs w:val="28"/>
        </w:rPr>
        <w:t xml:space="preserve"> ristretti e margi</w:t>
      </w:r>
      <w:r w:rsidR="00271D69">
        <w:rPr>
          <w:rFonts w:ascii="Times New Roman" w:hAnsi="Times New Roman" w:cs="Times New Roman"/>
          <w:sz w:val="28"/>
          <w:szCs w:val="28"/>
        </w:rPr>
        <w:t>na</w:t>
      </w:r>
      <w:r w:rsidR="00A108BB">
        <w:rPr>
          <w:rFonts w:ascii="Times New Roman" w:hAnsi="Times New Roman" w:cs="Times New Roman"/>
          <w:sz w:val="28"/>
          <w:szCs w:val="28"/>
        </w:rPr>
        <w:t xml:space="preserve">li settori di raffigurazione </w:t>
      </w:r>
      <w:r w:rsidR="003224EB">
        <w:rPr>
          <w:rFonts w:ascii="Times New Roman" w:hAnsi="Times New Roman" w:cs="Times New Roman"/>
          <w:sz w:val="28"/>
          <w:szCs w:val="28"/>
        </w:rPr>
        <w:t>nell’</w:t>
      </w:r>
      <w:r w:rsidR="00A108BB">
        <w:rPr>
          <w:rFonts w:ascii="Times New Roman" w:hAnsi="Times New Roman" w:cs="Times New Roman"/>
          <w:sz w:val="28"/>
          <w:szCs w:val="28"/>
        </w:rPr>
        <w:t xml:space="preserve"> impronta sindonica. </w:t>
      </w:r>
      <w:r w:rsidR="00BC7693">
        <w:rPr>
          <w:rFonts w:ascii="Times New Roman" w:hAnsi="Times New Roman" w:cs="Times New Roman"/>
          <w:sz w:val="28"/>
          <w:szCs w:val="28"/>
        </w:rPr>
        <w:t>In realtà anche</w:t>
      </w:r>
      <w:r w:rsidR="00F77EA0">
        <w:rPr>
          <w:rFonts w:ascii="Times New Roman" w:hAnsi="Times New Roman" w:cs="Times New Roman"/>
          <w:sz w:val="28"/>
          <w:szCs w:val="28"/>
        </w:rPr>
        <w:t xml:space="preserve"> questo elemento di analisi</w:t>
      </w:r>
      <w:r w:rsidR="00A108BB">
        <w:rPr>
          <w:rFonts w:ascii="Times New Roman" w:hAnsi="Times New Roman" w:cs="Times New Roman"/>
          <w:sz w:val="28"/>
          <w:szCs w:val="28"/>
        </w:rPr>
        <w:t xml:space="preserve"> parrebbe </w:t>
      </w:r>
      <w:r w:rsidR="00BC7693">
        <w:rPr>
          <w:rFonts w:ascii="Times New Roman" w:hAnsi="Times New Roman" w:cs="Times New Roman"/>
          <w:sz w:val="28"/>
          <w:szCs w:val="28"/>
        </w:rPr>
        <w:t>così invece</w:t>
      </w:r>
      <w:r w:rsidR="00A108BB">
        <w:rPr>
          <w:rFonts w:ascii="Times New Roman" w:hAnsi="Times New Roman" w:cs="Times New Roman"/>
          <w:sz w:val="28"/>
          <w:szCs w:val="28"/>
        </w:rPr>
        <w:t xml:space="preserve"> </w:t>
      </w:r>
      <w:r w:rsidR="00BD13C0">
        <w:rPr>
          <w:rFonts w:ascii="Times New Roman" w:hAnsi="Times New Roman" w:cs="Times New Roman"/>
          <w:sz w:val="28"/>
          <w:szCs w:val="28"/>
        </w:rPr>
        <w:t>già introdurre</w:t>
      </w:r>
      <w:r w:rsidR="00A108BB">
        <w:rPr>
          <w:rFonts w:ascii="Times New Roman" w:hAnsi="Times New Roman" w:cs="Times New Roman"/>
          <w:sz w:val="28"/>
          <w:szCs w:val="28"/>
        </w:rPr>
        <w:t xml:space="preserve"> la possibilità</w:t>
      </w:r>
      <w:r w:rsidR="005745F4">
        <w:rPr>
          <w:rFonts w:ascii="Times New Roman" w:hAnsi="Times New Roman" w:cs="Times New Roman"/>
          <w:sz w:val="28"/>
          <w:szCs w:val="28"/>
        </w:rPr>
        <w:t xml:space="preserve"> che poi meglio </w:t>
      </w:r>
      <w:r w:rsidR="00CE24BF">
        <w:rPr>
          <w:rFonts w:ascii="Times New Roman" w:hAnsi="Times New Roman" w:cs="Times New Roman"/>
          <w:sz w:val="28"/>
          <w:szCs w:val="28"/>
        </w:rPr>
        <w:t xml:space="preserve">a breve </w:t>
      </w:r>
      <w:r w:rsidR="005745F4">
        <w:rPr>
          <w:rFonts w:ascii="Times New Roman" w:hAnsi="Times New Roman" w:cs="Times New Roman"/>
          <w:sz w:val="28"/>
          <w:szCs w:val="28"/>
        </w:rPr>
        <w:t xml:space="preserve">studieremo, cioè </w:t>
      </w:r>
      <w:r w:rsidR="00A108BB">
        <w:rPr>
          <w:rFonts w:ascii="Times New Roman" w:hAnsi="Times New Roman" w:cs="Times New Roman"/>
          <w:sz w:val="28"/>
          <w:szCs w:val="28"/>
        </w:rPr>
        <w:t xml:space="preserve">di limitati </w:t>
      </w:r>
      <w:r w:rsidR="00BD13C0">
        <w:rPr>
          <w:rFonts w:ascii="Times New Roman" w:hAnsi="Times New Roman" w:cs="Times New Roman"/>
          <w:sz w:val="28"/>
          <w:szCs w:val="28"/>
        </w:rPr>
        <w:t>interventi nei se</w:t>
      </w:r>
      <w:r w:rsidR="00141346">
        <w:rPr>
          <w:rFonts w:ascii="Times New Roman" w:hAnsi="Times New Roman" w:cs="Times New Roman"/>
          <w:sz w:val="28"/>
          <w:szCs w:val="28"/>
        </w:rPr>
        <w:t>coli</w:t>
      </w:r>
      <w:r w:rsidR="00340992">
        <w:rPr>
          <w:rFonts w:ascii="Times New Roman" w:hAnsi="Times New Roman" w:cs="Times New Roman"/>
          <w:sz w:val="28"/>
          <w:szCs w:val="28"/>
        </w:rPr>
        <w:t xml:space="preserve"> </w:t>
      </w:r>
      <w:r w:rsidR="00BD13C0">
        <w:rPr>
          <w:rFonts w:ascii="Times New Roman" w:hAnsi="Times New Roman" w:cs="Times New Roman"/>
          <w:sz w:val="28"/>
          <w:szCs w:val="28"/>
        </w:rPr>
        <w:t xml:space="preserve">sotto forma di </w:t>
      </w:r>
      <w:r w:rsidR="00340992">
        <w:rPr>
          <w:rFonts w:ascii="Times New Roman" w:hAnsi="Times New Roman" w:cs="Times New Roman"/>
          <w:sz w:val="28"/>
          <w:szCs w:val="28"/>
        </w:rPr>
        <w:t>manipolazioni</w:t>
      </w:r>
      <w:r w:rsidR="00A108BB">
        <w:rPr>
          <w:rFonts w:ascii="Times New Roman" w:hAnsi="Times New Roman" w:cs="Times New Roman"/>
          <w:sz w:val="28"/>
          <w:szCs w:val="28"/>
        </w:rPr>
        <w:t xml:space="preserve"> d’area sull’Immagine</w:t>
      </w:r>
      <w:r w:rsidR="00340992">
        <w:rPr>
          <w:rFonts w:ascii="Times New Roman" w:hAnsi="Times New Roman" w:cs="Times New Roman"/>
          <w:sz w:val="28"/>
          <w:szCs w:val="28"/>
        </w:rPr>
        <w:t xml:space="preserve"> di base</w:t>
      </w:r>
      <w:r w:rsidR="00A108BB">
        <w:rPr>
          <w:rFonts w:ascii="Times New Roman" w:hAnsi="Times New Roman" w:cs="Times New Roman"/>
          <w:sz w:val="28"/>
          <w:szCs w:val="28"/>
        </w:rPr>
        <w:t>.</w:t>
      </w:r>
      <w:r w:rsidR="00A96C77">
        <w:rPr>
          <w:rFonts w:ascii="Times New Roman" w:hAnsi="Times New Roman" w:cs="Times New Roman"/>
          <w:sz w:val="28"/>
          <w:szCs w:val="28"/>
        </w:rPr>
        <w:t xml:space="preserve"> </w:t>
      </w:r>
    </w:p>
    <w:p w:rsidR="00134F39" w:rsidRDefault="0084606C" w:rsidP="008244D5">
      <w:pPr>
        <w:pStyle w:val="Paragrafoelenco"/>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La lettura della nota di Borrini</w:t>
      </w:r>
      <w:r w:rsidR="006A47C1">
        <w:rPr>
          <w:rFonts w:ascii="Times New Roman" w:hAnsi="Times New Roman" w:cs="Times New Roman"/>
          <w:sz w:val="28"/>
          <w:szCs w:val="28"/>
        </w:rPr>
        <w:t xml:space="preserve"> e Garlaschelli</w:t>
      </w:r>
      <w:r>
        <w:rPr>
          <w:rFonts w:ascii="Times New Roman" w:hAnsi="Times New Roman" w:cs="Times New Roman"/>
          <w:sz w:val="28"/>
          <w:szCs w:val="28"/>
        </w:rPr>
        <w:t xml:space="preserve"> </w:t>
      </w:r>
      <w:r w:rsidR="00DA72D5">
        <w:rPr>
          <w:rFonts w:ascii="Times New Roman" w:hAnsi="Times New Roman" w:cs="Times New Roman"/>
          <w:sz w:val="28"/>
          <w:szCs w:val="28"/>
        </w:rPr>
        <w:t xml:space="preserve">offre a mio parere proprio su </w:t>
      </w:r>
      <w:r w:rsidR="00442348">
        <w:rPr>
          <w:rFonts w:ascii="Times New Roman" w:hAnsi="Times New Roman" w:cs="Times New Roman"/>
          <w:sz w:val="28"/>
          <w:szCs w:val="28"/>
        </w:rPr>
        <w:t>questo</w:t>
      </w:r>
      <w:r w:rsidR="00DA72D5">
        <w:rPr>
          <w:rFonts w:ascii="Times New Roman" w:hAnsi="Times New Roman" w:cs="Times New Roman"/>
          <w:sz w:val="28"/>
          <w:szCs w:val="28"/>
        </w:rPr>
        <w:t xml:space="preserve"> possibili valutazioni da considerarsi come di notevole interesse.</w:t>
      </w:r>
      <w:r w:rsidR="00A258EC">
        <w:rPr>
          <w:rFonts w:ascii="Times New Roman" w:hAnsi="Times New Roman" w:cs="Times New Roman"/>
          <w:sz w:val="28"/>
          <w:szCs w:val="28"/>
        </w:rPr>
        <w:t xml:space="preserve"> Non mi pronuncio naturalmente sull</w:t>
      </w:r>
      <w:r w:rsidR="00BD7293">
        <w:rPr>
          <w:rFonts w:ascii="Times New Roman" w:hAnsi="Times New Roman" w:cs="Times New Roman"/>
          <w:sz w:val="28"/>
          <w:szCs w:val="28"/>
        </w:rPr>
        <w:t>e risultanze</w:t>
      </w:r>
      <w:r w:rsidR="00157BE5">
        <w:rPr>
          <w:rFonts w:ascii="Times New Roman" w:hAnsi="Times New Roman" w:cs="Times New Roman"/>
          <w:sz w:val="28"/>
          <w:szCs w:val="28"/>
        </w:rPr>
        <w:t xml:space="preserve"> dirette</w:t>
      </w:r>
      <w:r w:rsidR="00A258EC">
        <w:rPr>
          <w:rFonts w:ascii="Times New Roman" w:hAnsi="Times New Roman" w:cs="Times New Roman"/>
          <w:sz w:val="28"/>
          <w:szCs w:val="28"/>
        </w:rPr>
        <w:t xml:space="preserve"> dell’esperimento scientifico, che però </w:t>
      </w:r>
      <w:r w:rsidR="00157BE5">
        <w:rPr>
          <w:rFonts w:ascii="Times New Roman" w:hAnsi="Times New Roman" w:cs="Times New Roman"/>
          <w:sz w:val="28"/>
          <w:szCs w:val="28"/>
        </w:rPr>
        <w:t>parrebbero ad oggi</w:t>
      </w:r>
      <w:r w:rsidR="00A258EC">
        <w:rPr>
          <w:rFonts w:ascii="Times New Roman" w:hAnsi="Times New Roman" w:cs="Times New Roman"/>
          <w:sz w:val="28"/>
          <w:szCs w:val="28"/>
        </w:rPr>
        <w:t xml:space="preserve"> </w:t>
      </w:r>
      <w:r w:rsidR="001F2C06">
        <w:rPr>
          <w:rFonts w:ascii="Times New Roman" w:hAnsi="Times New Roman" w:cs="Times New Roman"/>
          <w:sz w:val="28"/>
          <w:szCs w:val="28"/>
        </w:rPr>
        <w:t xml:space="preserve">come detto </w:t>
      </w:r>
      <w:r w:rsidR="00A258EC">
        <w:rPr>
          <w:rFonts w:ascii="Times New Roman" w:hAnsi="Times New Roman" w:cs="Times New Roman"/>
          <w:sz w:val="28"/>
          <w:szCs w:val="28"/>
        </w:rPr>
        <w:t>non particolarmente contesta</w:t>
      </w:r>
      <w:r w:rsidR="002D77C8">
        <w:rPr>
          <w:rFonts w:ascii="Times New Roman" w:hAnsi="Times New Roman" w:cs="Times New Roman"/>
          <w:sz w:val="28"/>
          <w:szCs w:val="28"/>
        </w:rPr>
        <w:t>bili</w:t>
      </w:r>
      <w:r w:rsidR="00047BCE">
        <w:rPr>
          <w:rFonts w:ascii="Times New Roman" w:hAnsi="Times New Roman" w:cs="Times New Roman"/>
          <w:sz w:val="28"/>
          <w:szCs w:val="28"/>
        </w:rPr>
        <w:t>,</w:t>
      </w:r>
      <w:r w:rsidR="006012A1">
        <w:rPr>
          <w:rFonts w:ascii="Times New Roman" w:hAnsi="Times New Roman" w:cs="Times New Roman"/>
          <w:sz w:val="28"/>
          <w:szCs w:val="28"/>
        </w:rPr>
        <w:t xml:space="preserve"> </w:t>
      </w:r>
      <w:r w:rsidR="0007447A">
        <w:rPr>
          <w:rFonts w:ascii="Times New Roman" w:hAnsi="Times New Roman" w:cs="Times New Roman"/>
          <w:sz w:val="28"/>
          <w:szCs w:val="28"/>
        </w:rPr>
        <w:t xml:space="preserve">almeno </w:t>
      </w:r>
      <w:r w:rsidR="006012A1">
        <w:rPr>
          <w:rFonts w:ascii="Times New Roman" w:hAnsi="Times New Roman" w:cs="Times New Roman"/>
          <w:sz w:val="28"/>
          <w:szCs w:val="28"/>
        </w:rPr>
        <w:t xml:space="preserve">nei </w:t>
      </w:r>
      <w:r w:rsidR="00BD7293">
        <w:rPr>
          <w:rFonts w:ascii="Times New Roman" w:hAnsi="Times New Roman" w:cs="Times New Roman"/>
          <w:sz w:val="28"/>
          <w:szCs w:val="28"/>
        </w:rPr>
        <w:t>loro</w:t>
      </w:r>
      <w:r w:rsidR="006012A1">
        <w:rPr>
          <w:rFonts w:ascii="Times New Roman" w:hAnsi="Times New Roman" w:cs="Times New Roman"/>
          <w:sz w:val="28"/>
          <w:szCs w:val="28"/>
        </w:rPr>
        <w:t xml:space="preserve"> risultati concreti</w:t>
      </w:r>
      <w:r w:rsidR="00F63FC2">
        <w:rPr>
          <w:rFonts w:ascii="Times New Roman" w:hAnsi="Times New Roman" w:cs="Times New Roman"/>
          <w:sz w:val="28"/>
          <w:szCs w:val="28"/>
        </w:rPr>
        <w:t xml:space="preserve"> </w:t>
      </w:r>
      <w:r w:rsidR="00087AE4" w:rsidRPr="0032782A">
        <w:rPr>
          <w:rFonts w:ascii="Times New Roman" w:hAnsi="Times New Roman" w:cs="Times New Roman"/>
          <w:b/>
          <w:sz w:val="28"/>
          <w:szCs w:val="28"/>
          <w:u w:val="single"/>
        </w:rPr>
        <w:t>5</w:t>
      </w:r>
      <w:r w:rsidR="00A258EC" w:rsidRPr="00F63FC2">
        <w:rPr>
          <w:rFonts w:ascii="Times New Roman" w:hAnsi="Times New Roman" w:cs="Times New Roman"/>
          <w:b/>
          <w:sz w:val="28"/>
          <w:szCs w:val="28"/>
        </w:rPr>
        <w:t>.</w:t>
      </w:r>
      <w:r w:rsidR="00042FBB">
        <w:rPr>
          <w:rFonts w:ascii="Times New Roman" w:hAnsi="Times New Roman" w:cs="Times New Roman"/>
          <w:sz w:val="28"/>
          <w:szCs w:val="28"/>
        </w:rPr>
        <w:t xml:space="preserve"> Ci sono quindi delle macchie</w:t>
      </w:r>
      <w:r w:rsidR="00382A68">
        <w:rPr>
          <w:rFonts w:ascii="Times New Roman" w:hAnsi="Times New Roman" w:cs="Times New Roman"/>
          <w:sz w:val="28"/>
          <w:szCs w:val="28"/>
        </w:rPr>
        <w:t xml:space="preserve"> o dei depositi</w:t>
      </w:r>
      <w:r w:rsidR="00042FBB">
        <w:rPr>
          <w:rFonts w:ascii="Times New Roman" w:hAnsi="Times New Roman" w:cs="Times New Roman"/>
          <w:sz w:val="28"/>
          <w:szCs w:val="28"/>
        </w:rPr>
        <w:t xml:space="preserve"> di sangue dove non ci dovrebbero essere. E se l’intera immagine figurata sul Lino non può essere da riproduzione non è possibile altra spiegazione che quella di </w:t>
      </w:r>
      <w:r w:rsidR="00042FBB" w:rsidRPr="00474034">
        <w:rPr>
          <w:rFonts w:ascii="Times New Roman" w:hAnsi="Times New Roman" w:cs="Times New Roman"/>
          <w:b/>
          <w:i/>
          <w:sz w:val="28"/>
          <w:szCs w:val="28"/>
        </w:rPr>
        <w:t>ritocchi</w:t>
      </w:r>
      <w:r w:rsidR="00042FBB" w:rsidRPr="00E30B2E">
        <w:rPr>
          <w:rFonts w:ascii="Times New Roman" w:hAnsi="Times New Roman" w:cs="Times New Roman"/>
          <w:sz w:val="28"/>
          <w:szCs w:val="28"/>
        </w:rPr>
        <w:t xml:space="preserve">, </w:t>
      </w:r>
      <w:r w:rsidR="00042FBB">
        <w:rPr>
          <w:rFonts w:ascii="Times New Roman" w:hAnsi="Times New Roman" w:cs="Times New Roman"/>
          <w:sz w:val="28"/>
          <w:szCs w:val="28"/>
        </w:rPr>
        <w:t>da aggiunta em</w:t>
      </w:r>
      <w:r w:rsidR="00423F1D">
        <w:rPr>
          <w:rFonts w:ascii="Times New Roman" w:hAnsi="Times New Roman" w:cs="Times New Roman"/>
          <w:sz w:val="28"/>
          <w:szCs w:val="28"/>
        </w:rPr>
        <w:t>a</w:t>
      </w:r>
      <w:r w:rsidR="00042FBB">
        <w:rPr>
          <w:rFonts w:ascii="Times New Roman" w:hAnsi="Times New Roman" w:cs="Times New Roman"/>
          <w:sz w:val="28"/>
          <w:szCs w:val="28"/>
        </w:rPr>
        <w:t>tica e/o pittorica</w:t>
      </w:r>
      <w:r w:rsidR="008244D5">
        <w:rPr>
          <w:rFonts w:ascii="Times New Roman" w:hAnsi="Times New Roman" w:cs="Times New Roman"/>
          <w:sz w:val="28"/>
          <w:szCs w:val="28"/>
        </w:rPr>
        <w:t xml:space="preserve">, </w:t>
      </w:r>
      <w:r w:rsidR="008244D5" w:rsidRPr="008244D5">
        <w:rPr>
          <w:rFonts w:ascii="Times New Roman" w:hAnsi="Times New Roman" w:cs="Times New Roman"/>
          <w:sz w:val="28"/>
          <w:szCs w:val="28"/>
        </w:rPr>
        <w:t xml:space="preserve">possibilità che inizia con cautela ad essere accennata anche da alcuni studiosi affermativisti (Baima Bollone, Fanti) </w:t>
      </w:r>
      <w:r w:rsidR="008244D5" w:rsidRPr="008244D5">
        <w:rPr>
          <w:rFonts w:ascii="Times New Roman" w:hAnsi="Times New Roman" w:cs="Times New Roman"/>
          <w:b/>
          <w:sz w:val="28"/>
          <w:szCs w:val="28"/>
        </w:rPr>
        <w:t>6.</w:t>
      </w:r>
      <w:r w:rsidR="008244D5" w:rsidRPr="008244D5">
        <w:rPr>
          <w:rFonts w:ascii="Times New Roman" w:hAnsi="Times New Roman" w:cs="Times New Roman"/>
          <w:sz w:val="28"/>
          <w:szCs w:val="28"/>
        </w:rPr>
        <w:t xml:space="preserve"> </w:t>
      </w:r>
      <w:r w:rsidR="008244D5">
        <w:rPr>
          <w:rFonts w:ascii="Times New Roman" w:hAnsi="Times New Roman" w:cs="Times New Roman"/>
          <w:sz w:val="28"/>
          <w:szCs w:val="28"/>
        </w:rPr>
        <w:t xml:space="preserve"> </w:t>
      </w:r>
      <w:r w:rsidR="00423F1D">
        <w:rPr>
          <w:rFonts w:ascii="Times New Roman" w:hAnsi="Times New Roman" w:cs="Times New Roman"/>
          <w:sz w:val="28"/>
          <w:szCs w:val="28"/>
        </w:rPr>
        <w:t xml:space="preserve">Ritocchi la cui motivazione e </w:t>
      </w:r>
      <w:r w:rsidR="006E36D4">
        <w:rPr>
          <w:rFonts w:ascii="Times New Roman" w:hAnsi="Times New Roman" w:cs="Times New Roman"/>
          <w:sz w:val="28"/>
          <w:szCs w:val="28"/>
        </w:rPr>
        <w:t>significato</w:t>
      </w:r>
      <w:r w:rsidR="00701A49">
        <w:rPr>
          <w:rFonts w:ascii="Times New Roman" w:hAnsi="Times New Roman" w:cs="Times New Roman"/>
          <w:sz w:val="28"/>
          <w:szCs w:val="28"/>
        </w:rPr>
        <w:t xml:space="preserve"> parrebbero</w:t>
      </w:r>
      <w:r w:rsidR="00C27D21">
        <w:rPr>
          <w:rFonts w:ascii="Times New Roman" w:hAnsi="Times New Roman" w:cs="Times New Roman"/>
          <w:sz w:val="28"/>
          <w:szCs w:val="28"/>
        </w:rPr>
        <w:t xml:space="preserve"> di senso</w:t>
      </w:r>
      <w:r w:rsidR="00701A49">
        <w:rPr>
          <w:rFonts w:ascii="Times New Roman" w:hAnsi="Times New Roman" w:cs="Times New Roman"/>
          <w:sz w:val="28"/>
          <w:szCs w:val="28"/>
        </w:rPr>
        <w:t xml:space="preserve"> incomprensibil</w:t>
      </w:r>
      <w:r w:rsidR="00C27D21">
        <w:rPr>
          <w:rFonts w:ascii="Times New Roman" w:hAnsi="Times New Roman" w:cs="Times New Roman"/>
          <w:sz w:val="28"/>
          <w:szCs w:val="28"/>
        </w:rPr>
        <w:t>e</w:t>
      </w:r>
      <w:r w:rsidR="00423F1D">
        <w:rPr>
          <w:rFonts w:ascii="Times New Roman" w:hAnsi="Times New Roman" w:cs="Times New Roman"/>
          <w:sz w:val="28"/>
          <w:szCs w:val="28"/>
        </w:rPr>
        <w:t xml:space="preserve"> a taluni interpreti mentre a me</w:t>
      </w:r>
      <w:r w:rsidR="00D46504">
        <w:rPr>
          <w:rFonts w:ascii="Times New Roman" w:hAnsi="Times New Roman" w:cs="Times New Roman"/>
          <w:sz w:val="28"/>
          <w:szCs w:val="28"/>
        </w:rPr>
        <w:t xml:space="preserve"> pare</w:t>
      </w:r>
      <w:r w:rsidR="00423F1D">
        <w:rPr>
          <w:rFonts w:ascii="Times New Roman" w:hAnsi="Times New Roman" w:cs="Times New Roman"/>
          <w:sz w:val="28"/>
          <w:szCs w:val="28"/>
        </w:rPr>
        <w:t xml:space="preserve"> </w:t>
      </w:r>
      <w:r w:rsidR="00D172CD">
        <w:rPr>
          <w:rFonts w:ascii="Times New Roman" w:hAnsi="Times New Roman" w:cs="Times New Roman"/>
          <w:sz w:val="28"/>
          <w:szCs w:val="28"/>
        </w:rPr>
        <w:t xml:space="preserve">invece </w:t>
      </w:r>
      <w:r w:rsidR="00766D3C">
        <w:rPr>
          <w:rFonts w:ascii="Times New Roman" w:hAnsi="Times New Roman" w:cs="Times New Roman"/>
          <w:sz w:val="28"/>
          <w:szCs w:val="28"/>
        </w:rPr>
        <w:t xml:space="preserve">francamente </w:t>
      </w:r>
      <w:r w:rsidR="00423F1D">
        <w:rPr>
          <w:rFonts w:ascii="Times New Roman" w:hAnsi="Times New Roman" w:cs="Times New Roman"/>
          <w:sz w:val="28"/>
          <w:szCs w:val="28"/>
        </w:rPr>
        <w:t xml:space="preserve">incomprensibile la loro obiezione. La natura dell’immagine sindonica sul Lino, come noto, appare nel suo complesso come da tenue sbiadimento ingiallente ma </w:t>
      </w:r>
      <w:r w:rsidR="00CA37D2">
        <w:rPr>
          <w:rFonts w:ascii="Times New Roman" w:hAnsi="Times New Roman" w:cs="Times New Roman"/>
          <w:sz w:val="28"/>
          <w:szCs w:val="28"/>
        </w:rPr>
        <w:t>identificabile</w:t>
      </w:r>
      <w:r w:rsidR="00423F1D">
        <w:rPr>
          <w:rFonts w:ascii="Times New Roman" w:hAnsi="Times New Roman" w:cs="Times New Roman"/>
          <w:sz w:val="28"/>
          <w:szCs w:val="28"/>
        </w:rPr>
        <w:t xml:space="preserve">. A ciò poi il moderno negativo </w:t>
      </w:r>
      <w:r w:rsidR="00766D3C">
        <w:rPr>
          <w:rFonts w:ascii="Times New Roman" w:hAnsi="Times New Roman" w:cs="Times New Roman"/>
          <w:sz w:val="28"/>
          <w:szCs w:val="28"/>
        </w:rPr>
        <w:t>fotografico avrebbe aggiunto preziosi particolari di lettura.</w:t>
      </w:r>
      <w:r w:rsidR="00251A8C">
        <w:rPr>
          <w:rFonts w:ascii="Times New Roman" w:hAnsi="Times New Roman" w:cs="Times New Roman"/>
          <w:sz w:val="28"/>
          <w:szCs w:val="28"/>
        </w:rPr>
        <w:t xml:space="preserve"> Che quindi nei secoli, e presupponendo l’originalità della Reliquia, alcuni antichi avvenimenti ostensivi abbiano ritenuto aggiunger</w:t>
      </w:r>
      <w:r w:rsidR="00091582">
        <w:rPr>
          <w:rFonts w:ascii="Times New Roman" w:hAnsi="Times New Roman" w:cs="Times New Roman"/>
          <w:sz w:val="28"/>
          <w:szCs w:val="28"/>
        </w:rPr>
        <w:t>e materiali di evidenziamento (estranei</w:t>
      </w:r>
      <w:r w:rsidR="004F16AC">
        <w:rPr>
          <w:rFonts w:ascii="Times New Roman" w:hAnsi="Times New Roman" w:cs="Times New Roman"/>
          <w:sz w:val="28"/>
          <w:szCs w:val="28"/>
        </w:rPr>
        <w:t xml:space="preserve"> ovviamente</w:t>
      </w:r>
      <w:r w:rsidR="00091582">
        <w:rPr>
          <w:rFonts w:ascii="Times New Roman" w:hAnsi="Times New Roman" w:cs="Times New Roman"/>
          <w:sz w:val="28"/>
          <w:szCs w:val="28"/>
        </w:rPr>
        <w:t xml:space="preserve"> al Volto) </w:t>
      </w:r>
      <w:r w:rsidR="00B27DC2">
        <w:rPr>
          <w:rFonts w:ascii="Times New Roman" w:hAnsi="Times New Roman" w:cs="Times New Roman"/>
          <w:sz w:val="28"/>
          <w:szCs w:val="28"/>
        </w:rPr>
        <w:t>sembrerebbe</w:t>
      </w:r>
      <w:r w:rsidR="00691980">
        <w:rPr>
          <w:rFonts w:ascii="Times New Roman" w:hAnsi="Times New Roman" w:cs="Times New Roman"/>
          <w:sz w:val="28"/>
          <w:szCs w:val="28"/>
        </w:rPr>
        <w:t xml:space="preserve"> cosa</w:t>
      </w:r>
      <w:r w:rsidR="00091582">
        <w:rPr>
          <w:rFonts w:ascii="Times New Roman" w:hAnsi="Times New Roman" w:cs="Times New Roman"/>
          <w:sz w:val="28"/>
          <w:szCs w:val="28"/>
        </w:rPr>
        <w:t xml:space="preserve"> </w:t>
      </w:r>
      <w:r w:rsidR="0094320E">
        <w:rPr>
          <w:rFonts w:ascii="Times New Roman" w:hAnsi="Times New Roman" w:cs="Times New Roman"/>
          <w:sz w:val="28"/>
          <w:szCs w:val="28"/>
        </w:rPr>
        <w:t xml:space="preserve">come detto </w:t>
      </w:r>
      <w:r w:rsidR="00B473E5">
        <w:rPr>
          <w:rFonts w:ascii="Times New Roman" w:hAnsi="Times New Roman" w:cs="Times New Roman"/>
          <w:sz w:val="28"/>
          <w:szCs w:val="28"/>
        </w:rPr>
        <w:t>del tutto propri</w:t>
      </w:r>
      <w:r w:rsidR="00691980">
        <w:rPr>
          <w:rFonts w:ascii="Times New Roman" w:hAnsi="Times New Roman" w:cs="Times New Roman"/>
          <w:sz w:val="28"/>
          <w:szCs w:val="28"/>
        </w:rPr>
        <w:t>a</w:t>
      </w:r>
      <w:r w:rsidR="00091582">
        <w:rPr>
          <w:rFonts w:ascii="Times New Roman" w:hAnsi="Times New Roman" w:cs="Times New Roman"/>
          <w:sz w:val="28"/>
          <w:szCs w:val="28"/>
        </w:rPr>
        <w:t xml:space="preserve"> alla mentalità pietistica dell’epoca ed ai suoi criteri di gestione della Reliquia cristiana. La casistica</w:t>
      </w:r>
      <w:r w:rsidR="00D46504">
        <w:rPr>
          <w:rFonts w:ascii="Times New Roman" w:hAnsi="Times New Roman" w:cs="Times New Roman"/>
          <w:sz w:val="28"/>
          <w:szCs w:val="28"/>
        </w:rPr>
        <w:t xml:space="preserve"> generale</w:t>
      </w:r>
      <w:r w:rsidR="00091582">
        <w:rPr>
          <w:rFonts w:ascii="Times New Roman" w:hAnsi="Times New Roman" w:cs="Times New Roman"/>
          <w:sz w:val="28"/>
          <w:szCs w:val="28"/>
        </w:rPr>
        <w:t xml:space="preserve"> di questo</w:t>
      </w:r>
      <w:r w:rsidR="00CA37D2">
        <w:rPr>
          <w:rFonts w:ascii="Times New Roman" w:hAnsi="Times New Roman" w:cs="Times New Roman"/>
          <w:sz w:val="28"/>
          <w:szCs w:val="28"/>
        </w:rPr>
        <w:t xml:space="preserve"> fenomeno storico</w:t>
      </w:r>
      <w:r w:rsidR="00091582">
        <w:rPr>
          <w:rFonts w:ascii="Times New Roman" w:hAnsi="Times New Roman" w:cs="Times New Roman"/>
          <w:sz w:val="28"/>
          <w:szCs w:val="28"/>
        </w:rPr>
        <w:t xml:space="preserve"> è talmente sconfinata da rientrare </w:t>
      </w:r>
      <w:r w:rsidR="006E36D4">
        <w:rPr>
          <w:rFonts w:ascii="Times New Roman" w:hAnsi="Times New Roman" w:cs="Times New Roman"/>
          <w:sz w:val="28"/>
          <w:szCs w:val="28"/>
        </w:rPr>
        <w:t xml:space="preserve">appunto </w:t>
      </w:r>
      <w:r w:rsidR="00091582">
        <w:rPr>
          <w:rFonts w:ascii="Times New Roman" w:hAnsi="Times New Roman" w:cs="Times New Roman"/>
          <w:sz w:val="28"/>
          <w:szCs w:val="28"/>
        </w:rPr>
        <w:t>addirittura nella consuetudine</w:t>
      </w:r>
      <w:r w:rsidR="0042252B">
        <w:rPr>
          <w:rFonts w:ascii="Times New Roman" w:hAnsi="Times New Roman" w:cs="Times New Roman"/>
          <w:sz w:val="28"/>
          <w:szCs w:val="28"/>
        </w:rPr>
        <w:t xml:space="preserve"> </w:t>
      </w:r>
      <w:r w:rsidR="0042252B" w:rsidRPr="00713538">
        <w:rPr>
          <w:rFonts w:ascii="Times New Roman" w:hAnsi="Times New Roman" w:cs="Times New Roman"/>
          <w:b/>
          <w:sz w:val="28"/>
          <w:szCs w:val="28"/>
          <w:u w:val="single"/>
        </w:rPr>
        <w:t>7</w:t>
      </w:r>
      <w:r w:rsidR="00091582" w:rsidRPr="0042252B">
        <w:rPr>
          <w:rFonts w:ascii="Times New Roman" w:hAnsi="Times New Roman" w:cs="Times New Roman"/>
          <w:b/>
          <w:sz w:val="28"/>
          <w:szCs w:val="28"/>
        </w:rPr>
        <w:t>.</w:t>
      </w:r>
    </w:p>
    <w:p w:rsidR="00091582" w:rsidRDefault="00091582" w:rsidP="00091582">
      <w:pPr>
        <w:spacing w:after="0"/>
        <w:jc w:val="both"/>
        <w:rPr>
          <w:rFonts w:ascii="Times New Roman" w:hAnsi="Times New Roman" w:cs="Times New Roman"/>
          <w:sz w:val="28"/>
          <w:szCs w:val="28"/>
        </w:rPr>
      </w:pPr>
    </w:p>
    <w:p w:rsidR="00F17A51" w:rsidRDefault="00F17A51" w:rsidP="00091582">
      <w:pPr>
        <w:spacing w:after="0"/>
        <w:jc w:val="both"/>
        <w:rPr>
          <w:rFonts w:ascii="Times New Roman" w:hAnsi="Times New Roman" w:cs="Times New Roman"/>
          <w:sz w:val="28"/>
          <w:szCs w:val="28"/>
        </w:rPr>
      </w:pPr>
      <w:r>
        <w:rPr>
          <w:rFonts w:ascii="Times New Roman" w:hAnsi="Times New Roman" w:cs="Times New Roman"/>
          <w:sz w:val="28"/>
          <w:szCs w:val="28"/>
        </w:rPr>
        <w:t>Proprio la presenza di ritocchi su di una Immagine di impossibile composizione completa parrebbe quindi dimostrare l’originalità e l’autenticità della Reliquia.</w:t>
      </w:r>
    </w:p>
    <w:p w:rsidR="00091582" w:rsidRDefault="00F17A51" w:rsidP="00091582">
      <w:pPr>
        <w:spacing w:after="0"/>
        <w:jc w:val="both"/>
        <w:rPr>
          <w:rFonts w:ascii="Times New Roman" w:hAnsi="Times New Roman" w:cs="Times New Roman"/>
          <w:sz w:val="28"/>
          <w:szCs w:val="28"/>
        </w:rPr>
      </w:pPr>
      <w:r>
        <w:rPr>
          <w:rFonts w:ascii="Times New Roman" w:hAnsi="Times New Roman" w:cs="Times New Roman"/>
          <w:sz w:val="28"/>
          <w:szCs w:val="28"/>
        </w:rPr>
        <w:t>Personalmente studio questa possibilità da anni, e mi sono andato progressivamente convincendo che tale avvenimento potrebbe essere accaduto addirittura in più occasioni.</w:t>
      </w:r>
    </w:p>
    <w:p w:rsidR="00F17A51" w:rsidRDefault="00F17A51" w:rsidP="00091582">
      <w:pPr>
        <w:spacing w:after="0"/>
        <w:jc w:val="both"/>
        <w:rPr>
          <w:rFonts w:ascii="Times New Roman" w:hAnsi="Times New Roman" w:cs="Times New Roman"/>
          <w:sz w:val="28"/>
          <w:szCs w:val="28"/>
        </w:rPr>
      </w:pPr>
    </w:p>
    <w:p w:rsidR="00F17A51" w:rsidRDefault="00F17A51" w:rsidP="00F17A51">
      <w:pPr>
        <w:pStyle w:val="Paragrafoelenco"/>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Partendo dalla possibilità (</w:t>
      </w:r>
      <w:r w:rsidR="003B7732">
        <w:rPr>
          <w:rFonts w:ascii="Times New Roman" w:hAnsi="Times New Roman" w:cs="Times New Roman"/>
          <w:sz w:val="28"/>
          <w:szCs w:val="28"/>
        </w:rPr>
        <w:t>ipotesi</w:t>
      </w:r>
      <w:r>
        <w:rPr>
          <w:rFonts w:ascii="Times New Roman" w:hAnsi="Times New Roman" w:cs="Times New Roman"/>
          <w:sz w:val="28"/>
          <w:szCs w:val="28"/>
        </w:rPr>
        <w:t xml:space="preserve"> di studio,</w:t>
      </w:r>
      <w:r w:rsidR="00B82988">
        <w:rPr>
          <w:rFonts w:ascii="Times New Roman" w:hAnsi="Times New Roman" w:cs="Times New Roman"/>
          <w:sz w:val="28"/>
          <w:szCs w:val="28"/>
        </w:rPr>
        <w:t xml:space="preserve"> elaborata</w:t>
      </w:r>
      <w:r>
        <w:rPr>
          <w:rFonts w:ascii="Times New Roman" w:hAnsi="Times New Roman" w:cs="Times New Roman"/>
          <w:sz w:val="28"/>
          <w:szCs w:val="28"/>
        </w:rPr>
        <w:t xml:space="preserve"> come noto</w:t>
      </w:r>
      <w:r w:rsidR="00A035F0">
        <w:rPr>
          <w:rFonts w:ascii="Times New Roman" w:hAnsi="Times New Roman" w:cs="Times New Roman"/>
          <w:sz w:val="28"/>
          <w:szCs w:val="28"/>
        </w:rPr>
        <w:t xml:space="preserve"> </w:t>
      </w:r>
      <w:r>
        <w:rPr>
          <w:rFonts w:ascii="Times New Roman" w:hAnsi="Times New Roman" w:cs="Times New Roman"/>
          <w:sz w:val="28"/>
          <w:szCs w:val="28"/>
        </w:rPr>
        <w:t xml:space="preserve">da Ian Wilson) che l’attuale Sindone sia in realtà identificabile nell’antico Mandylion di Edessa, </w:t>
      </w:r>
      <w:r>
        <w:rPr>
          <w:rFonts w:ascii="Times New Roman" w:hAnsi="Times New Roman" w:cs="Times New Roman"/>
          <w:sz w:val="28"/>
          <w:szCs w:val="28"/>
        </w:rPr>
        <w:lastRenderedPageBreak/>
        <w:t>ne a</w:t>
      </w:r>
      <w:r w:rsidR="003A0362">
        <w:rPr>
          <w:rFonts w:ascii="Times New Roman" w:hAnsi="Times New Roman" w:cs="Times New Roman"/>
          <w:sz w:val="28"/>
          <w:szCs w:val="28"/>
        </w:rPr>
        <w:t>vremmo</w:t>
      </w:r>
      <w:r>
        <w:rPr>
          <w:rFonts w:ascii="Times New Roman" w:hAnsi="Times New Roman" w:cs="Times New Roman"/>
          <w:sz w:val="28"/>
          <w:szCs w:val="28"/>
        </w:rPr>
        <w:t xml:space="preserve"> </w:t>
      </w:r>
      <w:r w:rsidR="00E67039">
        <w:rPr>
          <w:rFonts w:ascii="Times New Roman" w:hAnsi="Times New Roman" w:cs="Times New Roman"/>
          <w:sz w:val="28"/>
          <w:szCs w:val="28"/>
        </w:rPr>
        <w:t>indicativo</w:t>
      </w:r>
      <w:r>
        <w:rPr>
          <w:rFonts w:ascii="Times New Roman" w:hAnsi="Times New Roman" w:cs="Times New Roman"/>
          <w:sz w:val="28"/>
          <w:szCs w:val="28"/>
        </w:rPr>
        <w:t xml:space="preserve"> ma misterioso momento centrale esplicativo nell’ Omelia </w:t>
      </w:r>
      <w:r w:rsidR="00410B86">
        <w:rPr>
          <w:rFonts w:ascii="Times New Roman" w:hAnsi="Times New Roman" w:cs="Times New Roman"/>
          <w:sz w:val="28"/>
          <w:szCs w:val="28"/>
        </w:rPr>
        <w:t>letta</w:t>
      </w:r>
      <w:r>
        <w:rPr>
          <w:rFonts w:ascii="Times New Roman" w:hAnsi="Times New Roman" w:cs="Times New Roman"/>
          <w:sz w:val="28"/>
          <w:szCs w:val="28"/>
        </w:rPr>
        <w:t xml:space="preserve"> a Bisanzio </w:t>
      </w:r>
      <w:r w:rsidR="00410B86">
        <w:rPr>
          <w:rFonts w:ascii="Times New Roman" w:hAnsi="Times New Roman" w:cs="Times New Roman"/>
          <w:sz w:val="28"/>
          <w:szCs w:val="28"/>
        </w:rPr>
        <w:t>il 16 agosto del</w:t>
      </w:r>
      <w:r>
        <w:rPr>
          <w:rFonts w:ascii="Times New Roman" w:hAnsi="Times New Roman" w:cs="Times New Roman"/>
          <w:sz w:val="28"/>
          <w:szCs w:val="28"/>
        </w:rPr>
        <w:t xml:space="preserve"> 944 alla sua </w:t>
      </w:r>
      <w:r w:rsidR="001E3C99">
        <w:rPr>
          <w:rFonts w:ascii="Times New Roman" w:hAnsi="Times New Roman" w:cs="Times New Roman"/>
          <w:sz w:val="28"/>
          <w:szCs w:val="28"/>
        </w:rPr>
        <w:t>ri</w:t>
      </w:r>
      <w:r>
        <w:rPr>
          <w:rFonts w:ascii="Times New Roman" w:hAnsi="Times New Roman" w:cs="Times New Roman"/>
          <w:sz w:val="28"/>
          <w:szCs w:val="28"/>
        </w:rPr>
        <w:t>presa di</w:t>
      </w:r>
      <w:r w:rsidR="001E3C99">
        <w:rPr>
          <w:rFonts w:ascii="Times New Roman" w:hAnsi="Times New Roman" w:cs="Times New Roman"/>
          <w:sz w:val="28"/>
          <w:szCs w:val="28"/>
        </w:rPr>
        <w:t xml:space="preserve"> possesso da parte imperiale</w:t>
      </w:r>
      <w:r w:rsidR="00713538">
        <w:rPr>
          <w:rFonts w:ascii="Times New Roman" w:hAnsi="Times New Roman" w:cs="Times New Roman"/>
          <w:sz w:val="28"/>
          <w:szCs w:val="28"/>
        </w:rPr>
        <w:t xml:space="preserve"> </w:t>
      </w:r>
      <w:r w:rsidR="004A4884" w:rsidRPr="00713538">
        <w:rPr>
          <w:rFonts w:ascii="Times New Roman" w:hAnsi="Times New Roman" w:cs="Times New Roman"/>
          <w:b/>
          <w:sz w:val="28"/>
          <w:szCs w:val="28"/>
          <w:u w:val="single"/>
        </w:rPr>
        <w:t>8</w:t>
      </w:r>
      <w:r w:rsidR="001E3C99">
        <w:rPr>
          <w:rFonts w:ascii="Times New Roman" w:hAnsi="Times New Roman" w:cs="Times New Roman"/>
          <w:sz w:val="28"/>
          <w:szCs w:val="28"/>
        </w:rPr>
        <w:t xml:space="preserve">. Nell’Omelia solenne l’estensore </w:t>
      </w:r>
      <w:r w:rsidR="00EA07A5">
        <w:rPr>
          <w:rFonts w:ascii="Times New Roman" w:hAnsi="Times New Roman" w:cs="Times New Roman"/>
          <w:sz w:val="28"/>
          <w:szCs w:val="28"/>
        </w:rPr>
        <w:t xml:space="preserve">Arcidiacono </w:t>
      </w:r>
      <w:r w:rsidR="001E3C99">
        <w:rPr>
          <w:rFonts w:ascii="Times New Roman" w:hAnsi="Times New Roman" w:cs="Times New Roman"/>
          <w:sz w:val="28"/>
          <w:szCs w:val="28"/>
        </w:rPr>
        <w:t xml:space="preserve">Gregorio il Referendario parrebbe manifestare dubbi sulla coerenza dell’Immagine - comunque letta come </w:t>
      </w:r>
      <w:r w:rsidR="00FD4536">
        <w:rPr>
          <w:rFonts w:ascii="Times New Roman" w:hAnsi="Times New Roman" w:cs="Times New Roman"/>
          <w:sz w:val="28"/>
          <w:szCs w:val="28"/>
        </w:rPr>
        <w:t xml:space="preserve">supremamente </w:t>
      </w:r>
      <w:r w:rsidR="001E3C99">
        <w:rPr>
          <w:rFonts w:ascii="Times New Roman" w:hAnsi="Times New Roman" w:cs="Times New Roman"/>
          <w:sz w:val="28"/>
          <w:szCs w:val="28"/>
        </w:rPr>
        <w:t>cristologica - tra l</w:t>
      </w:r>
      <w:r w:rsidR="00AA2F3D">
        <w:rPr>
          <w:rFonts w:ascii="Times New Roman" w:hAnsi="Times New Roman" w:cs="Times New Roman"/>
          <w:sz w:val="28"/>
          <w:szCs w:val="28"/>
        </w:rPr>
        <w:t xml:space="preserve">e </w:t>
      </w:r>
      <w:r w:rsidR="001E3C99">
        <w:rPr>
          <w:rFonts w:ascii="Times New Roman" w:hAnsi="Times New Roman" w:cs="Times New Roman"/>
          <w:sz w:val="28"/>
          <w:szCs w:val="28"/>
        </w:rPr>
        <w:t>are</w:t>
      </w:r>
      <w:r w:rsidR="00D8264C">
        <w:rPr>
          <w:rFonts w:ascii="Times New Roman" w:hAnsi="Times New Roman" w:cs="Times New Roman"/>
          <w:sz w:val="28"/>
          <w:szCs w:val="28"/>
        </w:rPr>
        <w:t>e</w:t>
      </w:r>
      <w:r w:rsidR="001E3C99">
        <w:rPr>
          <w:rFonts w:ascii="Times New Roman" w:hAnsi="Times New Roman" w:cs="Times New Roman"/>
          <w:sz w:val="28"/>
          <w:szCs w:val="28"/>
        </w:rPr>
        <w:t xml:space="preserve"> sindonic</w:t>
      </w:r>
      <w:r w:rsidR="00D8264C">
        <w:rPr>
          <w:rFonts w:ascii="Times New Roman" w:hAnsi="Times New Roman" w:cs="Times New Roman"/>
          <w:sz w:val="28"/>
          <w:szCs w:val="28"/>
        </w:rPr>
        <w:t>he</w:t>
      </w:r>
      <w:r w:rsidR="001E3C99">
        <w:rPr>
          <w:rFonts w:ascii="Times New Roman" w:hAnsi="Times New Roman" w:cs="Times New Roman"/>
          <w:sz w:val="28"/>
          <w:szCs w:val="28"/>
        </w:rPr>
        <w:t xml:space="preserve"> del Volto e del Costato. La sorprendente conclusione parrebbe vedere il Referendario indicare l’impronta del Volto come indicativa della Essudazione di Sangue del Getsemani al Giovedi Santo mentre</w:t>
      </w:r>
      <w:r w:rsidR="00D667DC">
        <w:rPr>
          <w:rFonts w:ascii="Times New Roman" w:hAnsi="Times New Roman" w:cs="Times New Roman"/>
          <w:sz w:val="28"/>
          <w:szCs w:val="28"/>
        </w:rPr>
        <w:t xml:space="preserve"> in </w:t>
      </w:r>
      <w:r w:rsidR="0062169D">
        <w:rPr>
          <w:rFonts w:ascii="Times New Roman" w:hAnsi="Times New Roman" w:cs="Times New Roman"/>
          <w:sz w:val="28"/>
          <w:szCs w:val="28"/>
        </w:rPr>
        <w:t>un appena seguente</w:t>
      </w:r>
      <w:r w:rsidR="00D667DC">
        <w:rPr>
          <w:rFonts w:ascii="Times New Roman" w:hAnsi="Times New Roman" w:cs="Times New Roman"/>
          <w:sz w:val="28"/>
          <w:szCs w:val="28"/>
        </w:rPr>
        <w:t xml:space="preserve"> passaggio predicativo</w:t>
      </w:r>
      <w:r w:rsidR="00862F81">
        <w:rPr>
          <w:rFonts w:ascii="Times New Roman" w:hAnsi="Times New Roman" w:cs="Times New Roman"/>
          <w:sz w:val="28"/>
          <w:szCs w:val="28"/>
        </w:rPr>
        <w:t xml:space="preserve"> </w:t>
      </w:r>
      <w:r w:rsidR="0062169D">
        <w:rPr>
          <w:rFonts w:ascii="Times New Roman" w:hAnsi="Times New Roman" w:cs="Times New Roman"/>
          <w:sz w:val="28"/>
          <w:szCs w:val="28"/>
        </w:rPr>
        <w:t>dell’Omelia</w:t>
      </w:r>
      <w:r w:rsidR="00890088">
        <w:rPr>
          <w:rFonts w:ascii="Times New Roman" w:hAnsi="Times New Roman" w:cs="Times New Roman"/>
          <w:sz w:val="28"/>
          <w:szCs w:val="28"/>
        </w:rPr>
        <w:t xml:space="preserve"> stessa</w:t>
      </w:r>
      <w:r w:rsidR="001E3C99">
        <w:rPr>
          <w:rFonts w:ascii="Times New Roman" w:hAnsi="Times New Roman" w:cs="Times New Roman"/>
          <w:sz w:val="28"/>
          <w:szCs w:val="28"/>
        </w:rPr>
        <w:t xml:space="preserve"> ne viene indicata la ferita del Costato, ovviamente propria del Venerdi al Calvario. L’incongruenza evidente non può quindi che a mio parere essere letta come un centrale fattore di incertezza</w:t>
      </w:r>
      <w:r w:rsidR="005429C5">
        <w:rPr>
          <w:rFonts w:ascii="Times New Roman" w:hAnsi="Times New Roman" w:cs="Times New Roman"/>
          <w:sz w:val="28"/>
          <w:szCs w:val="28"/>
        </w:rPr>
        <w:t xml:space="preserve"> </w:t>
      </w:r>
      <w:r w:rsidR="001E3C99">
        <w:rPr>
          <w:rFonts w:ascii="Times New Roman" w:hAnsi="Times New Roman" w:cs="Times New Roman"/>
          <w:sz w:val="28"/>
          <w:szCs w:val="28"/>
        </w:rPr>
        <w:t>d</w:t>
      </w:r>
      <w:r w:rsidR="005429C5">
        <w:rPr>
          <w:rFonts w:ascii="Times New Roman" w:hAnsi="Times New Roman" w:cs="Times New Roman"/>
          <w:sz w:val="28"/>
          <w:szCs w:val="28"/>
        </w:rPr>
        <w:t>e</w:t>
      </w:r>
      <w:r w:rsidR="001E3C99">
        <w:rPr>
          <w:rFonts w:ascii="Times New Roman" w:hAnsi="Times New Roman" w:cs="Times New Roman"/>
          <w:sz w:val="28"/>
          <w:szCs w:val="28"/>
        </w:rPr>
        <w:t>ll’analisi particolareggiata dei Bizantini sul manufatto, dovuta evidentemente a macchie di impronta – evidentemente ematiche - ritenute inco</w:t>
      </w:r>
      <w:r w:rsidR="00631668">
        <w:rPr>
          <w:rFonts w:ascii="Times New Roman" w:hAnsi="Times New Roman" w:cs="Times New Roman"/>
          <w:sz w:val="28"/>
          <w:szCs w:val="28"/>
        </w:rPr>
        <w:t>ngrue</w:t>
      </w:r>
      <w:r w:rsidR="001E3C99">
        <w:rPr>
          <w:rFonts w:ascii="Times New Roman" w:hAnsi="Times New Roman" w:cs="Times New Roman"/>
          <w:sz w:val="28"/>
          <w:szCs w:val="28"/>
        </w:rPr>
        <w:t>, come</w:t>
      </w:r>
      <w:r w:rsidR="00FE796D">
        <w:rPr>
          <w:rFonts w:ascii="Times New Roman" w:hAnsi="Times New Roman" w:cs="Times New Roman"/>
          <w:sz w:val="28"/>
          <w:szCs w:val="28"/>
        </w:rPr>
        <w:t xml:space="preserve"> anche</w:t>
      </w:r>
      <w:r w:rsidR="001E3C99">
        <w:rPr>
          <w:rFonts w:ascii="Times New Roman" w:hAnsi="Times New Roman" w:cs="Times New Roman"/>
          <w:sz w:val="28"/>
          <w:szCs w:val="28"/>
        </w:rPr>
        <w:t xml:space="preserve"> dalla moderna analisi qui in esame. </w:t>
      </w:r>
      <w:r w:rsidR="00592629">
        <w:rPr>
          <w:rFonts w:ascii="Times New Roman" w:hAnsi="Times New Roman" w:cs="Times New Roman"/>
          <w:sz w:val="28"/>
          <w:szCs w:val="28"/>
        </w:rPr>
        <w:t>D’altronde la particolarissima lettura dell’Omelia bizantina del 944 vive nella cultura</w:t>
      </w:r>
      <w:r w:rsidR="007344A5">
        <w:rPr>
          <w:rFonts w:ascii="Times New Roman" w:hAnsi="Times New Roman" w:cs="Times New Roman"/>
          <w:sz w:val="28"/>
          <w:szCs w:val="28"/>
        </w:rPr>
        <w:t xml:space="preserve"> cristiana</w:t>
      </w:r>
      <w:r w:rsidR="00592629">
        <w:rPr>
          <w:rFonts w:ascii="Times New Roman" w:hAnsi="Times New Roman" w:cs="Times New Roman"/>
          <w:sz w:val="28"/>
          <w:szCs w:val="28"/>
        </w:rPr>
        <w:t xml:space="preserve"> orientale d’epoca altre analoghe quanto autorevoli interpretazioni</w:t>
      </w:r>
      <w:r w:rsidR="007344A5" w:rsidRPr="007344A5">
        <w:rPr>
          <w:rFonts w:ascii="Times New Roman" w:hAnsi="Times New Roman" w:cs="Times New Roman"/>
          <w:b/>
          <w:sz w:val="28"/>
          <w:szCs w:val="28"/>
        </w:rPr>
        <w:t xml:space="preserve"> </w:t>
      </w:r>
      <w:r w:rsidR="007344A5" w:rsidRPr="005E09FC">
        <w:rPr>
          <w:rFonts w:ascii="Times New Roman" w:hAnsi="Times New Roman" w:cs="Times New Roman"/>
          <w:b/>
          <w:sz w:val="28"/>
          <w:szCs w:val="28"/>
          <w:u w:val="single"/>
        </w:rPr>
        <w:t>9</w:t>
      </w:r>
      <w:r w:rsidR="00592629" w:rsidRPr="007344A5">
        <w:rPr>
          <w:rFonts w:ascii="Times New Roman" w:hAnsi="Times New Roman" w:cs="Times New Roman"/>
          <w:b/>
          <w:sz w:val="28"/>
          <w:szCs w:val="28"/>
        </w:rPr>
        <w:t>.</w:t>
      </w:r>
    </w:p>
    <w:p w:rsidR="00C20547" w:rsidRDefault="00336E66" w:rsidP="00F17A51">
      <w:pPr>
        <w:pStyle w:val="Paragrafoelenco"/>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Come noto nel </w:t>
      </w:r>
      <w:r w:rsidR="00922678">
        <w:rPr>
          <w:rFonts w:ascii="Times New Roman" w:hAnsi="Times New Roman" w:cs="Times New Roman"/>
          <w:sz w:val="28"/>
          <w:szCs w:val="28"/>
        </w:rPr>
        <w:t>1389</w:t>
      </w:r>
      <w:r>
        <w:rPr>
          <w:rFonts w:ascii="Times New Roman" w:hAnsi="Times New Roman" w:cs="Times New Roman"/>
          <w:sz w:val="28"/>
          <w:szCs w:val="28"/>
        </w:rPr>
        <w:t>, ad oltre tre dec</w:t>
      </w:r>
      <w:r w:rsidR="00C20547">
        <w:rPr>
          <w:rFonts w:ascii="Times New Roman" w:hAnsi="Times New Roman" w:cs="Times New Roman"/>
          <w:sz w:val="28"/>
          <w:szCs w:val="28"/>
        </w:rPr>
        <w:t>e</w:t>
      </w:r>
      <w:r>
        <w:rPr>
          <w:rFonts w:ascii="Times New Roman" w:hAnsi="Times New Roman" w:cs="Times New Roman"/>
          <w:sz w:val="28"/>
          <w:szCs w:val="28"/>
        </w:rPr>
        <w:t>nni d</w:t>
      </w:r>
      <w:r w:rsidR="00C20547">
        <w:rPr>
          <w:rFonts w:ascii="Times New Roman" w:hAnsi="Times New Roman" w:cs="Times New Roman"/>
          <w:sz w:val="28"/>
          <w:szCs w:val="28"/>
        </w:rPr>
        <w:t>ella prima manifestazione indiretta da parte di Geoffroy de Charny della moderna Sindone a Lirey, il vescovo</w:t>
      </w:r>
      <w:r w:rsidR="00582B81">
        <w:rPr>
          <w:rFonts w:ascii="Times New Roman" w:hAnsi="Times New Roman" w:cs="Times New Roman"/>
          <w:sz w:val="28"/>
          <w:szCs w:val="28"/>
        </w:rPr>
        <w:t xml:space="preserve"> di Troyes</w:t>
      </w:r>
      <w:r w:rsidR="00C20547">
        <w:rPr>
          <w:rFonts w:ascii="Times New Roman" w:hAnsi="Times New Roman" w:cs="Times New Roman"/>
          <w:sz w:val="28"/>
          <w:szCs w:val="28"/>
        </w:rPr>
        <w:t xml:space="preserve"> </w:t>
      </w:r>
      <w:r w:rsidR="00D867F5">
        <w:rPr>
          <w:rFonts w:ascii="Times New Roman" w:hAnsi="Times New Roman" w:cs="Times New Roman"/>
          <w:sz w:val="28"/>
          <w:szCs w:val="28"/>
        </w:rPr>
        <w:t xml:space="preserve">Pierre </w:t>
      </w:r>
      <w:r w:rsidR="00C20547">
        <w:rPr>
          <w:rFonts w:ascii="Times New Roman" w:hAnsi="Times New Roman" w:cs="Times New Roman"/>
          <w:sz w:val="28"/>
          <w:szCs w:val="28"/>
        </w:rPr>
        <w:t xml:space="preserve">D’Arcis ne effettua </w:t>
      </w:r>
      <w:r w:rsidR="00DE3841">
        <w:rPr>
          <w:rFonts w:ascii="Times New Roman" w:hAnsi="Times New Roman" w:cs="Times New Roman"/>
          <w:sz w:val="28"/>
          <w:szCs w:val="28"/>
        </w:rPr>
        <w:t xml:space="preserve">in un proprio Memoriale </w:t>
      </w:r>
      <w:r w:rsidR="00C20547">
        <w:rPr>
          <w:rFonts w:ascii="Times New Roman" w:hAnsi="Times New Roman" w:cs="Times New Roman"/>
          <w:sz w:val="28"/>
          <w:szCs w:val="28"/>
        </w:rPr>
        <w:t>dura contestazione al Papa</w:t>
      </w:r>
      <w:r w:rsidR="00286D9C">
        <w:rPr>
          <w:rFonts w:ascii="Times New Roman" w:hAnsi="Times New Roman" w:cs="Times New Roman"/>
          <w:sz w:val="28"/>
          <w:szCs w:val="28"/>
        </w:rPr>
        <w:t xml:space="preserve"> Clemente VII</w:t>
      </w:r>
      <w:r w:rsidR="00C20547">
        <w:rPr>
          <w:rFonts w:ascii="Times New Roman" w:hAnsi="Times New Roman" w:cs="Times New Roman"/>
          <w:sz w:val="28"/>
          <w:szCs w:val="28"/>
        </w:rPr>
        <w:t xml:space="preserve"> con </w:t>
      </w:r>
      <w:r w:rsidR="00B833A4">
        <w:rPr>
          <w:rFonts w:ascii="Times New Roman" w:hAnsi="Times New Roman" w:cs="Times New Roman"/>
          <w:sz w:val="28"/>
          <w:szCs w:val="28"/>
        </w:rPr>
        <w:t>chiara</w:t>
      </w:r>
      <w:r w:rsidR="00C20547">
        <w:rPr>
          <w:rFonts w:ascii="Times New Roman" w:hAnsi="Times New Roman" w:cs="Times New Roman"/>
          <w:sz w:val="28"/>
          <w:szCs w:val="28"/>
        </w:rPr>
        <w:t xml:space="preserve"> accusa di </w:t>
      </w:r>
      <w:r w:rsidR="00C46D27">
        <w:rPr>
          <w:rFonts w:ascii="Times New Roman" w:hAnsi="Times New Roman" w:cs="Times New Roman"/>
          <w:sz w:val="28"/>
          <w:szCs w:val="28"/>
        </w:rPr>
        <w:t>composizione</w:t>
      </w:r>
      <w:r w:rsidR="00C20547">
        <w:rPr>
          <w:rFonts w:ascii="Times New Roman" w:hAnsi="Times New Roman" w:cs="Times New Roman"/>
          <w:sz w:val="28"/>
          <w:szCs w:val="28"/>
        </w:rPr>
        <w:t xml:space="preserve"> materiale fraudolenta</w:t>
      </w:r>
      <w:r w:rsidR="00C46D27">
        <w:rPr>
          <w:rFonts w:ascii="Times New Roman" w:hAnsi="Times New Roman" w:cs="Times New Roman"/>
          <w:sz w:val="28"/>
          <w:szCs w:val="28"/>
        </w:rPr>
        <w:t xml:space="preserve"> della Reliquia</w:t>
      </w:r>
      <w:r w:rsidR="00C20547">
        <w:rPr>
          <w:rFonts w:ascii="Times New Roman" w:hAnsi="Times New Roman" w:cs="Times New Roman"/>
          <w:sz w:val="28"/>
          <w:szCs w:val="28"/>
        </w:rPr>
        <w:t xml:space="preserve">. D’Arcis </w:t>
      </w:r>
      <w:r w:rsidR="00B833A4">
        <w:rPr>
          <w:rFonts w:ascii="Times New Roman" w:hAnsi="Times New Roman" w:cs="Times New Roman"/>
          <w:sz w:val="28"/>
          <w:szCs w:val="28"/>
        </w:rPr>
        <w:t>segnala</w:t>
      </w:r>
      <w:r w:rsidR="00C20547">
        <w:rPr>
          <w:rFonts w:ascii="Times New Roman" w:hAnsi="Times New Roman" w:cs="Times New Roman"/>
          <w:sz w:val="28"/>
          <w:szCs w:val="28"/>
        </w:rPr>
        <w:t xml:space="preserve"> quindi </w:t>
      </w:r>
      <w:r w:rsidR="00B833A4">
        <w:rPr>
          <w:rFonts w:ascii="Times New Roman" w:hAnsi="Times New Roman" w:cs="Times New Roman"/>
          <w:sz w:val="28"/>
          <w:szCs w:val="28"/>
        </w:rPr>
        <w:t xml:space="preserve">addirittura </w:t>
      </w:r>
      <w:r w:rsidR="00C20547">
        <w:rPr>
          <w:rFonts w:ascii="Times New Roman" w:hAnsi="Times New Roman" w:cs="Times New Roman"/>
          <w:sz w:val="28"/>
          <w:szCs w:val="28"/>
        </w:rPr>
        <w:t xml:space="preserve">la conoscenza – anche in questo caso però </w:t>
      </w:r>
      <w:r w:rsidR="00B833A4">
        <w:rPr>
          <w:rFonts w:ascii="Times New Roman" w:hAnsi="Times New Roman" w:cs="Times New Roman"/>
          <w:sz w:val="28"/>
          <w:szCs w:val="28"/>
        </w:rPr>
        <w:t xml:space="preserve">solo </w:t>
      </w:r>
      <w:r w:rsidR="00C20547">
        <w:rPr>
          <w:rFonts w:ascii="Times New Roman" w:hAnsi="Times New Roman" w:cs="Times New Roman"/>
          <w:sz w:val="28"/>
          <w:szCs w:val="28"/>
        </w:rPr>
        <w:t xml:space="preserve">indiretta – degli autori materiali della frode. La questione è come noto molto discussa dagli studiosi, e ne ho scritto anch’io. Secondo quindi il </w:t>
      </w:r>
      <w:r w:rsidR="000600DB">
        <w:rPr>
          <w:rFonts w:ascii="Times New Roman" w:hAnsi="Times New Roman" w:cs="Times New Roman"/>
          <w:sz w:val="28"/>
          <w:szCs w:val="28"/>
        </w:rPr>
        <w:t>nostro</w:t>
      </w:r>
      <w:r w:rsidR="00C20547">
        <w:rPr>
          <w:rFonts w:ascii="Times New Roman" w:hAnsi="Times New Roman" w:cs="Times New Roman"/>
          <w:sz w:val="28"/>
          <w:szCs w:val="28"/>
        </w:rPr>
        <w:t xml:space="preserve"> </w:t>
      </w:r>
      <w:r w:rsidR="00A37F04">
        <w:rPr>
          <w:rFonts w:ascii="Times New Roman" w:hAnsi="Times New Roman" w:cs="Times New Roman"/>
          <w:sz w:val="28"/>
          <w:szCs w:val="28"/>
        </w:rPr>
        <w:t xml:space="preserve">particolare </w:t>
      </w:r>
      <w:r w:rsidR="00C20547">
        <w:rPr>
          <w:rFonts w:ascii="Times New Roman" w:hAnsi="Times New Roman" w:cs="Times New Roman"/>
          <w:sz w:val="28"/>
          <w:szCs w:val="28"/>
        </w:rPr>
        <w:t>ambito di lettura, D’Arcis parrebbe accusare un intervento sul Lino</w:t>
      </w:r>
      <w:r w:rsidR="00AE4659">
        <w:rPr>
          <w:rFonts w:ascii="Times New Roman" w:hAnsi="Times New Roman" w:cs="Times New Roman"/>
          <w:sz w:val="28"/>
          <w:szCs w:val="28"/>
        </w:rPr>
        <w:t xml:space="preserve"> figurato</w:t>
      </w:r>
      <w:r w:rsidR="00C20547">
        <w:rPr>
          <w:rFonts w:ascii="Times New Roman" w:hAnsi="Times New Roman" w:cs="Times New Roman"/>
          <w:sz w:val="28"/>
          <w:szCs w:val="28"/>
        </w:rPr>
        <w:t xml:space="preserve"> – ad evidente</w:t>
      </w:r>
      <w:r w:rsidR="0000244E">
        <w:rPr>
          <w:rFonts w:ascii="Times New Roman" w:hAnsi="Times New Roman" w:cs="Times New Roman"/>
          <w:sz w:val="28"/>
          <w:szCs w:val="28"/>
        </w:rPr>
        <w:t xml:space="preserve"> e dichiarato</w:t>
      </w:r>
      <w:r w:rsidR="00C20547">
        <w:rPr>
          <w:rFonts w:ascii="Times New Roman" w:hAnsi="Times New Roman" w:cs="Times New Roman"/>
          <w:sz w:val="28"/>
          <w:szCs w:val="28"/>
        </w:rPr>
        <w:t xml:space="preserve"> motivo di evidenziamento espositivo – che quindi non potrebbe consistere che </w:t>
      </w:r>
      <w:r w:rsidR="00AE4659">
        <w:rPr>
          <w:rFonts w:ascii="Times New Roman" w:hAnsi="Times New Roman" w:cs="Times New Roman"/>
          <w:sz w:val="28"/>
          <w:szCs w:val="28"/>
        </w:rPr>
        <w:t>nella presenza di</w:t>
      </w:r>
      <w:r w:rsidR="00C20547">
        <w:rPr>
          <w:rFonts w:ascii="Times New Roman" w:hAnsi="Times New Roman" w:cs="Times New Roman"/>
          <w:sz w:val="28"/>
          <w:szCs w:val="28"/>
        </w:rPr>
        <w:t xml:space="preserve"> ritocchi</w:t>
      </w:r>
      <w:r w:rsidR="005332EA">
        <w:rPr>
          <w:rFonts w:ascii="Times New Roman" w:hAnsi="Times New Roman" w:cs="Times New Roman"/>
          <w:sz w:val="28"/>
          <w:szCs w:val="28"/>
        </w:rPr>
        <w:t xml:space="preserve"> </w:t>
      </w:r>
      <w:r w:rsidR="00782700" w:rsidRPr="00C54AF1">
        <w:rPr>
          <w:rFonts w:ascii="Times New Roman" w:hAnsi="Times New Roman" w:cs="Times New Roman"/>
          <w:b/>
          <w:sz w:val="28"/>
          <w:szCs w:val="28"/>
          <w:u w:val="single"/>
        </w:rPr>
        <w:t>10</w:t>
      </w:r>
      <w:r w:rsidR="00C20547" w:rsidRPr="00782700">
        <w:rPr>
          <w:rFonts w:ascii="Times New Roman" w:hAnsi="Times New Roman" w:cs="Times New Roman"/>
          <w:b/>
          <w:sz w:val="28"/>
          <w:szCs w:val="28"/>
        </w:rPr>
        <w:t>.</w:t>
      </w:r>
    </w:p>
    <w:p w:rsidR="00336E66" w:rsidRDefault="00336E66" w:rsidP="00F17A51">
      <w:pPr>
        <w:pStyle w:val="Paragrafoelenco"/>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5281">
        <w:rPr>
          <w:rFonts w:ascii="Times New Roman" w:hAnsi="Times New Roman" w:cs="Times New Roman"/>
          <w:sz w:val="28"/>
          <w:szCs w:val="28"/>
        </w:rPr>
        <w:t>Nel 1453</w:t>
      </w:r>
      <w:r w:rsidR="00975C72">
        <w:rPr>
          <w:rFonts w:ascii="Times New Roman" w:hAnsi="Times New Roman" w:cs="Times New Roman"/>
          <w:sz w:val="28"/>
          <w:szCs w:val="28"/>
        </w:rPr>
        <w:t xml:space="preserve"> </w:t>
      </w:r>
      <w:r w:rsidR="001B5281">
        <w:rPr>
          <w:rFonts w:ascii="Times New Roman" w:hAnsi="Times New Roman" w:cs="Times New Roman"/>
          <w:sz w:val="28"/>
          <w:szCs w:val="28"/>
        </w:rPr>
        <w:t xml:space="preserve">avviene come noto il trasferimento finale della Sindone da Margherita di Charny ai Savoia. </w:t>
      </w:r>
      <w:r w:rsidR="00975C72">
        <w:rPr>
          <w:rFonts w:ascii="Times New Roman" w:hAnsi="Times New Roman" w:cs="Times New Roman"/>
          <w:sz w:val="28"/>
          <w:szCs w:val="28"/>
        </w:rPr>
        <w:t xml:space="preserve">Le antiche cronache parlano </w:t>
      </w:r>
      <w:r w:rsidR="00B1574B">
        <w:rPr>
          <w:rFonts w:ascii="Times New Roman" w:hAnsi="Times New Roman" w:cs="Times New Roman"/>
          <w:sz w:val="28"/>
          <w:szCs w:val="28"/>
        </w:rPr>
        <w:t>così</w:t>
      </w:r>
      <w:r w:rsidR="00975C72">
        <w:rPr>
          <w:rFonts w:ascii="Times New Roman" w:hAnsi="Times New Roman" w:cs="Times New Roman"/>
          <w:sz w:val="28"/>
          <w:szCs w:val="28"/>
        </w:rPr>
        <w:t xml:space="preserve"> </w:t>
      </w:r>
      <w:r w:rsidR="00ED4CCC">
        <w:rPr>
          <w:rFonts w:ascii="Times New Roman" w:hAnsi="Times New Roman" w:cs="Times New Roman"/>
          <w:sz w:val="28"/>
          <w:szCs w:val="28"/>
        </w:rPr>
        <w:t xml:space="preserve">prima </w:t>
      </w:r>
      <w:r w:rsidR="00975C72">
        <w:rPr>
          <w:rFonts w:ascii="Times New Roman" w:hAnsi="Times New Roman" w:cs="Times New Roman"/>
          <w:sz w:val="28"/>
          <w:szCs w:val="28"/>
        </w:rPr>
        <w:t xml:space="preserve">di un breve furto della Reliquia, avvenimento </w:t>
      </w:r>
      <w:r w:rsidR="00CF5C56">
        <w:rPr>
          <w:rFonts w:ascii="Times New Roman" w:hAnsi="Times New Roman" w:cs="Times New Roman"/>
          <w:sz w:val="28"/>
          <w:szCs w:val="28"/>
        </w:rPr>
        <w:t>pr</w:t>
      </w:r>
      <w:r w:rsidR="006161AD">
        <w:rPr>
          <w:rFonts w:ascii="Times New Roman" w:hAnsi="Times New Roman" w:cs="Times New Roman"/>
          <w:sz w:val="28"/>
          <w:szCs w:val="28"/>
        </w:rPr>
        <w:t>esumibilmente</w:t>
      </w:r>
      <w:r w:rsidR="00975C72">
        <w:rPr>
          <w:rFonts w:ascii="Times New Roman" w:hAnsi="Times New Roman" w:cs="Times New Roman"/>
          <w:sz w:val="28"/>
          <w:szCs w:val="28"/>
        </w:rPr>
        <w:t xml:space="preserve"> prezzolato per aumentarne il valore di vendita. I ladri </w:t>
      </w:r>
      <w:r w:rsidR="00B1574B">
        <w:rPr>
          <w:rFonts w:ascii="Times New Roman" w:hAnsi="Times New Roman" w:cs="Times New Roman"/>
          <w:sz w:val="28"/>
          <w:szCs w:val="28"/>
        </w:rPr>
        <w:t>però</w:t>
      </w:r>
      <w:r w:rsidR="00975C72">
        <w:rPr>
          <w:rFonts w:ascii="Times New Roman" w:hAnsi="Times New Roman" w:cs="Times New Roman"/>
          <w:sz w:val="28"/>
          <w:szCs w:val="28"/>
        </w:rPr>
        <w:t xml:space="preserve"> – nel tentare di lavarla forse per intorbidarne l’Immagine, presumibilmente nei settori laterali – vengono dalle cronache colti da castighi divini, e si affrettano alla restituzione. Possiamo naturalmente da ciò trarre ulteriore possibilità</w:t>
      </w:r>
      <w:r w:rsidR="00CF5C56">
        <w:rPr>
          <w:rFonts w:ascii="Times New Roman" w:hAnsi="Times New Roman" w:cs="Times New Roman"/>
          <w:sz w:val="28"/>
          <w:szCs w:val="28"/>
        </w:rPr>
        <w:t xml:space="preserve"> </w:t>
      </w:r>
      <w:r w:rsidR="00975C72">
        <w:rPr>
          <w:rFonts w:ascii="Times New Roman" w:hAnsi="Times New Roman" w:cs="Times New Roman"/>
          <w:sz w:val="28"/>
          <w:szCs w:val="28"/>
        </w:rPr>
        <w:t>di intervento</w:t>
      </w:r>
      <w:r w:rsidR="00CF5C56">
        <w:rPr>
          <w:rFonts w:ascii="Times New Roman" w:hAnsi="Times New Roman" w:cs="Times New Roman"/>
          <w:sz w:val="28"/>
          <w:szCs w:val="28"/>
        </w:rPr>
        <w:t xml:space="preserve"> diretto</w:t>
      </w:r>
      <w:r w:rsidR="00975C72">
        <w:rPr>
          <w:rFonts w:ascii="Times New Roman" w:hAnsi="Times New Roman" w:cs="Times New Roman"/>
          <w:sz w:val="28"/>
          <w:szCs w:val="28"/>
        </w:rPr>
        <w:t xml:space="preserve"> sul Lino, </w:t>
      </w:r>
      <w:r w:rsidR="00D17DD1">
        <w:rPr>
          <w:rFonts w:ascii="Times New Roman" w:hAnsi="Times New Roman" w:cs="Times New Roman"/>
          <w:sz w:val="28"/>
          <w:szCs w:val="28"/>
        </w:rPr>
        <w:t xml:space="preserve">anche </w:t>
      </w:r>
      <w:r w:rsidR="00CF5C56">
        <w:rPr>
          <w:rFonts w:ascii="Times New Roman" w:hAnsi="Times New Roman" w:cs="Times New Roman"/>
          <w:sz w:val="28"/>
          <w:szCs w:val="28"/>
        </w:rPr>
        <w:t>in questo caso</w:t>
      </w:r>
      <w:r w:rsidR="00975C72">
        <w:rPr>
          <w:rFonts w:ascii="Times New Roman" w:hAnsi="Times New Roman" w:cs="Times New Roman"/>
          <w:sz w:val="28"/>
          <w:szCs w:val="28"/>
        </w:rPr>
        <w:t xml:space="preserve"> di carattere non necessariamente</w:t>
      </w:r>
      <w:r w:rsidR="00D17DD1">
        <w:rPr>
          <w:rFonts w:ascii="Times New Roman" w:hAnsi="Times New Roman" w:cs="Times New Roman"/>
          <w:sz w:val="28"/>
          <w:szCs w:val="28"/>
        </w:rPr>
        <w:t xml:space="preserve"> o esclusivamente</w:t>
      </w:r>
      <w:r w:rsidR="00975C72">
        <w:rPr>
          <w:rFonts w:ascii="Times New Roman" w:hAnsi="Times New Roman" w:cs="Times New Roman"/>
          <w:sz w:val="28"/>
          <w:szCs w:val="28"/>
        </w:rPr>
        <w:t xml:space="preserve"> da </w:t>
      </w:r>
      <w:r w:rsidR="008D7388">
        <w:rPr>
          <w:rFonts w:ascii="Times New Roman" w:hAnsi="Times New Roman" w:cs="Times New Roman"/>
          <w:sz w:val="28"/>
          <w:szCs w:val="28"/>
        </w:rPr>
        <w:t>componente</w:t>
      </w:r>
      <w:r w:rsidR="00975C72">
        <w:rPr>
          <w:rFonts w:ascii="Times New Roman" w:hAnsi="Times New Roman" w:cs="Times New Roman"/>
          <w:sz w:val="28"/>
          <w:szCs w:val="28"/>
        </w:rPr>
        <w:t xml:space="preserve"> ematica</w:t>
      </w:r>
      <w:r w:rsidR="00B1512E">
        <w:rPr>
          <w:rFonts w:ascii="Times New Roman" w:hAnsi="Times New Roman" w:cs="Times New Roman"/>
          <w:sz w:val="28"/>
          <w:szCs w:val="28"/>
        </w:rPr>
        <w:t xml:space="preserve"> </w:t>
      </w:r>
      <w:r w:rsidR="00B1512E" w:rsidRPr="000E23D8">
        <w:rPr>
          <w:rFonts w:ascii="Times New Roman" w:hAnsi="Times New Roman" w:cs="Times New Roman"/>
          <w:b/>
          <w:sz w:val="28"/>
          <w:szCs w:val="28"/>
          <w:u w:val="single"/>
        </w:rPr>
        <w:t>11</w:t>
      </w:r>
      <w:r w:rsidR="00975C72">
        <w:rPr>
          <w:rFonts w:ascii="Times New Roman" w:hAnsi="Times New Roman" w:cs="Times New Roman"/>
          <w:sz w:val="28"/>
          <w:szCs w:val="28"/>
        </w:rPr>
        <w:t>.</w:t>
      </w:r>
    </w:p>
    <w:p w:rsidR="00D87334" w:rsidRDefault="00D87334" w:rsidP="00D87334">
      <w:pPr>
        <w:spacing w:after="0"/>
        <w:jc w:val="both"/>
        <w:rPr>
          <w:rFonts w:ascii="Times New Roman" w:hAnsi="Times New Roman" w:cs="Times New Roman"/>
          <w:sz w:val="28"/>
          <w:szCs w:val="28"/>
        </w:rPr>
      </w:pPr>
    </w:p>
    <w:p w:rsidR="00592629" w:rsidRDefault="00D87334" w:rsidP="008867D4">
      <w:pPr>
        <w:spacing w:after="0"/>
        <w:jc w:val="both"/>
        <w:rPr>
          <w:rFonts w:ascii="Times New Roman" w:hAnsi="Times New Roman" w:cs="Times New Roman"/>
          <w:sz w:val="28"/>
          <w:szCs w:val="28"/>
        </w:rPr>
      </w:pPr>
      <w:r>
        <w:rPr>
          <w:rFonts w:ascii="Times New Roman" w:hAnsi="Times New Roman" w:cs="Times New Roman"/>
          <w:sz w:val="28"/>
          <w:szCs w:val="28"/>
        </w:rPr>
        <w:t xml:space="preserve">D’altronde i risultati della ricerca Borrini – Garlaschelli evidenziano </w:t>
      </w:r>
      <w:r w:rsidR="008867D4">
        <w:rPr>
          <w:rFonts w:ascii="Times New Roman" w:hAnsi="Times New Roman" w:cs="Times New Roman"/>
          <w:sz w:val="28"/>
          <w:szCs w:val="28"/>
        </w:rPr>
        <w:t>in analisi comparata</w:t>
      </w:r>
      <w:r>
        <w:rPr>
          <w:rFonts w:ascii="Times New Roman" w:hAnsi="Times New Roman" w:cs="Times New Roman"/>
          <w:sz w:val="28"/>
          <w:szCs w:val="28"/>
        </w:rPr>
        <w:t xml:space="preserve"> </w:t>
      </w:r>
      <w:r w:rsidR="008867D4">
        <w:rPr>
          <w:rFonts w:ascii="Times New Roman" w:hAnsi="Times New Roman" w:cs="Times New Roman"/>
          <w:sz w:val="28"/>
          <w:szCs w:val="28"/>
        </w:rPr>
        <w:t xml:space="preserve">le macchie sul Lino sindonico di corrispondenza al torace ed </w:t>
      </w:r>
      <w:r w:rsidR="0053507A">
        <w:rPr>
          <w:rFonts w:ascii="Times New Roman" w:hAnsi="Times New Roman" w:cs="Times New Roman"/>
          <w:sz w:val="28"/>
          <w:szCs w:val="28"/>
        </w:rPr>
        <w:t>alla regione lombare</w:t>
      </w:r>
      <w:r w:rsidR="00A95095">
        <w:rPr>
          <w:rFonts w:ascii="Times New Roman" w:hAnsi="Times New Roman" w:cs="Times New Roman"/>
          <w:sz w:val="28"/>
          <w:szCs w:val="28"/>
        </w:rPr>
        <w:t xml:space="preserve"> (cd. “cintura di sangue”)</w:t>
      </w:r>
      <w:r w:rsidR="0053507A">
        <w:rPr>
          <w:rFonts w:ascii="Times New Roman" w:hAnsi="Times New Roman" w:cs="Times New Roman"/>
          <w:sz w:val="28"/>
          <w:szCs w:val="28"/>
        </w:rPr>
        <w:t xml:space="preserve">, reperendo anche </w:t>
      </w:r>
      <w:r w:rsidR="000B5ACD">
        <w:rPr>
          <w:rFonts w:ascii="Times New Roman" w:hAnsi="Times New Roman" w:cs="Times New Roman"/>
          <w:sz w:val="28"/>
          <w:szCs w:val="28"/>
        </w:rPr>
        <w:t>qui</w:t>
      </w:r>
      <w:r w:rsidR="0053507A">
        <w:rPr>
          <w:rFonts w:ascii="Times New Roman" w:hAnsi="Times New Roman" w:cs="Times New Roman"/>
          <w:sz w:val="28"/>
          <w:szCs w:val="28"/>
        </w:rPr>
        <w:t xml:space="preserve"> delle </w:t>
      </w:r>
      <w:r w:rsidR="00302BFD">
        <w:rPr>
          <w:rFonts w:ascii="Times New Roman" w:hAnsi="Times New Roman" w:cs="Times New Roman"/>
          <w:sz w:val="28"/>
          <w:szCs w:val="28"/>
        </w:rPr>
        <w:t>particolarità</w:t>
      </w:r>
      <w:r w:rsidR="0053507A">
        <w:rPr>
          <w:rFonts w:ascii="Times New Roman" w:hAnsi="Times New Roman" w:cs="Times New Roman"/>
          <w:sz w:val="28"/>
          <w:szCs w:val="28"/>
        </w:rPr>
        <w:t>.</w:t>
      </w:r>
    </w:p>
    <w:p w:rsidR="00C8191C" w:rsidRDefault="00A95095" w:rsidP="008867D4">
      <w:pPr>
        <w:spacing w:after="0"/>
        <w:jc w:val="both"/>
        <w:rPr>
          <w:rFonts w:ascii="Times New Roman" w:hAnsi="Times New Roman" w:cs="Times New Roman"/>
          <w:sz w:val="28"/>
          <w:szCs w:val="28"/>
        </w:rPr>
      </w:pPr>
      <w:r>
        <w:rPr>
          <w:rFonts w:ascii="Times New Roman" w:hAnsi="Times New Roman" w:cs="Times New Roman"/>
          <w:sz w:val="28"/>
          <w:szCs w:val="28"/>
        </w:rPr>
        <w:t>L’opinione di scuola era ovviamente che “</w:t>
      </w:r>
      <w:r w:rsidR="00C8191C" w:rsidRPr="00C8191C">
        <w:rPr>
          <w:rFonts w:ascii="Times New Roman" w:hAnsi="Times New Roman" w:cs="Times New Roman"/>
          <w:sz w:val="28"/>
          <w:szCs w:val="28"/>
        </w:rPr>
        <w:t>la cintura di sangu</w:t>
      </w:r>
      <w:r>
        <w:rPr>
          <w:rFonts w:ascii="Times New Roman" w:hAnsi="Times New Roman" w:cs="Times New Roman"/>
          <w:sz w:val="28"/>
          <w:szCs w:val="28"/>
        </w:rPr>
        <w:t>e”</w:t>
      </w:r>
      <w:r w:rsidR="00C8191C" w:rsidRPr="00C8191C">
        <w:rPr>
          <w:rFonts w:ascii="Times New Roman" w:hAnsi="Times New Roman" w:cs="Times New Roman"/>
          <w:sz w:val="28"/>
          <w:szCs w:val="28"/>
        </w:rPr>
        <w:t xml:space="preserve"> nella regione lombare fosse dovuta al sangue fuoriuscito dalla ferita al </w:t>
      </w:r>
      <w:r w:rsidR="00662726">
        <w:rPr>
          <w:rFonts w:ascii="Times New Roman" w:hAnsi="Times New Roman" w:cs="Times New Roman"/>
          <w:sz w:val="28"/>
          <w:szCs w:val="28"/>
        </w:rPr>
        <w:t>C</w:t>
      </w:r>
      <w:r w:rsidR="00C8191C" w:rsidRPr="00C8191C">
        <w:rPr>
          <w:rFonts w:ascii="Times New Roman" w:hAnsi="Times New Roman" w:cs="Times New Roman"/>
          <w:sz w:val="28"/>
          <w:szCs w:val="28"/>
        </w:rPr>
        <w:t>ostato dopo la morte, quando il corpo era sdraiato nel sepolcro. I test su un manichino</w:t>
      </w:r>
      <w:r w:rsidR="00302BFD">
        <w:rPr>
          <w:rFonts w:ascii="Times New Roman" w:hAnsi="Times New Roman" w:cs="Times New Roman"/>
          <w:sz w:val="28"/>
          <w:szCs w:val="28"/>
        </w:rPr>
        <w:t xml:space="preserve"> </w:t>
      </w:r>
      <w:r w:rsidR="00C8191C" w:rsidRPr="00C8191C">
        <w:rPr>
          <w:rFonts w:ascii="Times New Roman" w:hAnsi="Times New Roman" w:cs="Times New Roman"/>
          <w:sz w:val="28"/>
          <w:szCs w:val="28"/>
        </w:rPr>
        <w:t>dimostr</w:t>
      </w:r>
      <w:r>
        <w:rPr>
          <w:rFonts w:ascii="Times New Roman" w:hAnsi="Times New Roman" w:cs="Times New Roman"/>
          <w:sz w:val="28"/>
          <w:szCs w:val="28"/>
        </w:rPr>
        <w:t>erebbero</w:t>
      </w:r>
      <w:r w:rsidR="00302BFD">
        <w:rPr>
          <w:rFonts w:ascii="Times New Roman" w:hAnsi="Times New Roman" w:cs="Times New Roman"/>
          <w:sz w:val="28"/>
          <w:szCs w:val="28"/>
        </w:rPr>
        <w:t xml:space="preserve"> però</w:t>
      </w:r>
      <w:r>
        <w:rPr>
          <w:rFonts w:ascii="Times New Roman" w:hAnsi="Times New Roman" w:cs="Times New Roman"/>
          <w:sz w:val="28"/>
          <w:szCs w:val="28"/>
        </w:rPr>
        <w:t xml:space="preserve"> secondo gli </w:t>
      </w:r>
      <w:r>
        <w:rPr>
          <w:rFonts w:ascii="Times New Roman" w:hAnsi="Times New Roman" w:cs="Times New Roman"/>
          <w:sz w:val="28"/>
          <w:szCs w:val="28"/>
        </w:rPr>
        <w:lastRenderedPageBreak/>
        <w:t xml:space="preserve">studiosi una realtà </w:t>
      </w:r>
      <w:r w:rsidR="005E5BA2">
        <w:rPr>
          <w:rFonts w:ascii="Times New Roman" w:hAnsi="Times New Roman" w:cs="Times New Roman"/>
          <w:sz w:val="28"/>
          <w:szCs w:val="28"/>
        </w:rPr>
        <w:t>diversa</w:t>
      </w:r>
      <w:r w:rsidR="00302BFD">
        <w:rPr>
          <w:rFonts w:ascii="Times New Roman" w:hAnsi="Times New Roman" w:cs="Times New Roman"/>
          <w:sz w:val="28"/>
          <w:szCs w:val="28"/>
        </w:rPr>
        <w:t>,</w:t>
      </w:r>
      <w:r w:rsidR="00C8191C" w:rsidRPr="00C8191C">
        <w:rPr>
          <w:rFonts w:ascii="Times New Roman" w:hAnsi="Times New Roman" w:cs="Times New Roman"/>
          <w:sz w:val="28"/>
          <w:szCs w:val="28"/>
        </w:rPr>
        <w:t xml:space="preserve"> </w:t>
      </w:r>
      <w:r w:rsidR="00302BFD">
        <w:rPr>
          <w:rFonts w:ascii="Times New Roman" w:hAnsi="Times New Roman" w:cs="Times New Roman"/>
          <w:sz w:val="28"/>
          <w:szCs w:val="28"/>
        </w:rPr>
        <w:t>p</w:t>
      </w:r>
      <w:r>
        <w:rPr>
          <w:rFonts w:ascii="Times New Roman" w:hAnsi="Times New Roman" w:cs="Times New Roman"/>
          <w:sz w:val="28"/>
          <w:szCs w:val="28"/>
        </w:rPr>
        <w:t>erché in quel caso</w:t>
      </w:r>
      <w:r w:rsidR="00C8191C" w:rsidRPr="00C8191C">
        <w:rPr>
          <w:rFonts w:ascii="Times New Roman" w:hAnsi="Times New Roman" w:cs="Times New Roman"/>
          <w:sz w:val="28"/>
          <w:szCs w:val="28"/>
        </w:rPr>
        <w:t xml:space="preserve"> la macchia di sangue non</w:t>
      </w:r>
      <w:r>
        <w:rPr>
          <w:rFonts w:ascii="Times New Roman" w:hAnsi="Times New Roman" w:cs="Times New Roman"/>
          <w:sz w:val="28"/>
          <w:szCs w:val="28"/>
        </w:rPr>
        <w:t xml:space="preserve"> </w:t>
      </w:r>
      <w:r w:rsidR="00F34145">
        <w:rPr>
          <w:rFonts w:ascii="Times New Roman" w:hAnsi="Times New Roman" w:cs="Times New Roman"/>
          <w:sz w:val="28"/>
          <w:szCs w:val="28"/>
        </w:rPr>
        <w:t>si è andata a conformare</w:t>
      </w:r>
      <w:r w:rsidR="00C8191C" w:rsidRPr="00C8191C">
        <w:rPr>
          <w:rFonts w:ascii="Times New Roman" w:hAnsi="Times New Roman" w:cs="Times New Roman"/>
          <w:sz w:val="28"/>
          <w:szCs w:val="28"/>
        </w:rPr>
        <w:t xml:space="preserve"> in corrispondenza dei reni ma nella regione scapola</w:t>
      </w:r>
      <w:r w:rsidR="00A75BF6">
        <w:rPr>
          <w:rFonts w:ascii="Times New Roman" w:hAnsi="Times New Roman" w:cs="Times New Roman"/>
          <w:sz w:val="28"/>
          <w:szCs w:val="28"/>
        </w:rPr>
        <w:t>re</w:t>
      </w:r>
      <w:r w:rsidR="00C8191C" w:rsidRPr="00C8191C">
        <w:rPr>
          <w:rFonts w:ascii="Times New Roman" w:hAnsi="Times New Roman" w:cs="Times New Roman"/>
          <w:sz w:val="28"/>
          <w:szCs w:val="28"/>
        </w:rPr>
        <w:t>.</w:t>
      </w:r>
    </w:p>
    <w:p w:rsidR="00A95095" w:rsidRDefault="00D17DD1" w:rsidP="008867D4">
      <w:pPr>
        <w:spacing w:after="0"/>
        <w:jc w:val="both"/>
        <w:rPr>
          <w:rFonts w:ascii="Times New Roman" w:hAnsi="Times New Roman" w:cs="Times New Roman"/>
          <w:sz w:val="28"/>
          <w:szCs w:val="28"/>
        </w:rPr>
      </w:pPr>
      <w:r>
        <w:rPr>
          <w:rFonts w:ascii="Times New Roman" w:hAnsi="Times New Roman" w:cs="Times New Roman"/>
          <w:sz w:val="28"/>
          <w:szCs w:val="28"/>
        </w:rPr>
        <w:t xml:space="preserve">Anche su ciò </w:t>
      </w:r>
      <w:r w:rsidR="003C565A">
        <w:rPr>
          <w:rFonts w:ascii="Times New Roman" w:hAnsi="Times New Roman" w:cs="Times New Roman"/>
          <w:sz w:val="28"/>
          <w:szCs w:val="28"/>
        </w:rPr>
        <w:t xml:space="preserve">quindi </w:t>
      </w:r>
      <w:r>
        <w:rPr>
          <w:rFonts w:ascii="Times New Roman" w:hAnsi="Times New Roman" w:cs="Times New Roman"/>
          <w:sz w:val="28"/>
          <w:szCs w:val="28"/>
        </w:rPr>
        <w:t>riteniamo vi possa essere stata</w:t>
      </w:r>
      <w:r w:rsidR="003C565A">
        <w:rPr>
          <w:rFonts w:ascii="Times New Roman" w:hAnsi="Times New Roman" w:cs="Times New Roman"/>
          <w:sz w:val="28"/>
          <w:szCs w:val="28"/>
        </w:rPr>
        <w:t xml:space="preserve"> nella storia –</w:t>
      </w:r>
      <w:r>
        <w:rPr>
          <w:rFonts w:ascii="Times New Roman" w:hAnsi="Times New Roman" w:cs="Times New Roman"/>
          <w:sz w:val="28"/>
          <w:szCs w:val="28"/>
        </w:rPr>
        <w:t xml:space="preserve"> </w:t>
      </w:r>
      <w:r w:rsidR="003C565A">
        <w:rPr>
          <w:rFonts w:ascii="Times New Roman" w:hAnsi="Times New Roman" w:cs="Times New Roman"/>
          <w:sz w:val="28"/>
          <w:szCs w:val="28"/>
        </w:rPr>
        <w:t xml:space="preserve">e </w:t>
      </w:r>
      <w:r w:rsidR="005828BF">
        <w:rPr>
          <w:rFonts w:ascii="Times New Roman" w:hAnsi="Times New Roman" w:cs="Times New Roman"/>
          <w:sz w:val="28"/>
          <w:szCs w:val="28"/>
        </w:rPr>
        <w:t>presumibilmente in più occasioni</w:t>
      </w:r>
      <w:r w:rsidR="003C565A">
        <w:rPr>
          <w:rFonts w:ascii="Times New Roman" w:hAnsi="Times New Roman" w:cs="Times New Roman"/>
          <w:sz w:val="28"/>
          <w:szCs w:val="28"/>
        </w:rPr>
        <w:t xml:space="preserve"> -</w:t>
      </w:r>
      <w:r w:rsidR="005828BF">
        <w:rPr>
          <w:rFonts w:ascii="Times New Roman" w:hAnsi="Times New Roman" w:cs="Times New Roman"/>
          <w:sz w:val="28"/>
          <w:szCs w:val="28"/>
        </w:rPr>
        <w:t xml:space="preserve"> una metodica d</w:t>
      </w:r>
      <w:r w:rsidR="003D2EA6">
        <w:rPr>
          <w:rFonts w:ascii="Times New Roman" w:hAnsi="Times New Roman" w:cs="Times New Roman"/>
          <w:sz w:val="28"/>
          <w:szCs w:val="28"/>
        </w:rPr>
        <w:t>a</w:t>
      </w:r>
      <w:r w:rsidR="005828BF">
        <w:rPr>
          <w:rFonts w:ascii="Times New Roman" w:hAnsi="Times New Roman" w:cs="Times New Roman"/>
          <w:sz w:val="28"/>
          <w:szCs w:val="28"/>
        </w:rPr>
        <w:t xml:space="preserve"> </w:t>
      </w:r>
      <w:r w:rsidR="00AF0080">
        <w:rPr>
          <w:rFonts w:ascii="Times New Roman" w:hAnsi="Times New Roman" w:cs="Times New Roman"/>
          <w:sz w:val="28"/>
          <w:szCs w:val="28"/>
        </w:rPr>
        <w:t>ritocco</w:t>
      </w:r>
      <w:r w:rsidR="003D2EA6">
        <w:rPr>
          <w:rFonts w:ascii="Times New Roman" w:hAnsi="Times New Roman" w:cs="Times New Roman"/>
          <w:sz w:val="28"/>
          <w:szCs w:val="28"/>
        </w:rPr>
        <w:t xml:space="preserve"> di</w:t>
      </w:r>
      <w:r w:rsidR="00AF0080">
        <w:rPr>
          <w:rFonts w:ascii="Times New Roman" w:hAnsi="Times New Roman" w:cs="Times New Roman"/>
          <w:sz w:val="28"/>
          <w:szCs w:val="28"/>
        </w:rPr>
        <w:t xml:space="preserve"> evidenzia</w:t>
      </w:r>
      <w:r w:rsidR="003D2EA6">
        <w:rPr>
          <w:rFonts w:ascii="Times New Roman" w:hAnsi="Times New Roman" w:cs="Times New Roman"/>
          <w:sz w:val="28"/>
          <w:szCs w:val="28"/>
        </w:rPr>
        <w:t>mento</w:t>
      </w:r>
      <w:r w:rsidR="00AF0080">
        <w:rPr>
          <w:rFonts w:ascii="Times New Roman" w:hAnsi="Times New Roman" w:cs="Times New Roman"/>
          <w:sz w:val="28"/>
          <w:szCs w:val="28"/>
        </w:rPr>
        <w:t>, di forma e natura ignota.</w:t>
      </w:r>
    </w:p>
    <w:p w:rsidR="00061EC0" w:rsidRDefault="00061EC0" w:rsidP="008867D4">
      <w:pPr>
        <w:spacing w:after="0"/>
        <w:jc w:val="both"/>
        <w:rPr>
          <w:rFonts w:ascii="Times New Roman" w:hAnsi="Times New Roman" w:cs="Times New Roman"/>
          <w:sz w:val="28"/>
          <w:szCs w:val="28"/>
        </w:rPr>
      </w:pPr>
      <w:r>
        <w:rPr>
          <w:rFonts w:ascii="Times New Roman" w:hAnsi="Times New Roman" w:cs="Times New Roman"/>
          <w:sz w:val="28"/>
          <w:szCs w:val="28"/>
        </w:rPr>
        <w:t xml:space="preserve">Dal primo affermarsi in piena fase carolingia della reliquia mantovana del </w:t>
      </w:r>
      <w:r w:rsidR="00AE4055">
        <w:rPr>
          <w:rFonts w:ascii="Times New Roman" w:hAnsi="Times New Roman" w:cs="Times New Roman"/>
          <w:sz w:val="28"/>
          <w:szCs w:val="28"/>
        </w:rPr>
        <w:t>“</w:t>
      </w:r>
      <w:r>
        <w:rPr>
          <w:rFonts w:ascii="Times New Roman" w:hAnsi="Times New Roman" w:cs="Times New Roman"/>
          <w:sz w:val="28"/>
          <w:szCs w:val="28"/>
        </w:rPr>
        <w:t>Lateral Sangue</w:t>
      </w:r>
      <w:r w:rsidR="00AE4055">
        <w:rPr>
          <w:rFonts w:ascii="Times New Roman" w:hAnsi="Times New Roman" w:cs="Times New Roman"/>
          <w:sz w:val="28"/>
          <w:szCs w:val="28"/>
        </w:rPr>
        <w:t>”</w:t>
      </w:r>
      <w:r>
        <w:rPr>
          <w:rFonts w:ascii="Times New Roman" w:hAnsi="Times New Roman" w:cs="Times New Roman"/>
          <w:sz w:val="28"/>
          <w:szCs w:val="28"/>
        </w:rPr>
        <w:t>, condotto dal centurione evangelico Longino, una sottile gerarchia di lettura spirituale era andata dividendo, prima dell’Anno Mille, le due grandi Chiese cristiane di Occidente e Oriente. Il Sangue del Volto e quello del Costato, con impatto di lettura evidente anche dalla citata Omelia bizantina del 944</w:t>
      </w:r>
      <w:r w:rsidR="004F1447">
        <w:rPr>
          <w:rFonts w:ascii="Times New Roman" w:hAnsi="Times New Roman" w:cs="Times New Roman"/>
          <w:sz w:val="28"/>
          <w:szCs w:val="28"/>
        </w:rPr>
        <w:t xml:space="preserve"> ad opera del Referendario </w:t>
      </w:r>
      <w:r w:rsidR="004F1447" w:rsidRPr="00443E3E">
        <w:rPr>
          <w:rFonts w:ascii="Times New Roman" w:hAnsi="Times New Roman" w:cs="Times New Roman"/>
          <w:b/>
          <w:sz w:val="28"/>
          <w:szCs w:val="28"/>
          <w:u w:val="single"/>
        </w:rPr>
        <w:t>12</w:t>
      </w:r>
      <w:r w:rsidRPr="004F1447">
        <w:rPr>
          <w:rFonts w:ascii="Times New Roman" w:hAnsi="Times New Roman" w:cs="Times New Roman"/>
          <w:b/>
          <w:sz w:val="28"/>
          <w:szCs w:val="28"/>
        </w:rPr>
        <w:t>.</w:t>
      </w:r>
    </w:p>
    <w:p w:rsidR="00A227C2" w:rsidRDefault="00061EC0" w:rsidP="008867D4">
      <w:pPr>
        <w:spacing w:after="0"/>
        <w:jc w:val="both"/>
        <w:rPr>
          <w:rFonts w:ascii="Times New Roman" w:hAnsi="Times New Roman" w:cs="Times New Roman"/>
          <w:sz w:val="28"/>
          <w:szCs w:val="28"/>
        </w:rPr>
      </w:pPr>
      <w:r>
        <w:rPr>
          <w:rFonts w:ascii="Times New Roman" w:hAnsi="Times New Roman" w:cs="Times New Roman"/>
          <w:sz w:val="28"/>
          <w:szCs w:val="28"/>
        </w:rPr>
        <w:t xml:space="preserve">Sia per motivi funzionali che dottrinali, </w:t>
      </w:r>
      <w:r w:rsidR="008C525B">
        <w:rPr>
          <w:rFonts w:ascii="Times New Roman" w:hAnsi="Times New Roman" w:cs="Times New Roman"/>
          <w:sz w:val="28"/>
          <w:szCs w:val="28"/>
        </w:rPr>
        <w:t>parrebbe</w:t>
      </w:r>
      <w:r w:rsidR="00CB2A87">
        <w:rPr>
          <w:rFonts w:ascii="Times New Roman" w:hAnsi="Times New Roman" w:cs="Times New Roman"/>
          <w:sz w:val="28"/>
          <w:szCs w:val="28"/>
        </w:rPr>
        <w:t xml:space="preserve"> quindi evidente come un</w:t>
      </w:r>
      <w:r w:rsidR="004E714B">
        <w:rPr>
          <w:rFonts w:ascii="Times New Roman" w:hAnsi="Times New Roman" w:cs="Times New Roman"/>
          <w:sz w:val="28"/>
          <w:szCs w:val="28"/>
        </w:rPr>
        <w:t xml:space="preserve">’azione di </w:t>
      </w:r>
      <w:r w:rsidR="00CB2A87">
        <w:rPr>
          <w:rFonts w:ascii="Times New Roman" w:hAnsi="Times New Roman" w:cs="Times New Roman"/>
          <w:sz w:val="28"/>
          <w:szCs w:val="28"/>
        </w:rPr>
        <w:t xml:space="preserve">appesantimento </w:t>
      </w:r>
      <w:r w:rsidR="004E714B">
        <w:rPr>
          <w:rFonts w:ascii="Times New Roman" w:hAnsi="Times New Roman" w:cs="Times New Roman"/>
          <w:sz w:val="28"/>
          <w:szCs w:val="28"/>
        </w:rPr>
        <w:t xml:space="preserve">cromatico in </w:t>
      </w:r>
      <w:r w:rsidR="00CB2A87">
        <w:rPr>
          <w:rFonts w:ascii="Times New Roman" w:hAnsi="Times New Roman" w:cs="Times New Roman"/>
          <w:sz w:val="28"/>
          <w:szCs w:val="28"/>
        </w:rPr>
        <w:t>evidenzia</w:t>
      </w:r>
      <w:r w:rsidR="004E714B">
        <w:rPr>
          <w:rFonts w:ascii="Times New Roman" w:hAnsi="Times New Roman" w:cs="Times New Roman"/>
          <w:sz w:val="28"/>
          <w:szCs w:val="28"/>
        </w:rPr>
        <w:t>mento</w:t>
      </w:r>
      <w:r w:rsidR="00CB2A87">
        <w:rPr>
          <w:rFonts w:ascii="Times New Roman" w:hAnsi="Times New Roman" w:cs="Times New Roman"/>
          <w:sz w:val="28"/>
          <w:szCs w:val="28"/>
        </w:rPr>
        <w:t xml:space="preserve"> nell’area sindonica del Costato </w:t>
      </w:r>
      <w:r w:rsidR="00C47CEA">
        <w:rPr>
          <w:rFonts w:ascii="Times New Roman" w:hAnsi="Times New Roman" w:cs="Times New Roman"/>
          <w:sz w:val="28"/>
          <w:szCs w:val="28"/>
        </w:rPr>
        <w:t>potesse per ostensioni antiche - e naturalmente senza che nessuno</w:t>
      </w:r>
      <w:r w:rsidR="00DC62E5">
        <w:rPr>
          <w:rFonts w:ascii="Times New Roman" w:hAnsi="Times New Roman" w:cs="Times New Roman"/>
          <w:sz w:val="28"/>
          <w:szCs w:val="28"/>
        </w:rPr>
        <w:t xml:space="preserve"> all’epoca</w:t>
      </w:r>
      <w:r w:rsidR="00C47CEA">
        <w:rPr>
          <w:rFonts w:ascii="Times New Roman" w:hAnsi="Times New Roman" w:cs="Times New Roman"/>
          <w:sz w:val="28"/>
          <w:szCs w:val="28"/>
        </w:rPr>
        <w:t xml:space="preserve"> se ne potesse sentire minimamente in colpa – </w:t>
      </w:r>
      <w:r w:rsidR="004E714B">
        <w:rPr>
          <w:rFonts w:ascii="Times New Roman" w:hAnsi="Times New Roman" w:cs="Times New Roman"/>
          <w:sz w:val="28"/>
          <w:szCs w:val="28"/>
        </w:rPr>
        <w:t xml:space="preserve">rappresentare </w:t>
      </w:r>
      <w:r w:rsidR="00C47CEA">
        <w:rPr>
          <w:rFonts w:ascii="Times New Roman" w:hAnsi="Times New Roman" w:cs="Times New Roman"/>
          <w:sz w:val="28"/>
          <w:szCs w:val="28"/>
        </w:rPr>
        <w:t>un comportament</w:t>
      </w:r>
      <w:r w:rsidR="004E714B">
        <w:rPr>
          <w:rFonts w:ascii="Times New Roman" w:hAnsi="Times New Roman" w:cs="Times New Roman"/>
          <w:sz w:val="28"/>
          <w:szCs w:val="28"/>
        </w:rPr>
        <w:t>o</w:t>
      </w:r>
      <w:r w:rsidR="00C47CEA">
        <w:rPr>
          <w:rFonts w:ascii="Times New Roman" w:hAnsi="Times New Roman" w:cs="Times New Roman"/>
          <w:sz w:val="28"/>
          <w:szCs w:val="28"/>
        </w:rPr>
        <w:t xml:space="preserve"> del tutto consuet</w:t>
      </w:r>
      <w:r w:rsidR="004E714B">
        <w:rPr>
          <w:rFonts w:ascii="Times New Roman" w:hAnsi="Times New Roman" w:cs="Times New Roman"/>
          <w:sz w:val="28"/>
          <w:szCs w:val="28"/>
        </w:rPr>
        <w:t>o</w:t>
      </w:r>
      <w:r w:rsidR="00C47CEA">
        <w:rPr>
          <w:rFonts w:ascii="Times New Roman" w:hAnsi="Times New Roman" w:cs="Times New Roman"/>
          <w:sz w:val="28"/>
          <w:szCs w:val="28"/>
        </w:rPr>
        <w:t>.</w:t>
      </w:r>
      <w:r w:rsidR="00290782">
        <w:rPr>
          <w:rFonts w:ascii="Times New Roman" w:hAnsi="Times New Roman" w:cs="Times New Roman"/>
          <w:sz w:val="28"/>
          <w:szCs w:val="28"/>
        </w:rPr>
        <w:t xml:space="preserve"> </w:t>
      </w:r>
    </w:p>
    <w:p w:rsidR="00061EC0" w:rsidRDefault="00290782" w:rsidP="008867D4">
      <w:pPr>
        <w:spacing w:after="0"/>
        <w:jc w:val="both"/>
        <w:rPr>
          <w:rFonts w:ascii="Times New Roman" w:hAnsi="Times New Roman" w:cs="Times New Roman"/>
          <w:sz w:val="28"/>
          <w:szCs w:val="28"/>
        </w:rPr>
      </w:pPr>
      <w:r>
        <w:rPr>
          <w:rFonts w:ascii="Times New Roman" w:hAnsi="Times New Roman" w:cs="Times New Roman"/>
          <w:sz w:val="28"/>
          <w:szCs w:val="28"/>
        </w:rPr>
        <w:t xml:space="preserve">In quel caso, per interventi </w:t>
      </w:r>
      <w:r w:rsidR="00B8354F">
        <w:rPr>
          <w:rFonts w:ascii="Times New Roman" w:hAnsi="Times New Roman" w:cs="Times New Roman"/>
          <w:sz w:val="28"/>
          <w:szCs w:val="28"/>
        </w:rPr>
        <w:t xml:space="preserve">ridotti ma </w:t>
      </w:r>
      <w:r>
        <w:rPr>
          <w:rFonts w:ascii="Times New Roman" w:hAnsi="Times New Roman" w:cs="Times New Roman"/>
          <w:sz w:val="28"/>
          <w:szCs w:val="28"/>
        </w:rPr>
        <w:t xml:space="preserve">frettolosi e primitivi </w:t>
      </w:r>
      <w:r w:rsidR="00B8354F">
        <w:rPr>
          <w:rFonts w:ascii="Times New Roman" w:hAnsi="Times New Roman" w:cs="Times New Roman"/>
          <w:sz w:val="28"/>
          <w:szCs w:val="28"/>
        </w:rPr>
        <w:t>ed a fronte di materiali di utilizzo ignoti e pesanti, ogni possibilità di traccia successiva intorno all</w:t>
      </w:r>
      <w:r w:rsidR="00AA49F7">
        <w:rPr>
          <w:rFonts w:ascii="Times New Roman" w:hAnsi="Times New Roman" w:cs="Times New Roman"/>
          <w:sz w:val="28"/>
          <w:szCs w:val="28"/>
        </w:rPr>
        <w:t>a figura</w:t>
      </w:r>
      <w:r w:rsidR="00B8354F">
        <w:rPr>
          <w:rFonts w:ascii="Times New Roman" w:hAnsi="Times New Roman" w:cs="Times New Roman"/>
          <w:sz w:val="28"/>
          <w:szCs w:val="28"/>
        </w:rPr>
        <w:t xml:space="preserve"> sindonica indicata</w:t>
      </w:r>
      <w:r w:rsidR="00B8052F">
        <w:rPr>
          <w:rFonts w:ascii="Times New Roman" w:hAnsi="Times New Roman" w:cs="Times New Roman"/>
          <w:sz w:val="28"/>
          <w:szCs w:val="28"/>
        </w:rPr>
        <w:t xml:space="preserve"> ed ogni irregolarità </w:t>
      </w:r>
      <w:r w:rsidR="002A6475">
        <w:rPr>
          <w:rFonts w:ascii="Times New Roman" w:hAnsi="Times New Roman" w:cs="Times New Roman"/>
          <w:sz w:val="28"/>
          <w:szCs w:val="28"/>
        </w:rPr>
        <w:t>nelle aree periferiche del Lino</w:t>
      </w:r>
      <w:r w:rsidR="00B8354F">
        <w:rPr>
          <w:rFonts w:ascii="Times New Roman" w:hAnsi="Times New Roman" w:cs="Times New Roman"/>
          <w:sz w:val="28"/>
          <w:szCs w:val="28"/>
        </w:rPr>
        <w:t xml:space="preserve"> </w:t>
      </w:r>
      <w:r w:rsidR="008A17B3">
        <w:rPr>
          <w:rFonts w:ascii="Times New Roman" w:hAnsi="Times New Roman" w:cs="Times New Roman"/>
          <w:sz w:val="28"/>
          <w:szCs w:val="28"/>
        </w:rPr>
        <w:t>sembra</w:t>
      </w:r>
      <w:r w:rsidR="00B8354F">
        <w:rPr>
          <w:rFonts w:ascii="Times New Roman" w:hAnsi="Times New Roman" w:cs="Times New Roman"/>
          <w:sz w:val="28"/>
          <w:szCs w:val="28"/>
        </w:rPr>
        <w:t xml:space="preserve"> possibile.</w:t>
      </w:r>
      <w:r w:rsidR="00A227C2">
        <w:rPr>
          <w:rFonts w:ascii="Times New Roman" w:hAnsi="Times New Roman" w:cs="Times New Roman"/>
          <w:sz w:val="28"/>
          <w:szCs w:val="28"/>
        </w:rPr>
        <w:t xml:space="preserve"> Con possibili conseguenze – ad oggi però</w:t>
      </w:r>
      <w:r w:rsidR="00405AF4">
        <w:rPr>
          <w:rFonts w:ascii="Times New Roman" w:hAnsi="Times New Roman" w:cs="Times New Roman"/>
          <w:sz w:val="28"/>
          <w:szCs w:val="28"/>
        </w:rPr>
        <w:t xml:space="preserve"> ancora</w:t>
      </w:r>
      <w:r w:rsidR="00A227C2">
        <w:rPr>
          <w:rFonts w:ascii="Times New Roman" w:hAnsi="Times New Roman" w:cs="Times New Roman"/>
          <w:sz w:val="28"/>
          <w:szCs w:val="28"/>
        </w:rPr>
        <w:t xml:space="preserve"> tutte da provare – anche sul valore reale dei risultati della celebre analisi radiocarbonica</w:t>
      </w:r>
      <w:r w:rsidR="00430E1B">
        <w:rPr>
          <w:rFonts w:ascii="Times New Roman" w:hAnsi="Times New Roman" w:cs="Times New Roman"/>
          <w:sz w:val="28"/>
          <w:szCs w:val="28"/>
        </w:rPr>
        <w:t xml:space="preserve"> o C14</w:t>
      </w:r>
      <w:r w:rsidR="00A227C2">
        <w:rPr>
          <w:rFonts w:ascii="Times New Roman" w:hAnsi="Times New Roman" w:cs="Times New Roman"/>
          <w:sz w:val="28"/>
          <w:szCs w:val="28"/>
        </w:rPr>
        <w:t xml:space="preserve"> del</w:t>
      </w:r>
      <w:r w:rsidR="00614C47">
        <w:rPr>
          <w:rFonts w:ascii="Times New Roman" w:hAnsi="Times New Roman" w:cs="Times New Roman"/>
          <w:sz w:val="28"/>
          <w:szCs w:val="28"/>
        </w:rPr>
        <w:t>l’aprile</w:t>
      </w:r>
      <w:r w:rsidR="00A227C2">
        <w:rPr>
          <w:rFonts w:ascii="Times New Roman" w:hAnsi="Times New Roman" w:cs="Times New Roman"/>
          <w:sz w:val="28"/>
          <w:szCs w:val="28"/>
        </w:rPr>
        <w:t xml:space="preserve"> 1988, relativa al tentativo di datazione della Reliquia.</w:t>
      </w:r>
    </w:p>
    <w:p w:rsidR="00C47CEA" w:rsidRDefault="00C47CEA" w:rsidP="008867D4">
      <w:pPr>
        <w:spacing w:after="0"/>
        <w:jc w:val="both"/>
        <w:rPr>
          <w:rFonts w:ascii="Times New Roman" w:hAnsi="Times New Roman" w:cs="Times New Roman"/>
          <w:sz w:val="28"/>
          <w:szCs w:val="28"/>
        </w:rPr>
      </w:pPr>
      <w:r>
        <w:rPr>
          <w:rFonts w:ascii="Times New Roman" w:hAnsi="Times New Roman" w:cs="Times New Roman"/>
          <w:sz w:val="28"/>
          <w:szCs w:val="28"/>
        </w:rPr>
        <w:t>D’altronde le tracce minimali di colorante vermiglio da cinabro evidenziate molti anni fa da Walter Mc Crone</w:t>
      </w:r>
      <w:r w:rsidR="004F1447">
        <w:rPr>
          <w:rFonts w:ascii="Times New Roman" w:hAnsi="Times New Roman" w:cs="Times New Roman"/>
          <w:sz w:val="28"/>
          <w:szCs w:val="28"/>
        </w:rPr>
        <w:t xml:space="preserve"> </w:t>
      </w:r>
      <w:r w:rsidR="004F1447" w:rsidRPr="008D099E">
        <w:rPr>
          <w:rFonts w:ascii="Times New Roman" w:hAnsi="Times New Roman" w:cs="Times New Roman"/>
          <w:b/>
          <w:sz w:val="28"/>
          <w:szCs w:val="28"/>
          <w:u w:val="single"/>
        </w:rPr>
        <w:t>13</w:t>
      </w:r>
      <w:r>
        <w:rPr>
          <w:rFonts w:ascii="Times New Roman" w:hAnsi="Times New Roman" w:cs="Times New Roman"/>
          <w:sz w:val="28"/>
          <w:szCs w:val="28"/>
        </w:rPr>
        <w:t>, per una vicenda poi studiata proprio da Luigi Garlaschelli, diedero al chimico</w:t>
      </w:r>
      <w:r w:rsidR="00556726">
        <w:rPr>
          <w:rFonts w:ascii="Times New Roman" w:hAnsi="Times New Roman" w:cs="Times New Roman"/>
          <w:sz w:val="28"/>
          <w:szCs w:val="28"/>
        </w:rPr>
        <w:t xml:space="preserve"> microscopista</w:t>
      </w:r>
      <w:r>
        <w:rPr>
          <w:rFonts w:ascii="Times New Roman" w:hAnsi="Times New Roman" w:cs="Times New Roman"/>
          <w:sz w:val="28"/>
          <w:szCs w:val="28"/>
        </w:rPr>
        <w:t xml:space="preserve"> americano la prima sensazione dell’identificare </w:t>
      </w:r>
      <w:r w:rsidR="002A6475">
        <w:rPr>
          <w:rFonts w:ascii="Times New Roman" w:hAnsi="Times New Roman" w:cs="Times New Roman"/>
          <w:sz w:val="28"/>
          <w:szCs w:val="28"/>
        </w:rPr>
        <w:t xml:space="preserve">addirittura </w:t>
      </w:r>
      <w:r>
        <w:rPr>
          <w:rFonts w:ascii="Times New Roman" w:hAnsi="Times New Roman" w:cs="Times New Roman"/>
          <w:sz w:val="28"/>
          <w:szCs w:val="28"/>
        </w:rPr>
        <w:t>l’</w:t>
      </w:r>
      <w:r w:rsidR="00E553C6">
        <w:rPr>
          <w:rFonts w:ascii="Times New Roman" w:hAnsi="Times New Roman" w:cs="Times New Roman"/>
          <w:sz w:val="28"/>
          <w:szCs w:val="28"/>
        </w:rPr>
        <w:t xml:space="preserve">intera </w:t>
      </w:r>
      <w:r>
        <w:rPr>
          <w:rFonts w:ascii="Times New Roman" w:hAnsi="Times New Roman" w:cs="Times New Roman"/>
          <w:sz w:val="28"/>
          <w:szCs w:val="28"/>
        </w:rPr>
        <w:t xml:space="preserve">Impronta sindonica come una sorta di acquerello. </w:t>
      </w:r>
    </w:p>
    <w:p w:rsidR="00C47CEA" w:rsidRDefault="00C47CEA" w:rsidP="008867D4">
      <w:pPr>
        <w:spacing w:after="0"/>
        <w:jc w:val="both"/>
        <w:rPr>
          <w:rFonts w:ascii="Times New Roman" w:hAnsi="Times New Roman" w:cs="Times New Roman"/>
          <w:sz w:val="28"/>
          <w:szCs w:val="28"/>
        </w:rPr>
      </w:pPr>
      <w:r>
        <w:rPr>
          <w:rFonts w:ascii="Times New Roman" w:hAnsi="Times New Roman" w:cs="Times New Roman"/>
          <w:sz w:val="28"/>
          <w:szCs w:val="28"/>
        </w:rPr>
        <w:t>Un modello</w:t>
      </w:r>
      <w:r w:rsidR="00B8354F">
        <w:rPr>
          <w:rFonts w:ascii="Times New Roman" w:hAnsi="Times New Roman" w:cs="Times New Roman"/>
          <w:sz w:val="28"/>
          <w:szCs w:val="28"/>
        </w:rPr>
        <w:t xml:space="preserve"> di lettura</w:t>
      </w:r>
      <w:r>
        <w:rPr>
          <w:rFonts w:ascii="Times New Roman" w:hAnsi="Times New Roman" w:cs="Times New Roman"/>
          <w:sz w:val="28"/>
          <w:szCs w:val="28"/>
        </w:rPr>
        <w:t xml:space="preserve"> però</w:t>
      </w:r>
      <w:r w:rsidR="00393672">
        <w:rPr>
          <w:rFonts w:ascii="Times New Roman" w:hAnsi="Times New Roman" w:cs="Times New Roman"/>
          <w:sz w:val="28"/>
          <w:szCs w:val="28"/>
        </w:rPr>
        <w:t xml:space="preserve"> come detto</w:t>
      </w:r>
      <w:r>
        <w:rPr>
          <w:rFonts w:ascii="Times New Roman" w:hAnsi="Times New Roman" w:cs="Times New Roman"/>
          <w:sz w:val="28"/>
          <w:szCs w:val="28"/>
        </w:rPr>
        <w:t xml:space="preserve"> non percorribile, ma</w:t>
      </w:r>
      <w:r w:rsidR="002A41A8">
        <w:rPr>
          <w:rFonts w:ascii="Times New Roman" w:hAnsi="Times New Roman" w:cs="Times New Roman"/>
          <w:sz w:val="28"/>
          <w:szCs w:val="28"/>
        </w:rPr>
        <w:t xml:space="preserve"> </w:t>
      </w:r>
      <w:r>
        <w:rPr>
          <w:rFonts w:ascii="Times New Roman" w:hAnsi="Times New Roman" w:cs="Times New Roman"/>
          <w:sz w:val="28"/>
          <w:szCs w:val="28"/>
        </w:rPr>
        <w:t>segno</w:t>
      </w:r>
      <w:r w:rsidR="00B8354F">
        <w:rPr>
          <w:rFonts w:ascii="Times New Roman" w:hAnsi="Times New Roman" w:cs="Times New Roman"/>
          <w:sz w:val="28"/>
          <w:szCs w:val="28"/>
        </w:rPr>
        <w:t xml:space="preserve"> comunque</w:t>
      </w:r>
      <w:r>
        <w:rPr>
          <w:rFonts w:ascii="Times New Roman" w:hAnsi="Times New Roman" w:cs="Times New Roman"/>
          <w:sz w:val="28"/>
          <w:szCs w:val="28"/>
        </w:rPr>
        <w:t xml:space="preserve"> di una </w:t>
      </w:r>
      <w:r w:rsidR="00833F3C">
        <w:rPr>
          <w:rFonts w:ascii="Times New Roman" w:hAnsi="Times New Roman" w:cs="Times New Roman"/>
          <w:sz w:val="28"/>
          <w:szCs w:val="28"/>
        </w:rPr>
        <w:t>traccia materiale</w:t>
      </w:r>
      <w:r>
        <w:rPr>
          <w:rFonts w:ascii="Times New Roman" w:hAnsi="Times New Roman" w:cs="Times New Roman"/>
          <w:sz w:val="28"/>
          <w:szCs w:val="28"/>
        </w:rPr>
        <w:t xml:space="preserve"> aggiuntiva ed esterna al Lino</w:t>
      </w:r>
      <w:r w:rsidR="00B8354F">
        <w:rPr>
          <w:rFonts w:ascii="Times New Roman" w:hAnsi="Times New Roman" w:cs="Times New Roman"/>
          <w:sz w:val="28"/>
          <w:szCs w:val="28"/>
        </w:rPr>
        <w:t xml:space="preserve"> figurato</w:t>
      </w:r>
      <w:r>
        <w:rPr>
          <w:rFonts w:ascii="Times New Roman" w:hAnsi="Times New Roman" w:cs="Times New Roman"/>
          <w:sz w:val="28"/>
          <w:szCs w:val="28"/>
        </w:rPr>
        <w:t xml:space="preserve"> della Tomba di Cristo.</w:t>
      </w:r>
    </w:p>
    <w:p w:rsidR="00AF0080" w:rsidRDefault="00AF0080" w:rsidP="008867D4">
      <w:pPr>
        <w:spacing w:after="0"/>
        <w:jc w:val="both"/>
        <w:rPr>
          <w:rFonts w:ascii="Times New Roman" w:hAnsi="Times New Roman" w:cs="Times New Roman"/>
          <w:sz w:val="28"/>
          <w:szCs w:val="28"/>
        </w:rPr>
      </w:pPr>
    </w:p>
    <w:p w:rsidR="00605D52" w:rsidRDefault="00605D52" w:rsidP="00605D52">
      <w:pPr>
        <w:spacing w:after="0"/>
        <w:jc w:val="both"/>
        <w:rPr>
          <w:rFonts w:ascii="Times New Roman" w:hAnsi="Times New Roman" w:cs="Times New Roman"/>
          <w:sz w:val="28"/>
          <w:szCs w:val="28"/>
        </w:rPr>
      </w:pPr>
    </w:p>
    <w:p w:rsidR="00605D52" w:rsidRDefault="00605D52" w:rsidP="00816E27">
      <w:pPr>
        <w:spacing w:after="0"/>
        <w:jc w:val="center"/>
        <w:rPr>
          <w:rFonts w:ascii="Times New Roman" w:hAnsi="Times New Roman" w:cs="Times New Roman"/>
          <w:sz w:val="28"/>
          <w:szCs w:val="28"/>
        </w:rPr>
      </w:pPr>
      <w:r>
        <w:rPr>
          <w:rFonts w:ascii="Times New Roman" w:hAnsi="Times New Roman" w:cs="Times New Roman"/>
          <w:sz w:val="28"/>
          <w:szCs w:val="28"/>
        </w:rPr>
        <w:t>CONCLUSIONI</w:t>
      </w:r>
    </w:p>
    <w:p w:rsidR="00DB150E" w:rsidRDefault="00DB150E" w:rsidP="004C05CE">
      <w:pPr>
        <w:spacing w:after="0"/>
        <w:jc w:val="both"/>
        <w:rPr>
          <w:rFonts w:ascii="Times New Roman" w:hAnsi="Times New Roman" w:cs="Times New Roman"/>
          <w:i/>
          <w:sz w:val="24"/>
          <w:szCs w:val="24"/>
        </w:rPr>
      </w:pPr>
    </w:p>
    <w:p w:rsidR="00A1181C" w:rsidRPr="006F34E1" w:rsidRDefault="00B554BE" w:rsidP="004C05CE">
      <w:pPr>
        <w:spacing w:after="0"/>
        <w:jc w:val="both"/>
        <w:rPr>
          <w:rFonts w:ascii="Times New Roman" w:hAnsi="Times New Roman" w:cs="Times New Roman"/>
          <w:i/>
          <w:sz w:val="24"/>
          <w:szCs w:val="24"/>
        </w:rPr>
      </w:pPr>
      <w:r w:rsidRPr="006F34E1">
        <w:rPr>
          <w:rFonts w:ascii="Times New Roman" w:hAnsi="Times New Roman" w:cs="Times New Roman"/>
          <w:i/>
          <w:sz w:val="24"/>
          <w:szCs w:val="24"/>
        </w:rPr>
        <w:t>È</w:t>
      </w:r>
      <w:r w:rsidR="00816E27" w:rsidRPr="006F34E1">
        <w:rPr>
          <w:rFonts w:ascii="Times New Roman" w:hAnsi="Times New Roman" w:cs="Times New Roman"/>
          <w:i/>
          <w:sz w:val="24"/>
          <w:szCs w:val="24"/>
        </w:rPr>
        <w:t xml:space="preserve"> quindi mia personale opinione di studio che la ricerca sperimentale posta </w:t>
      </w:r>
      <w:r w:rsidR="00A1181C" w:rsidRPr="006F34E1">
        <w:rPr>
          <w:rFonts w:ascii="Times New Roman" w:hAnsi="Times New Roman" w:cs="Times New Roman"/>
          <w:i/>
          <w:sz w:val="24"/>
          <w:szCs w:val="24"/>
        </w:rPr>
        <w:t>in atto dagli accademici Borrini e Garlaschelli, al di là delle questioni di merito scientifico su cui ovviamente non mi esprimo, possa leggersi come di notevole valore alla luce di una sua interpretazione di carattere storico.</w:t>
      </w:r>
    </w:p>
    <w:p w:rsidR="00816E27" w:rsidRPr="006F34E1" w:rsidRDefault="00A1181C" w:rsidP="004C05CE">
      <w:pPr>
        <w:spacing w:after="0"/>
        <w:jc w:val="both"/>
        <w:rPr>
          <w:rFonts w:ascii="Times New Roman" w:hAnsi="Times New Roman" w:cs="Times New Roman"/>
          <w:i/>
          <w:sz w:val="24"/>
          <w:szCs w:val="24"/>
        </w:rPr>
      </w:pPr>
      <w:r w:rsidRPr="006F34E1">
        <w:rPr>
          <w:rFonts w:ascii="Times New Roman" w:hAnsi="Times New Roman" w:cs="Times New Roman"/>
          <w:i/>
          <w:sz w:val="24"/>
          <w:szCs w:val="24"/>
        </w:rPr>
        <w:t xml:space="preserve">Come detto, </w:t>
      </w:r>
      <w:r w:rsidR="00C47CEA">
        <w:rPr>
          <w:rFonts w:ascii="Times New Roman" w:hAnsi="Times New Roman" w:cs="Times New Roman"/>
          <w:i/>
          <w:sz w:val="24"/>
          <w:szCs w:val="24"/>
        </w:rPr>
        <w:t xml:space="preserve">ci permettiamo di </w:t>
      </w:r>
      <w:r w:rsidRPr="006F34E1">
        <w:rPr>
          <w:rFonts w:ascii="Times New Roman" w:hAnsi="Times New Roman" w:cs="Times New Roman"/>
          <w:i/>
          <w:sz w:val="24"/>
          <w:szCs w:val="24"/>
        </w:rPr>
        <w:t xml:space="preserve">non </w:t>
      </w:r>
      <w:r w:rsidR="00762447">
        <w:rPr>
          <w:rFonts w:ascii="Times New Roman" w:hAnsi="Times New Roman" w:cs="Times New Roman"/>
          <w:i/>
          <w:sz w:val="24"/>
          <w:szCs w:val="24"/>
        </w:rPr>
        <w:t xml:space="preserve">poter per nulla </w:t>
      </w:r>
      <w:r w:rsidRPr="006F34E1">
        <w:rPr>
          <w:rFonts w:ascii="Times New Roman" w:hAnsi="Times New Roman" w:cs="Times New Roman"/>
          <w:i/>
          <w:sz w:val="24"/>
          <w:szCs w:val="24"/>
        </w:rPr>
        <w:t xml:space="preserve">concordare, per i motivi detti, con le sue conclusioni </w:t>
      </w:r>
      <w:r w:rsidR="00C47CEA">
        <w:rPr>
          <w:rFonts w:ascii="Times New Roman" w:hAnsi="Times New Roman" w:cs="Times New Roman"/>
          <w:i/>
          <w:sz w:val="24"/>
          <w:szCs w:val="24"/>
        </w:rPr>
        <w:t>generali</w:t>
      </w:r>
      <w:r w:rsidR="00762447">
        <w:rPr>
          <w:rFonts w:ascii="Times New Roman" w:hAnsi="Times New Roman" w:cs="Times New Roman"/>
          <w:i/>
          <w:sz w:val="24"/>
          <w:szCs w:val="24"/>
        </w:rPr>
        <w:t xml:space="preserve"> di fondo</w:t>
      </w:r>
      <w:r w:rsidRPr="006F34E1">
        <w:rPr>
          <w:rFonts w:ascii="Times New Roman" w:hAnsi="Times New Roman" w:cs="Times New Roman"/>
          <w:i/>
          <w:sz w:val="24"/>
          <w:szCs w:val="24"/>
        </w:rPr>
        <w:t>.</w:t>
      </w:r>
      <w:r w:rsidR="006F34E1">
        <w:rPr>
          <w:rFonts w:ascii="Times New Roman" w:hAnsi="Times New Roman" w:cs="Times New Roman"/>
          <w:i/>
          <w:sz w:val="24"/>
          <w:szCs w:val="24"/>
        </w:rPr>
        <w:t xml:space="preserve"> </w:t>
      </w:r>
      <w:r w:rsidR="004C05CE" w:rsidRPr="006F34E1">
        <w:rPr>
          <w:rFonts w:ascii="Times New Roman" w:hAnsi="Times New Roman" w:cs="Times New Roman"/>
          <w:i/>
          <w:sz w:val="24"/>
          <w:szCs w:val="24"/>
        </w:rPr>
        <w:t>Troviamo invece di interesse</w:t>
      </w:r>
      <w:r w:rsidRPr="006F34E1">
        <w:rPr>
          <w:rFonts w:ascii="Times New Roman" w:hAnsi="Times New Roman" w:cs="Times New Roman"/>
          <w:i/>
          <w:sz w:val="24"/>
          <w:szCs w:val="24"/>
        </w:rPr>
        <w:t xml:space="preserve"> </w:t>
      </w:r>
      <w:r w:rsidR="004C05CE" w:rsidRPr="006F34E1">
        <w:rPr>
          <w:rFonts w:ascii="Times New Roman" w:hAnsi="Times New Roman" w:cs="Times New Roman"/>
          <w:i/>
          <w:sz w:val="24"/>
          <w:szCs w:val="24"/>
        </w:rPr>
        <w:t xml:space="preserve">e compatibilità con le nostre opinioni l’eventualità che la presunta incoerenza di alcune macchie sindoniche </w:t>
      </w:r>
      <w:r w:rsidR="00F22D89">
        <w:rPr>
          <w:rFonts w:ascii="Times New Roman" w:hAnsi="Times New Roman" w:cs="Times New Roman"/>
          <w:i/>
          <w:sz w:val="24"/>
          <w:szCs w:val="24"/>
        </w:rPr>
        <w:t xml:space="preserve">all’ esperimento comparativo da laboratorio </w:t>
      </w:r>
      <w:r w:rsidR="004C05CE" w:rsidRPr="006F34E1">
        <w:rPr>
          <w:rFonts w:ascii="Times New Roman" w:hAnsi="Times New Roman" w:cs="Times New Roman"/>
          <w:i/>
          <w:sz w:val="24"/>
          <w:szCs w:val="24"/>
        </w:rPr>
        <w:t>possa essere</w:t>
      </w:r>
      <w:r w:rsidR="006F398A">
        <w:rPr>
          <w:rFonts w:ascii="Times New Roman" w:hAnsi="Times New Roman" w:cs="Times New Roman"/>
          <w:i/>
          <w:sz w:val="24"/>
          <w:szCs w:val="24"/>
        </w:rPr>
        <w:t xml:space="preserve"> indicativa</w:t>
      </w:r>
      <w:r w:rsidR="008076D4">
        <w:rPr>
          <w:rFonts w:ascii="Times New Roman" w:hAnsi="Times New Roman" w:cs="Times New Roman"/>
          <w:i/>
          <w:sz w:val="24"/>
          <w:szCs w:val="24"/>
        </w:rPr>
        <w:t xml:space="preserve"> </w:t>
      </w:r>
      <w:r w:rsidR="009B39ED">
        <w:rPr>
          <w:rFonts w:ascii="Times New Roman" w:hAnsi="Times New Roman" w:cs="Times New Roman"/>
          <w:i/>
          <w:sz w:val="24"/>
          <w:szCs w:val="24"/>
        </w:rPr>
        <w:t>n</w:t>
      </w:r>
      <w:r w:rsidR="008076D4">
        <w:rPr>
          <w:rFonts w:ascii="Times New Roman" w:hAnsi="Times New Roman" w:cs="Times New Roman"/>
          <w:i/>
          <w:sz w:val="24"/>
          <w:szCs w:val="24"/>
        </w:rPr>
        <w:t>on della falsità dell’immagine ma</w:t>
      </w:r>
      <w:r w:rsidR="004C05CE" w:rsidRPr="006F34E1">
        <w:rPr>
          <w:rFonts w:ascii="Times New Roman" w:hAnsi="Times New Roman" w:cs="Times New Roman"/>
          <w:i/>
          <w:sz w:val="24"/>
          <w:szCs w:val="24"/>
        </w:rPr>
        <w:t xml:space="preserve"> di antichi ritocchi</w:t>
      </w:r>
      <w:r w:rsidR="00571483">
        <w:rPr>
          <w:rFonts w:ascii="Times New Roman" w:hAnsi="Times New Roman" w:cs="Times New Roman"/>
          <w:i/>
          <w:sz w:val="24"/>
          <w:szCs w:val="24"/>
        </w:rPr>
        <w:t xml:space="preserve"> su di essa</w:t>
      </w:r>
      <w:r w:rsidR="004C05CE" w:rsidRPr="006F34E1">
        <w:rPr>
          <w:rFonts w:ascii="Times New Roman" w:hAnsi="Times New Roman" w:cs="Times New Roman"/>
          <w:i/>
          <w:sz w:val="24"/>
          <w:szCs w:val="24"/>
        </w:rPr>
        <w:t>, sulle cui possibili circostanze abbiamo ritenuto offrire esposizione.</w:t>
      </w:r>
    </w:p>
    <w:p w:rsidR="004C05CE" w:rsidRPr="006F34E1" w:rsidRDefault="004C05CE" w:rsidP="004C05CE">
      <w:pPr>
        <w:spacing w:after="0"/>
        <w:jc w:val="both"/>
        <w:rPr>
          <w:rFonts w:ascii="Times New Roman" w:hAnsi="Times New Roman" w:cs="Times New Roman"/>
          <w:i/>
          <w:sz w:val="24"/>
          <w:szCs w:val="24"/>
        </w:rPr>
      </w:pPr>
      <w:r w:rsidRPr="006F34E1">
        <w:rPr>
          <w:rFonts w:ascii="Times New Roman" w:hAnsi="Times New Roman" w:cs="Times New Roman"/>
          <w:i/>
          <w:sz w:val="24"/>
          <w:szCs w:val="24"/>
        </w:rPr>
        <w:t>In questo caso una ricerca sulla Reliquia di carattere negativista andrebbe a costituire elemento probatorio di una possibile conclusione invece affermativista.</w:t>
      </w:r>
      <w:r w:rsidR="00C73B17">
        <w:rPr>
          <w:rFonts w:ascii="Times New Roman" w:hAnsi="Times New Roman" w:cs="Times New Roman"/>
          <w:i/>
          <w:sz w:val="24"/>
          <w:szCs w:val="24"/>
        </w:rPr>
        <w:t xml:space="preserve"> </w:t>
      </w:r>
      <w:r w:rsidRPr="006F34E1">
        <w:rPr>
          <w:rFonts w:ascii="Times New Roman" w:hAnsi="Times New Roman" w:cs="Times New Roman"/>
          <w:i/>
          <w:sz w:val="24"/>
          <w:szCs w:val="24"/>
        </w:rPr>
        <w:t>Sono i paradossi dell’accertamento della verità, di fronte a cui ogni studioso è partecipe ed interessato.</w:t>
      </w:r>
    </w:p>
    <w:p w:rsidR="00876C02" w:rsidRDefault="00876C02" w:rsidP="00B9049E">
      <w:pPr>
        <w:spacing w:after="0"/>
        <w:rPr>
          <w:rFonts w:ascii="Times New Roman" w:hAnsi="Times New Roman" w:cs="Times New Roman"/>
          <w:sz w:val="28"/>
          <w:szCs w:val="28"/>
        </w:rPr>
      </w:pPr>
    </w:p>
    <w:p w:rsidR="0018388F" w:rsidRPr="00AC175B" w:rsidRDefault="006F34E1" w:rsidP="00AC175B">
      <w:pPr>
        <w:spacing w:after="0"/>
        <w:rPr>
          <w:rFonts w:ascii="Times New Roman" w:hAnsi="Times New Roman" w:cs="Times New Roman"/>
          <w:sz w:val="28"/>
          <w:szCs w:val="28"/>
        </w:rPr>
      </w:pPr>
      <w:r>
        <w:rPr>
          <w:rFonts w:ascii="Times New Roman" w:hAnsi="Times New Roman" w:cs="Times New Roman"/>
          <w:sz w:val="28"/>
          <w:szCs w:val="28"/>
        </w:rPr>
        <w:t>Roma / Udine, luglio 2018                                               Alfredo Maria Barbagall</w:t>
      </w:r>
      <w:r w:rsidR="00AC175B">
        <w:rPr>
          <w:rFonts w:ascii="Times New Roman" w:hAnsi="Times New Roman" w:cs="Times New Roman"/>
          <w:sz w:val="28"/>
          <w:szCs w:val="28"/>
        </w:rPr>
        <w:t>o</w:t>
      </w:r>
    </w:p>
    <w:p w:rsidR="000E6BBA" w:rsidRDefault="00BB2895" w:rsidP="00C74B51">
      <w:pPr>
        <w:pStyle w:val="Paragrafoelenco"/>
        <w:spacing w:after="0"/>
        <w:jc w:val="center"/>
        <w:rPr>
          <w:rFonts w:ascii="Times New Roman" w:hAnsi="Times New Roman" w:cs="Times New Roman"/>
          <w:sz w:val="28"/>
          <w:szCs w:val="28"/>
        </w:rPr>
      </w:pPr>
      <w:r>
        <w:rPr>
          <w:rFonts w:ascii="Times New Roman" w:hAnsi="Times New Roman" w:cs="Times New Roman"/>
          <w:sz w:val="28"/>
          <w:szCs w:val="28"/>
        </w:rPr>
        <w:lastRenderedPageBreak/>
        <w:t>CONSIDERAZIONI</w:t>
      </w:r>
      <w:r w:rsidR="00C74B51">
        <w:rPr>
          <w:rFonts w:ascii="Times New Roman" w:hAnsi="Times New Roman" w:cs="Times New Roman"/>
          <w:sz w:val="28"/>
          <w:szCs w:val="28"/>
        </w:rPr>
        <w:t xml:space="preserve"> SPECIFICHE</w:t>
      </w:r>
      <w:r w:rsidR="000E6BBA">
        <w:rPr>
          <w:rFonts w:ascii="Times New Roman" w:hAnsi="Times New Roman" w:cs="Times New Roman"/>
          <w:sz w:val="28"/>
          <w:szCs w:val="28"/>
        </w:rPr>
        <w:t xml:space="preserve"> DELL’AUTORE</w:t>
      </w:r>
    </w:p>
    <w:p w:rsidR="00BB2895" w:rsidRDefault="00BB2895" w:rsidP="006F2164">
      <w:pPr>
        <w:pStyle w:val="Paragrafoelenco"/>
        <w:spacing w:after="0"/>
        <w:jc w:val="center"/>
        <w:rPr>
          <w:rFonts w:ascii="Times New Roman" w:hAnsi="Times New Roman" w:cs="Times New Roman"/>
          <w:sz w:val="28"/>
          <w:szCs w:val="28"/>
        </w:rPr>
      </w:pPr>
    </w:p>
    <w:p w:rsidR="00F04F81" w:rsidRDefault="00F04F81" w:rsidP="006C5A2C">
      <w:pPr>
        <w:spacing w:after="0"/>
        <w:jc w:val="both"/>
        <w:rPr>
          <w:rFonts w:ascii="Times New Roman" w:hAnsi="Times New Roman" w:cs="Times New Roman"/>
          <w:sz w:val="24"/>
          <w:szCs w:val="24"/>
        </w:rPr>
      </w:pPr>
    </w:p>
    <w:p w:rsidR="00F04F81" w:rsidRDefault="00F04F81" w:rsidP="006C5A2C">
      <w:pPr>
        <w:spacing w:after="0"/>
        <w:jc w:val="both"/>
        <w:rPr>
          <w:rFonts w:ascii="Times New Roman" w:hAnsi="Times New Roman" w:cs="Times New Roman"/>
          <w:sz w:val="24"/>
          <w:szCs w:val="24"/>
        </w:rPr>
      </w:pPr>
    </w:p>
    <w:p w:rsidR="006C5A2C" w:rsidRPr="00F558A8" w:rsidRDefault="006C5A2C" w:rsidP="006C5A2C">
      <w:pPr>
        <w:spacing w:after="0"/>
        <w:jc w:val="both"/>
        <w:rPr>
          <w:rFonts w:ascii="Times New Roman" w:hAnsi="Times New Roman" w:cs="Times New Roman"/>
          <w:sz w:val="24"/>
          <w:szCs w:val="24"/>
        </w:rPr>
      </w:pPr>
      <w:r w:rsidRPr="00F558A8">
        <w:rPr>
          <w:rFonts w:ascii="Times New Roman" w:hAnsi="Times New Roman" w:cs="Times New Roman"/>
          <w:sz w:val="24"/>
          <w:szCs w:val="24"/>
        </w:rPr>
        <w:t>La vicenda di studio quindi attualmente in esame possiede il merito indubbio di avere rilanciato, sia pure in maniera sin troppo accesa, il dibattito su di una ricerca di valore assoluto che – per un complesso di motivi che non è mio compito giudicare – sembrava attraversare una fase stagnante della sua storia.</w:t>
      </w:r>
    </w:p>
    <w:p w:rsidR="006C5A2C" w:rsidRPr="00F558A8" w:rsidRDefault="006C5A2C" w:rsidP="006C5A2C">
      <w:pPr>
        <w:spacing w:after="0"/>
        <w:jc w:val="both"/>
        <w:rPr>
          <w:rFonts w:ascii="Times New Roman" w:hAnsi="Times New Roman" w:cs="Times New Roman"/>
          <w:sz w:val="24"/>
          <w:szCs w:val="24"/>
        </w:rPr>
      </w:pPr>
      <w:r w:rsidRPr="00F558A8">
        <w:rPr>
          <w:rFonts w:ascii="Times New Roman" w:hAnsi="Times New Roman" w:cs="Times New Roman"/>
          <w:sz w:val="24"/>
          <w:szCs w:val="24"/>
        </w:rPr>
        <w:t xml:space="preserve">Visto che però parliamo di risultati di analisi di laboratorio, </w:t>
      </w:r>
      <w:r w:rsidR="006B26F1" w:rsidRPr="00F558A8">
        <w:rPr>
          <w:rFonts w:ascii="Times New Roman" w:hAnsi="Times New Roman" w:cs="Times New Roman"/>
          <w:sz w:val="24"/>
          <w:szCs w:val="24"/>
        </w:rPr>
        <w:t xml:space="preserve">materiale che merita per propria scientifica natura ogni possibile considerazione, mi permetto di fare presente agli studiosi, ed anche agli autori, le </w:t>
      </w:r>
      <w:r w:rsidR="00FF6A6E" w:rsidRPr="00F558A8">
        <w:rPr>
          <w:rFonts w:ascii="Times New Roman" w:hAnsi="Times New Roman" w:cs="Times New Roman"/>
          <w:sz w:val="24"/>
          <w:szCs w:val="24"/>
        </w:rPr>
        <w:t xml:space="preserve">complesse </w:t>
      </w:r>
      <w:r w:rsidR="006B26F1" w:rsidRPr="00F558A8">
        <w:rPr>
          <w:rFonts w:ascii="Times New Roman" w:hAnsi="Times New Roman" w:cs="Times New Roman"/>
          <w:sz w:val="24"/>
          <w:szCs w:val="24"/>
        </w:rPr>
        <w:t xml:space="preserve">risultanze </w:t>
      </w:r>
      <w:r w:rsidR="00FF6A6E" w:rsidRPr="00F558A8">
        <w:rPr>
          <w:rFonts w:ascii="Times New Roman" w:hAnsi="Times New Roman" w:cs="Times New Roman"/>
          <w:sz w:val="24"/>
          <w:szCs w:val="24"/>
        </w:rPr>
        <w:t>di un altro schema di studio, di fase non lontana nel tempo.</w:t>
      </w:r>
    </w:p>
    <w:p w:rsidR="005041E9" w:rsidRPr="00F558A8" w:rsidRDefault="005041E9" w:rsidP="006C5A2C">
      <w:pPr>
        <w:spacing w:after="0"/>
        <w:jc w:val="both"/>
        <w:rPr>
          <w:rFonts w:ascii="Times New Roman" w:hAnsi="Times New Roman" w:cs="Times New Roman"/>
          <w:sz w:val="24"/>
          <w:szCs w:val="24"/>
        </w:rPr>
      </w:pPr>
      <w:r w:rsidRPr="00F558A8">
        <w:rPr>
          <w:rFonts w:ascii="Times New Roman" w:hAnsi="Times New Roman" w:cs="Times New Roman"/>
          <w:sz w:val="24"/>
          <w:szCs w:val="24"/>
        </w:rPr>
        <w:t>Il gruppo</w:t>
      </w:r>
      <w:r w:rsidR="008F5AAC" w:rsidRPr="00F558A8">
        <w:rPr>
          <w:rFonts w:ascii="Times New Roman" w:hAnsi="Times New Roman" w:cs="Times New Roman"/>
          <w:sz w:val="24"/>
          <w:szCs w:val="24"/>
        </w:rPr>
        <w:t xml:space="preserve"> di </w:t>
      </w:r>
      <w:r w:rsidR="00BE2B36">
        <w:rPr>
          <w:rFonts w:ascii="Times New Roman" w:hAnsi="Times New Roman" w:cs="Times New Roman"/>
          <w:sz w:val="24"/>
          <w:szCs w:val="24"/>
        </w:rPr>
        <w:t xml:space="preserve">validi </w:t>
      </w:r>
      <w:r w:rsidR="008F5AAC" w:rsidRPr="00F558A8">
        <w:rPr>
          <w:rFonts w:ascii="Times New Roman" w:hAnsi="Times New Roman" w:cs="Times New Roman"/>
          <w:sz w:val="24"/>
          <w:szCs w:val="24"/>
        </w:rPr>
        <w:t>accademici di ricerca</w:t>
      </w:r>
      <w:r w:rsidRPr="00F558A8">
        <w:rPr>
          <w:rFonts w:ascii="Times New Roman" w:hAnsi="Times New Roman" w:cs="Times New Roman"/>
          <w:sz w:val="24"/>
          <w:szCs w:val="24"/>
        </w:rPr>
        <w:t xml:space="preserve"> proponente</w:t>
      </w:r>
      <w:r w:rsidR="00476438" w:rsidRPr="00F558A8">
        <w:rPr>
          <w:rFonts w:ascii="Times New Roman" w:hAnsi="Times New Roman" w:cs="Times New Roman"/>
          <w:sz w:val="24"/>
          <w:szCs w:val="24"/>
        </w:rPr>
        <w:t xml:space="preserve">, a </w:t>
      </w:r>
      <w:r w:rsidR="008F5AAC" w:rsidRPr="00F558A8">
        <w:rPr>
          <w:rFonts w:ascii="Times New Roman" w:hAnsi="Times New Roman" w:cs="Times New Roman"/>
          <w:sz w:val="24"/>
          <w:szCs w:val="24"/>
        </w:rPr>
        <w:t>partire dall’analisi di materiale residuale del Lino, ne determina caratteristiche particolari secondo una inconsueta chiave di lettura, quella della presenza</w:t>
      </w:r>
      <w:r w:rsidR="003D6DA9">
        <w:rPr>
          <w:rFonts w:ascii="Times New Roman" w:hAnsi="Times New Roman" w:cs="Times New Roman"/>
          <w:sz w:val="24"/>
          <w:szCs w:val="24"/>
        </w:rPr>
        <w:t xml:space="preserve"> su di esso</w:t>
      </w:r>
      <w:r w:rsidR="008F5AAC" w:rsidRPr="00F558A8">
        <w:rPr>
          <w:rFonts w:ascii="Times New Roman" w:hAnsi="Times New Roman" w:cs="Times New Roman"/>
          <w:sz w:val="24"/>
          <w:szCs w:val="24"/>
        </w:rPr>
        <w:t xml:space="preserve"> di tracce biologiche di DNA di natura umana ed anche vegetale. Tra le complesse risultanze di ricerca spicca una singolare e particolare circostanza, che gli stessi autori non riescono ovviamente a spiegare d</w:t>
      </w:r>
      <w:r w:rsidR="00FE0227">
        <w:rPr>
          <w:rFonts w:ascii="Times New Roman" w:hAnsi="Times New Roman" w:cs="Times New Roman"/>
          <w:sz w:val="24"/>
          <w:szCs w:val="24"/>
        </w:rPr>
        <w:t>e</w:t>
      </w:r>
      <w:r w:rsidR="008F5AAC" w:rsidRPr="00F558A8">
        <w:rPr>
          <w:rFonts w:ascii="Times New Roman" w:hAnsi="Times New Roman" w:cs="Times New Roman"/>
          <w:sz w:val="24"/>
          <w:szCs w:val="24"/>
        </w:rPr>
        <w:t>l tut</w:t>
      </w:r>
      <w:r w:rsidR="000F01D6">
        <w:rPr>
          <w:rFonts w:ascii="Times New Roman" w:hAnsi="Times New Roman" w:cs="Times New Roman"/>
          <w:sz w:val="24"/>
          <w:szCs w:val="24"/>
        </w:rPr>
        <w:t>t</w:t>
      </w:r>
      <w:r w:rsidR="008F5AAC" w:rsidRPr="00F558A8">
        <w:rPr>
          <w:rFonts w:ascii="Times New Roman" w:hAnsi="Times New Roman" w:cs="Times New Roman"/>
          <w:sz w:val="24"/>
          <w:szCs w:val="24"/>
        </w:rPr>
        <w:t>o.</w:t>
      </w:r>
    </w:p>
    <w:p w:rsidR="008F5AAC" w:rsidRPr="00F558A8" w:rsidRDefault="008F5AAC" w:rsidP="006C5A2C">
      <w:pPr>
        <w:spacing w:after="0"/>
        <w:jc w:val="both"/>
        <w:rPr>
          <w:rFonts w:ascii="Times New Roman" w:hAnsi="Times New Roman" w:cs="Times New Roman"/>
          <w:sz w:val="24"/>
          <w:szCs w:val="24"/>
        </w:rPr>
      </w:pPr>
      <w:r w:rsidRPr="00F558A8">
        <w:rPr>
          <w:rFonts w:ascii="Times New Roman" w:hAnsi="Times New Roman" w:cs="Times New Roman"/>
          <w:sz w:val="24"/>
          <w:szCs w:val="24"/>
        </w:rPr>
        <w:t xml:space="preserve">Sul Lino sono presenti in </w:t>
      </w:r>
      <w:r w:rsidR="003E6889">
        <w:rPr>
          <w:rFonts w:ascii="Times New Roman" w:hAnsi="Times New Roman" w:cs="Times New Roman"/>
          <w:sz w:val="24"/>
          <w:szCs w:val="24"/>
        </w:rPr>
        <w:t>misura interessante</w:t>
      </w:r>
      <w:r w:rsidRPr="00F558A8">
        <w:rPr>
          <w:rFonts w:ascii="Times New Roman" w:hAnsi="Times New Roman" w:cs="Times New Roman"/>
          <w:sz w:val="24"/>
          <w:szCs w:val="24"/>
        </w:rPr>
        <w:t xml:space="preserve"> e persino inconsueta quantità di DNA vegetale ma soprattutto umano di origine genetica d</w:t>
      </w:r>
      <w:r w:rsidR="002D577A">
        <w:rPr>
          <w:rFonts w:ascii="Times New Roman" w:hAnsi="Times New Roman" w:cs="Times New Roman"/>
          <w:sz w:val="24"/>
          <w:szCs w:val="24"/>
        </w:rPr>
        <w:t>a</w:t>
      </w:r>
      <w:r w:rsidRPr="00F558A8">
        <w:rPr>
          <w:rFonts w:ascii="Times New Roman" w:hAnsi="Times New Roman" w:cs="Times New Roman"/>
          <w:sz w:val="24"/>
          <w:szCs w:val="24"/>
        </w:rPr>
        <w:t xml:space="preserve"> un’area geografica</w:t>
      </w:r>
      <w:r w:rsidR="00444B2F">
        <w:rPr>
          <w:rFonts w:ascii="Times New Roman" w:hAnsi="Times New Roman" w:cs="Times New Roman"/>
          <w:sz w:val="24"/>
          <w:szCs w:val="24"/>
        </w:rPr>
        <w:t xml:space="preserve"> lontana e</w:t>
      </w:r>
      <w:r w:rsidRPr="00F558A8">
        <w:rPr>
          <w:rFonts w:ascii="Times New Roman" w:hAnsi="Times New Roman" w:cs="Times New Roman"/>
          <w:sz w:val="24"/>
          <w:szCs w:val="24"/>
        </w:rPr>
        <w:t xml:space="preserve"> particolare: l’India meridionale orientale sub bengalese</w:t>
      </w:r>
      <w:r w:rsidR="00596F32">
        <w:rPr>
          <w:rFonts w:ascii="Times New Roman" w:hAnsi="Times New Roman" w:cs="Times New Roman"/>
          <w:sz w:val="24"/>
          <w:szCs w:val="24"/>
        </w:rPr>
        <w:t xml:space="preserve"> </w:t>
      </w:r>
      <w:r w:rsidR="00596F32" w:rsidRPr="00DF4D27">
        <w:rPr>
          <w:rFonts w:ascii="Times New Roman" w:hAnsi="Times New Roman" w:cs="Times New Roman"/>
          <w:b/>
          <w:sz w:val="28"/>
          <w:szCs w:val="28"/>
          <w:u w:val="single"/>
        </w:rPr>
        <w:t>14</w:t>
      </w:r>
      <w:r w:rsidRPr="00DF4D27">
        <w:rPr>
          <w:rFonts w:ascii="Times New Roman" w:hAnsi="Times New Roman" w:cs="Times New Roman"/>
          <w:sz w:val="24"/>
          <w:szCs w:val="24"/>
          <w:u w:val="single"/>
        </w:rPr>
        <w:t>.</w:t>
      </w:r>
    </w:p>
    <w:p w:rsidR="00F558A8" w:rsidRDefault="00F558A8" w:rsidP="006C5A2C">
      <w:pPr>
        <w:spacing w:after="0"/>
        <w:jc w:val="both"/>
        <w:rPr>
          <w:rFonts w:ascii="Times New Roman" w:hAnsi="Times New Roman" w:cs="Times New Roman"/>
          <w:sz w:val="24"/>
          <w:szCs w:val="24"/>
        </w:rPr>
      </w:pPr>
      <w:r w:rsidRPr="00F558A8">
        <w:rPr>
          <w:rFonts w:ascii="Times New Roman" w:hAnsi="Times New Roman" w:cs="Times New Roman"/>
          <w:sz w:val="24"/>
          <w:szCs w:val="24"/>
        </w:rPr>
        <w:t>Tralascio, non essendo ovviamente un tecnico del campo, ogni considerazione di merito</w:t>
      </w:r>
      <w:r w:rsidR="005F7A21">
        <w:rPr>
          <w:rFonts w:ascii="Times New Roman" w:hAnsi="Times New Roman" w:cs="Times New Roman"/>
          <w:sz w:val="24"/>
          <w:szCs w:val="24"/>
        </w:rPr>
        <w:t xml:space="preserve"> specifico</w:t>
      </w:r>
      <w:r w:rsidRPr="00F558A8">
        <w:rPr>
          <w:rFonts w:ascii="Times New Roman" w:hAnsi="Times New Roman" w:cs="Times New Roman"/>
          <w:sz w:val="24"/>
          <w:szCs w:val="24"/>
        </w:rPr>
        <w:t xml:space="preserve">. </w:t>
      </w:r>
      <w:r>
        <w:rPr>
          <w:rFonts w:ascii="Times New Roman" w:hAnsi="Times New Roman" w:cs="Times New Roman"/>
          <w:sz w:val="24"/>
          <w:szCs w:val="24"/>
        </w:rPr>
        <w:t xml:space="preserve">Rimando però su ciò una osservazione di studio che mi permetto di giudicare come </w:t>
      </w:r>
      <w:r w:rsidR="00895FE9">
        <w:rPr>
          <w:rFonts w:ascii="Times New Roman" w:hAnsi="Times New Roman" w:cs="Times New Roman"/>
          <w:sz w:val="24"/>
          <w:szCs w:val="24"/>
        </w:rPr>
        <w:t>rilevante</w:t>
      </w:r>
      <w:r>
        <w:rPr>
          <w:rFonts w:ascii="Times New Roman" w:hAnsi="Times New Roman" w:cs="Times New Roman"/>
          <w:sz w:val="24"/>
          <w:szCs w:val="24"/>
        </w:rPr>
        <w:t>.</w:t>
      </w:r>
    </w:p>
    <w:p w:rsidR="00F558A8" w:rsidRDefault="00F558A8" w:rsidP="006C5A2C">
      <w:pPr>
        <w:spacing w:after="0"/>
        <w:jc w:val="both"/>
        <w:rPr>
          <w:rFonts w:ascii="Times New Roman" w:hAnsi="Times New Roman" w:cs="Times New Roman"/>
          <w:sz w:val="24"/>
          <w:szCs w:val="24"/>
        </w:rPr>
      </w:pPr>
      <w:r>
        <w:rPr>
          <w:rFonts w:ascii="Times New Roman" w:hAnsi="Times New Roman" w:cs="Times New Roman"/>
          <w:sz w:val="24"/>
          <w:szCs w:val="24"/>
        </w:rPr>
        <w:t>Alla data della pubblicazione della ricerca del gruppo Barcaccia</w:t>
      </w:r>
      <w:r w:rsidR="00CB30C3">
        <w:rPr>
          <w:rFonts w:ascii="Times New Roman" w:hAnsi="Times New Roman" w:cs="Times New Roman"/>
          <w:sz w:val="24"/>
          <w:szCs w:val="24"/>
        </w:rPr>
        <w:t xml:space="preserve"> – Galla – Achilli – Olivieri - Torroni</w:t>
      </w:r>
      <w:r>
        <w:rPr>
          <w:rFonts w:ascii="Times New Roman" w:hAnsi="Times New Roman" w:cs="Times New Roman"/>
          <w:sz w:val="24"/>
          <w:szCs w:val="24"/>
        </w:rPr>
        <w:t xml:space="preserve">, era già circolante </w:t>
      </w:r>
      <w:r w:rsidR="00895FE9">
        <w:rPr>
          <w:rFonts w:ascii="Times New Roman" w:hAnsi="Times New Roman" w:cs="Times New Roman"/>
          <w:sz w:val="24"/>
          <w:szCs w:val="24"/>
        </w:rPr>
        <w:t>in</w:t>
      </w:r>
      <w:r>
        <w:rPr>
          <w:rFonts w:ascii="Times New Roman" w:hAnsi="Times New Roman" w:cs="Times New Roman"/>
          <w:sz w:val="24"/>
          <w:szCs w:val="24"/>
        </w:rPr>
        <w:t xml:space="preserve"> divers</w:t>
      </w:r>
      <w:r w:rsidR="00895FE9">
        <w:rPr>
          <w:rFonts w:ascii="Times New Roman" w:hAnsi="Times New Roman" w:cs="Times New Roman"/>
          <w:sz w:val="24"/>
          <w:szCs w:val="24"/>
        </w:rPr>
        <w:t>o ambito</w:t>
      </w:r>
      <w:r w:rsidR="00165D72">
        <w:rPr>
          <w:rFonts w:ascii="Times New Roman" w:hAnsi="Times New Roman" w:cs="Times New Roman"/>
          <w:sz w:val="24"/>
          <w:szCs w:val="24"/>
        </w:rPr>
        <w:t xml:space="preserve"> di studio da</w:t>
      </w:r>
      <w:r>
        <w:rPr>
          <w:rFonts w:ascii="Times New Roman" w:hAnsi="Times New Roman" w:cs="Times New Roman"/>
          <w:sz w:val="24"/>
          <w:szCs w:val="24"/>
        </w:rPr>
        <w:t xml:space="preserve"> anni </w:t>
      </w:r>
      <w:r w:rsidR="00F04F81">
        <w:rPr>
          <w:rFonts w:ascii="Times New Roman" w:hAnsi="Times New Roman" w:cs="Times New Roman"/>
          <w:sz w:val="24"/>
          <w:szCs w:val="24"/>
        </w:rPr>
        <w:t xml:space="preserve">la mia particolare ipotesi di carattere storico che vedeva le principali Reliquie cristologiche come di affidamento all’Apostolo Tommaso, per tradizione antichissima martirizzato ed inizialmente sepolto proprio nell’ India </w:t>
      </w:r>
      <w:r w:rsidR="00F438E4">
        <w:rPr>
          <w:rFonts w:ascii="Times New Roman" w:hAnsi="Times New Roman" w:cs="Times New Roman"/>
          <w:sz w:val="24"/>
          <w:szCs w:val="24"/>
        </w:rPr>
        <w:t xml:space="preserve">meridionale </w:t>
      </w:r>
      <w:r w:rsidR="00F04F81">
        <w:rPr>
          <w:rFonts w:ascii="Times New Roman" w:hAnsi="Times New Roman" w:cs="Times New Roman"/>
          <w:sz w:val="24"/>
          <w:szCs w:val="24"/>
        </w:rPr>
        <w:t xml:space="preserve">sub orientale bengalese. Un particolare approfondimento di </w:t>
      </w:r>
      <w:r w:rsidR="00165D72">
        <w:rPr>
          <w:rFonts w:ascii="Times New Roman" w:hAnsi="Times New Roman" w:cs="Times New Roman"/>
          <w:sz w:val="24"/>
          <w:szCs w:val="24"/>
        </w:rPr>
        <w:t>ricerca</w:t>
      </w:r>
      <w:r w:rsidR="00F04F81">
        <w:rPr>
          <w:rFonts w:ascii="Times New Roman" w:hAnsi="Times New Roman" w:cs="Times New Roman"/>
          <w:sz w:val="24"/>
          <w:szCs w:val="24"/>
        </w:rPr>
        <w:t xml:space="preserve"> mi aveva poi condotto ad ipotizzare anche il luogo di permanenza dell’Apostolo in terra indiana</w:t>
      </w:r>
      <w:r w:rsidR="00877D54">
        <w:rPr>
          <w:rFonts w:ascii="Times New Roman" w:hAnsi="Times New Roman" w:cs="Times New Roman"/>
          <w:sz w:val="24"/>
          <w:szCs w:val="24"/>
        </w:rPr>
        <w:t>.</w:t>
      </w:r>
      <w:r w:rsidR="00F04F81">
        <w:rPr>
          <w:rFonts w:ascii="Times New Roman" w:hAnsi="Times New Roman" w:cs="Times New Roman"/>
          <w:sz w:val="24"/>
          <w:szCs w:val="24"/>
        </w:rPr>
        <w:t xml:space="preserve"> </w:t>
      </w:r>
      <w:r w:rsidR="00DE7E3C">
        <w:rPr>
          <w:rFonts w:ascii="Times New Roman" w:hAnsi="Times New Roman" w:cs="Times New Roman"/>
          <w:sz w:val="24"/>
          <w:szCs w:val="24"/>
        </w:rPr>
        <w:t>Ossia</w:t>
      </w:r>
      <w:r w:rsidR="0002189E">
        <w:rPr>
          <w:rFonts w:ascii="Times New Roman" w:hAnsi="Times New Roman" w:cs="Times New Roman"/>
          <w:sz w:val="24"/>
          <w:szCs w:val="24"/>
        </w:rPr>
        <w:t xml:space="preserve"> </w:t>
      </w:r>
      <w:r w:rsidR="0002189E" w:rsidRPr="0002189E">
        <w:rPr>
          <w:rFonts w:ascii="Times New Roman" w:hAnsi="Times New Roman" w:cs="Times New Roman"/>
          <w:sz w:val="24"/>
          <w:szCs w:val="24"/>
        </w:rPr>
        <w:t>l’antica Arikamedu</w:t>
      </w:r>
      <w:r w:rsidR="0002189E">
        <w:rPr>
          <w:rFonts w:ascii="Times New Roman" w:hAnsi="Times New Roman" w:cs="Times New Roman"/>
          <w:sz w:val="24"/>
          <w:szCs w:val="24"/>
        </w:rPr>
        <w:t>,</w:t>
      </w:r>
      <w:r w:rsidR="00DE7E3C">
        <w:rPr>
          <w:rFonts w:ascii="Times New Roman" w:hAnsi="Times New Roman" w:cs="Times New Roman"/>
          <w:sz w:val="24"/>
          <w:szCs w:val="24"/>
        </w:rPr>
        <w:t xml:space="preserve"> u</w:t>
      </w:r>
      <w:r w:rsidR="00877D54">
        <w:rPr>
          <w:rFonts w:ascii="Times New Roman" w:hAnsi="Times New Roman" w:cs="Times New Roman"/>
          <w:sz w:val="24"/>
          <w:szCs w:val="24"/>
        </w:rPr>
        <w:t>n</w:t>
      </w:r>
      <w:r w:rsidR="00F04F81">
        <w:rPr>
          <w:rFonts w:ascii="Times New Roman" w:hAnsi="Times New Roman" w:cs="Times New Roman"/>
          <w:sz w:val="24"/>
          <w:szCs w:val="24"/>
        </w:rPr>
        <w:t xml:space="preserve"> villaggio ora</w:t>
      </w:r>
      <w:r w:rsidR="00877D54">
        <w:rPr>
          <w:rFonts w:ascii="Times New Roman" w:hAnsi="Times New Roman" w:cs="Times New Roman"/>
          <w:sz w:val="24"/>
          <w:szCs w:val="24"/>
        </w:rPr>
        <w:t xml:space="preserve"> di scavo</w:t>
      </w:r>
      <w:r w:rsidR="00F04F81">
        <w:rPr>
          <w:rFonts w:ascii="Times New Roman" w:hAnsi="Times New Roman" w:cs="Times New Roman"/>
          <w:sz w:val="24"/>
          <w:szCs w:val="24"/>
        </w:rPr>
        <w:t xml:space="preserve"> archeologi</w:t>
      </w:r>
      <w:r w:rsidR="00877D54">
        <w:rPr>
          <w:rFonts w:ascii="Times New Roman" w:hAnsi="Times New Roman" w:cs="Times New Roman"/>
          <w:sz w:val="24"/>
          <w:szCs w:val="24"/>
        </w:rPr>
        <w:t>co</w:t>
      </w:r>
      <w:r w:rsidR="00F04F81">
        <w:rPr>
          <w:rFonts w:ascii="Times New Roman" w:hAnsi="Times New Roman" w:cs="Times New Roman"/>
          <w:sz w:val="24"/>
          <w:szCs w:val="24"/>
        </w:rPr>
        <w:t xml:space="preserve"> </w:t>
      </w:r>
      <w:r w:rsidR="00771CB1">
        <w:rPr>
          <w:rFonts w:ascii="Times New Roman" w:hAnsi="Times New Roman" w:cs="Times New Roman"/>
          <w:sz w:val="24"/>
          <w:szCs w:val="24"/>
        </w:rPr>
        <w:t>non distante da</w:t>
      </w:r>
      <w:r w:rsidR="00F04F81">
        <w:rPr>
          <w:rFonts w:ascii="Times New Roman" w:hAnsi="Times New Roman" w:cs="Times New Roman"/>
          <w:sz w:val="24"/>
          <w:szCs w:val="24"/>
        </w:rPr>
        <w:t xml:space="preserve"> Chennai</w:t>
      </w:r>
      <w:r w:rsidR="000341DF">
        <w:rPr>
          <w:rFonts w:ascii="Times New Roman" w:hAnsi="Times New Roman" w:cs="Times New Roman"/>
          <w:sz w:val="24"/>
          <w:szCs w:val="24"/>
        </w:rPr>
        <w:t>,</w:t>
      </w:r>
      <w:r w:rsidR="00877D54">
        <w:rPr>
          <w:rFonts w:ascii="Times New Roman" w:hAnsi="Times New Roman" w:cs="Times New Roman"/>
          <w:sz w:val="24"/>
          <w:szCs w:val="24"/>
        </w:rPr>
        <w:t xml:space="preserve"> </w:t>
      </w:r>
      <w:r w:rsidR="0002189E">
        <w:rPr>
          <w:rFonts w:ascii="Times New Roman" w:hAnsi="Times New Roman" w:cs="Times New Roman"/>
          <w:sz w:val="24"/>
          <w:szCs w:val="24"/>
        </w:rPr>
        <w:t xml:space="preserve">e </w:t>
      </w:r>
      <w:r w:rsidR="00877D54">
        <w:rPr>
          <w:rFonts w:ascii="Times New Roman" w:hAnsi="Times New Roman" w:cs="Times New Roman"/>
          <w:sz w:val="24"/>
          <w:szCs w:val="24"/>
        </w:rPr>
        <w:t xml:space="preserve">dalle fonti </w:t>
      </w:r>
      <w:r w:rsidR="00E24864">
        <w:rPr>
          <w:rFonts w:ascii="Times New Roman" w:hAnsi="Times New Roman" w:cs="Times New Roman"/>
          <w:sz w:val="24"/>
          <w:szCs w:val="24"/>
        </w:rPr>
        <w:t xml:space="preserve">minuscolo </w:t>
      </w:r>
      <w:r w:rsidR="00F04F81">
        <w:rPr>
          <w:rFonts w:ascii="Times New Roman" w:hAnsi="Times New Roman" w:cs="Times New Roman"/>
          <w:sz w:val="24"/>
          <w:szCs w:val="24"/>
        </w:rPr>
        <w:t>emporio commerciale estremo di ceramica aretina.</w:t>
      </w:r>
    </w:p>
    <w:p w:rsidR="00F04F81" w:rsidRDefault="001B47C6" w:rsidP="000D1186">
      <w:pPr>
        <w:spacing w:after="0"/>
        <w:jc w:val="both"/>
        <w:rPr>
          <w:rFonts w:ascii="Times New Roman" w:hAnsi="Times New Roman" w:cs="Times New Roman"/>
          <w:sz w:val="24"/>
          <w:szCs w:val="24"/>
        </w:rPr>
      </w:pPr>
      <w:r>
        <w:rPr>
          <w:rFonts w:ascii="Times New Roman" w:hAnsi="Times New Roman" w:cs="Times New Roman"/>
          <w:sz w:val="24"/>
          <w:szCs w:val="24"/>
        </w:rPr>
        <w:t xml:space="preserve">Ognuno naturalmente comprenderà la rilevanza </w:t>
      </w:r>
      <w:r w:rsidR="0048193B">
        <w:rPr>
          <w:rFonts w:ascii="Times New Roman" w:hAnsi="Times New Roman" w:cs="Times New Roman"/>
          <w:sz w:val="24"/>
          <w:szCs w:val="24"/>
        </w:rPr>
        <w:t>di questa ipotesi storica sulla questione generale</w:t>
      </w:r>
      <w:r w:rsidR="00647BF8">
        <w:rPr>
          <w:rFonts w:ascii="Times New Roman" w:hAnsi="Times New Roman" w:cs="Times New Roman"/>
          <w:sz w:val="24"/>
          <w:szCs w:val="24"/>
        </w:rPr>
        <w:t xml:space="preserve"> </w:t>
      </w:r>
      <w:r w:rsidR="00647BF8" w:rsidRPr="00DF4D27">
        <w:rPr>
          <w:rFonts w:ascii="Times New Roman" w:hAnsi="Times New Roman" w:cs="Times New Roman"/>
          <w:b/>
          <w:sz w:val="28"/>
          <w:szCs w:val="28"/>
          <w:u w:val="single"/>
        </w:rPr>
        <w:t>15</w:t>
      </w:r>
      <w:r w:rsidR="0048193B" w:rsidRPr="00DF4D27">
        <w:rPr>
          <w:rFonts w:ascii="Times New Roman" w:hAnsi="Times New Roman" w:cs="Times New Roman"/>
          <w:b/>
          <w:sz w:val="28"/>
          <w:szCs w:val="28"/>
          <w:u w:val="single"/>
        </w:rPr>
        <w:t>.</w:t>
      </w:r>
      <w:r w:rsidR="0048193B">
        <w:rPr>
          <w:rFonts w:ascii="Times New Roman" w:hAnsi="Times New Roman" w:cs="Times New Roman"/>
          <w:sz w:val="24"/>
          <w:szCs w:val="24"/>
        </w:rPr>
        <w:t xml:space="preserve"> </w:t>
      </w:r>
      <w:r w:rsidR="006545CC">
        <w:rPr>
          <w:rFonts w:ascii="Times New Roman" w:hAnsi="Times New Roman" w:cs="Times New Roman"/>
          <w:sz w:val="24"/>
          <w:szCs w:val="24"/>
        </w:rPr>
        <w:t xml:space="preserve">Sono d’altronde certo che – nell’ambito di una ricerca della verità che non può che essere unitaria e riguardare tutti gli studiosi – anche gli autori della nota di ricerca Borrini – Garlaschelli e dell’altra nota di ricerca Barcaccia ed altri sapranno valutare al meglio la mia </w:t>
      </w:r>
      <w:r w:rsidR="009D74A8">
        <w:rPr>
          <w:rFonts w:ascii="Times New Roman" w:hAnsi="Times New Roman" w:cs="Times New Roman"/>
          <w:sz w:val="24"/>
          <w:szCs w:val="24"/>
        </w:rPr>
        <w:t xml:space="preserve">attuale </w:t>
      </w:r>
      <w:r w:rsidR="006545CC">
        <w:rPr>
          <w:rFonts w:ascii="Times New Roman" w:hAnsi="Times New Roman" w:cs="Times New Roman"/>
          <w:sz w:val="24"/>
          <w:szCs w:val="24"/>
        </w:rPr>
        <w:t>necessità</w:t>
      </w:r>
      <w:r w:rsidR="00291A3C">
        <w:rPr>
          <w:rFonts w:ascii="Times New Roman" w:hAnsi="Times New Roman" w:cs="Times New Roman"/>
          <w:sz w:val="24"/>
          <w:szCs w:val="24"/>
        </w:rPr>
        <w:t xml:space="preserve"> di citazione comune</w:t>
      </w:r>
      <w:r w:rsidR="006545CC">
        <w:rPr>
          <w:rFonts w:ascii="Times New Roman" w:hAnsi="Times New Roman" w:cs="Times New Roman"/>
          <w:sz w:val="24"/>
          <w:szCs w:val="24"/>
        </w:rPr>
        <w:t xml:space="preserve"> per questo documento qui in lettura.</w:t>
      </w:r>
    </w:p>
    <w:p w:rsidR="00F04F81" w:rsidRDefault="00F04F81" w:rsidP="006C5A2C">
      <w:pPr>
        <w:spacing w:after="0"/>
        <w:jc w:val="both"/>
        <w:rPr>
          <w:rFonts w:ascii="Times New Roman" w:hAnsi="Times New Roman" w:cs="Times New Roman"/>
          <w:sz w:val="24"/>
          <w:szCs w:val="24"/>
        </w:rPr>
      </w:pPr>
    </w:p>
    <w:p w:rsidR="001A796E" w:rsidRDefault="001A796E" w:rsidP="006C5A2C">
      <w:pPr>
        <w:spacing w:after="0"/>
        <w:jc w:val="both"/>
        <w:rPr>
          <w:rFonts w:ascii="Times New Roman" w:hAnsi="Times New Roman" w:cs="Times New Roman"/>
          <w:sz w:val="24"/>
          <w:szCs w:val="24"/>
        </w:rPr>
      </w:pPr>
    </w:p>
    <w:p w:rsidR="00F04F81" w:rsidRDefault="00F04F81" w:rsidP="006C5A2C">
      <w:pPr>
        <w:spacing w:after="0"/>
        <w:jc w:val="both"/>
        <w:rPr>
          <w:rFonts w:ascii="Times New Roman" w:hAnsi="Times New Roman" w:cs="Times New Roman"/>
          <w:sz w:val="24"/>
          <w:szCs w:val="24"/>
        </w:rPr>
      </w:pPr>
      <w:r>
        <w:rPr>
          <w:rFonts w:ascii="Times New Roman" w:hAnsi="Times New Roman" w:cs="Times New Roman"/>
          <w:sz w:val="24"/>
          <w:szCs w:val="24"/>
        </w:rPr>
        <w:t>Grazie.</w:t>
      </w:r>
    </w:p>
    <w:p w:rsidR="001A796E" w:rsidRDefault="001A796E" w:rsidP="006C5A2C">
      <w:pPr>
        <w:spacing w:after="0"/>
        <w:jc w:val="both"/>
        <w:rPr>
          <w:rFonts w:ascii="Times New Roman" w:hAnsi="Times New Roman" w:cs="Times New Roman"/>
          <w:sz w:val="24"/>
          <w:szCs w:val="24"/>
        </w:rPr>
      </w:pPr>
    </w:p>
    <w:p w:rsidR="00F04F81" w:rsidRDefault="00F04F81" w:rsidP="006C5A2C">
      <w:pPr>
        <w:spacing w:after="0"/>
        <w:jc w:val="both"/>
        <w:rPr>
          <w:rFonts w:ascii="Times New Roman" w:hAnsi="Times New Roman" w:cs="Times New Roman"/>
          <w:sz w:val="24"/>
          <w:szCs w:val="24"/>
        </w:rPr>
      </w:pPr>
      <w:r>
        <w:rPr>
          <w:rFonts w:ascii="Times New Roman" w:hAnsi="Times New Roman" w:cs="Times New Roman"/>
          <w:sz w:val="24"/>
          <w:szCs w:val="24"/>
        </w:rPr>
        <w:t>L’Autore.</w:t>
      </w:r>
    </w:p>
    <w:p w:rsidR="001A796E" w:rsidRDefault="001A796E" w:rsidP="006C5A2C">
      <w:pPr>
        <w:spacing w:after="0"/>
        <w:jc w:val="both"/>
        <w:rPr>
          <w:rFonts w:ascii="Times New Roman" w:hAnsi="Times New Roman" w:cs="Times New Roman"/>
          <w:sz w:val="24"/>
          <w:szCs w:val="24"/>
        </w:rPr>
      </w:pPr>
    </w:p>
    <w:p w:rsidR="001A796E" w:rsidRDefault="001A796E" w:rsidP="006C5A2C">
      <w:pPr>
        <w:spacing w:after="0"/>
        <w:jc w:val="both"/>
        <w:rPr>
          <w:rFonts w:ascii="Times New Roman" w:hAnsi="Times New Roman" w:cs="Times New Roman"/>
          <w:sz w:val="24"/>
          <w:szCs w:val="24"/>
        </w:rPr>
      </w:pPr>
    </w:p>
    <w:p w:rsidR="001A796E" w:rsidRDefault="001A796E" w:rsidP="006C5A2C">
      <w:pPr>
        <w:spacing w:after="0"/>
        <w:jc w:val="both"/>
        <w:rPr>
          <w:rFonts w:ascii="Times New Roman" w:hAnsi="Times New Roman" w:cs="Times New Roman"/>
          <w:sz w:val="24"/>
          <w:szCs w:val="24"/>
        </w:rPr>
      </w:pPr>
    </w:p>
    <w:p w:rsidR="001A796E" w:rsidRDefault="001A796E" w:rsidP="006C5A2C">
      <w:pPr>
        <w:spacing w:after="0"/>
        <w:jc w:val="both"/>
        <w:rPr>
          <w:rFonts w:ascii="Times New Roman" w:hAnsi="Times New Roman" w:cs="Times New Roman"/>
          <w:sz w:val="24"/>
          <w:szCs w:val="24"/>
        </w:rPr>
      </w:pPr>
    </w:p>
    <w:p w:rsidR="001A796E" w:rsidRDefault="001A796E" w:rsidP="006C5A2C">
      <w:pPr>
        <w:spacing w:after="0"/>
        <w:jc w:val="both"/>
        <w:rPr>
          <w:rFonts w:ascii="Times New Roman" w:hAnsi="Times New Roman" w:cs="Times New Roman"/>
          <w:sz w:val="24"/>
          <w:szCs w:val="24"/>
        </w:rPr>
      </w:pPr>
    </w:p>
    <w:p w:rsidR="001A796E" w:rsidRDefault="001A796E" w:rsidP="006C5A2C">
      <w:pPr>
        <w:spacing w:after="0"/>
        <w:jc w:val="both"/>
        <w:rPr>
          <w:rFonts w:ascii="Times New Roman" w:hAnsi="Times New Roman" w:cs="Times New Roman"/>
          <w:sz w:val="24"/>
          <w:szCs w:val="24"/>
        </w:rPr>
      </w:pPr>
    </w:p>
    <w:p w:rsidR="007052B9" w:rsidRPr="00871199" w:rsidRDefault="007052B9" w:rsidP="00871199">
      <w:pPr>
        <w:spacing w:after="0"/>
        <w:rPr>
          <w:rFonts w:ascii="Times New Roman" w:hAnsi="Times New Roman" w:cs="Times New Roman"/>
          <w:sz w:val="28"/>
          <w:szCs w:val="28"/>
        </w:rPr>
      </w:pPr>
    </w:p>
    <w:p w:rsidR="006838E8" w:rsidRDefault="006838E8" w:rsidP="001507C2">
      <w:pPr>
        <w:pStyle w:val="Paragrafoelenco"/>
        <w:spacing w:after="0"/>
        <w:jc w:val="center"/>
        <w:rPr>
          <w:rFonts w:ascii="Times New Roman" w:hAnsi="Times New Roman" w:cs="Times New Roman"/>
          <w:sz w:val="28"/>
          <w:szCs w:val="28"/>
        </w:rPr>
      </w:pPr>
    </w:p>
    <w:p w:rsidR="00587DD1" w:rsidRDefault="00471238" w:rsidP="001507C2">
      <w:pPr>
        <w:pStyle w:val="Paragrafoelenco"/>
        <w:spacing w:after="0"/>
        <w:jc w:val="center"/>
        <w:rPr>
          <w:rFonts w:ascii="Times New Roman" w:hAnsi="Times New Roman" w:cs="Times New Roman"/>
          <w:b/>
          <w:sz w:val="28"/>
          <w:szCs w:val="28"/>
        </w:rPr>
      </w:pPr>
      <w:r w:rsidRPr="00EF2DF2">
        <w:rPr>
          <w:rFonts w:ascii="Times New Roman" w:hAnsi="Times New Roman" w:cs="Times New Roman"/>
          <w:b/>
          <w:sz w:val="28"/>
          <w:szCs w:val="28"/>
        </w:rPr>
        <w:lastRenderedPageBreak/>
        <w:t>NOTE E OSSERVAZIONI</w:t>
      </w:r>
    </w:p>
    <w:p w:rsidR="00C959AF" w:rsidRDefault="00C959AF" w:rsidP="001507C2">
      <w:pPr>
        <w:pStyle w:val="Paragrafoelenco"/>
        <w:spacing w:after="0"/>
        <w:jc w:val="center"/>
        <w:rPr>
          <w:rFonts w:ascii="Times New Roman" w:hAnsi="Times New Roman" w:cs="Times New Roman"/>
          <w:b/>
          <w:sz w:val="28"/>
          <w:szCs w:val="28"/>
        </w:rPr>
      </w:pPr>
    </w:p>
    <w:p w:rsidR="00C959AF" w:rsidRPr="009A3060" w:rsidRDefault="00BD0F37" w:rsidP="00BD0F37">
      <w:pPr>
        <w:spacing w:after="0"/>
        <w:rPr>
          <w:rFonts w:ascii="Times New Roman" w:hAnsi="Times New Roman" w:cs="Times New Roman"/>
          <w:i/>
          <w:sz w:val="24"/>
          <w:szCs w:val="24"/>
        </w:rPr>
      </w:pPr>
      <w:r w:rsidRPr="009A3060">
        <w:rPr>
          <w:rFonts w:ascii="Times New Roman" w:hAnsi="Times New Roman" w:cs="Times New Roman"/>
          <w:i/>
          <w:sz w:val="24"/>
          <w:szCs w:val="24"/>
        </w:rPr>
        <w:t xml:space="preserve">Prego </w:t>
      </w:r>
      <w:r w:rsidR="00276435" w:rsidRPr="009A3060">
        <w:rPr>
          <w:rFonts w:ascii="Times New Roman" w:hAnsi="Times New Roman" w:cs="Times New Roman"/>
          <w:i/>
          <w:sz w:val="24"/>
          <w:szCs w:val="24"/>
        </w:rPr>
        <w:t>leggere con attenzione questa ultima parte del documento.</w:t>
      </w:r>
    </w:p>
    <w:p w:rsidR="00276435" w:rsidRDefault="00276435" w:rsidP="00276435">
      <w:pPr>
        <w:spacing w:after="0"/>
        <w:jc w:val="both"/>
        <w:rPr>
          <w:rFonts w:ascii="Times New Roman" w:hAnsi="Times New Roman" w:cs="Times New Roman"/>
          <w:sz w:val="24"/>
          <w:szCs w:val="24"/>
        </w:rPr>
      </w:pPr>
      <w:r>
        <w:rPr>
          <w:rFonts w:ascii="Times New Roman" w:hAnsi="Times New Roman" w:cs="Times New Roman"/>
          <w:sz w:val="24"/>
          <w:szCs w:val="24"/>
        </w:rPr>
        <w:t xml:space="preserve">Essa non riguarda solamente dei riferimenti bibliografici. Si tratta di un vero e proprio sviluppo </w:t>
      </w:r>
      <w:r w:rsidR="00A05712">
        <w:rPr>
          <w:rFonts w:ascii="Times New Roman" w:hAnsi="Times New Roman" w:cs="Times New Roman"/>
          <w:sz w:val="24"/>
          <w:szCs w:val="24"/>
        </w:rPr>
        <w:t>breve</w:t>
      </w:r>
      <w:r>
        <w:rPr>
          <w:rFonts w:ascii="Times New Roman" w:hAnsi="Times New Roman" w:cs="Times New Roman"/>
          <w:sz w:val="24"/>
          <w:szCs w:val="24"/>
        </w:rPr>
        <w:t xml:space="preserve"> dei punti di trattazione presi in esame dal testo.</w:t>
      </w:r>
    </w:p>
    <w:p w:rsidR="0020207C" w:rsidRDefault="004F08FC" w:rsidP="00276435">
      <w:pPr>
        <w:spacing w:after="0"/>
        <w:jc w:val="both"/>
        <w:rPr>
          <w:rFonts w:ascii="Times New Roman" w:hAnsi="Times New Roman" w:cs="Times New Roman"/>
          <w:sz w:val="24"/>
          <w:szCs w:val="24"/>
        </w:rPr>
      </w:pPr>
      <w:r>
        <w:rPr>
          <w:rFonts w:ascii="Times New Roman" w:hAnsi="Times New Roman" w:cs="Times New Roman"/>
          <w:sz w:val="24"/>
          <w:szCs w:val="24"/>
        </w:rPr>
        <w:t>In coda</w:t>
      </w:r>
      <w:r w:rsidR="00A05712">
        <w:rPr>
          <w:rFonts w:ascii="Times New Roman" w:hAnsi="Times New Roman" w:cs="Times New Roman"/>
          <w:sz w:val="24"/>
          <w:szCs w:val="24"/>
        </w:rPr>
        <w:t xml:space="preserve">, </w:t>
      </w:r>
      <w:r w:rsidR="003128DB">
        <w:rPr>
          <w:rFonts w:ascii="Times New Roman" w:hAnsi="Times New Roman" w:cs="Times New Roman"/>
          <w:sz w:val="24"/>
          <w:szCs w:val="24"/>
        </w:rPr>
        <w:t xml:space="preserve">cenni di </w:t>
      </w:r>
      <w:r w:rsidR="00A05712">
        <w:rPr>
          <w:rFonts w:ascii="Times New Roman" w:hAnsi="Times New Roman" w:cs="Times New Roman"/>
          <w:sz w:val="24"/>
          <w:szCs w:val="24"/>
        </w:rPr>
        <w:t>argomentazione di studio specifico.</w:t>
      </w:r>
    </w:p>
    <w:p w:rsidR="00A05712" w:rsidRDefault="00A05712" w:rsidP="00276435">
      <w:pPr>
        <w:spacing w:after="0"/>
        <w:jc w:val="both"/>
        <w:rPr>
          <w:rFonts w:ascii="Times New Roman" w:hAnsi="Times New Roman" w:cs="Times New Roman"/>
          <w:sz w:val="24"/>
          <w:szCs w:val="24"/>
        </w:rPr>
      </w:pPr>
      <w:r>
        <w:rPr>
          <w:rFonts w:ascii="Times New Roman" w:hAnsi="Times New Roman" w:cs="Times New Roman"/>
          <w:sz w:val="24"/>
          <w:szCs w:val="24"/>
        </w:rPr>
        <w:t>Grazie. L’Autore.</w:t>
      </w:r>
    </w:p>
    <w:p w:rsidR="00A05712" w:rsidRDefault="00A05712" w:rsidP="00276435">
      <w:pPr>
        <w:spacing w:after="0"/>
        <w:jc w:val="both"/>
        <w:rPr>
          <w:rFonts w:ascii="Times New Roman" w:hAnsi="Times New Roman" w:cs="Times New Roman"/>
          <w:sz w:val="24"/>
          <w:szCs w:val="24"/>
        </w:rPr>
      </w:pPr>
    </w:p>
    <w:p w:rsidR="009854E6" w:rsidRDefault="009854E6" w:rsidP="0000294A">
      <w:pPr>
        <w:spacing w:after="0"/>
        <w:jc w:val="both"/>
        <w:rPr>
          <w:rFonts w:ascii="Times New Roman" w:hAnsi="Times New Roman" w:cs="Times New Roman"/>
          <w:b/>
          <w:sz w:val="24"/>
          <w:szCs w:val="24"/>
        </w:rPr>
      </w:pPr>
    </w:p>
    <w:p w:rsidR="006545CC" w:rsidRPr="0000294A" w:rsidRDefault="006545CC" w:rsidP="0000294A">
      <w:pPr>
        <w:spacing w:after="0"/>
        <w:jc w:val="both"/>
        <w:rPr>
          <w:rFonts w:ascii="Times New Roman" w:hAnsi="Times New Roman" w:cs="Times New Roman"/>
          <w:b/>
          <w:sz w:val="24"/>
          <w:szCs w:val="24"/>
        </w:rPr>
      </w:pPr>
      <w:r w:rsidRPr="0000294A">
        <w:rPr>
          <w:rFonts w:ascii="Times New Roman" w:hAnsi="Times New Roman" w:cs="Times New Roman"/>
          <w:b/>
          <w:sz w:val="24"/>
          <w:szCs w:val="24"/>
        </w:rPr>
        <w:t>1</w:t>
      </w:r>
    </w:p>
    <w:p w:rsidR="005E2DA0" w:rsidRDefault="00804689" w:rsidP="0000294A">
      <w:pPr>
        <w:spacing w:after="0"/>
        <w:jc w:val="both"/>
        <w:rPr>
          <w:rFonts w:ascii="Times New Roman" w:hAnsi="Times New Roman" w:cs="Times New Roman"/>
          <w:sz w:val="24"/>
          <w:szCs w:val="24"/>
        </w:rPr>
      </w:pPr>
      <w:r w:rsidRPr="0000294A">
        <w:rPr>
          <w:rFonts w:ascii="Times New Roman" w:hAnsi="Times New Roman" w:cs="Times New Roman"/>
          <w:sz w:val="24"/>
          <w:szCs w:val="24"/>
        </w:rPr>
        <w:t xml:space="preserve">La </w:t>
      </w:r>
      <w:r w:rsidR="00B92154" w:rsidRPr="0000294A">
        <w:rPr>
          <w:rFonts w:ascii="Times New Roman" w:hAnsi="Times New Roman" w:cs="Times New Roman"/>
          <w:sz w:val="24"/>
          <w:szCs w:val="24"/>
        </w:rPr>
        <w:t>produzione</w:t>
      </w:r>
      <w:r w:rsidRPr="0000294A">
        <w:rPr>
          <w:rFonts w:ascii="Times New Roman" w:hAnsi="Times New Roman" w:cs="Times New Roman"/>
          <w:sz w:val="24"/>
          <w:szCs w:val="24"/>
        </w:rPr>
        <w:t xml:space="preserve"> scientifica in sette pagine ed immagini</w:t>
      </w:r>
      <w:r w:rsidR="00F64ED0" w:rsidRPr="0000294A">
        <w:rPr>
          <w:rFonts w:ascii="Times New Roman" w:hAnsi="Times New Roman" w:cs="Times New Roman"/>
          <w:sz w:val="24"/>
          <w:szCs w:val="24"/>
        </w:rPr>
        <w:t xml:space="preserve"> di Borrini e Garlaschelli</w:t>
      </w:r>
      <w:r w:rsidR="007B45D0">
        <w:rPr>
          <w:rFonts w:ascii="Times New Roman" w:hAnsi="Times New Roman" w:cs="Times New Roman"/>
          <w:sz w:val="24"/>
          <w:szCs w:val="24"/>
        </w:rPr>
        <w:t xml:space="preserve"> sul </w:t>
      </w:r>
      <w:r w:rsidR="007B45D0" w:rsidRPr="007B45D0">
        <w:rPr>
          <w:rFonts w:ascii="Times New Roman" w:hAnsi="Times New Roman" w:cs="Times New Roman"/>
          <w:sz w:val="24"/>
          <w:szCs w:val="24"/>
        </w:rPr>
        <w:t>Journal of Forensic Sciences</w:t>
      </w:r>
      <w:r w:rsidR="0059149F">
        <w:rPr>
          <w:rFonts w:ascii="Times New Roman" w:hAnsi="Times New Roman" w:cs="Times New Roman"/>
          <w:sz w:val="24"/>
          <w:szCs w:val="24"/>
        </w:rPr>
        <w:t xml:space="preserve"> in data 10 luglio 2018</w:t>
      </w:r>
      <w:r w:rsidRPr="0000294A">
        <w:rPr>
          <w:rFonts w:ascii="Times New Roman" w:hAnsi="Times New Roman" w:cs="Times New Roman"/>
          <w:sz w:val="24"/>
          <w:szCs w:val="24"/>
        </w:rPr>
        <w:t xml:space="preserve"> risponde al titolo de “A BPA Approach to the Shroud of Turin”. La nota di abstract è di facile reperibilità, mentre per il testo completo</w:t>
      </w:r>
      <w:r w:rsidR="009075FA" w:rsidRPr="0000294A">
        <w:rPr>
          <w:rFonts w:ascii="Times New Roman" w:hAnsi="Times New Roman" w:cs="Times New Roman"/>
          <w:sz w:val="24"/>
          <w:szCs w:val="24"/>
        </w:rPr>
        <w:t xml:space="preserve"> è possibile </w:t>
      </w:r>
      <w:r w:rsidR="002D15C7">
        <w:rPr>
          <w:rFonts w:ascii="Times New Roman" w:hAnsi="Times New Roman" w:cs="Times New Roman"/>
          <w:sz w:val="24"/>
          <w:szCs w:val="24"/>
        </w:rPr>
        <w:t xml:space="preserve">almeno </w:t>
      </w:r>
      <w:r w:rsidR="009075FA" w:rsidRPr="0000294A">
        <w:rPr>
          <w:rFonts w:ascii="Times New Roman" w:hAnsi="Times New Roman" w:cs="Times New Roman"/>
          <w:sz w:val="24"/>
          <w:szCs w:val="24"/>
        </w:rPr>
        <w:t>ad oggi</w:t>
      </w:r>
      <w:r w:rsidRPr="0000294A">
        <w:rPr>
          <w:rFonts w:ascii="Times New Roman" w:hAnsi="Times New Roman" w:cs="Times New Roman"/>
          <w:sz w:val="24"/>
          <w:szCs w:val="24"/>
        </w:rPr>
        <w:t xml:space="preserve"> usufruire della pubblicazione web sul sito della Radio Televisione Svizzera, con riporto da onlinelibrary.wiley.com</w:t>
      </w:r>
      <w:r w:rsidR="002D15C7">
        <w:rPr>
          <w:rFonts w:ascii="Times New Roman" w:hAnsi="Times New Roman" w:cs="Times New Roman"/>
          <w:sz w:val="24"/>
          <w:szCs w:val="24"/>
        </w:rPr>
        <w:t xml:space="preserve"> cfr </w:t>
      </w:r>
      <w:r w:rsidR="002D15C7" w:rsidRPr="002D15C7">
        <w:rPr>
          <w:rFonts w:ascii="Times New Roman" w:hAnsi="Times New Roman" w:cs="Times New Roman"/>
          <w:sz w:val="24"/>
          <w:szCs w:val="24"/>
        </w:rPr>
        <w:t>https://doi.org/10.1111/1556-4029.13867</w:t>
      </w:r>
      <w:r w:rsidRPr="0000294A">
        <w:rPr>
          <w:rFonts w:ascii="Times New Roman" w:hAnsi="Times New Roman" w:cs="Times New Roman"/>
          <w:sz w:val="24"/>
          <w:szCs w:val="24"/>
        </w:rPr>
        <w:t xml:space="preserve"> </w:t>
      </w:r>
      <w:r w:rsidR="002D6423">
        <w:rPr>
          <w:rFonts w:ascii="Times New Roman" w:hAnsi="Times New Roman" w:cs="Times New Roman"/>
          <w:sz w:val="24"/>
          <w:szCs w:val="24"/>
        </w:rPr>
        <w:t>visto</w:t>
      </w:r>
      <w:r w:rsidRPr="0000294A">
        <w:rPr>
          <w:rFonts w:ascii="Times New Roman" w:hAnsi="Times New Roman" w:cs="Times New Roman"/>
          <w:sz w:val="24"/>
          <w:szCs w:val="24"/>
        </w:rPr>
        <w:t xml:space="preserve"> naturalmente cortese autorizzazione degli Autori. </w:t>
      </w:r>
    </w:p>
    <w:p w:rsidR="00804689" w:rsidRDefault="00804689" w:rsidP="00804689">
      <w:pPr>
        <w:spacing w:after="0"/>
        <w:jc w:val="both"/>
        <w:rPr>
          <w:rFonts w:ascii="Times New Roman" w:hAnsi="Times New Roman" w:cs="Times New Roman"/>
          <w:sz w:val="24"/>
          <w:szCs w:val="24"/>
        </w:rPr>
      </w:pPr>
      <w:r w:rsidRPr="009132AD">
        <w:rPr>
          <w:rFonts w:ascii="Times New Roman" w:hAnsi="Times New Roman" w:cs="Times New Roman"/>
          <w:sz w:val="24"/>
          <w:szCs w:val="24"/>
        </w:rPr>
        <w:t>Matteo Borrini è antropologo forense</w:t>
      </w:r>
      <w:r w:rsidR="009132AD" w:rsidRPr="009132AD">
        <w:rPr>
          <w:rFonts w:ascii="Times New Roman" w:hAnsi="Times New Roman" w:cs="Times New Roman"/>
          <w:sz w:val="24"/>
          <w:szCs w:val="24"/>
        </w:rPr>
        <w:t xml:space="preserve"> ed insegna</w:t>
      </w:r>
      <w:r w:rsidRPr="009132AD">
        <w:rPr>
          <w:rFonts w:ascii="Times New Roman" w:hAnsi="Times New Roman" w:cs="Times New Roman"/>
          <w:sz w:val="24"/>
          <w:szCs w:val="24"/>
        </w:rPr>
        <w:t xml:space="preserve"> alla John Moores University di Liverpool, </w:t>
      </w:r>
      <w:r w:rsidR="009132AD" w:rsidRPr="009132AD">
        <w:rPr>
          <w:rFonts w:ascii="Times New Roman" w:hAnsi="Times New Roman" w:cs="Times New Roman"/>
          <w:sz w:val="24"/>
          <w:szCs w:val="24"/>
        </w:rPr>
        <w:t>mentre</w:t>
      </w:r>
      <w:r w:rsidRPr="009132AD">
        <w:rPr>
          <w:rFonts w:ascii="Times New Roman" w:hAnsi="Times New Roman" w:cs="Times New Roman"/>
          <w:sz w:val="24"/>
          <w:szCs w:val="24"/>
        </w:rPr>
        <w:t xml:space="preserve"> Luigi Garlaschelli è chimico, docente dell'università di Pavia e membro del Cicap, il Comitato Italiano per il controllo delle affermazioni sulle pseudoscienze.</w:t>
      </w:r>
    </w:p>
    <w:p w:rsidR="002D15C7" w:rsidRDefault="009B3FF5" w:rsidP="00804689">
      <w:pPr>
        <w:spacing w:after="0"/>
        <w:jc w:val="both"/>
        <w:rPr>
          <w:rFonts w:ascii="Times New Roman" w:hAnsi="Times New Roman" w:cs="Times New Roman"/>
          <w:sz w:val="24"/>
          <w:szCs w:val="24"/>
        </w:rPr>
      </w:pPr>
      <w:r>
        <w:rPr>
          <w:rFonts w:ascii="Times New Roman" w:hAnsi="Times New Roman" w:cs="Times New Roman"/>
          <w:sz w:val="24"/>
          <w:szCs w:val="24"/>
        </w:rPr>
        <w:t>La ricerca risulta originariamente presentata al</w:t>
      </w:r>
      <w:r w:rsidRPr="009B3FF5">
        <w:rPr>
          <w:rFonts w:ascii="Times New Roman" w:hAnsi="Times New Roman" w:cs="Times New Roman"/>
          <w:sz w:val="24"/>
          <w:szCs w:val="24"/>
        </w:rPr>
        <w:t xml:space="preserve"> 66th Annual Scientific Meeting of the American Academy of Forensic Sciences, February 17</w:t>
      </w:r>
      <w:r w:rsidRPr="009B3FF5">
        <w:rPr>
          <w:rFonts w:ascii="Cambria Math" w:hAnsi="Cambria Math" w:cs="Cambria Math"/>
          <w:sz w:val="24"/>
          <w:szCs w:val="24"/>
        </w:rPr>
        <w:t>‐</w:t>
      </w:r>
      <w:r w:rsidRPr="009B3FF5">
        <w:rPr>
          <w:rFonts w:ascii="Times New Roman" w:hAnsi="Times New Roman" w:cs="Times New Roman"/>
          <w:sz w:val="24"/>
          <w:szCs w:val="24"/>
        </w:rPr>
        <w:t xml:space="preserve">22, 2014, in Seattle, WA; </w:t>
      </w:r>
      <w:r>
        <w:rPr>
          <w:rFonts w:ascii="Times New Roman" w:hAnsi="Times New Roman" w:cs="Times New Roman"/>
          <w:sz w:val="24"/>
          <w:szCs w:val="24"/>
        </w:rPr>
        <w:t>ed al</w:t>
      </w:r>
      <w:r w:rsidRPr="009B3FF5">
        <w:rPr>
          <w:rFonts w:ascii="Times New Roman" w:hAnsi="Times New Roman" w:cs="Times New Roman"/>
          <w:sz w:val="24"/>
          <w:szCs w:val="24"/>
        </w:rPr>
        <w:t xml:space="preserve"> 67th Annual Scientific Meeting of the American Academy of Forensic Sciences, February 16</w:t>
      </w:r>
      <w:r w:rsidRPr="009B3FF5">
        <w:rPr>
          <w:rFonts w:ascii="Cambria Math" w:hAnsi="Cambria Math" w:cs="Cambria Math"/>
          <w:sz w:val="24"/>
          <w:szCs w:val="24"/>
        </w:rPr>
        <w:t>‐</w:t>
      </w:r>
      <w:r w:rsidRPr="009B3FF5">
        <w:rPr>
          <w:rFonts w:ascii="Times New Roman" w:hAnsi="Times New Roman" w:cs="Times New Roman"/>
          <w:sz w:val="24"/>
          <w:szCs w:val="24"/>
        </w:rPr>
        <w:t>21, 2015, in Orlando, FL.</w:t>
      </w:r>
    </w:p>
    <w:p w:rsidR="00907178" w:rsidRDefault="00907178" w:rsidP="00804689">
      <w:pPr>
        <w:spacing w:after="0"/>
        <w:jc w:val="both"/>
        <w:rPr>
          <w:rFonts w:ascii="Times New Roman" w:hAnsi="Times New Roman" w:cs="Times New Roman"/>
          <w:sz w:val="24"/>
          <w:szCs w:val="24"/>
        </w:rPr>
      </w:pPr>
    </w:p>
    <w:p w:rsidR="00907178" w:rsidRPr="00F4716C" w:rsidRDefault="00907178" w:rsidP="00804689">
      <w:pPr>
        <w:spacing w:after="0"/>
        <w:jc w:val="both"/>
        <w:rPr>
          <w:rFonts w:ascii="Times New Roman" w:hAnsi="Times New Roman" w:cs="Times New Roman"/>
          <w:b/>
          <w:sz w:val="24"/>
          <w:szCs w:val="24"/>
        </w:rPr>
      </w:pPr>
      <w:r w:rsidRPr="00F4716C">
        <w:rPr>
          <w:rFonts w:ascii="Times New Roman" w:hAnsi="Times New Roman" w:cs="Times New Roman"/>
          <w:b/>
          <w:sz w:val="24"/>
          <w:szCs w:val="24"/>
        </w:rPr>
        <w:t>2</w:t>
      </w:r>
    </w:p>
    <w:p w:rsidR="00504CA1" w:rsidRDefault="00907178" w:rsidP="00722CBD">
      <w:pPr>
        <w:tabs>
          <w:tab w:val="left" w:pos="7320"/>
        </w:tabs>
        <w:spacing w:after="0"/>
        <w:jc w:val="both"/>
        <w:rPr>
          <w:rFonts w:ascii="Times New Roman" w:hAnsi="Times New Roman" w:cs="Times New Roman"/>
          <w:sz w:val="24"/>
          <w:szCs w:val="24"/>
        </w:rPr>
      </w:pPr>
      <w:r>
        <w:rPr>
          <w:rFonts w:ascii="Times New Roman" w:hAnsi="Times New Roman" w:cs="Times New Roman"/>
          <w:sz w:val="24"/>
          <w:szCs w:val="24"/>
        </w:rPr>
        <w:t>L</w:t>
      </w:r>
      <w:r w:rsidR="009710AE">
        <w:rPr>
          <w:rFonts w:ascii="Times New Roman" w:hAnsi="Times New Roman" w:cs="Times New Roman"/>
          <w:sz w:val="24"/>
          <w:szCs w:val="24"/>
        </w:rPr>
        <w:t xml:space="preserve">a </w:t>
      </w:r>
      <w:r w:rsidR="004470BF">
        <w:rPr>
          <w:rFonts w:ascii="Times New Roman" w:hAnsi="Times New Roman" w:cs="Times New Roman"/>
          <w:sz w:val="24"/>
          <w:szCs w:val="24"/>
        </w:rPr>
        <w:t>breve</w:t>
      </w:r>
      <w:r w:rsidR="00090E59">
        <w:rPr>
          <w:rFonts w:ascii="Times New Roman" w:hAnsi="Times New Roman" w:cs="Times New Roman"/>
          <w:sz w:val="24"/>
          <w:szCs w:val="24"/>
        </w:rPr>
        <w:t xml:space="preserve"> ed improvvisa</w:t>
      </w:r>
      <w:r>
        <w:rPr>
          <w:rFonts w:ascii="Times New Roman" w:hAnsi="Times New Roman" w:cs="Times New Roman"/>
          <w:sz w:val="24"/>
          <w:szCs w:val="24"/>
        </w:rPr>
        <w:t xml:space="preserve"> conclusione d</w:t>
      </w:r>
      <w:r w:rsidR="00090E59">
        <w:rPr>
          <w:rFonts w:ascii="Times New Roman" w:hAnsi="Times New Roman" w:cs="Times New Roman"/>
          <w:sz w:val="24"/>
          <w:szCs w:val="24"/>
        </w:rPr>
        <w:t>i</w:t>
      </w:r>
      <w:r>
        <w:rPr>
          <w:rFonts w:ascii="Times New Roman" w:hAnsi="Times New Roman" w:cs="Times New Roman"/>
          <w:sz w:val="24"/>
          <w:szCs w:val="24"/>
        </w:rPr>
        <w:t xml:space="preserve"> ricerca</w:t>
      </w:r>
      <w:r w:rsidR="00C679E4">
        <w:rPr>
          <w:rFonts w:ascii="Times New Roman" w:hAnsi="Times New Roman" w:cs="Times New Roman"/>
          <w:sz w:val="24"/>
          <w:szCs w:val="24"/>
        </w:rPr>
        <w:t xml:space="preserve"> da parte degli Autori</w:t>
      </w:r>
      <w:r>
        <w:rPr>
          <w:rFonts w:ascii="Times New Roman" w:hAnsi="Times New Roman" w:cs="Times New Roman"/>
          <w:sz w:val="24"/>
          <w:szCs w:val="24"/>
        </w:rPr>
        <w:t xml:space="preserve"> – che mi si scuserà se come opinione </w:t>
      </w:r>
      <w:r w:rsidR="00B153AF">
        <w:rPr>
          <w:rFonts w:ascii="Times New Roman" w:hAnsi="Times New Roman" w:cs="Times New Roman"/>
          <w:sz w:val="24"/>
          <w:szCs w:val="24"/>
        </w:rPr>
        <w:t xml:space="preserve">del tutto </w:t>
      </w:r>
      <w:r>
        <w:rPr>
          <w:rFonts w:ascii="Times New Roman" w:hAnsi="Times New Roman" w:cs="Times New Roman"/>
          <w:sz w:val="24"/>
          <w:szCs w:val="24"/>
        </w:rPr>
        <w:t>personale definisco</w:t>
      </w:r>
      <w:r w:rsidR="00694517">
        <w:rPr>
          <w:rFonts w:ascii="Times New Roman" w:hAnsi="Times New Roman" w:cs="Times New Roman"/>
          <w:sz w:val="24"/>
          <w:szCs w:val="24"/>
        </w:rPr>
        <w:t xml:space="preserve"> appunto</w:t>
      </w:r>
      <w:r>
        <w:rPr>
          <w:rFonts w:ascii="Times New Roman" w:hAnsi="Times New Roman" w:cs="Times New Roman"/>
          <w:sz w:val="24"/>
          <w:szCs w:val="24"/>
        </w:rPr>
        <w:t xml:space="preserve"> come</w:t>
      </w:r>
      <w:r w:rsidR="0009599B">
        <w:rPr>
          <w:rFonts w:ascii="Times New Roman" w:hAnsi="Times New Roman" w:cs="Times New Roman"/>
          <w:sz w:val="24"/>
          <w:szCs w:val="24"/>
        </w:rPr>
        <w:t xml:space="preserve"> almeno</w:t>
      </w:r>
      <w:r w:rsidR="003826DA">
        <w:rPr>
          <w:rFonts w:ascii="Times New Roman" w:hAnsi="Times New Roman" w:cs="Times New Roman"/>
          <w:sz w:val="24"/>
          <w:szCs w:val="24"/>
        </w:rPr>
        <w:t xml:space="preserve"> affrettata</w:t>
      </w:r>
      <w:r w:rsidR="00090E59">
        <w:rPr>
          <w:rFonts w:ascii="Times New Roman" w:hAnsi="Times New Roman" w:cs="Times New Roman"/>
          <w:sz w:val="24"/>
          <w:szCs w:val="24"/>
        </w:rPr>
        <w:t xml:space="preserve"> a fronte invece di un documento</w:t>
      </w:r>
      <w:r w:rsidR="00C679E4">
        <w:rPr>
          <w:rFonts w:ascii="Times New Roman" w:hAnsi="Times New Roman" w:cs="Times New Roman"/>
          <w:sz w:val="24"/>
          <w:szCs w:val="24"/>
        </w:rPr>
        <w:t xml:space="preserve"> complessivo</w:t>
      </w:r>
      <w:r w:rsidR="00090E59">
        <w:rPr>
          <w:rFonts w:ascii="Times New Roman" w:hAnsi="Times New Roman" w:cs="Times New Roman"/>
          <w:sz w:val="24"/>
          <w:szCs w:val="24"/>
        </w:rPr>
        <w:t xml:space="preserve"> di </w:t>
      </w:r>
      <w:r w:rsidR="0009599B">
        <w:rPr>
          <w:rFonts w:ascii="Times New Roman" w:hAnsi="Times New Roman" w:cs="Times New Roman"/>
          <w:sz w:val="24"/>
          <w:szCs w:val="24"/>
        </w:rPr>
        <w:t xml:space="preserve">indubbio </w:t>
      </w:r>
      <w:r w:rsidR="00090E59">
        <w:rPr>
          <w:rFonts w:ascii="Times New Roman" w:hAnsi="Times New Roman" w:cs="Times New Roman"/>
          <w:sz w:val="24"/>
          <w:szCs w:val="24"/>
        </w:rPr>
        <w:t>rigore</w:t>
      </w:r>
      <w:r>
        <w:rPr>
          <w:rFonts w:ascii="Times New Roman" w:hAnsi="Times New Roman" w:cs="Times New Roman"/>
          <w:sz w:val="24"/>
          <w:szCs w:val="24"/>
        </w:rPr>
        <w:t xml:space="preserve"> – risponde a questa precisa versione</w:t>
      </w:r>
      <w:r w:rsidR="0034101C">
        <w:rPr>
          <w:rFonts w:ascii="Times New Roman" w:hAnsi="Times New Roman" w:cs="Times New Roman"/>
          <w:sz w:val="24"/>
          <w:szCs w:val="24"/>
        </w:rPr>
        <w:t>, che riten</w:t>
      </w:r>
      <w:r w:rsidR="001F16F9">
        <w:rPr>
          <w:rFonts w:ascii="Times New Roman" w:hAnsi="Times New Roman" w:cs="Times New Roman"/>
          <w:sz w:val="24"/>
          <w:szCs w:val="24"/>
        </w:rPr>
        <w:t>g</w:t>
      </w:r>
      <w:r w:rsidR="0034101C">
        <w:rPr>
          <w:rFonts w:ascii="Times New Roman" w:hAnsi="Times New Roman" w:cs="Times New Roman"/>
          <w:sz w:val="24"/>
          <w:szCs w:val="24"/>
        </w:rPr>
        <w:t>o riprodurre integralmente</w:t>
      </w:r>
      <w:r>
        <w:rPr>
          <w:rFonts w:ascii="Times New Roman" w:hAnsi="Times New Roman" w:cs="Times New Roman"/>
          <w:sz w:val="24"/>
          <w:szCs w:val="24"/>
        </w:rPr>
        <w:t xml:space="preserve">: </w:t>
      </w:r>
    </w:p>
    <w:p w:rsidR="00504CA1" w:rsidRDefault="00907178" w:rsidP="00722CBD">
      <w:pPr>
        <w:tabs>
          <w:tab w:val="left" w:pos="7320"/>
        </w:tabs>
        <w:spacing w:after="0"/>
        <w:jc w:val="both"/>
        <w:rPr>
          <w:rFonts w:ascii="Times New Roman" w:hAnsi="Times New Roman" w:cs="Times New Roman"/>
          <w:sz w:val="24"/>
          <w:szCs w:val="24"/>
        </w:rPr>
      </w:pPr>
      <w:r>
        <w:rPr>
          <w:rFonts w:ascii="Times New Roman" w:hAnsi="Times New Roman" w:cs="Times New Roman"/>
          <w:sz w:val="24"/>
          <w:szCs w:val="24"/>
        </w:rPr>
        <w:t>“</w:t>
      </w:r>
      <w:r w:rsidR="00722CBD" w:rsidRPr="00722CBD">
        <w:rPr>
          <w:rFonts w:ascii="Times New Roman" w:hAnsi="Times New Roman" w:cs="Times New Roman"/>
          <w:sz w:val="24"/>
          <w:szCs w:val="24"/>
        </w:rPr>
        <w:t>The inconsistencies identified by the authors seem not only to</w:t>
      </w:r>
      <w:r w:rsidR="00722CBD">
        <w:rPr>
          <w:rFonts w:ascii="Times New Roman" w:hAnsi="Times New Roman" w:cs="Times New Roman"/>
          <w:sz w:val="24"/>
          <w:szCs w:val="24"/>
        </w:rPr>
        <w:t xml:space="preserve"> </w:t>
      </w:r>
      <w:r w:rsidR="00722CBD" w:rsidRPr="00722CBD">
        <w:rPr>
          <w:rFonts w:ascii="Times New Roman" w:hAnsi="Times New Roman" w:cs="Times New Roman"/>
          <w:sz w:val="24"/>
          <w:szCs w:val="24"/>
        </w:rPr>
        <w:t>point against their own reality, but against the authenticity of the</w:t>
      </w:r>
      <w:r w:rsidR="00722CBD">
        <w:rPr>
          <w:rFonts w:ascii="Times New Roman" w:hAnsi="Times New Roman" w:cs="Times New Roman"/>
          <w:sz w:val="24"/>
          <w:szCs w:val="24"/>
        </w:rPr>
        <w:t xml:space="preserve"> </w:t>
      </w:r>
      <w:r w:rsidR="00722CBD" w:rsidRPr="00722CBD">
        <w:rPr>
          <w:rFonts w:ascii="Times New Roman" w:hAnsi="Times New Roman" w:cs="Times New Roman"/>
          <w:sz w:val="24"/>
          <w:szCs w:val="24"/>
        </w:rPr>
        <w:t>Shroud itself, suggesting that the Turin linen was an artistic or</w:t>
      </w:r>
      <w:r w:rsidR="00722CBD">
        <w:rPr>
          <w:rFonts w:ascii="Times New Roman" w:hAnsi="Times New Roman" w:cs="Times New Roman"/>
          <w:sz w:val="24"/>
          <w:szCs w:val="24"/>
        </w:rPr>
        <w:t xml:space="preserve"> </w:t>
      </w:r>
      <w:r w:rsidR="00722CBD" w:rsidRPr="00722CBD">
        <w:rPr>
          <w:rFonts w:ascii="Times New Roman" w:hAnsi="Times New Roman" w:cs="Times New Roman"/>
          <w:sz w:val="24"/>
          <w:szCs w:val="24"/>
        </w:rPr>
        <w:t>“didactic” representation from the XIV century</w:t>
      </w:r>
      <w:r>
        <w:rPr>
          <w:rFonts w:ascii="Times New Roman" w:hAnsi="Times New Roman" w:cs="Times New Roman"/>
          <w:sz w:val="24"/>
          <w:szCs w:val="24"/>
        </w:rPr>
        <w:t>.”</w:t>
      </w:r>
    </w:p>
    <w:p w:rsidR="00722CBD" w:rsidRDefault="00D83F29" w:rsidP="00722CBD">
      <w:pPr>
        <w:tabs>
          <w:tab w:val="left" w:pos="73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83F29">
        <w:rPr>
          <w:rFonts w:ascii="Times New Roman" w:hAnsi="Times New Roman" w:cs="Times New Roman"/>
          <w:sz w:val="24"/>
          <w:szCs w:val="24"/>
        </w:rPr>
        <w:t>Le incongruenze identificate dagli autori sembrano non solo puntare contro la loro realtà, ma contro l’autenticità della Sindone stessa, suggerendo che il lino di Torino sia una rappresentazione artistica o ‘didattica’ del XIV secolo</w:t>
      </w:r>
      <w:r>
        <w:rPr>
          <w:rFonts w:ascii="Times New Roman" w:hAnsi="Times New Roman" w:cs="Times New Roman"/>
          <w:sz w:val="24"/>
          <w:szCs w:val="24"/>
        </w:rPr>
        <w:t>”.</w:t>
      </w:r>
    </w:p>
    <w:p w:rsidR="00935896" w:rsidRDefault="00935896" w:rsidP="00722CBD">
      <w:pPr>
        <w:tabs>
          <w:tab w:val="left" w:pos="7320"/>
        </w:tabs>
        <w:spacing w:after="0"/>
        <w:jc w:val="both"/>
        <w:rPr>
          <w:rFonts w:ascii="Times New Roman" w:hAnsi="Times New Roman" w:cs="Times New Roman"/>
          <w:sz w:val="24"/>
          <w:szCs w:val="24"/>
        </w:rPr>
      </w:pPr>
    </w:p>
    <w:p w:rsidR="00935896" w:rsidRPr="00C670B9" w:rsidRDefault="00935896" w:rsidP="00935896">
      <w:pPr>
        <w:tabs>
          <w:tab w:val="left" w:pos="7320"/>
        </w:tabs>
        <w:spacing w:after="0"/>
        <w:jc w:val="both"/>
        <w:rPr>
          <w:rFonts w:ascii="Times New Roman" w:hAnsi="Times New Roman" w:cs="Times New Roman"/>
          <w:b/>
          <w:sz w:val="24"/>
          <w:szCs w:val="24"/>
        </w:rPr>
      </w:pPr>
      <w:r w:rsidRPr="00C670B9">
        <w:rPr>
          <w:rFonts w:ascii="Times New Roman" w:hAnsi="Times New Roman" w:cs="Times New Roman"/>
          <w:b/>
          <w:sz w:val="24"/>
          <w:szCs w:val="24"/>
        </w:rPr>
        <w:t xml:space="preserve">3 </w:t>
      </w:r>
    </w:p>
    <w:p w:rsidR="00935896" w:rsidRPr="00935896" w:rsidRDefault="00935896" w:rsidP="00935896">
      <w:pPr>
        <w:tabs>
          <w:tab w:val="left" w:pos="7320"/>
        </w:tabs>
        <w:spacing w:after="0"/>
        <w:jc w:val="both"/>
        <w:rPr>
          <w:rFonts w:ascii="Times New Roman" w:hAnsi="Times New Roman" w:cs="Times New Roman"/>
          <w:sz w:val="24"/>
          <w:szCs w:val="24"/>
        </w:rPr>
      </w:pPr>
      <w:r w:rsidRPr="00935896">
        <w:rPr>
          <w:rFonts w:ascii="Times New Roman" w:hAnsi="Times New Roman" w:cs="Times New Roman"/>
          <w:sz w:val="24"/>
          <w:szCs w:val="24"/>
        </w:rPr>
        <w:t>Sono argomenti già noti da molti anni</w:t>
      </w:r>
      <w:r w:rsidR="003A586C">
        <w:rPr>
          <w:rFonts w:ascii="Times New Roman" w:hAnsi="Times New Roman" w:cs="Times New Roman"/>
          <w:sz w:val="24"/>
          <w:szCs w:val="24"/>
        </w:rPr>
        <w:t xml:space="preserve"> e da svariati autori italiani ed internazionali</w:t>
      </w:r>
      <w:r w:rsidR="008049EA">
        <w:rPr>
          <w:rFonts w:ascii="Times New Roman" w:hAnsi="Times New Roman" w:cs="Times New Roman"/>
          <w:sz w:val="24"/>
          <w:szCs w:val="24"/>
        </w:rPr>
        <w:t xml:space="preserve"> </w:t>
      </w:r>
      <w:r w:rsidR="003A586C">
        <w:rPr>
          <w:rFonts w:ascii="Times New Roman" w:hAnsi="Times New Roman" w:cs="Times New Roman"/>
          <w:sz w:val="24"/>
          <w:szCs w:val="24"/>
        </w:rPr>
        <w:t>oltre ch</w:t>
      </w:r>
      <w:r w:rsidR="001507C2">
        <w:rPr>
          <w:rFonts w:ascii="Times New Roman" w:hAnsi="Times New Roman" w:cs="Times New Roman"/>
          <w:sz w:val="24"/>
          <w:szCs w:val="24"/>
        </w:rPr>
        <w:t>e</w:t>
      </w:r>
      <w:r w:rsidR="008049EA">
        <w:rPr>
          <w:rFonts w:ascii="Times New Roman" w:hAnsi="Times New Roman" w:cs="Times New Roman"/>
          <w:sz w:val="24"/>
          <w:szCs w:val="24"/>
        </w:rPr>
        <w:t xml:space="preserve"> presenti nella manualistica di settore</w:t>
      </w:r>
      <w:r w:rsidRPr="00935896">
        <w:rPr>
          <w:rFonts w:ascii="Times New Roman" w:hAnsi="Times New Roman" w:cs="Times New Roman"/>
          <w:sz w:val="24"/>
          <w:szCs w:val="24"/>
        </w:rPr>
        <w:t xml:space="preserve">, </w:t>
      </w:r>
      <w:r w:rsidR="008049EA">
        <w:rPr>
          <w:rFonts w:ascii="Times New Roman" w:hAnsi="Times New Roman" w:cs="Times New Roman"/>
          <w:sz w:val="24"/>
          <w:szCs w:val="24"/>
        </w:rPr>
        <w:t>per</w:t>
      </w:r>
      <w:r w:rsidRPr="00935896">
        <w:rPr>
          <w:rFonts w:ascii="Times New Roman" w:hAnsi="Times New Roman" w:cs="Times New Roman"/>
          <w:sz w:val="24"/>
          <w:szCs w:val="24"/>
        </w:rPr>
        <w:t xml:space="preserve"> cui riporto quindi </w:t>
      </w:r>
      <w:r w:rsidR="008049EA">
        <w:rPr>
          <w:rFonts w:ascii="Times New Roman" w:hAnsi="Times New Roman" w:cs="Times New Roman"/>
          <w:sz w:val="24"/>
          <w:szCs w:val="24"/>
        </w:rPr>
        <w:t xml:space="preserve">per evidenti motivi </w:t>
      </w:r>
      <w:r w:rsidRPr="00935896">
        <w:rPr>
          <w:rFonts w:ascii="Times New Roman" w:hAnsi="Times New Roman" w:cs="Times New Roman"/>
          <w:sz w:val="24"/>
          <w:szCs w:val="24"/>
        </w:rPr>
        <w:t>sol</w:t>
      </w:r>
      <w:r w:rsidR="008049EA">
        <w:rPr>
          <w:rFonts w:ascii="Times New Roman" w:hAnsi="Times New Roman" w:cs="Times New Roman"/>
          <w:sz w:val="24"/>
          <w:szCs w:val="24"/>
        </w:rPr>
        <w:t>amente</w:t>
      </w:r>
      <w:r w:rsidRPr="00935896">
        <w:rPr>
          <w:rFonts w:ascii="Times New Roman" w:hAnsi="Times New Roman" w:cs="Times New Roman"/>
          <w:sz w:val="24"/>
          <w:szCs w:val="24"/>
        </w:rPr>
        <w:t xml:space="preserve"> i dati principali. </w:t>
      </w:r>
    </w:p>
    <w:p w:rsidR="0040676C" w:rsidRDefault="00935896" w:rsidP="00935896">
      <w:pPr>
        <w:tabs>
          <w:tab w:val="left" w:pos="7320"/>
        </w:tabs>
        <w:spacing w:after="0"/>
        <w:jc w:val="both"/>
        <w:rPr>
          <w:rFonts w:ascii="Times New Roman" w:hAnsi="Times New Roman" w:cs="Times New Roman"/>
          <w:sz w:val="24"/>
          <w:szCs w:val="24"/>
        </w:rPr>
      </w:pPr>
      <w:r w:rsidRPr="00935896">
        <w:rPr>
          <w:rFonts w:ascii="Times New Roman" w:hAnsi="Times New Roman" w:cs="Times New Roman"/>
          <w:sz w:val="24"/>
          <w:szCs w:val="24"/>
        </w:rPr>
        <w:t xml:space="preserve">Nell’Immagine sindonica si verifica l’assenza completa di qualunque </w:t>
      </w:r>
      <w:r w:rsidR="00FF463A">
        <w:rPr>
          <w:rFonts w:ascii="Times New Roman" w:hAnsi="Times New Roman" w:cs="Times New Roman"/>
          <w:sz w:val="24"/>
          <w:szCs w:val="24"/>
        </w:rPr>
        <w:t xml:space="preserve">percepibile </w:t>
      </w:r>
      <w:r w:rsidRPr="00935896">
        <w:rPr>
          <w:rFonts w:ascii="Times New Roman" w:hAnsi="Times New Roman" w:cs="Times New Roman"/>
          <w:sz w:val="24"/>
          <w:szCs w:val="24"/>
        </w:rPr>
        <w:t>traccia da pennellata. La colorazione dell’immagine sindonica si realizza solo in una parte infinitesima delle fibrille di composizione materiale del Lino. L’immagine completa avrebbe dovuto formarsi nell’azione dell’autore dalla indispensabile conoscenza dell’attuale negativo fotografico.</w:t>
      </w:r>
      <w:r w:rsidR="002B49E5">
        <w:rPr>
          <w:rFonts w:ascii="Times New Roman" w:hAnsi="Times New Roman" w:cs="Times New Roman"/>
          <w:sz w:val="24"/>
          <w:szCs w:val="24"/>
        </w:rPr>
        <w:t xml:space="preserve"> </w:t>
      </w:r>
      <w:r w:rsidR="0040676C">
        <w:rPr>
          <w:rFonts w:ascii="Times New Roman" w:hAnsi="Times New Roman" w:cs="Times New Roman"/>
          <w:sz w:val="24"/>
          <w:szCs w:val="24"/>
        </w:rPr>
        <w:t>L’Immagine non parrebbe mostrare alcuna direzionalità da metodica compositiva, mentre parrebbe invece caratterizzarsi per una sorta di singolare tridimensionalità. Ed infine</w:t>
      </w:r>
      <w:r w:rsidR="00A44E54">
        <w:rPr>
          <w:rFonts w:ascii="Times New Roman" w:hAnsi="Times New Roman" w:cs="Times New Roman"/>
          <w:sz w:val="24"/>
          <w:szCs w:val="24"/>
        </w:rPr>
        <w:t xml:space="preserve">, cosa essenziale, risulta mai riprodotta </w:t>
      </w:r>
      <w:r w:rsidR="00E10391">
        <w:rPr>
          <w:rFonts w:ascii="Times New Roman" w:hAnsi="Times New Roman" w:cs="Times New Roman"/>
          <w:sz w:val="24"/>
          <w:szCs w:val="24"/>
        </w:rPr>
        <w:t xml:space="preserve">né </w:t>
      </w:r>
      <w:r w:rsidR="00A44E54">
        <w:rPr>
          <w:rFonts w:ascii="Times New Roman" w:hAnsi="Times New Roman" w:cs="Times New Roman"/>
          <w:sz w:val="24"/>
          <w:szCs w:val="24"/>
        </w:rPr>
        <w:t>ancora</w:t>
      </w:r>
      <w:r w:rsidR="001F16F9">
        <w:rPr>
          <w:rFonts w:ascii="Times New Roman" w:hAnsi="Times New Roman" w:cs="Times New Roman"/>
          <w:sz w:val="24"/>
          <w:szCs w:val="24"/>
        </w:rPr>
        <w:t xml:space="preserve"> materialmente</w:t>
      </w:r>
      <w:r w:rsidR="00E10391">
        <w:rPr>
          <w:rFonts w:ascii="Times New Roman" w:hAnsi="Times New Roman" w:cs="Times New Roman"/>
          <w:sz w:val="24"/>
          <w:szCs w:val="24"/>
        </w:rPr>
        <w:t xml:space="preserve"> riproducibile secondo alcuna tecnica esistente.</w:t>
      </w:r>
    </w:p>
    <w:p w:rsidR="00935896" w:rsidRPr="00935896" w:rsidRDefault="002B49E5" w:rsidP="00935896">
      <w:pPr>
        <w:tabs>
          <w:tab w:val="left" w:pos="7320"/>
        </w:tabs>
        <w:spacing w:after="0"/>
        <w:jc w:val="both"/>
        <w:rPr>
          <w:rFonts w:ascii="Times New Roman" w:hAnsi="Times New Roman" w:cs="Times New Roman"/>
          <w:sz w:val="24"/>
          <w:szCs w:val="24"/>
        </w:rPr>
      </w:pPr>
      <w:r>
        <w:rPr>
          <w:rFonts w:ascii="Times New Roman" w:hAnsi="Times New Roman" w:cs="Times New Roman"/>
          <w:sz w:val="24"/>
          <w:szCs w:val="24"/>
        </w:rPr>
        <w:t xml:space="preserve">Tutte condizioni che </w:t>
      </w:r>
      <w:r w:rsidR="0069456D">
        <w:rPr>
          <w:rFonts w:ascii="Times New Roman" w:hAnsi="Times New Roman" w:cs="Times New Roman"/>
          <w:sz w:val="24"/>
          <w:szCs w:val="24"/>
        </w:rPr>
        <w:t>si presentano</w:t>
      </w:r>
      <w:r w:rsidR="00CF1A4E">
        <w:rPr>
          <w:rFonts w:ascii="Times New Roman" w:hAnsi="Times New Roman" w:cs="Times New Roman"/>
          <w:sz w:val="24"/>
          <w:szCs w:val="24"/>
        </w:rPr>
        <w:t xml:space="preserve"> ad oggi</w:t>
      </w:r>
      <w:r w:rsidR="0091169F">
        <w:rPr>
          <w:rFonts w:ascii="Times New Roman" w:hAnsi="Times New Roman" w:cs="Times New Roman"/>
          <w:sz w:val="24"/>
          <w:szCs w:val="24"/>
        </w:rPr>
        <w:t xml:space="preserve"> come del tutto insuperabili.</w:t>
      </w:r>
    </w:p>
    <w:p w:rsidR="000C4728" w:rsidRDefault="00935896" w:rsidP="00935896">
      <w:pPr>
        <w:tabs>
          <w:tab w:val="left" w:pos="7320"/>
        </w:tabs>
        <w:spacing w:after="0"/>
        <w:jc w:val="both"/>
        <w:rPr>
          <w:rFonts w:ascii="Times New Roman" w:hAnsi="Times New Roman" w:cs="Times New Roman"/>
          <w:sz w:val="24"/>
          <w:szCs w:val="24"/>
        </w:rPr>
      </w:pPr>
      <w:r w:rsidRPr="00935896">
        <w:rPr>
          <w:rFonts w:ascii="Times New Roman" w:hAnsi="Times New Roman" w:cs="Times New Roman"/>
          <w:sz w:val="24"/>
          <w:szCs w:val="24"/>
        </w:rPr>
        <w:lastRenderedPageBreak/>
        <w:t>Analoga osservazione</w:t>
      </w:r>
      <w:r w:rsidR="00E10391">
        <w:rPr>
          <w:rFonts w:ascii="Times New Roman" w:hAnsi="Times New Roman" w:cs="Times New Roman"/>
          <w:sz w:val="24"/>
          <w:szCs w:val="24"/>
        </w:rPr>
        <w:t xml:space="preserve"> di fondo</w:t>
      </w:r>
      <w:r w:rsidRPr="00935896">
        <w:rPr>
          <w:rFonts w:ascii="Times New Roman" w:hAnsi="Times New Roman" w:cs="Times New Roman"/>
          <w:sz w:val="24"/>
          <w:szCs w:val="24"/>
        </w:rPr>
        <w:t xml:space="preserve"> vale naturalmente per la teoria del bassorilievo riscaldato, che – al di là della astratta possibilità o meno di riporto – non avrebbe</w:t>
      </w:r>
      <w:r w:rsidR="00E10391">
        <w:rPr>
          <w:rFonts w:ascii="Times New Roman" w:hAnsi="Times New Roman" w:cs="Times New Roman"/>
          <w:sz w:val="24"/>
          <w:szCs w:val="24"/>
        </w:rPr>
        <w:t xml:space="preserve"> ugualmente</w:t>
      </w:r>
      <w:r w:rsidRPr="00935896">
        <w:rPr>
          <w:rFonts w:ascii="Times New Roman" w:hAnsi="Times New Roman" w:cs="Times New Roman"/>
          <w:sz w:val="24"/>
          <w:szCs w:val="24"/>
        </w:rPr>
        <w:t xml:space="preserve"> potuto comunque fare riferimento ad un credibile modello materiale di </w:t>
      </w:r>
      <w:r w:rsidR="00DB792F">
        <w:rPr>
          <w:rFonts w:ascii="Times New Roman" w:hAnsi="Times New Roman" w:cs="Times New Roman"/>
          <w:sz w:val="24"/>
          <w:szCs w:val="24"/>
        </w:rPr>
        <w:t>manufatto di base</w:t>
      </w:r>
      <w:r w:rsidR="002B49E5">
        <w:rPr>
          <w:rFonts w:ascii="Times New Roman" w:hAnsi="Times New Roman" w:cs="Times New Roman"/>
          <w:sz w:val="24"/>
          <w:szCs w:val="24"/>
        </w:rPr>
        <w:t xml:space="preserve"> da soggetto cristologico, condizione per l’epoca</w:t>
      </w:r>
      <w:r w:rsidR="0091169F">
        <w:rPr>
          <w:rFonts w:ascii="Times New Roman" w:hAnsi="Times New Roman" w:cs="Times New Roman"/>
          <w:sz w:val="24"/>
          <w:szCs w:val="24"/>
        </w:rPr>
        <w:t xml:space="preserve"> da valutarsi come</w:t>
      </w:r>
      <w:r w:rsidR="002B49E5">
        <w:rPr>
          <w:rFonts w:ascii="Times New Roman" w:hAnsi="Times New Roman" w:cs="Times New Roman"/>
          <w:sz w:val="24"/>
          <w:szCs w:val="24"/>
        </w:rPr>
        <w:t xml:space="preserve"> impossibile</w:t>
      </w:r>
      <w:r w:rsidR="00E10391">
        <w:rPr>
          <w:rFonts w:ascii="Times New Roman" w:hAnsi="Times New Roman" w:cs="Times New Roman"/>
          <w:sz w:val="24"/>
          <w:szCs w:val="24"/>
        </w:rPr>
        <w:t>.</w:t>
      </w:r>
    </w:p>
    <w:p w:rsidR="001507C2" w:rsidRDefault="001507C2" w:rsidP="00935896">
      <w:pPr>
        <w:tabs>
          <w:tab w:val="left" w:pos="7320"/>
        </w:tabs>
        <w:spacing w:after="0"/>
        <w:jc w:val="both"/>
        <w:rPr>
          <w:rFonts w:ascii="Times New Roman" w:hAnsi="Times New Roman" w:cs="Times New Roman"/>
          <w:b/>
          <w:sz w:val="28"/>
          <w:szCs w:val="28"/>
        </w:rPr>
      </w:pPr>
    </w:p>
    <w:p w:rsidR="001507C2" w:rsidRDefault="008B5C8E" w:rsidP="00935896">
      <w:pPr>
        <w:tabs>
          <w:tab w:val="left" w:pos="7320"/>
        </w:tabs>
        <w:spacing w:after="0"/>
        <w:jc w:val="both"/>
        <w:rPr>
          <w:rFonts w:ascii="Times New Roman" w:hAnsi="Times New Roman" w:cs="Times New Roman"/>
          <w:b/>
          <w:sz w:val="28"/>
          <w:szCs w:val="28"/>
        </w:rPr>
      </w:pPr>
      <w:r>
        <w:rPr>
          <w:rFonts w:ascii="Times New Roman" w:hAnsi="Times New Roman" w:cs="Times New Roman"/>
          <w:b/>
          <w:sz w:val="28"/>
          <w:szCs w:val="28"/>
        </w:rPr>
        <w:t>4</w:t>
      </w:r>
      <w:r w:rsidR="008C1310">
        <w:rPr>
          <w:rFonts w:ascii="Times New Roman" w:hAnsi="Times New Roman" w:cs="Times New Roman"/>
          <w:b/>
          <w:sz w:val="28"/>
          <w:szCs w:val="28"/>
        </w:rPr>
        <w:t xml:space="preserve"> </w:t>
      </w:r>
    </w:p>
    <w:p w:rsidR="00FB5737" w:rsidRPr="001507C2" w:rsidRDefault="00A46978" w:rsidP="00935896">
      <w:pPr>
        <w:tabs>
          <w:tab w:val="left" w:pos="7320"/>
        </w:tabs>
        <w:spacing w:after="0"/>
        <w:jc w:val="both"/>
        <w:rPr>
          <w:rFonts w:ascii="Times New Roman" w:hAnsi="Times New Roman" w:cs="Times New Roman"/>
          <w:b/>
          <w:sz w:val="28"/>
          <w:szCs w:val="28"/>
        </w:rPr>
      </w:pPr>
      <w:r w:rsidRPr="00A46978">
        <w:rPr>
          <w:rFonts w:ascii="Times New Roman" w:hAnsi="Times New Roman" w:cs="Times New Roman"/>
          <w:sz w:val="24"/>
          <w:szCs w:val="24"/>
        </w:rPr>
        <w:t>Elementi teorici di</w:t>
      </w:r>
      <w:r>
        <w:rPr>
          <w:rFonts w:ascii="Times New Roman" w:hAnsi="Times New Roman" w:cs="Times New Roman"/>
          <w:b/>
          <w:sz w:val="28"/>
          <w:szCs w:val="28"/>
        </w:rPr>
        <w:t xml:space="preserve"> </w:t>
      </w:r>
      <w:r>
        <w:rPr>
          <w:rFonts w:ascii="Times New Roman" w:hAnsi="Times New Roman" w:cs="Times New Roman"/>
          <w:sz w:val="24"/>
          <w:szCs w:val="24"/>
        </w:rPr>
        <w:t>q</w:t>
      </w:r>
      <w:r w:rsidR="008C1310" w:rsidRPr="008C1310">
        <w:rPr>
          <w:rFonts w:ascii="Times New Roman" w:hAnsi="Times New Roman" w:cs="Times New Roman"/>
          <w:sz w:val="24"/>
          <w:szCs w:val="24"/>
        </w:rPr>
        <w:t>uesta particolare</w:t>
      </w:r>
      <w:r w:rsidR="008C1310">
        <w:rPr>
          <w:rFonts w:ascii="Times New Roman" w:hAnsi="Times New Roman" w:cs="Times New Roman"/>
          <w:sz w:val="28"/>
          <w:szCs w:val="28"/>
        </w:rPr>
        <w:t xml:space="preserve"> </w:t>
      </w:r>
      <w:r w:rsidR="008C1310" w:rsidRPr="008C1310">
        <w:rPr>
          <w:rFonts w:ascii="Times New Roman" w:hAnsi="Times New Roman" w:cs="Times New Roman"/>
          <w:sz w:val="24"/>
          <w:szCs w:val="24"/>
        </w:rPr>
        <w:t>ed a nostro parere</w:t>
      </w:r>
      <w:r w:rsidR="008C1310">
        <w:rPr>
          <w:rFonts w:ascii="Times New Roman" w:hAnsi="Times New Roman" w:cs="Times New Roman"/>
          <w:sz w:val="28"/>
          <w:szCs w:val="28"/>
        </w:rPr>
        <w:t xml:space="preserve"> </w:t>
      </w:r>
      <w:r w:rsidR="008C1310" w:rsidRPr="008C1310">
        <w:rPr>
          <w:rFonts w:ascii="Times New Roman" w:hAnsi="Times New Roman" w:cs="Times New Roman"/>
          <w:sz w:val="24"/>
          <w:szCs w:val="24"/>
        </w:rPr>
        <w:t>determinante lettura di eccezione</w:t>
      </w:r>
      <w:r w:rsidR="008C1310">
        <w:rPr>
          <w:rFonts w:ascii="Times New Roman" w:hAnsi="Times New Roman" w:cs="Times New Roman"/>
          <w:sz w:val="28"/>
          <w:szCs w:val="28"/>
        </w:rPr>
        <w:t xml:space="preserve"> </w:t>
      </w:r>
      <w:r w:rsidR="00E82719" w:rsidRPr="00E82719">
        <w:rPr>
          <w:rFonts w:ascii="Times New Roman" w:hAnsi="Times New Roman" w:cs="Times New Roman"/>
          <w:sz w:val="24"/>
          <w:szCs w:val="24"/>
        </w:rPr>
        <w:t>v</w:t>
      </w:r>
      <w:r w:rsidR="00E82719">
        <w:rPr>
          <w:rFonts w:ascii="Times New Roman" w:hAnsi="Times New Roman" w:cs="Times New Roman"/>
          <w:sz w:val="24"/>
          <w:szCs w:val="24"/>
        </w:rPr>
        <w:t xml:space="preserve">ede in figure intellettuali </w:t>
      </w:r>
      <w:r w:rsidR="007D56EF">
        <w:rPr>
          <w:rFonts w:ascii="Times New Roman" w:hAnsi="Times New Roman" w:cs="Times New Roman"/>
          <w:sz w:val="24"/>
          <w:szCs w:val="24"/>
        </w:rPr>
        <w:t>delle osservazioni</w:t>
      </w:r>
      <w:r w:rsidR="00E82719">
        <w:rPr>
          <w:rFonts w:ascii="Times New Roman" w:hAnsi="Times New Roman" w:cs="Times New Roman"/>
          <w:sz w:val="24"/>
          <w:szCs w:val="24"/>
        </w:rPr>
        <w:t xml:space="preserve"> di notevole rigore. Solamente ad esempio </w:t>
      </w:r>
      <w:r w:rsidR="00B52381">
        <w:rPr>
          <w:rFonts w:ascii="Times New Roman" w:hAnsi="Times New Roman" w:cs="Times New Roman"/>
          <w:sz w:val="24"/>
          <w:szCs w:val="24"/>
        </w:rPr>
        <w:t xml:space="preserve">ne </w:t>
      </w:r>
      <w:r w:rsidR="00E82719">
        <w:rPr>
          <w:rFonts w:ascii="Times New Roman" w:hAnsi="Times New Roman" w:cs="Times New Roman"/>
          <w:sz w:val="24"/>
          <w:szCs w:val="24"/>
        </w:rPr>
        <w:t>abbiamo riferimenti in Italo Alighiero Chiusano, “</w:t>
      </w:r>
      <w:r w:rsidR="00E82719" w:rsidRPr="00E82719">
        <w:rPr>
          <w:rFonts w:ascii="Times New Roman" w:hAnsi="Times New Roman" w:cs="Times New Roman"/>
          <w:sz w:val="24"/>
          <w:szCs w:val="24"/>
        </w:rPr>
        <w:t>La Sindone, un racconto appena cominciato"</w:t>
      </w:r>
      <w:r w:rsidR="00E82719">
        <w:rPr>
          <w:rFonts w:ascii="Times New Roman" w:hAnsi="Times New Roman" w:cs="Times New Roman"/>
          <w:sz w:val="24"/>
          <w:szCs w:val="24"/>
        </w:rPr>
        <w:t>,</w:t>
      </w:r>
      <w:r w:rsidR="00E82719" w:rsidRPr="00E82719">
        <w:rPr>
          <w:rFonts w:ascii="Times New Roman" w:hAnsi="Times New Roman" w:cs="Times New Roman"/>
          <w:sz w:val="24"/>
          <w:szCs w:val="24"/>
        </w:rPr>
        <w:t xml:space="preserve"> 1991</w:t>
      </w:r>
      <w:r w:rsidR="00E82719">
        <w:rPr>
          <w:rFonts w:ascii="Times New Roman" w:hAnsi="Times New Roman" w:cs="Times New Roman"/>
          <w:sz w:val="24"/>
          <w:szCs w:val="24"/>
        </w:rPr>
        <w:t xml:space="preserve">, Isabel </w:t>
      </w:r>
      <w:r w:rsidR="00E82719" w:rsidRPr="00E82719">
        <w:rPr>
          <w:rFonts w:ascii="Times New Roman" w:hAnsi="Times New Roman" w:cs="Times New Roman"/>
          <w:sz w:val="24"/>
          <w:szCs w:val="24"/>
        </w:rPr>
        <w:t>P</w:t>
      </w:r>
      <w:r w:rsidR="00E82719">
        <w:rPr>
          <w:rFonts w:ascii="Times New Roman" w:hAnsi="Times New Roman" w:cs="Times New Roman"/>
          <w:sz w:val="24"/>
          <w:szCs w:val="24"/>
        </w:rPr>
        <w:t>iczek</w:t>
      </w:r>
      <w:r w:rsidR="007D56EF">
        <w:rPr>
          <w:rFonts w:ascii="Times New Roman" w:hAnsi="Times New Roman" w:cs="Times New Roman"/>
          <w:sz w:val="24"/>
          <w:szCs w:val="24"/>
        </w:rPr>
        <w:t>,</w:t>
      </w:r>
      <w:r w:rsidR="00E82719">
        <w:rPr>
          <w:rFonts w:ascii="Times New Roman" w:hAnsi="Times New Roman" w:cs="Times New Roman"/>
          <w:sz w:val="24"/>
          <w:szCs w:val="24"/>
        </w:rPr>
        <w:t>”</w:t>
      </w:r>
      <w:r w:rsidR="00E82719" w:rsidRPr="00E82719">
        <w:rPr>
          <w:rFonts w:ascii="Times New Roman" w:hAnsi="Times New Roman" w:cs="Times New Roman"/>
          <w:sz w:val="24"/>
          <w:szCs w:val="24"/>
        </w:rPr>
        <w:t xml:space="preserve"> "Una risposta alla teoria di Craig-Bresee"</w:t>
      </w:r>
      <w:r w:rsidR="00E82719">
        <w:rPr>
          <w:rFonts w:ascii="Times New Roman" w:hAnsi="Times New Roman" w:cs="Times New Roman"/>
          <w:sz w:val="24"/>
          <w:szCs w:val="24"/>
        </w:rPr>
        <w:t>,</w:t>
      </w:r>
      <w:r w:rsidR="00E82719" w:rsidRPr="00E82719">
        <w:rPr>
          <w:rFonts w:ascii="Times New Roman" w:hAnsi="Times New Roman" w:cs="Times New Roman"/>
          <w:sz w:val="24"/>
          <w:szCs w:val="24"/>
        </w:rPr>
        <w:t xml:space="preserve"> 1994</w:t>
      </w:r>
      <w:r w:rsidR="00E82719">
        <w:rPr>
          <w:rFonts w:ascii="Times New Roman" w:hAnsi="Times New Roman" w:cs="Times New Roman"/>
          <w:sz w:val="24"/>
          <w:szCs w:val="24"/>
        </w:rPr>
        <w:t>, ed altri.</w:t>
      </w:r>
    </w:p>
    <w:p w:rsidR="00862099" w:rsidRPr="00862099" w:rsidRDefault="00862099" w:rsidP="00935896">
      <w:pPr>
        <w:tabs>
          <w:tab w:val="left" w:pos="7320"/>
        </w:tabs>
        <w:spacing w:after="0"/>
        <w:jc w:val="both"/>
        <w:rPr>
          <w:rFonts w:ascii="Times New Roman" w:hAnsi="Times New Roman" w:cs="Times New Roman"/>
          <w:sz w:val="24"/>
          <w:szCs w:val="24"/>
        </w:rPr>
      </w:pPr>
      <w:r w:rsidRPr="00862099">
        <w:rPr>
          <w:rFonts w:ascii="Times New Roman" w:hAnsi="Times New Roman" w:cs="Times New Roman"/>
          <w:sz w:val="24"/>
          <w:szCs w:val="24"/>
        </w:rPr>
        <w:t xml:space="preserve">Sulla </w:t>
      </w:r>
      <w:r>
        <w:rPr>
          <w:rFonts w:ascii="Times New Roman" w:hAnsi="Times New Roman" w:cs="Times New Roman"/>
          <w:sz w:val="24"/>
          <w:szCs w:val="24"/>
        </w:rPr>
        <w:t>teoria dell’impronta sindonica originata da bassorilievo riscaldato di contatto confronta</w:t>
      </w:r>
      <w:r w:rsidR="002B4EA7">
        <w:rPr>
          <w:rFonts w:ascii="Times New Roman" w:hAnsi="Times New Roman" w:cs="Times New Roman"/>
          <w:sz w:val="24"/>
          <w:szCs w:val="24"/>
        </w:rPr>
        <w:t xml:space="preserve"> anche</w:t>
      </w:r>
      <w:r>
        <w:rPr>
          <w:rFonts w:ascii="Times New Roman" w:hAnsi="Times New Roman" w:cs="Times New Roman"/>
          <w:sz w:val="24"/>
          <w:szCs w:val="24"/>
        </w:rPr>
        <w:t xml:space="preserve"> gli esperimenti</w:t>
      </w:r>
      <w:r w:rsidR="00487105">
        <w:rPr>
          <w:rFonts w:ascii="Times New Roman" w:hAnsi="Times New Roman" w:cs="Times New Roman"/>
          <w:sz w:val="24"/>
          <w:szCs w:val="24"/>
        </w:rPr>
        <w:t xml:space="preserve"> diretti, tutti con risultato genericamente valutato come non soddisfacente</w:t>
      </w:r>
      <w:r w:rsidR="003125DC">
        <w:rPr>
          <w:rFonts w:ascii="Times New Roman" w:hAnsi="Times New Roman" w:cs="Times New Roman"/>
          <w:sz w:val="24"/>
          <w:szCs w:val="24"/>
        </w:rPr>
        <w:t xml:space="preserve">. Resoconti diretti di </w:t>
      </w:r>
      <w:r w:rsidR="00593C34">
        <w:rPr>
          <w:rFonts w:ascii="Times New Roman" w:hAnsi="Times New Roman" w:cs="Times New Roman"/>
          <w:sz w:val="24"/>
          <w:szCs w:val="24"/>
        </w:rPr>
        <w:t>tali tentativi scientifici da parte dei loro stessi autori,</w:t>
      </w:r>
      <w:r w:rsidR="00487105">
        <w:rPr>
          <w:rFonts w:ascii="Times New Roman" w:hAnsi="Times New Roman" w:cs="Times New Roman"/>
          <w:sz w:val="24"/>
          <w:szCs w:val="24"/>
        </w:rPr>
        <w:t xml:space="preserve"> </w:t>
      </w:r>
      <w:r w:rsidR="00593C34">
        <w:rPr>
          <w:rFonts w:ascii="Times New Roman" w:hAnsi="Times New Roman" w:cs="Times New Roman"/>
          <w:sz w:val="24"/>
          <w:szCs w:val="24"/>
        </w:rPr>
        <w:t>in</w:t>
      </w:r>
      <w:r w:rsidR="00487105">
        <w:rPr>
          <w:rFonts w:ascii="Times New Roman" w:hAnsi="Times New Roman" w:cs="Times New Roman"/>
          <w:sz w:val="24"/>
          <w:szCs w:val="24"/>
        </w:rPr>
        <w:t xml:space="preserve"> Vittorio Pesce Delfino (“</w:t>
      </w:r>
      <w:r w:rsidR="00487105" w:rsidRPr="00487105">
        <w:rPr>
          <w:rFonts w:ascii="Times New Roman" w:hAnsi="Times New Roman" w:cs="Times New Roman"/>
          <w:sz w:val="24"/>
          <w:szCs w:val="24"/>
        </w:rPr>
        <w:t xml:space="preserve">E l'uomo </w:t>
      </w:r>
      <w:r w:rsidR="00B554BE" w:rsidRPr="00487105">
        <w:rPr>
          <w:rFonts w:ascii="Times New Roman" w:hAnsi="Times New Roman" w:cs="Times New Roman"/>
          <w:sz w:val="24"/>
          <w:szCs w:val="24"/>
        </w:rPr>
        <w:t>creò</w:t>
      </w:r>
      <w:r w:rsidR="00487105" w:rsidRPr="00487105">
        <w:rPr>
          <w:rFonts w:ascii="Times New Roman" w:hAnsi="Times New Roman" w:cs="Times New Roman"/>
          <w:sz w:val="24"/>
          <w:szCs w:val="24"/>
        </w:rPr>
        <w:t xml:space="preserve"> la Sindone</w:t>
      </w:r>
      <w:r w:rsidR="00487105">
        <w:rPr>
          <w:rFonts w:ascii="Times New Roman" w:hAnsi="Times New Roman" w:cs="Times New Roman"/>
          <w:sz w:val="24"/>
          <w:szCs w:val="24"/>
        </w:rPr>
        <w:t>”</w:t>
      </w:r>
      <w:r w:rsidR="00487105" w:rsidRPr="00487105">
        <w:rPr>
          <w:rFonts w:ascii="Times New Roman" w:hAnsi="Times New Roman" w:cs="Times New Roman"/>
          <w:sz w:val="24"/>
          <w:szCs w:val="24"/>
        </w:rPr>
        <w:t xml:space="preserve"> 1982</w:t>
      </w:r>
      <w:r w:rsidR="00487105">
        <w:rPr>
          <w:rFonts w:ascii="Times New Roman" w:hAnsi="Times New Roman" w:cs="Times New Roman"/>
          <w:sz w:val="24"/>
          <w:szCs w:val="24"/>
        </w:rPr>
        <w:t>), d</w:t>
      </w:r>
      <w:r w:rsidR="00593C34">
        <w:rPr>
          <w:rFonts w:ascii="Times New Roman" w:hAnsi="Times New Roman" w:cs="Times New Roman"/>
          <w:sz w:val="24"/>
          <w:szCs w:val="24"/>
        </w:rPr>
        <w:t>a</w:t>
      </w:r>
      <w:r w:rsidR="00487105">
        <w:rPr>
          <w:rFonts w:ascii="Times New Roman" w:hAnsi="Times New Roman" w:cs="Times New Roman"/>
          <w:sz w:val="24"/>
          <w:szCs w:val="24"/>
        </w:rPr>
        <w:t xml:space="preserve">llo stesso </w:t>
      </w:r>
      <w:r w:rsidR="00593C34">
        <w:rPr>
          <w:rFonts w:ascii="Times New Roman" w:hAnsi="Times New Roman" w:cs="Times New Roman"/>
          <w:sz w:val="24"/>
          <w:szCs w:val="24"/>
        </w:rPr>
        <w:t xml:space="preserve">Luigi </w:t>
      </w:r>
      <w:r w:rsidR="00487105">
        <w:rPr>
          <w:rFonts w:ascii="Times New Roman" w:hAnsi="Times New Roman" w:cs="Times New Roman"/>
          <w:sz w:val="24"/>
          <w:szCs w:val="24"/>
        </w:rPr>
        <w:t>Garlaschelli e di altri.</w:t>
      </w:r>
    </w:p>
    <w:p w:rsidR="00F368C7" w:rsidRDefault="00F368C7" w:rsidP="009132AD">
      <w:pPr>
        <w:tabs>
          <w:tab w:val="left" w:pos="7320"/>
        </w:tabs>
        <w:spacing w:after="0"/>
        <w:jc w:val="both"/>
        <w:rPr>
          <w:rFonts w:ascii="Times New Roman" w:hAnsi="Times New Roman" w:cs="Times New Roman"/>
          <w:sz w:val="28"/>
          <w:szCs w:val="28"/>
        </w:rPr>
      </w:pPr>
    </w:p>
    <w:p w:rsidR="003E4BFF" w:rsidRDefault="003E4BFF" w:rsidP="00F368C7">
      <w:pPr>
        <w:tabs>
          <w:tab w:val="left" w:pos="7320"/>
        </w:tabs>
        <w:spacing w:after="0"/>
        <w:jc w:val="both"/>
        <w:rPr>
          <w:rFonts w:ascii="Times New Roman" w:hAnsi="Times New Roman" w:cs="Times New Roman"/>
          <w:b/>
          <w:sz w:val="28"/>
          <w:szCs w:val="28"/>
        </w:rPr>
      </w:pPr>
    </w:p>
    <w:p w:rsidR="00F67B3C" w:rsidRPr="00F368C7" w:rsidRDefault="008B5C8E" w:rsidP="00F368C7">
      <w:pPr>
        <w:tabs>
          <w:tab w:val="left" w:pos="7320"/>
        </w:tabs>
        <w:spacing w:after="0"/>
        <w:jc w:val="both"/>
        <w:rPr>
          <w:rFonts w:ascii="Times New Roman" w:hAnsi="Times New Roman" w:cs="Times New Roman"/>
          <w:sz w:val="28"/>
          <w:szCs w:val="28"/>
        </w:rPr>
      </w:pPr>
      <w:r>
        <w:rPr>
          <w:rFonts w:ascii="Times New Roman" w:hAnsi="Times New Roman" w:cs="Times New Roman"/>
          <w:b/>
          <w:sz w:val="28"/>
          <w:szCs w:val="28"/>
        </w:rPr>
        <w:t>5</w:t>
      </w:r>
    </w:p>
    <w:p w:rsidR="00C61BD2" w:rsidRPr="002D01F1" w:rsidRDefault="001C1E32" w:rsidP="008E7442">
      <w:pPr>
        <w:spacing w:after="0"/>
        <w:jc w:val="both"/>
        <w:rPr>
          <w:rFonts w:ascii="Times New Roman" w:hAnsi="Times New Roman" w:cs="Times New Roman"/>
          <w:sz w:val="24"/>
          <w:szCs w:val="24"/>
        </w:rPr>
      </w:pPr>
      <w:r w:rsidRPr="002D01F1">
        <w:rPr>
          <w:rFonts w:ascii="Times New Roman" w:hAnsi="Times New Roman" w:cs="Times New Roman"/>
          <w:sz w:val="24"/>
          <w:szCs w:val="24"/>
        </w:rPr>
        <w:t>Ognuno può leggere</w:t>
      </w:r>
      <w:r w:rsidR="00487D56" w:rsidRPr="002D01F1">
        <w:rPr>
          <w:rFonts w:ascii="Times New Roman" w:hAnsi="Times New Roman" w:cs="Times New Roman"/>
          <w:sz w:val="24"/>
          <w:szCs w:val="24"/>
        </w:rPr>
        <w:t xml:space="preserve"> con interesse</w:t>
      </w:r>
      <w:r w:rsidR="00CD5588" w:rsidRPr="002D01F1">
        <w:rPr>
          <w:rFonts w:ascii="Times New Roman" w:hAnsi="Times New Roman" w:cs="Times New Roman"/>
          <w:sz w:val="24"/>
          <w:szCs w:val="24"/>
        </w:rPr>
        <w:t xml:space="preserve">, nell’ambito dell’imponente raccolta stampa di questi giorni, le dettagliate osservazioni che gli autori affermativisti </w:t>
      </w:r>
      <w:r w:rsidR="00CD5588" w:rsidRPr="002D01F1">
        <w:rPr>
          <w:rFonts w:ascii="Times New Roman" w:hAnsi="Times New Roman" w:cs="Times New Roman"/>
          <w:i/>
          <w:sz w:val="24"/>
          <w:szCs w:val="24"/>
        </w:rPr>
        <w:t>contra</w:t>
      </w:r>
      <w:r w:rsidR="00CD5588" w:rsidRPr="002D01F1">
        <w:rPr>
          <w:rFonts w:ascii="Times New Roman" w:hAnsi="Times New Roman" w:cs="Times New Roman"/>
          <w:sz w:val="24"/>
          <w:szCs w:val="24"/>
        </w:rPr>
        <w:t xml:space="preserve"> l’esperimento Borrini – Garlaschelli vanno proponendo. Vada detto come l’argomento</w:t>
      </w:r>
      <w:r w:rsidR="00D763DC">
        <w:rPr>
          <w:rFonts w:ascii="Times New Roman" w:hAnsi="Times New Roman" w:cs="Times New Roman"/>
          <w:sz w:val="24"/>
          <w:szCs w:val="24"/>
        </w:rPr>
        <w:t xml:space="preserve"> su</w:t>
      </w:r>
      <w:r w:rsidR="005C5108">
        <w:rPr>
          <w:rFonts w:ascii="Times New Roman" w:hAnsi="Times New Roman" w:cs="Times New Roman"/>
          <w:sz w:val="24"/>
          <w:szCs w:val="24"/>
        </w:rPr>
        <w:t>i</w:t>
      </w:r>
      <w:r w:rsidR="00D763DC">
        <w:rPr>
          <w:rFonts w:ascii="Times New Roman" w:hAnsi="Times New Roman" w:cs="Times New Roman"/>
          <w:sz w:val="24"/>
          <w:szCs w:val="24"/>
        </w:rPr>
        <w:t xml:space="preserve"> punt</w:t>
      </w:r>
      <w:r w:rsidR="005C5108">
        <w:rPr>
          <w:rFonts w:ascii="Times New Roman" w:hAnsi="Times New Roman" w:cs="Times New Roman"/>
          <w:sz w:val="24"/>
          <w:szCs w:val="24"/>
        </w:rPr>
        <w:t>i</w:t>
      </w:r>
      <w:r w:rsidR="00D763DC">
        <w:rPr>
          <w:rFonts w:ascii="Times New Roman" w:hAnsi="Times New Roman" w:cs="Times New Roman"/>
          <w:sz w:val="24"/>
          <w:szCs w:val="24"/>
        </w:rPr>
        <w:t xml:space="preserve"> specific</w:t>
      </w:r>
      <w:r w:rsidR="005C5108">
        <w:rPr>
          <w:rFonts w:ascii="Times New Roman" w:hAnsi="Times New Roman" w:cs="Times New Roman"/>
          <w:sz w:val="24"/>
          <w:szCs w:val="24"/>
        </w:rPr>
        <w:t>i</w:t>
      </w:r>
      <w:r w:rsidR="00CD5588" w:rsidRPr="002D01F1">
        <w:rPr>
          <w:rFonts w:ascii="Times New Roman" w:hAnsi="Times New Roman" w:cs="Times New Roman"/>
          <w:sz w:val="24"/>
          <w:szCs w:val="24"/>
        </w:rPr>
        <w:t xml:space="preserve"> sia fortemente tecnico, atto quindi a grande prudenza di </w:t>
      </w:r>
      <w:r w:rsidR="00D763DC">
        <w:rPr>
          <w:rFonts w:ascii="Times New Roman" w:hAnsi="Times New Roman" w:cs="Times New Roman"/>
          <w:sz w:val="24"/>
          <w:szCs w:val="24"/>
        </w:rPr>
        <w:t>valutazione generica.</w:t>
      </w:r>
      <w:r w:rsidR="00CD5588" w:rsidRPr="002D01F1">
        <w:rPr>
          <w:rFonts w:ascii="Times New Roman" w:hAnsi="Times New Roman" w:cs="Times New Roman"/>
          <w:sz w:val="24"/>
          <w:szCs w:val="24"/>
        </w:rPr>
        <w:t xml:space="preserve"> Non posso però come osservatore non </w:t>
      </w:r>
      <w:r w:rsidR="00A876FD" w:rsidRPr="002D01F1">
        <w:rPr>
          <w:rFonts w:ascii="Times New Roman" w:hAnsi="Times New Roman" w:cs="Times New Roman"/>
          <w:sz w:val="24"/>
          <w:szCs w:val="24"/>
        </w:rPr>
        <w:t>preliminarmente</w:t>
      </w:r>
      <w:r w:rsidR="00483F0E">
        <w:rPr>
          <w:rFonts w:ascii="Times New Roman" w:hAnsi="Times New Roman" w:cs="Times New Roman"/>
          <w:sz w:val="24"/>
          <w:szCs w:val="24"/>
        </w:rPr>
        <w:t xml:space="preserve"> e rispettosamente</w:t>
      </w:r>
      <w:r w:rsidR="00A876FD" w:rsidRPr="002D01F1">
        <w:rPr>
          <w:rFonts w:ascii="Times New Roman" w:hAnsi="Times New Roman" w:cs="Times New Roman"/>
          <w:sz w:val="24"/>
          <w:szCs w:val="24"/>
        </w:rPr>
        <w:t xml:space="preserve"> </w:t>
      </w:r>
      <w:r w:rsidR="00CD5588" w:rsidRPr="002D01F1">
        <w:rPr>
          <w:rFonts w:ascii="Times New Roman" w:hAnsi="Times New Roman" w:cs="Times New Roman"/>
          <w:sz w:val="24"/>
          <w:szCs w:val="24"/>
        </w:rPr>
        <w:t>notare</w:t>
      </w:r>
      <w:r w:rsidR="0009599B" w:rsidRPr="002D01F1">
        <w:rPr>
          <w:rFonts w:ascii="Times New Roman" w:hAnsi="Times New Roman" w:cs="Times New Roman"/>
          <w:sz w:val="24"/>
          <w:szCs w:val="24"/>
        </w:rPr>
        <w:t xml:space="preserve"> una certa vaghezza delle due</w:t>
      </w:r>
      <w:r w:rsidR="00CD5588" w:rsidRPr="002D01F1">
        <w:rPr>
          <w:rFonts w:ascii="Times New Roman" w:hAnsi="Times New Roman" w:cs="Times New Roman"/>
          <w:sz w:val="24"/>
          <w:szCs w:val="24"/>
        </w:rPr>
        <w:t xml:space="preserve"> principali obiezioni contrarie</w:t>
      </w:r>
      <w:r w:rsidR="0009599B" w:rsidRPr="002D01F1">
        <w:rPr>
          <w:rFonts w:ascii="Times New Roman" w:hAnsi="Times New Roman" w:cs="Times New Roman"/>
          <w:sz w:val="24"/>
          <w:szCs w:val="24"/>
        </w:rPr>
        <w:t>.</w:t>
      </w:r>
      <w:r w:rsidR="00CD5588" w:rsidRPr="002D01F1">
        <w:rPr>
          <w:rFonts w:ascii="Times New Roman" w:hAnsi="Times New Roman" w:cs="Times New Roman"/>
          <w:sz w:val="24"/>
          <w:szCs w:val="24"/>
        </w:rPr>
        <w:t xml:space="preserve"> </w:t>
      </w:r>
    </w:p>
    <w:p w:rsidR="00EF62D8" w:rsidRPr="002D01F1" w:rsidRDefault="00EF62D8" w:rsidP="008E7442">
      <w:pPr>
        <w:spacing w:after="0"/>
        <w:jc w:val="both"/>
        <w:rPr>
          <w:rFonts w:ascii="Times New Roman" w:hAnsi="Times New Roman" w:cs="Times New Roman"/>
          <w:sz w:val="24"/>
          <w:szCs w:val="24"/>
        </w:rPr>
      </w:pPr>
      <w:r w:rsidRPr="002D01F1">
        <w:rPr>
          <w:rFonts w:ascii="Times New Roman" w:hAnsi="Times New Roman" w:cs="Times New Roman"/>
          <w:sz w:val="24"/>
          <w:szCs w:val="24"/>
        </w:rPr>
        <w:t xml:space="preserve">Che le </w:t>
      </w:r>
      <w:r w:rsidR="00CD5588" w:rsidRPr="002D01F1">
        <w:rPr>
          <w:rFonts w:ascii="Times New Roman" w:hAnsi="Times New Roman" w:cs="Times New Roman"/>
          <w:sz w:val="24"/>
          <w:szCs w:val="24"/>
        </w:rPr>
        <w:t>condizioni fisiche</w:t>
      </w:r>
      <w:r w:rsidR="007B262D" w:rsidRPr="002D01F1">
        <w:rPr>
          <w:rFonts w:ascii="Times New Roman" w:hAnsi="Times New Roman" w:cs="Times New Roman"/>
          <w:sz w:val="24"/>
          <w:szCs w:val="24"/>
        </w:rPr>
        <w:t xml:space="preserve"> estreme</w:t>
      </w:r>
      <w:r w:rsidR="00CD5588" w:rsidRPr="002D01F1">
        <w:rPr>
          <w:rFonts w:ascii="Times New Roman" w:hAnsi="Times New Roman" w:cs="Times New Roman"/>
          <w:sz w:val="24"/>
          <w:szCs w:val="24"/>
        </w:rPr>
        <w:t xml:space="preserve"> dell’agonizzante</w:t>
      </w:r>
      <w:r w:rsidRPr="002D01F1">
        <w:rPr>
          <w:rFonts w:ascii="Times New Roman" w:hAnsi="Times New Roman" w:cs="Times New Roman"/>
          <w:sz w:val="24"/>
          <w:szCs w:val="24"/>
        </w:rPr>
        <w:t xml:space="preserve"> e torturato</w:t>
      </w:r>
      <w:r w:rsidR="00CD5588" w:rsidRPr="002D01F1">
        <w:rPr>
          <w:rFonts w:ascii="Times New Roman" w:hAnsi="Times New Roman" w:cs="Times New Roman"/>
          <w:sz w:val="24"/>
          <w:szCs w:val="24"/>
        </w:rPr>
        <w:t xml:space="preserve"> Gesù</w:t>
      </w:r>
      <w:r w:rsidR="00AE21B9">
        <w:rPr>
          <w:rFonts w:ascii="Times New Roman" w:hAnsi="Times New Roman" w:cs="Times New Roman"/>
          <w:sz w:val="24"/>
          <w:szCs w:val="24"/>
        </w:rPr>
        <w:t>, il terriccio delle cadute, la disidratazione e gli ematomi</w:t>
      </w:r>
      <w:r w:rsidR="00CD5588" w:rsidRPr="002D01F1">
        <w:rPr>
          <w:rFonts w:ascii="Times New Roman" w:hAnsi="Times New Roman" w:cs="Times New Roman"/>
          <w:sz w:val="24"/>
          <w:szCs w:val="24"/>
        </w:rPr>
        <w:t xml:space="preserve"> </w:t>
      </w:r>
      <w:r w:rsidRPr="002D01F1">
        <w:rPr>
          <w:rFonts w:ascii="Times New Roman" w:hAnsi="Times New Roman" w:cs="Times New Roman"/>
          <w:sz w:val="24"/>
          <w:szCs w:val="24"/>
        </w:rPr>
        <w:t>possano avere influito su di una</w:t>
      </w:r>
      <w:r w:rsidR="00CD5588" w:rsidRPr="002D01F1">
        <w:rPr>
          <w:rFonts w:ascii="Times New Roman" w:hAnsi="Times New Roman" w:cs="Times New Roman"/>
          <w:sz w:val="24"/>
          <w:szCs w:val="24"/>
        </w:rPr>
        <w:t xml:space="preserve"> lettura consueta delle tracce ematiche circolatorie sul Lino </w:t>
      </w:r>
      <w:r w:rsidR="007276CC">
        <w:rPr>
          <w:rFonts w:ascii="Times New Roman" w:hAnsi="Times New Roman" w:cs="Times New Roman"/>
          <w:sz w:val="24"/>
          <w:szCs w:val="24"/>
        </w:rPr>
        <w:t>è</w:t>
      </w:r>
      <w:r w:rsidRPr="002D01F1">
        <w:rPr>
          <w:rFonts w:ascii="Times New Roman" w:hAnsi="Times New Roman" w:cs="Times New Roman"/>
          <w:sz w:val="24"/>
          <w:szCs w:val="24"/>
        </w:rPr>
        <w:t xml:space="preserve"> teoria da verificare naturalmente. </w:t>
      </w:r>
      <w:r w:rsidR="00A61DD2" w:rsidRPr="002D01F1">
        <w:rPr>
          <w:rFonts w:ascii="Times New Roman" w:hAnsi="Times New Roman" w:cs="Times New Roman"/>
          <w:sz w:val="24"/>
          <w:szCs w:val="24"/>
        </w:rPr>
        <w:t>Ma</w:t>
      </w:r>
      <w:r w:rsidR="004D7FD0">
        <w:rPr>
          <w:rFonts w:ascii="Times New Roman" w:hAnsi="Times New Roman" w:cs="Times New Roman"/>
          <w:sz w:val="24"/>
          <w:szCs w:val="24"/>
        </w:rPr>
        <w:t>,</w:t>
      </w:r>
      <w:r w:rsidR="00A61DD2" w:rsidRPr="002D01F1">
        <w:rPr>
          <w:rFonts w:ascii="Times New Roman" w:hAnsi="Times New Roman" w:cs="Times New Roman"/>
          <w:sz w:val="24"/>
          <w:szCs w:val="24"/>
        </w:rPr>
        <w:t xml:space="preserve"> per quanto discussa</w:t>
      </w:r>
      <w:r w:rsidR="004D7FD0">
        <w:rPr>
          <w:rFonts w:ascii="Times New Roman" w:hAnsi="Times New Roman" w:cs="Times New Roman"/>
          <w:sz w:val="24"/>
          <w:szCs w:val="24"/>
        </w:rPr>
        <w:t>,</w:t>
      </w:r>
      <w:r w:rsidR="00A61DD2" w:rsidRPr="002D01F1">
        <w:rPr>
          <w:rFonts w:ascii="Times New Roman" w:hAnsi="Times New Roman" w:cs="Times New Roman"/>
          <w:sz w:val="24"/>
          <w:szCs w:val="24"/>
        </w:rPr>
        <w:t xml:space="preserve"> l’analisi BPA estesa a livello mondiale</w:t>
      </w:r>
      <w:r w:rsidR="00E71D6D">
        <w:rPr>
          <w:rFonts w:ascii="Times New Roman" w:hAnsi="Times New Roman" w:cs="Times New Roman"/>
          <w:sz w:val="24"/>
          <w:szCs w:val="24"/>
        </w:rPr>
        <w:t xml:space="preserve"> </w:t>
      </w:r>
      <w:r w:rsidR="00E71D6D" w:rsidRPr="00E71D6D">
        <w:rPr>
          <w:rFonts w:ascii="Times New Roman" w:hAnsi="Times New Roman" w:cs="Times New Roman"/>
          <w:sz w:val="24"/>
          <w:szCs w:val="24"/>
        </w:rPr>
        <w:t>ed a quanto parrebbe in Italia utilizzata anche dal RIS di Parma</w:t>
      </w:r>
      <w:r w:rsidR="00A61DD2" w:rsidRPr="002D01F1">
        <w:rPr>
          <w:rFonts w:ascii="Times New Roman" w:hAnsi="Times New Roman" w:cs="Times New Roman"/>
          <w:sz w:val="24"/>
          <w:szCs w:val="24"/>
        </w:rPr>
        <w:t xml:space="preserve"> dovrà pure </w:t>
      </w:r>
      <w:r w:rsidR="00421E03">
        <w:rPr>
          <w:rFonts w:ascii="Times New Roman" w:hAnsi="Times New Roman" w:cs="Times New Roman"/>
          <w:sz w:val="24"/>
          <w:szCs w:val="24"/>
        </w:rPr>
        <w:t>possedere</w:t>
      </w:r>
      <w:r w:rsidR="00A61DD2" w:rsidRPr="002D01F1">
        <w:rPr>
          <w:rFonts w:ascii="Times New Roman" w:hAnsi="Times New Roman" w:cs="Times New Roman"/>
          <w:sz w:val="24"/>
          <w:szCs w:val="24"/>
        </w:rPr>
        <w:t xml:space="preserve"> una propria casistica generale</w:t>
      </w:r>
      <w:r w:rsidR="004D7FD0">
        <w:rPr>
          <w:rFonts w:ascii="Times New Roman" w:hAnsi="Times New Roman" w:cs="Times New Roman"/>
          <w:sz w:val="24"/>
          <w:szCs w:val="24"/>
        </w:rPr>
        <w:t>,</w:t>
      </w:r>
      <w:r w:rsidR="007966A3">
        <w:rPr>
          <w:rFonts w:ascii="Times New Roman" w:hAnsi="Times New Roman" w:cs="Times New Roman"/>
          <w:sz w:val="24"/>
          <w:szCs w:val="24"/>
        </w:rPr>
        <w:t xml:space="preserve"> </w:t>
      </w:r>
      <w:r w:rsidR="000E1D54">
        <w:rPr>
          <w:rFonts w:ascii="Times New Roman" w:hAnsi="Times New Roman" w:cs="Times New Roman"/>
          <w:sz w:val="24"/>
          <w:szCs w:val="24"/>
        </w:rPr>
        <w:t>tra l’altro certamente nota all’autorevole direzione d</w:t>
      </w:r>
      <w:r w:rsidR="00AA7753">
        <w:rPr>
          <w:rFonts w:ascii="Times New Roman" w:hAnsi="Times New Roman" w:cs="Times New Roman"/>
          <w:sz w:val="24"/>
          <w:szCs w:val="24"/>
        </w:rPr>
        <w:t>e</w:t>
      </w:r>
      <w:r w:rsidR="000E1D54">
        <w:rPr>
          <w:rFonts w:ascii="Times New Roman" w:hAnsi="Times New Roman" w:cs="Times New Roman"/>
          <w:sz w:val="24"/>
          <w:szCs w:val="24"/>
        </w:rPr>
        <w:t>l JF</w:t>
      </w:r>
      <w:r w:rsidR="001A77C6">
        <w:rPr>
          <w:rFonts w:ascii="Times New Roman" w:hAnsi="Times New Roman" w:cs="Times New Roman"/>
          <w:sz w:val="24"/>
          <w:szCs w:val="24"/>
        </w:rPr>
        <w:t>S</w:t>
      </w:r>
      <w:r w:rsidR="00E71D6D">
        <w:rPr>
          <w:rFonts w:ascii="Times New Roman" w:hAnsi="Times New Roman" w:cs="Times New Roman"/>
          <w:sz w:val="24"/>
          <w:szCs w:val="24"/>
        </w:rPr>
        <w:t>.</w:t>
      </w:r>
      <w:r w:rsidR="00221440">
        <w:rPr>
          <w:rFonts w:ascii="Times New Roman" w:hAnsi="Times New Roman" w:cs="Times New Roman"/>
          <w:sz w:val="24"/>
          <w:szCs w:val="24"/>
        </w:rPr>
        <w:t xml:space="preserve"> </w:t>
      </w:r>
      <w:r w:rsidR="00AE21B9">
        <w:rPr>
          <w:rFonts w:ascii="Times New Roman" w:hAnsi="Times New Roman" w:cs="Times New Roman"/>
          <w:sz w:val="24"/>
          <w:szCs w:val="24"/>
        </w:rPr>
        <w:t>E</w:t>
      </w:r>
      <w:r w:rsidR="0017481F">
        <w:rPr>
          <w:rFonts w:ascii="Times New Roman" w:hAnsi="Times New Roman" w:cs="Times New Roman"/>
          <w:sz w:val="24"/>
          <w:szCs w:val="24"/>
        </w:rPr>
        <w:t>,</w:t>
      </w:r>
      <w:r w:rsidR="00A61DD2" w:rsidRPr="002D01F1">
        <w:rPr>
          <w:rFonts w:ascii="Times New Roman" w:hAnsi="Times New Roman" w:cs="Times New Roman"/>
          <w:sz w:val="24"/>
          <w:szCs w:val="24"/>
        </w:rPr>
        <w:t xml:space="preserve"> senza atteggiarsi a P</w:t>
      </w:r>
      <w:r w:rsidR="004629D2">
        <w:rPr>
          <w:rFonts w:ascii="Times New Roman" w:hAnsi="Times New Roman" w:cs="Times New Roman"/>
          <w:sz w:val="24"/>
          <w:szCs w:val="24"/>
        </w:rPr>
        <w:t>e</w:t>
      </w:r>
      <w:r w:rsidR="00A61DD2" w:rsidRPr="002D01F1">
        <w:rPr>
          <w:rFonts w:ascii="Times New Roman" w:hAnsi="Times New Roman" w:cs="Times New Roman"/>
          <w:sz w:val="24"/>
          <w:szCs w:val="24"/>
        </w:rPr>
        <w:t>rry Mason</w:t>
      </w:r>
      <w:r w:rsidR="0017481F">
        <w:rPr>
          <w:rFonts w:ascii="Times New Roman" w:hAnsi="Times New Roman" w:cs="Times New Roman"/>
          <w:sz w:val="24"/>
          <w:szCs w:val="24"/>
        </w:rPr>
        <w:t>,</w:t>
      </w:r>
      <w:r w:rsidR="00A61DD2" w:rsidRPr="002D01F1">
        <w:rPr>
          <w:rFonts w:ascii="Times New Roman" w:hAnsi="Times New Roman" w:cs="Times New Roman"/>
          <w:sz w:val="24"/>
          <w:szCs w:val="24"/>
        </w:rPr>
        <w:t xml:space="preserve"> credo che ognuno </w:t>
      </w:r>
      <w:r w:rsidR="0017481F">
        <w:rPr>
          <w:rFonts w:ascii="Times New Roman" w:hAnsi="Times New Roman" w:cs="Times New Roman"/>
          <w:sz w:val="24"/>
          <w:szCs w:val="24"/>
        </w:rPr>
        <w:t>possa comprendere</w:t>
      </w:r>
      <w:r w:rsidR="00A61DD2" w:rsidRPr="002D01F1">
        <w:rPr>
          <w:rFonts w:ascii="Times New Roman" w:hAnsi="Times New Roman" w:cs="Times New Roman"/>
          <w:sz w:val="24"/>
          <w:szCs w:val="24"/>
        </w:rPr>
        <w:t xml:space="preserve"> come un esame di pertinenza soprattutto criminologica non avrà visto negli anni come soggetti di attenzione solamente individui in </w:t>
      </w:r>
      <w:r w:rsidR="002D01F1" w:rsidRPr="002D01F1">
        <w:rPr>
          <w:rFonts w:ascii="Times New Roman" w:hAnsi="Times New Roman" w:cs="Times New Roman"/>
          <w:sz w:val="24"/>
          <w:szCs w:val="24"/>
        </w:rPr>
        <w:t>ordinarie condizioni di salute</w:t>
      </w:r>
      <w:r w:rsidR="0017481F">
        <w:rPr>
          <w:rFonts w:ascii="Times New Roman" w:hAnsi="Times New Roman" w:cs="Times New Roman"/>
          <w:sz w:val="24"/>
          <w:szCs w:val="24"/>
        </w:rPr>
        <w:t>,</w:t>
      </w:r>
      <w:r w:rsidR="00043787">
        <w:rPr>
          <w:rFonts w:ascii="Times New Roman" w:hAnsi="Times New Roman" w:cs="Times New Roman"/>
          <w:sz w:val="24"/>
          <w:szCs w:val="24"/>
        </w:rPr>
        <w:t xml:space="preserve"> o anche </w:t>
      </w:r>
      <w:r w:rsidR="006E45AB">
        <w:rPr>
          <w:rFonts w:ascii="Times New Roman" w:hAnsi="Times New Roman" w:cs="Times New Roman"/>
          <w:sz w:val="24"/>
          <w:szCs w:val="24"/>
        </w:rPr>
        <w:t xml:space="preserve">solamente </w:t>
      </w:r>
      <w:r w:rsidR="00043787">
        <w:rPr>
          <w:rFonts w:ascii="Times New Roman" w:hAnsi="Times New Roman" w:cs="Times New Roman"/>
          <w:sz w:val="24"/>
          <w:szCs w:val="24"/>
        </w:rPr>
        <w:t>in ordinari contesti ambientali</w:t>
      </w:r>
      <w:r w:rsidR="002D01F1" w:rsidRPr="002D01F1">
        <w:rPr>
          <w:rFonts w:ascii="Times New Roman" w:hAnsi="Times New Roman" w:cs="Times New Roman"/>
          <w:sz w:val="24"/>
          <w:szCs w:val="24"/>
        </w:rPr>
        <w:t>.</w:t>
      </w:r>
    </w:p>
    <w:p w:rsidR="009A5B4E" w:rsidRPr="00683A3E" w:rsidRDefault="002D01F1" w:rsidP="008E7442">
      <w:pPr>
        <w:spacing w:after="0"/>
        <w:jc w:val="both"/>
        <w:rPr>
          <w:rFonts w:ascii="Times New Roman" w:hAnsi="Times New Roman" w:cs="Times New Roman"/>
          <w:sz w:val="24"/>
          <w:szCs w:val="24"/>
        </w:rPr>
      </w:pPr>
      <w:r w:rsidRPr="002D01F1">
        <w:rPr>
          <w:rFonts w:ascii="Times New Roman" w:hAnsi="Times New Roman" w:cs="Times New Roman"/>
          <w:sz w:val="24"/>
          <w:szCs w:val="24"/>
        </w:rPr>
        <w:t xml:space="preserve">Analoga osservazione sulla contestazione di </w:t>
      </w:r>
      <w:r w:rsidR="00CD5588" w:rsidRPr="002D01F1">
        <w:rPr>
          <w:rFonts w:ascii="Times New Roman" w:hAnsi="Times New Roman" w:cs="Times New Roman"/>
          <w:sz w:val="24"/>
          <w:szCs w:val="24"/>
        </w:rPr>
        <w:t>limitatezza</w:t>
      </w:r>
      <w:r w:rsidR="004450B6" w:rsidRPr="002D01F1">
        <w:rPr>
          <w:rFonts w:ascii="Times New Roman" w:hAnsi="Times New Roman" w:cs="Times New Roman"/>
          <w:sz w:val="24"/>
          <w:szCs w:val="24"/>
        </w:rPr>
        <w:t xml:space="preserve"> nell’esperimento</w:t>
      </w:r>
      <w:r w:rsidR="00CD5588" w:rsidRPr="002D01F1">
        <w:rPr>
          <w:rFonts w:ascii="Times New Roman" w:hAnsi="Times New Roman" w:cs="Times New Roman"/>
          <w:sz w:val="24"/>
          <w:szCs w:val="24"/>
        </w:rPr>
        <w:t xml:space="preserve"> delle posizioni fisiche di base</w:t>
      </w:r>
      <w:r w:rsidRPr="002D01F1">
        <w:rPr>
          <w:rFonts w:ascii="Times New Roman" w:hAnsi="Times New Roman" w:cs="Times New Roman"/>
          <w:sz w:val="24"/>
          <w:szCs w:val="24"/>
        </w:rPr>
        <w:t xml:space="preserve"> </w:t>
      </w:r>
      <w:r w:rsidR="00300DF4">
        <w:rPr>
          <w:rFonts w:ascii="Times New Roman" w:hAnsi="Times New Roman" w:cs="Times New Roman"/>
          <w:sz w:val="24"/>
          <w:szCs w:val="24"/>
        </w:rPr>
        <w:t>al</w:t>
      </w:r>
      <w:r w:rsidRPr="002D01F1">
        <w:rPr>
          <w:rFonts w:ascii="Times New Roman" w:hAnsi="Times New Roman" w:cs="Times New Roman"/>
          <w:sz w:val="24"/>
          <w:szCs w:val="24"/>
        </w:rPr>
        <w:t>l’emissione ematica</w:t>
      </w:r>
      <w:r w:rsidR="00CD5588" w:rsidRPr="002D01F1">
        <w:rPr>
          <w:rFonts w:ascii="Times New Roman" w:hAnsi="Times New Roman" w:cs="Times New Roman"/>
          <w:sz w:val="24"/>
          <w:szCs w:val="24"/>
        </w:rPr>
        <w:t xml:space="preserve"> a fronte d</w:t>
      </w:r>
      <w:r w:rsidR="00B0241B">
        <w:rPr>
          <w:rFonts w:ascii="Times New Roman" w:hAnsi="Times New Roman" w:cs="Times New Roman"/>
          <w:sz w:val="24"/>
          <w:szCs w:val="24"/>
        </w:rPr>
        <w:t>ella possibilità di un</w:t>
      </w:r>
      <w:r w:rsidR="00CD5588" w:rsidRPr="002D01F1">
        <w:rPr>
          <w:rFonts w:ascii="Times New Roman" w:hAnsi="Times New Roman" w:cs="Times New Roman"/>
          <w:sz w:val="24"/>
          <w:szCs w:val="24"/>
        </w:rPr>
        <w:t xml:space="preserve"> trascinamento del Corpo</w:t>
      </w:r>
      <w:r w:rsidR="00673367">
        <w:rPr>
          <w:rFonts w:ascii="Times New Roman" w:hAnsi="Times New Roman" w:cs="Times New Roman"/>
          <w:sz w:val="24"/>
          <w:szCs w:val="24"/>
        </w:rPr>
        <w:t xml:space="preserve"> defunto</w:t>
      </w:r>
      <w:r w:rsidR="00CD5588" w:rsidRPr="002D01F1">
        <w:rPr>
          <w:rFonts w:ascii="Times New Roman" w:hAnsi="Times New Roman" w:cs="Times New Roman"/>
          <w:sz w:val="24"/>
          <w:szCs w:val="24"/>
        </w:rPr>
        <w:t xml:space="preserve"> di Gesù nel Lino</w:t>
      </w:r>
      <w:r w:rsidRPr="002D01F1">
        <w:rPr>
          <w:rFonts w:ascii="Times New Roman" w:hAnsi="Times New Roman" w:cs="Times New Roman"/>
          <w:sz w:val="24"/>
          <w:szCs w:val="24"/>
        </w:rPr>
        <w:t xml:space="preserve"> alla Deposizione. Mi permetterei</w:t>
      </w:r>
      <w:r w:rsidR="0058356A">
        <w:rPr>
          <w:rFonts w:ascii="Times New Roman" w:hAnsi="Times New Roman" w:cs="Times New Roman"/>
          <w:sz w:val="24"/>
          <w:szCs w:val="24"/>
        </w:rPr>
        <w:t xml:space="preserve"> però</w:t>
      </w:r>
      <w:r w:rsidRPr="002D01F1">
        <w:rPr>
          <w:rFonts w:ascii="Times New Roman" w:hAnsi="Times New Roman" w:cs="Times New Roman"/>
          <w:sz w:val="24"/>
          <w:szCs w:val="24"/>
        </w:rPr>
        <w:t xml:space="preserve"> di </w:t>
      </w:r>
      <w:r w:rsidR="00987409">
        <w:rPr>
          <w:rFonts w:ascii="Times New Roman" w:hAnsi="Times New Roman" w:cs="Times New Roman"/>
          <w:sz w:val="24"/>
          <w:szCs w:val="24"/>
        </w:rPr>
        <w:t>valutare</w:t>
      </w:r>
      <w:r w:rsidR="0058356A">
        <w:rPr>
          <w:rFonts w:ascii="Times New Roman" w:hAnsi="Times New Roman" w:cs="Times New Roman"/>
          <w:sz w:val="24"/>
          <w:szCs w:val="24"/>
        </w:rPr>
        <w:t xml:space="preserve"> a buon senso comune</w:t>
      </w:r>
      <w:r w:rsidRPr="002D01F1">
        <w:rPr>
          <w:rFonts w:ascii="Times New Roman" w:hAnsi="Times New Roman" w:cs="Times New Roman"/>
          <w:sz w:val="24"/>
          <w:szCs w:val="24"/>
        </w:rPr>
        <w:t xml:space="preserve"> c</w:t>
      </w:r>
      <w:r w:rsidR="00BA4939">
        <w:rPr>
          <w:rFonts w:ascii="Times New Roman" w:hAnsi="Times New Roman" w:cs="Times New Roman"/>
          <w:sz w:val="24"/>
          <w:szCs w:val="24"/>
        </w:rPr>
        <w:t>ome</w:t>
      </w:r>
      <w:r w:rsidRPr="002D01F1">
        <w:rPr>
          <w:rFonts w:ascii="Times New Roman" w:hAnsi="Times New Roman" w:cs="Times New Roman"/>
          <w:sz w:val="24"/>
          <w:szCs w:val="24"/>
        </w:rPr>
        <w:t xml:space="preserve"> in quel caso ipotizzato</w:t>
      </w:r>
      <w:r w:rsidR="007B262D" w:rsidRPr="002D01F1">
        <w:rPr>
          <w:rFonts w:ascii="Times New Roman" w:hAnsi="Times New Roman" w:cs="Times New Roman"/>
          <w:sz w:val="24"/>
          <w:szCs w:val="24"/>
        </w:rPr>
        <w:t xml:space="preserve"> </w:t>
      </w:r>
      <w:r w:rsidR="000E1D54">
        <w:rPr>
          <w:rFonts w:ascii="Times New Roman" w:hAnsi="Times New Roman" w:cs="Times New Roman"/>
          <w:sz w:val="24"/>
          <w:szCs w:val="24"/>
        </w:rPr>
        <w:t>l’intero complesso delle tracce biologiche di visibilità sulla Sindone avrebbe</w:t>
      </w:r>
      <w:r w:rsidR="00BA4939">
        <w:rPr>
          <w:rFonts w:ascii="Times New Roman" w:hAnsi="Times New Roman" w:cs="Times New Roman"/>
          <w:sz w:val="24"/>
          <w:szCs w:val="24"/>
        </w:rPr>
        <w:t xml:space="preserve"> con ogni probabilità</w:t>
      </w:r>
      <w:r w:rsidR="000E1D54">
        <w:rPr>
          <w:rFonts w:ascii="Times New Roman" w:hAnsi="Times New Roman" w:cs="Times New Roman"/>
          <w:sz w:val="24"/>
          <w:szCs w:val="24"/>
        </w:rPr>
        <w:t xml:space="preserve"> assunto una complessità ed una irregolarità talmente marcata da causare per molti suoi punti una sostanziale illeggibilità d</w:t>
      </w:r>
      <w:r w:rsidR="00203F1B">
        <w:rPr>
          <w:rFonts w:ascii="Times New Roman" w:hAnsi="Times New Roman" w:cs="Times New Roman"/>
          <w:sz w:val="24"/>
          <w:szCs w:val="24"/>
        </w:rPr>
        <w:t>ell</w:t>
      </w:r>
      <w:r w:rsidR="00C04D46">
        <w:rPr>
          <w:rFonts w:ascii="Times New Roman" w:hAnsi="Times New Roman" w:cs="Times New Roman"/>
          <w:sz w:val="24"/>
          <w:szCs w:val="24"/>
        </w:rPr>
        <w:t>’intero contesto delle</w:t>
      </w:r>
      <w:r w:rsidR="000E1D54">
        <w:rPr>
          <w:rFonts w:ascii="Times New Roman" w:hAnsi="Times New Roman" w:cs="Times New Roman"/>
          <w:sz w:val="24"/>
          <w:szCs w:val="24"/>
        </w:rPr>
        <w:t xml:space="preserve"> tracc</w:t>
      </w:r>
      <w:r w:rsidR="00203F1B">
        <w:rPr>
          <w:rFonts w:ascii="Times New Roman" w:hAnsi="Times New Roman" w:cs="Times New Roman"/>
          <w:sz w:val="24"/>
          <w:szCs w:val="24"/>
        </w:rPr>
        <w:t>e</w:t>
      </w:r>
      <w:r w:rsidR="000E1D54">
        <w:rPr>
          <w:rFonts w:ascii="Times New Roman" w:hAnsi="Times New Roman" w:cs="Times New Roman"/>
          <w:sz w:val="24"/>
          <w:szCs w:val="24"/>
        </w:rPr>
        <w:t xml:space="preserve"> circolatori</w:t>
      </w:r>
      <w:r w:rsidR="00203F1B">
        <w:rPr>
          <w:rFonts w:ascii="Times New Roman" w:hAnsi="Times New Roman" w:cs="Times New Roman"/>
          <w:sz w:val="24"/>
          <w:szCs w:val="24"/>
        </w:rPr>
        <w:t>e</w:t>
      </w:r>
      <w:r w:rsidR="00C04D46">
        <w:rPr>
          <w:rFonts w:ascii="Times New Roman" w:hAnsi="Times New Roman" w:cs="Times New Roman"/>
          <w:sz w:val="24"/>
          <w:szCs w:val="24"/>
        </w:rPr>
        <w:t xml:space="preserve"> sul Lino</w:t>
      </w:r>
      <w:r w:rsidR="00683A3E">
        <w:rPr>
          <w:rFonts w:ascii="Times New Roman" w:hAnsi="Times New Roman" w:cs="Times New Roman"/>
          <w:sz w:val="24"/>
          <w:szCs w:val="24"/>
        </w:rPr>
        <w:t>.</w:t>
      </w:r>
    </w:p>
    <w:p w:rsidR="000F4294" w:rsidRDefault="000F4294" w:rsidP="008E7442">
      <w:pPr>
        <w:spacing w:after="0"/>
        <w:jc w:val="both"/>
        <w:rPr>
          <w:rFonts w:ascii="Times New Roman" w:hAnsi="Times New Roman" w:cs="Times New Roman"/>
          <w:sz w:val="24"/>
          <w:szCs w:val="24"/>
        </w:rPr>
      </w:pPr>
    </w:p>
    <w:p w:rsidR="004A2E67" w:rsidRDefault="008B5C8E" w:rsidP="008E7442">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AB2AC4">
        <w:rPr>
          <w:rFonts w:ascii="Times New Roman" w:hAnsi="Times New Roman" w:cs="Times New Roman"/>
          <w:b/>
          <w:sz w:val="28"/>
          <w:szCs w:val="28"/>
        </w:rPr>
        <w:t xml:space="preserve"> </w:t>
      </w:r>
    </w:p>
    <w:p w:rsidR="00DA1A2B" w:rsidRDefault="009D6BD9" w:rsidP="009D6BD9">
      <w:pPr>
        <w:tabs>
          <w:tab w:val="left" w:pos="2580"/>
        </w:tabs>
        <w:spacing w:after="0"/>
        <w:jc w:val="both"/>
        <w:rPr>
          <w:rFonts w:ascii="Times New Roman" w:hAnsi="Times New Roman" w:cs="Times New Roman"/>
          <w:sz w:val="24"/>
          <w:szCs w:val="24"/>
        </w:rPr>
      </w:pPr>
      <w:r w:rsidRPr="009D6BD9">
        <w:rPr>
          <w:rFonts w:ascii="Times New Roman" w:hAnsi="Times New Roman" w:cs="Times New Roman"/>
          <w:sz w:val="24"/>
          <w:szCs w:val="24"/>
        </w:rPr>
        <w:t>Il dibattito di questi giorni conduce i due grandi sindonologi a tornare quindi ad aprire ad una possibilità che si mostra come potenzialmente risolutiva. Per le parole di Pier Luigi Baima Bollone, cfr. l’articolo di Fabrizio Assandri del 17 luglio sulla Stampa. Da notare però che l’autore aveva già accennato molti anni fa in una intervista alla possibilità della traccia sindonica da ritocco (“Gente”, 22, 1981, p.173, tratto da Vittorio Pesce Delfino, op.cit. pg. 271).</w:t>
      </w:r>
      <w:r w:rsidR="00FC6CA4">
        <w:rPr>
          <w:rFonts w:ascii="Times New Roman" w:hAnsi="Times New Roman" w:cs="Times New Roman"/>
          <w:sz w:val="24"/>
          <w:szCs w:val="24"/>
        </w:rPr>
        <w:t xml:space="preserve"> </w:t>
      </w:r>
      <w:r w:rsidRPr="009D6BD9">
        <w:rPr>
          <w:rFonts w:ascii="Times New Roman" w:hAnsi="Times New Roman" w:cs="Times New Roman"/>
          <w:sz w:val="24"/>
          <w:szCs w:val="24"/>
        </w:rPr>
        <w:t xml:space="preserve">Reperisco l’opinione di Giulio Fanti da una nota giornalistica riportata di Maddalena Guiotto al 18 luglio e tratta dal sito web de La Verità.info. </w:t>
      </w:r>
      <w:r w:rsidR="00FC6CA4">
        <w:rPr>
          <w:rFonts w:ascii="Times New Roman" w:hAnsi="Times New Roman" w:cs="Times New Roman"/>
          <w:sz w:val="24"/>
          <w:szCs w:val="24"/>
        </w:rPr>
        <w:t>Radicalmente contraria alla ricerca Borrini – Garlaschelli,</w:t>
      </w:r>
      <w:r w:rsidRPr="009D6BD9">
        <w:rPr>
          <w:rFonts w:ascii="Times New Roman" w:hAnsi="Times New Roman" w:cs="Times New Roman"/>
          <w:sz w:val="24"/>
          <w:szCs w:val="24"/>
        </w:rPr>
        <w:t xml:space="preserve"> l’opinione del ricercatore padovano sul possibile ritocco sindonico è </w:t>
      </w:r>
      <w:r w:rsidR="00FC6CA4">
        <w:rPr>
          <w:rFonts w:ascii="Times New Roman" w:hAnsi="Times New Roman" w:cs="Times New Roman"/>
          <w:sz w:val="24"/>
          <w:szCs w:val="24"/>
        </w:rPr>
        <w:t xml:space="preserve">qui così </w:t>
      </w:r>
      <w:r w:rsidRPr="009D6BD9">
        <w:rPr>
          <w:rFonts w:ascii="Times New Roman" w:hAnsi="Times New Roman" w:cs="Times New Roman"/>
          <w:sz w:val="24"/>
          <w:szCs w:val="24"/>
        </w:rPr>
        <w:t>sostenuta anche da prime teorie esplicative.</w:t>
      </w:r>
      <w:r w:rsidR="000F4294">
        <w:rPr>
          <w:rFonts w:ascii="Times New Roman" w:hAnsi="Times New Roman" w:cs="Times New Roman"/>
          <w:sz w:val="24"/>
          <w:szCs w:val="24"/>
        </w:rPr>
        <w:tab/>
      </w:r>
    </w:p>
    <w:p w:rsidR="00325CFF" w:rsidRDefault="00C57C4D" w:rsidP="009D6BD9">
      <w:pPr>
        <w:tabs>
          <w:tab w:val="left" w:pos="25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D</w:t>
      </w:r>
      <w:r w:rsidR="00325CFF">
        <w:rPr>
          <w:rFonts w:ascii="Times New Roman" w:hAnsi="Times New Roman" w:cs="Times New Roman"/>
          <w:sz w:val="24"/>
          <w:szCs w:val="24"/>
        </w:rPr>
        <w:t>a notare come la “teoria del ritocco” (</w:t>
      </w:r>
      <w:r w:rsidR="00B51037">
        <w:rPr>
          <w:rFonts w:ascii="Times New Roman" w:hAnsi="Times New Roman" w:cs="Times New Roman"/>
          <w:sz w:val="24"/>
          <w:szCs w:val="24"/>
        </w:rPr>
        <w:t>da presumere quindi</w:t>
      </w:r>
      <w:r w:rsidR="00591747">
        <w:rPr>
          <w:rFonts w:ascii="Times New Roman" w:hAnsi="Times New Roman" w:cs="Times New Roman"/>
          <w:sz w:val="24"/>
          <w:szCs w:val="24"/>
        </w:rPr>
        <w:t>, si badi sempre a ciò,</w:t>
      </w:r>
      <w:r w:rsidR="00B51037">
        <w:rPr>
          <w:rFonts w:ascii="Times New Roman" w:hAnsi="Times New Roman" w:cs="Times New Roman"/>
          <w:sz w:val="24"/>
          <w:szCs w:val="24"/>
        </w:rPr>
        <w:t xml:space="preserve"> </w:t>
      </w:r>
      <w:r w:rsidR="00325CFF">
        <w:rPr>
          <w:rFonts w:ascii="Times New Roman" w:hAnsi="Times New Roman" w:cs="Times New Roman"/>
          <w:sz w:val="24"/>
          <w:szCs w:val="24"/>
        </w:rPr>
        <w:t>su base da immagine originaria) sembri venire lealmente ammessa come possibilità, sia pure con conclusioni</w:t>
      </w:r>
      <w:r w:rsidR="00177574">
        <w:rPr>
          <w:rFonts w:ascii="Times New Roman" w:hAnsi="Times New Roman" w:cs="Times New Roman"/>
          <w:sz w:val="24"/>
          <w:szCs w:val="24"/>
        </w:rPr>
        <w:t xml:space="preserve"> finali</w:t>
      </w:r>
      <w:r w:rsidR="00325CFF">
        <w:rPr>
          <w:rFonts w:ascii="Times New Roman" w:hAnsi="Times New Roman" w:cs="Times New Roman"/>
          <w:sz w:val="24"/>
          <w:szCs w:val="24"/>
        </w:rPr>
        <w:t xml:space="preserve"> del tutto proprie, anche da studiosi di orientamento negazionista.</w:t>
      </w:r>
    </w:p>
    <w:p w:rsidR="00325CFF" w:rsidRDefault="00B554BE" w:rsidP="009D6BD9">
      <w:pPr>
        <w:tabs>
          <w:tab w:val="left" w:pos="2580"/>
        </w:tabs>
        <w:spacing w:after="0"/>
        <w:jc w:val="both"/>
        <w:rPr>
          <w:rFonts w:ascii="Times New Roman" w:hAnsi="Times New Roman" w:cs="Times New Roman"/>
          <w:sz w:val="24"/>
          <w:szCs w:val="24"/>
        </w:rPr>
      </w:pPr>
      <w:r>
        <w:rPr>
          <w:rFonts w:ascii="Times New Roman" w:hAnsi="Times New Roman" w:cs="Times New Roman"/>
          <w:sz w:val="24"/>
          <w:szCs w:val="24"/>
        </w:rPr>
        <w:t>È</w:t>
      </w:r>
      <w:r w:rsidR="00325CFF">
        <w:rPr>
          <w:rFonts w:ascii="Times New Roman" w:hAnsi="Times New Roman" w:cs="Times New Roman"/>
          <w:sz w:val="24"/>
          <w:szCs w:val="24"/>
        </w:rPr>
        <w:t xml:space="preserve"> il caso di un</w:t>
      </w:r>
      <w:r w:rsidR="00177574">
        <w:rPr>
          <w:rFonts w:ascii="Times New Roman" w:hAnsi="Times New Roman" w:cs="Times New Roman"/>
          <w:sz w:val="24"/>
          <w:szCs w:val="24"/>
        </w:rPr>
        <w:t xml:space="preserve"> </w:t>
      </w:r>
      <w:r w:rsidR="00CD7B75">
        <w:rPr>
          <w:rFonts w:ascii="Times New Roman" w:hAnsi="Times New Roman" w:cs="Times New Roman"/>
          <w:sz w:val="24"/>
          <w:szCs w:val="24"/>
        </w:rPr>
        <w:t>conosciuto</w:t>
      </w:r>
      <w:r w:rsidR="00325CFF">
        <w:rPr>
          <w:rFonts w:ascii="Times New Roman" w:hAnsi="Times New Roman" w:cs="Times New Roman"/>
          <w:sz w:val="24"/>
          <w:szCs w:val="24"/>
        </w:rPr>
        <w:t xml:space="preserve"> studio completo di una ventina d’anni fa da parte di Carlo Papini (“Sindone: una sfida alla scienza ed alla fede”, 1998). </w:t>
      </w:r>
      <w:r w:rsidR="00B51037">
        <w:rPr>
          <w:rFonts w:ascii="Times New Roman" w:hAnsi="Times New Roman" w:cs="Times New Roman"/>
          <w:sz w:val="24"/>
          <w:szCs w:val="24"/>
        </w:rPr>
        <w:t>Ci sembra di poter interpretare in questo senso la citazione</w:t>
      </w:r>
      <w:r w:rsidR="00325CFF">
        <w:rPr>
          <w:rFonts w:ascii="Times New Roman" w:hAnsi="Times New Roman" w:cs="Times New Roman"/>
          <w:sz w:val="24"/>
          <w:szCs w:val="24"/>
        </w:rPr>
        <w:t xml:space="preserve"> testual</w:t>
      </w:r>
      <w:r w:rsidR="00B51037">
        <w:rPr>
          <w:rFonts w:ascii="Times New Roman" w:hAnsi="Times New Roman" w:cs="Times New Roman"/>
          <w:sz w:val="24"/>
          <w:szCs w:val="24"/>
        </w:rPr>
        <w:t>e di</w:t>
      </w:r>
      <w:r w:rsidR="00325CFF">
        <w:rPr>
          <w:rFonts w:ascii="Times New Roman" w:hAnsi="Times New Roman" w:cs="Times New Roman"/>
          <w:sz w:val="24"/>
          <w:szCs w:val="24"/>
        </w:rPr>
        <w:t xml:space="preserve"> un periodo centrale</w:t>
      </w:r>
      <w:r w:rsidR="00B51037">
        <w:rPr>
          <w:rFonts w:ascii="Times New Roman" w:hAnsi="Times New Roman" w:cs="Times New Roman"/>
          <w:sz w:val="24"/>
          <w:szCs w:val="24"/>
        </w:rPr>
        <w:t xml:space="preserve"> dello studio in esame</w:t>
      </w:r>
      <w:r w:rsidR="00325CFF">
        <w:rPr>
          <w:rFonts w:ascii="Times New Roman" w:hAnsi="Times New Roman" w:cs="Times New Roman"/>
          <w:sz w:val="24"/>
          <w:szCs w:val="24"/>
        </w:rPr>
        <w:t xml:space="preserve"> (pg. 58), naturalmente in riferimento alla vicenda relativa al Memoriale D’Arcis</w:t>
      </w:r>
      <w:r w:rsidR="00177574">
        <w:rPr>
          <w:rFonts w:ascii="Times New Roman" w:hAnsi="Times New Roman" w:cs="Times New Roman"/>
          <w:sz w:val="24"/>
          <w:szCs w:val="24"/>
        </w:rPr>
        <w:t>, periodo testuale dalle affermazioni molto simili alle nostre</w:t>
      </w:r>
      <w:r w:rsidR="00325CFF">
        <w:rPr>
          <w:rFonts w:ascii="Times New Roman" w:hAnsi="Times New Roman" w:cs="Times New Roman"/>
          <w:sz w:val="24"/>
          <w:szCs w:val="24"/>
        </w:rPr>
        <w:t>:</w:t>
      </w:r>
    </w:p>
    <w:p w:rsidR="00177574" w:rsidRDefault="00325CFF" w:rsidP="009D6BD9">
      <w:pPr>
        <w:tabs>
          <w:tab w:val="left" w:pos="2580"/>
        </w:tabs>
        <w:spacing w:after="0"/>
        <w:jc w:val="both"/>
        <w:rPr>
          <w:rFonts w:ascii="Times New Roman" w:hAnsi="Times New Roman" w:cs="Times New Roman"/>
          <w:sz w:val="24"/>
          <w:szCs w:val="24"/>
        </w:rPr>
      </w:pPr>
      <w:r>
        <w:rPr>
          <w:rFonts w:ascii="Times New Roman" w:hAnsi="Times New Roman" w:cs="Times New Roman"/>
          <w:sz w:val="24"/>
          <w:szCs w:val="24"/>
        </w:rPr>
        <w:t>“</w:t>
      </w:r>
      <w:r w:rsidR="00177574">
        <w:rPr>
          <w:rFonts w:ascii="Times New Roman" w:hAnsi="Times New Roman" w:cs="Times New Roman"/>
          <w:sz w:val="24"/>
          <w:szCs w:val="24"/>
        </w:rPr>
        <w:t>…</w:t>
      </w:r>
      <w:r w:rsidR="00B554BE" w:rsidRPr="00436E33">
        <w:rPr>
          <w:rFonts w:ascii="Times New Roman" w:hAnsi="Times New Roman" w:cs="Times New Roman"/>
          <w:i/>
          <w:sz w:val="24"/>
          <w:szCs w:val="24"/>
        </w:rPr>
        <w:t>È</w:t>
      </w:r>
      <w:r w:rsidRPr="00436E33">
        <w:rPr>
          <w:rFonts w:ascii="Times New Roman" w:hAnsi="Times New Roman" w:cs="Times New Roman"/>
          <w:i/>
          <w:sz w:val="24"/>
          <w:szCs w:val="24"/>
        </w:rPr>
        <w:t xml:space="preserve"> quindi </w:t>
      </w:r>
      <w:r w:rsidR="00177574" w:rsidRPr="00436E33">
        <w:rPr>
          <w:rFonts w:ascii="Times New Roman" w:hAnsi="Times New Roman" w:cs="Times New Roman"/>
          <w:i/>
          <w:sz w:val="24"/>
          <w:szCs w:val="24"/>
        </w:rPr>
        <w:t>probabile che l’artigiano di Lirey avesse confessato, non di avere prodotto le immagini (che erano eseguite con una tecnica ignota in Occidente), ma di aver effettuato un restauro, in particolare “rinfrescando” le macchie ematiche con pittura a base di ocra rossa per renderle di colore più vivo al fine di impressionare meglio il popolo</w:t>
      </w:r>
      <w:r w:rsidR="00436E33">
        <w:rPr>
          <w:rFonts w:ascii="Times New Roman" w:hAnsi="Times New Roman" w:cs="Times New Roman"/>
          <w:i/>
          <w:sz w:val="24"/>
          <w:szCs w:val="24"/>
        </w:rPr>
        <w:t>…</w:t>
      </w:r>
      <w:r w:rsidR="00177574">
        <w:rPr>
          <w:rFonts w:ascii="Times New Roman" w:hAnsi="Times New Roman" w:cs="Times New Roman"/>
          <w:sz w:val="24"/>
          <w:szCs w:val="24"/>
        </w:rPr>
        <w:t>”.</w:t>
      </w:r>
    </w:p>
    <w:p w:rsidR="00177574" w:rsidRDefault="00177574" w:rsidP="009D6BD9">
      <w:pPr>
        <w:tabs>
          <w:tab w:val="left" w:pos="2580"/>
        </w:tabs>
        <w:spacing w:after="0"/>
        <w:jc w:val="both"/>
        <w:rPr>
          <w:rFonts w:ascii="Times New Roman" w:hAnsi="Times New Roman" w:cs="Times New Roman"/>
          <w:sz w:val="24"/>
          <w:szCs w:val="24"/>
        </w:rPr>
      </w:pPr>
      <w:r>
        <w:rPr>
          <w:rFonts w:ascii="Times New Roman" w:hAnsi="Times New Roman" w:cs="Times New Roman"/>
          <w:sz w:val="24"/>
          <w:szCs w:val="24"/>
        </w:rPr>
        <w:t>Inutile quindi a ciò aggiungere come l’episodio, di assoluta plausibilità, possa essersi verificato anche altre volte nei secoli, alle stesse finalità e presumibilmente anche con sangue vero al posto del colore.</w:t>
      </w:r>
    </w:p>
    <w:p w:rsidR="008B21AC" w:rsidRDefault="00177574" w:rsidP="00DA1A2B">
      <w:pPr>
        <w:tabs>
          <w:tab w:val="left" w:pos="25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77574" w:rsidRPr="00177574" w:rsidRDefault="00177574" w:rsidP="00DA1A2B">
      <w:pPr>
        <w:tabs>
          <w:tab w:val="left" w:pos="2580"/>
        </w:tabs>
        <w:spacing w:after="0"/>
        <w:jc w:val="both"/>
        <w:rPr>
          <w:rFonts w:ascii="Times New Roman" w:hAnsi="Times New Roman" w:cs="Times New Roman"/>
          <w:sz w:val="24"/>
          <w:szCs w:val="24"/>
        </w:rPr>
      </w:pPr>
    </w:p>
    <w:p w:rsidR="002D01F1" w:rsidRPr="006431F3" w:rsidRDefault="000A69B1" w:rsidP="00DA1A2B">
      <w:pPr>
        <w:tabs>
          <w:tab w:val="left" w:pos="2580"/>
        </w:tabs>
        <w:spacing w:after="0"/>
        <w:jc w:val="both"/>
        <w:rPr>
          <w:rFonts w:ascii="Times New Roman" w:hAnsi="Times New Roman" w:cs="Times New Roman"/>
          <w:sz w:val="24"/>
          <w:szCs w:val="24"/>
        </w:rPr>
      </w:pPr>
      <w:r w:rsidRPr="006431F3">
        <w:rPr>
          <w:rFonts w:ascii="Times New Roman" w:hAnsi="Times New Roman" w:cs="Times New Roman"/>
          <w:sz w:val="28"/>
          <w:szCs w:val="28"/>
        </w:rPr>
        <w:t>7</w:t>
      </w:r>
    </w:p>
    <w:p w:rsidR="004E29FF" w:rsidRPr="00F731EA" w:rsidRDefault="00DA20FB" w:rsidP="004E29FF">
      <w:pPr>
        <w:spacing w:after="0"/>
        <w:jc w:val="both"/>
        <w:rPr>
          <w:rFonts w:ascii="Times New Roman" w:hAnsi="Times New Roman" w:cs="Times New Roman"/>
          <w:sz w:val="24"/>
          <w:szCs w:val="24"/>
        </w:rPr>
      </w:pPr>
      <w:r w:rsidRPr="00F731EA">
        <w:rPr>
          <w:rFonts w:ascii="Times New Roman" w:hAnsi="Times New Roman" w:cs="Times New Roman"/>
          <w:sz w:val="24"/>
          <w:szCs w:val="24"/>
        </w:rPr>
        <w:t xml:space="preserve">Proprio per </w:t>
      </w:r>
      <w:r w:rsidR="0092764B" w:rsidRPr="00F731EA">
        <w:rPr>
          <w:rFonts w:ascii="Times New Roman" w:hAnsi="Times New Roman" w:cs="Times New Roman"/>
          <w:sz w:val="24"/>
          <w:szCs w:val="24"/>
        </w:rPr>
        <w:t xml:space="preserve">esporre in maniera solo indicativa ma più diretta, tra i tanti casi, questo concetto di grande comprensibilità è appena il caso di accennare ad un evento relativo all’identico momento storico di manifestazione della Sindone moderna. </w:t>
      </w:r>
      <w:r w:rsidR="00EC6BC8" w:rsidRPr="00F731EA">
        <w:rPr>
          <w:rFonts w:ascii="Times New Roman" w:hAnsi="Times New Roman" w:cs="Times New Roman"/>
          <w:sz w:val="24"/>
          <w:szCs w:val="24"/>
        </w:rPr>
        <w:t>Tra il 1365 ed il 1370</w:t>
      </w:r>
      <w:r w:rsidR="0092764B" w:rsidRPr="00F731EA">
        <w:rPr>
          <w:rFonts w:ascii="Times New Roman" w:hAnsi="Times New Roman" w:cs="Times New Roman"/>
          <w:sz w:val="24"/>
          <w:szCs w:val="24"/>
        </w:rPr>
        <w:t xml:space="preserve"> - quindi </w:t>
      </w:r>
      <w:r w:rsidR="006A38F2" w:rsidRPr="00F731EA">
        <w:rPr>
          <w:rFonts w:ascii="Times New Roman" w:hAnsi="Times New Roman" w:cs="Times New Roman"/>
          <w:sz w:val="24"/>
          <w:szCs w:val="24"/>
        </w:rPr>
        <w:t>solo</w:t>
      </w:r>
      <w:r w:rsidR="00EC6BC8" w:rsidRPr="00F731EA">
        <w:rPr>
          <w:rFonts w:ascii="Times New Roman" w:hAnsi="Times New Roman" w:cs="Times New Roman"/>
          <w:sz w:val="24"/>
          <w:szCs w:val="24"/>
        </w:rPr>
        <w:t xml:space="preserve"> qualche anno dopo</w:t>
      </w:r>
      <w:r w:rsidR="0092764B" w:rsidRPr="00F731EA">
        <w:rPr>
          <w:rFonts w:ascii="Times New Roman" w:hAnsi="Times New Roman" w:cs="Times New Roman"/>
          <w:sz w:val="24"/>
          <w:szCs w:val="24"/>
        </w:rPr>
        <w:t xml:space="preserve"> la pubblicizzazione indiretta in Francia </w:t>
      </w:r>
      <w:r w:rsidR="006E09A8" w:rsidRPr="00F731EA">
        <w:rPr>
          <w:rFonts w:ascii="Times New Roman" w:hAnsi="Times New Roman" w:cs="Times New Roman"/>
          <w:sz w:val="24"/>
          <w:szCs w:val="24"/>
        </w:rPr>
        <w:t>de</w:t>
      </w:r>
      <w:r w:rsidR="0092764B" w:rsidRPr="00F731EA">
        <w:rPr>
          <w:rFonts w:ascii="Times New Roman" w:hAnsi="Times New Roman" w:cs="Times New Roman"/>
          <w:sz w:val="24"/>
          <w:szCs w:val="24"/>
        </w:rPr>
        <w:t>ll’esistenza del Lino figurato - ad Ortona degli Abruzzi una grande figura come Santa Brigida di Svezia non ha esitazione</w:t>
      </w:r>
      <w:r w:rsidR="00B226E4" w:rsidRPr="00F731EA">
        <w:rPr>
          <w:rFonts w:ascii="Times New Roman" w:hAnsi="Times New Roman" w:cs="Times New Roman"/>
          <w:sz w:val="24"/>
          <w:szCs w:val="24"/>
        </w:rPr>
        <w:t xml:space="preserve"> alcuna</w:t>
      </w:r>
      <w:r w:rsidR="0092764B" w:rsidRPr="00F731EA">
        <w:rPr>
          <w:rFonts w:ascii="Times New Roman" w:hAnsi="Times New Roman" w:cs="Times New Roman"/>
          <w:sz w:val="24"/>
          <w:szCs w:val="24"/>
        </w:rPr>
        <w:t xml:space="preserve"> a</w:t>
      </w:r>
      <w:r w:rsidR="008907F8" w:rsidRPr="00F731EA">
        <w:rPr>
          <w:rFonts w:ascii="Times New Roman" w:hAnsi="Times New Roman" w:cs="Times New Roman"/>
          <w:sz w:val="24"/>
          <w:szCs w:val="24"/>
        </w:rPr>
        <w:t xml:space="preserve"> ricondurre</w:t>
      </w:r>
      <w:r w:rsidR="0092764B" w:rsidRPr="00F731EA">
        <w:rPr>
          <w:rFonts w:ascii="Times New Roman" w:hAnsi="Times New Roman" w:cs="Times New Roman"/>
          <w:sz w:val="24"/>
          <w:szCs w:val="24"/>
        </w:rPr>
        <w:t xml:space="preserve"> dal sepolcro</w:t>
      </w:r>
      <w:r w:rsidR="006A38F2" w:rsidRPr="00F731EA">
        <w:rPr>
          <w:rFonts w:ascii="Times New Roman" w:hAnsi="Times New Roman" w:cs="Times New Roman"/>
          <w:sz w:val="24"/>
          <w:szCs w:val="24"/>
        </w:rPr>
        <w:t xml:space="preserve"> del Martire</w:t>
      </w:r>
      <w:r w:rsidR="0092764B" w:rsidRPr="00F731EA">
        <w:rPr>
          <w:rFonts w:ascii="Times New Roman" w:hAnsi="Times New Roman" w:cs="Times New Roman"/>
          <w:sz w:val="24"/>
          <w:szCs w:val="24"/>
        </w:rPr>
        <w:t xml:space="preserve"> </w:t>
      </w:r>
      <w:r w:rsidR="00ED7EE2" w:rsidRPr="00F731EA">
        <w:rPr>
          <w:rFonts w:ascii="Times New Roman" w:hAnsi="Times New Roman" w:cs="Times New Roman"/>
          <w:sz w:val="24"/>
          <w:szCs w:val="24"/>
        </w:rPr>
        <w:t>un frammento del</w:t>
      </w:r>
      <w:r w:rsidR="0092764B" w:rsidRPr="00F731EA">
        <w:rPr>
          <w:rFonts w:ascii="Times New Roman" w:hAnsi="Times New Roman" w:cs="Times New Roman"/>
          <w:sz w:val="24"/>
          <w:szCs w:val="24"/>
        </w:rPr>
        <w:t xml:space="preserve"> Dito evangelico di Tommaso Apostolo. Condotta a Roma, la Reliquia è pienamente accettata dalla Chiesa e preservata nello spazio devozionale sacro di valore </w:t>
      </w:r>
      <w:r w:rsidR="00B226E4" w:rsidRPr="00F731EA">
        <w:rPr>
          <w:rFonts w:ascii="Times New Roman" w:hAnsi="Times New Roman" w:cs="Times New Roman"/>
          <w:sz w:val="24"/>
          <w:szCs w:val="24"/>
        </w:rPr>
        <w:t xml:space="preserve">pontificio </w:t>
      </w:r>
      <w:r w:rsidR="0092764B" w:rsidRPr="00F731EA">
        <w:rPr>
          <w:rFonts w:ascii="Times New Roman" w:hAnsi="Times New Roman" w:cs="Times New Roman"/>
          <w:sz w:val="24"/>
          <w:szCs w:val="24"/>
        </w:rPr>
        <w:t xml:space="preserve">assoluto della Basilica di Santa Croce in Gerusalemme. </w:t>
      </w:r>
    </w:p>
    <w:p w:rsidR="00DA073C" w:rsidRDefault="0092764B" w:rsidP="004E29FF">
      <w:pPr>
        <w:spacing w:after="0"/>
        <w:jc w:val="both"/>
        <w:rPr>
          <w:rFonts w:ascii="Times New Roman" w:hAnsi="Times New Roman" w:cs="Times New Roman"/>
          <w:sz w:val="24"/>
          <w:szCs w:val="24"/>
        </w:rPr>
      </w:pPr>
      <w:r w:rsidRPr="00F731EA">
        <w:rPr>
          <w:rFonts w:ascii="Times New Roman" w:hAnsi="Times New Roman" w:cs="Times New Roman"/>
          <w:sz w:val="24"/>
          <w:szCs w:val="24"/>
        </w:rPr>
        <w:t xml:space="preserve">Ciò ci dimostra ancora una volta come entro certi limiti la manipolazione reliquiaria a scopi devozionali venisse ancora nel Basso Medioevo praticata senza che nessuno ne avvertisse </w:t>
      </w:r>
      <w:r w:rsidR="005B35D6" w:rsidRPr="00F731EA">
        <w:rPr>
          <w:rFonts w:ascii="Times New Roman" w:hAnsi="Times New Roman" w:cs="Times New Roman"/>
          <w:sz w:val="24"/>
          <w:szCs w:val="24"/>
        </w:rPr>
        <w:t xml:space="preserve">dubbio </w:t>
      </w:r>
      <w:r w:rsidR="00CB45B6" w:rsidRPr="00F731EA">
        <w:rPr>
          <w:rFonts w:ascii="Times New Roman" w:hAnsi="Times New Roman" w:cs="Times New Roman"/>
          <w:sz w:val="24"/>
          <w:szCs w:val="24"/>
        </w:rPr>
        <w:t xml:space="preserve">spirituale </w:t>
      </w:r>
      <w:r w:rsidR="005B35D6" w:rsidRPr="00F731EA">
        <w:rPr>
          <w:rFonts w:ascii="Times New Roman" w:hAnsi="Times New Roman" w:cs="Times New Roman"/>
          <w:sz w:val="24"/>
          <w:szCs w:val="24"/>
        </w:rPr>
        <w:t>alcuno.</w:t>
      </w:r>
      <w:r w:rsidR="004E29FF" w:rsidRPr="00F731EA">
        <w:rPr>
          <w:rFonts w:ascii="Times New Roman" w:hAnsi="Times New Roman" w:cs="Times New Roman"/>
          <w:sz w:val="24"/>
          <w:szCs w:val="24"/>
        </w:rPr>
        <w:t xml:space="preserve"> Mi permetto </w:t>
      </w:r>
      <w:r w:rsidR="00547051">
        <w:rPr>
          <w:rFonts w:ascii="Times New Roman" w:hAnsi="Times New Roman" w:cs="Times New Roman"/>
          <w:sz w:val="24"/>
          <w:szCs w:val="24"/>
        </w:rPr>
        <w:t xml:space="preserve">peraltro </w:t>
      </w:r>
      <w:r w:rsidR="004E29FF" w:rsidRPr="00F731EA">
        <w:rPr>
          <w:rFonts w:ascii="Times New Roman" w:hAnsi="Times New Roman" w:cs="Times New Roman"/>
          <w:sz w:val="24"/>
          <w:szCs w:val="24"/>
        </w:rPr>
        <w:t>di fare notare come l’esemplificazione, tra le tante possibili, non sia inserita a caso da parte mia ma si pon</w:t>
      </w:r>
      <w:r w:rsidR="00DC725C">
        <w:rPr>
          <w:rFonts w:ascii="Times New Roman" w:hAnsi="Times New Roman" w:cs="Times New Roman"/>
          <w:sz w:val="24"/>
          <w:szCs w:val="24"/>
        </w:rPr>
        <w:t>ga</w:t>
      </w:r>
      <w:r w:rsidR="004E29FF" w:rsidRPr="00F731EA">
        <w:rPr>
          <w:rFonts w:ascii="Times New Roman" w:hAnsi="Times New Roman" w:cs="Times New Roman"/>
          <w:sz w:val="24"/>
          <w:szCs w:val="24"/>
        </w:rPr>
        <w:t xml:space="preserve"> in relazione al ruolo centrale</w:t>
      </w:r>
      <w:r w:rsidR="00DC725C">
        <w:rPr>
          <w:rFonts w:ascii="Times New Roman" w:hAnsi="Times New Roman" w:cs="Times New Roman"/>
          <w:sz w:val="24"/>
          <w:szCs w:val="24"/>
        </w:rPr>
        <w:t>,</w:t>
      </w:r>
      <w:r w:rsidR="004E29FF" w:rsidRPr="00F731EA">
        <w:rPr>
          <w:rFonts w:ascii="Times New Roman" w:hAnsi="Times New Roman" w:cs="Times New Roman"/>
          <w:sz w:val="24"/>
          <w:szCs w:val="24"/>
        </w:rPr>
        <w:t xml:space="preserve"> che nella mia ricostruzione storica</w:t>
      </w:r>
      <w:r w:rsidR="00DC725C">
        <w:rPr>
          <w:rFonts w:ascii="Times New Roman" w:hAnsi="Times New Roman" w:cs="Times New Roman"/>
          <w:sz w:val="24"/>
          <w:szCs w:val="24"/>
        </w:rPr>
        <w:t>,</w:t>
      </w:r>
      <w:r w:rsidR="004E29FF" w:rsidRPr="00F731EA">
        <w:rPr>
          <w:rFonts w:ascii="Times New Roman" w:hAnsi="Times New Roman" w:cs="Times New Roman"/>
          <w:sz w:val="24"/>
          <w:szCs w:val="24"/>
        </w:rPr>
        <w:t xml:space="preserve"> la figura di Tommaso Apostolo riveste nella vicenda della originaria custodia sindonica cristiana</w:t>
      </w:r>
      <w:r w:rsidR="00A45537" w:rsidRPr="00F731EA">
        <w:rPr>
          <w:rFonts w:ascii="Times New Roman" w:hAnsi="Times New Roman" w:cs="Times New Roman"/>
          <w:sz w:val="24"/>
          <w:szCs w:val="24"/>
        </w:rPr>
        <w:t xml:space="preserve"> (cfr</w:t>
      </w:r>
      <w:r w:rsidR="00A45537" w:rsidRPr="00F731EA">
        <w:rPr>
          <w:rFonts w:ascii="Times New Roman" w:hAnsi="Times New Roman" w:cs="Times New Roman"/>
          <w:i/>
          <w:sz w:val="24"/>
          <w:szCs w:val="24"/>
        </w:rPr>
        <w:t xml:space="preserve">. infra </w:t>
      </w:r>
      <w:r w:rsidR="00A45537" w:rsidRPr="00F731EA">
        <w:rPr>
          <w:rFonts w:ascii="Times New Roman" w:hAnsi="Times New Roman" w:cs="Times New Roman"/>
          <w:sz w:val="24"/>
          <w:szCs w:val="24"/>
        </w:rPr>
        <w:t xml:space="preserve">in questo stesso testo </w:t>
      </w:r>
      <w:r w:rsidR="000264A7" w:rsidRPr="00F731EA">
        <w:rPr>
          <w:rFonts w:ascii="Times New Roman" w:hAnsi="Times New Roman" w:cs="Times New Roman"/>
          <w:sz w:val="24"/>
          <w:szCs w:val="24"/>
        </w:rPr>
        <w:t>la parte finale di “Considerazioni specifiche dell’autore”).</w:t>
      </w:r>
    </w:p>
    <w:p w:rsidR="003E4BFF" w:rsidRDefault="003E4BFF" w:rsidP="004E29FF">
      <w:pPr>
        <w:spacing w:after="0"/>
        <w:jc w:val="both"/>
        <w:rPr>
          <w:rFonts w:ascii="Times New Roman" w:hAnsi="Times New Roman" w:cs="Times New Roman"/>
          <w:sz w:val="24"/>
          <w:szCs w:val="24"/>
        </w:rPr>
      </w:pPr>
    </w:p>
    <w:p w:rsidR="003E4BFF" w:rsidRDefault="003E4BFF" w:rsidP="004E29FF">
      <w:pPr>
        <w:spacing w:after="0"/>
        <w:jc w:val="both"/>
        <w:rPr>
          <w:rFonts w:ascii="Times New Roman" w:hAnsi="Times New Roman" w:cs="Times New Roman"/>
          <w:sz w:val="24"/>
          <w:szCs w:val="24"/>
        </w:rPr>
      </w:pPr>
    </w:p>
    <w:p w:rsidR="00435DC4" w:rsidRPr="00435DC4" w:rsidRDefault="00435DC4" w:rsidP="003E4BFF">
      <w:pPr>
        <w:spacing w:after="0"/>
        <w:jc w:val="both"/>
        <w:rPr>
          <w:rFonts w:ascii="Times New Roman" w:hAnsi="Times New Roman" w:cs="Times New Roman"/>
          <w:sz w:val="28"/>
          <w:szCs w:val="28"/>
        </w:rPr>
      </w:pPr>
      <w:r w:rsidRPr="00435DC4">
        <w:rPr>
          <w:rFonts w:ascii="Times New Roman" w:hAnsi="Times New Roman" w:cs="Times New Roman"/>
          <w:b/>
          <w:sz w:val="28"/>
          <w:szCs w:val="28"/>
        </w:rPr>
        <w:t>8</w:t>
      </w:r>
      <w:r w:rsidRPr="00435DC4">
        <w:rPr>
          <w:rFonts w:ascii="Times New Roman" w:hAnsi="Times New Roman" w:cs="Times New Roman"/>
          <w:sz w:val="28"/>
          <w:szCs w:val="28"/>
        </w:rPr>
        <w:t xml:space="preserve"> </w:t>
      </w:r>
    </w:p>
    <w:p w:rsidR="003E4BFF" w:rsidRPr="003E4BFF" w:rsidRDefault="003E4BFF" w:rsidP="003E4BFF">
      <w:pPr>
        <w:spacing w:after="0"/>
        <w:jc w:val="both"/>
        <w:rPr>
          <w:rFonts w:ascii="Times New Roman" w:hAnsi="Times New Roman" w:cs="Times New Roman"/>
          <w:sz w:val="24"/>
          <w:szCs w:val="24"/>
        </w:rPr>
      </w:pPr>
      <w:r w:rsidRPr="003E4BFF">
        <w:rPr>
          <w:rFonts w:ascii="Times New Roman" w:hAnsi="Times New Roman" w:cs="Times New Roman"/>
          <w:sz w:val="24"/>
          <w:szCs w:val="24"/>
        </w:rPr>
        <w:t xml:space="preserve">Sui termini generali </w:t>
      </w:r>
      <w:r w:rsidR="00170CCF">
        <w:rPr>
          <w:rFonts w:ascii="Times New Roman" w:hAnsi="Times New Roman" w:cs="Times New Roman"/>
          <w:sz w:val="24"/>
          <w:szCs w:val="24"/>
        </w:rPr>
        <w:t>de</w:t>
      </w:r>
      <w:r w:rsidRPr="003E4BFF">
        <w:rPr>
          <w:rFonts w:ascii="Times New Roman" w:hAnsi="Times New Roman" w:cs="Times New Roman"/>
          <w:sz w:val="24"/>
          <w:szCs w:val="24"/>
        </w:rPr>
        <w:t>lla ormai notissima teoria dello studioso inglese, esposta per la prima volta nel 1979, si pone una esplicazione di grande semplicità: il Mandylion, tessuto supremo cristologico di antichissima citazione e di ridotte dimensioni, non sarebbe che l’attuale Sindone ripiegata.</w:t>
      </w:r>
    </w:p>
    <w:p w:rsidR="003E4BFF" w:rsidRDefault="003E4BFF" w:rsidP="003E4BFF">
      <w:pPr>
        <w:spacing w:after="0"/>
        <w:jc w:val="both"/>
        <w:rPr>
          <w:rFonts w:ascii="Times New Roman" w:hAnsi="Times New Roman" w:cs="Times New Roman"/>
          <w:sz w:val="24"/>
          <w:szCs w:val="24"/>
        </w:rPr>
      </w:pPr>
      <w:r w:rsidRPr="003E4BFF">
        <w:rPr>
          <w:rFonts w:ascii="Times New Roman" w:hAnsi="Times New Roman" w:cs="Times New Roman"/>
          <w:sz w:val="24"/>
          <w:szCs w:val="24"/>
        </w:rPr>
        <w:t>L’Omelia dell’Arcidiacono Gregorio il Referendario, cod. vat. Gr. 511, ff.143 – 140, è riscoperta e tradotta nel 1982 da Gino Zaninotto</w:t>
      </w:r>
      <w:r w:rsidR="00C62B37">
        <w:rPr>
          <w:rFonts w:ascii="Times New Roman" w:hAnsi="Times New Roman" w:cs="Times New Roman"/>
          <w:sz w:val="24"/>
          <w:szCs w:val="24"/>
        </w:rPr>
        <w:t>.</w:t>
      </w:r>
    </w:p>
    <w:p w:rsidR="00E82B3E" w:rsidRDefault="00E82B3E" w:rsidP="003E4BFF">
      <w:pPr>
        <w:spacing w:after="0"/>
        <w:jc w:val="both"/>
        <w:rPr>
          <w:rFonts w:ascii="Times New Roman" w:hAnsi="Times New Roman" w:cs="Times New Roman"/>
          <w:sz w:val="24"/>
          <w:szCs w:val="24"/>
        </w:rPr>
      </w:pPr>
    </w:p>
    <w:p w:rsidR="00170CCF" w:rsidRDefault="00170CCF" w:rsidP="003E4BFF">
      <w:pPr>
        <w:spacing w:after="0"/>
        <w:jc w:val="both"/>
        <w:rPr>
          <w:rFonts w:ascii="Times New Roman" w:hAnsi="Times New Roman" w:cs="Times New Roman"/>
          <w:sz w:val="24"/>
          <w:szCs w:val="24"/>
        </w:rPr>
      </w:pPr>
    </w:p>
    <w:p w:rsidR="00E82B3E" w:rsidRPr="00E82B3E" w:rsidRDefault="00E82B3E" w:rsidP="003E4BFF">
      <w:pPr>
        <w:spacing w:after="0"/>
        <w:jc w:val="both"/>
        <w:rPr>
          <w:rFonts w:ascii="Times New Roman" w:hAnsi="Times New Roman" w:cs="Times New Roman"/>
          <w:b/>
          <w:sz w:val="28"/>
          <w:szCs w:val="28"/>
        </w:rPr>
      </w:pPr>
      <w:r w:rsidRPr="00E82B3E">
        <w:rPr>
          <w:rFonts w:ascii="Times New Roman" w:hAnsi="Times New Roman" w:cs="Times New Roman"/>
          <w:b/>
          <w:sz w:val="28"/>
          <w:szCs w:val="28"/>
        </w:rPr>
        <w:t>9</w:t>
      </w:r>
    </w:p>
    <w:p w:rsidR="00767BF0" w:rsidRDefault="00767BF0" w:rsidP="003E4BFF">
      <w:pPr>
        <w:spacing w:after="0"/>
        <w:jc w:val="both"/>
        <w:rPr>
          <w:rFonts w:ascii="Times New Roman" w:hAnsi="Times New Roman" w:cs="Times New Roman"/>
          <w:sz w:val="24"/>
          <w:szCs w:val="24"/>
        </w:rPr>
      </w:pPr>
      <w:r>
        <w:rPr>
          <w:rFonts w:ascii="Times New Roman" w:hAnsi="Times New Roman" w:cs="Times New Roman"/>
          <w:sz w:val="24"/>
          <w:szCs w:val="24"/>
        </w:rPr>
        <w:t>Il riferimento in questo senso è soprattutto al</w:t>
      </w:r>
      <w:r w:rsidRPr="00767BF0">
        <w:rPr>
          <w:rFonts w:ascii="Times New Roman" w:hAnsi="Times New Roman" w:cs="Times New Roman"/>
          <w:sz w:val="24"/>
          <w:szCs w:val="24"/>
        </w:rPr>
        <w:t xml:space="preserve">la missiva documentale di carattere dottrinale inviata </w:t>
      </w:r>
      <w:r w:rsidR="008028FE">
        <w:rPr>
          <w:rFonts w:ascii="Times New Roman" w:hAnsi="Times New Roman" w:cs="Times New Roman"/>
          <w:sz w:val="24"/>
          <w:szCs w:val="24"/>
        </w:rPr>
        <w:t>alla</w:t>
      </w:r>
      <w:r w:rsidRPr="00767BF0">
        <w:rPr>
          <w:rFonts w:ascii="Times New Roman" w:hAnsi="Times New Roman" w:cs="Times New Roman"/>
          <w:sz w:val="24"/>
          <w:szCs w:val="24"/>
        </w:rPr>
        <w:t xml:space="preserve"> datazione</w:t>
      </w:r>
      <w:r>
        <w:rPr>
          <w:rFonts w:ascii="Times New Roman" w:hAnsi="Times New Roman" w:cs="Times New Roman"/>
          <w:sz w:val="24"/>
          <w:szCs w:val="24"/>
        </w:rPr>
        <w:t xml:space="preserve"> discussa e</w:t>
      </w:r>
      <w:r w:rsidRPr="00767BF0">
        <w:rPr>
          <w:rFonts w:ascii="Times New Roman" w:hAnsi="Times New Roman" w:cs="Times New Roman"/>
          <w:sz w:val="24"/>
          <w:szCs w:val="24"/>
        </w:rPr>
        <w:t xml:space="preserve"> convenzionale di aprile 836 dai Tre Patriarchi Cristoforo di Alessandria, Giobbe di Antiochia e Basilio di Gerusalemme all’Imperatore iconoclasta Teofilo</w:t>
      </w:r>
      <w:r>
        <w:rPr>
          <w:rFonts w:ascii="Times New Roman" w:hAnsi="Times New Roman" w:cs="Times New Roman"/>
          <w:sz w:val="24"/>
          <w:szCs w:val="24"/>
        </w:rPr>
        <w:t>.</w:t>
      </w:r>
      <w:r w:rsidRPr="00767BF0">
        <w:rPr>
          <w:rFonts w:ascii="Times New Roman" w:hAnsi="Times New Roman" w:cs="Times New Roman"/>
          <w:sz w:val="24"/>
          <w:szCs w:val="24"/>
        </w:rPr>
        <w:t xml:space="preserve"> </w:t>
      </w:r>
      <w:r>
        <w:rPr>
          <w:rFonts w:ascii="Times New Roman" w:hAnsi="Times New Roman" w:cs="Times New Roman"/>
          <w:sz w:val="24"/>
          <w:szCs w:val="24"/>
        </w:rPr>
        <w:t>M</w:t>
      </w:r>
      <w:r w:rsidRPr="00767BF0">
        <w:rPr>
          <w:rFonts w:ascii="Times New Roman" w:hAnsi="Times New Roman" w:cs="Times New Roman"/>
          <w:sz w:val="24"/>
          <w:szCs w:val="24"/>
        </w:rPr>
        <w:t>issiva poi ripresa in termini di grande affinità – ma non identità formale – da Giovanni Damasceno.</w:t>
      </w:r>
    </w:p>
    <w:p w:rsidR="00DC1271" w:rsidRDefault="00F66DE4" w:rsidP="003E4B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Anche da questa complessa lettura i tempi della formazione dell’Immagine sul Sudario tra il Volto ed il Corpo</w:t>
      </w:r>
      <w:r w:rsidR="00684B44">
        <w:rPr>
          <w:rFonts w:ascii="Times New Roman" w:hAnsi="Times New Roman" w:cs="Times New Roman"/>
          <w:sz w:val="24"/>
          <w:szCs w:val="24"/>
        </w:rPr>
        <w:t xml:space="preserve"> di Cristo</w:t>
      </w:r>
      <w:r>
        <w:rPr>
          <w:rFonts w:ascii="Times New Roman" w:hAnsi="Times New Roman" w:cs="Times New Roman"/>
          <w:sz w:val="24"/>
          <w:szCs w:val="24"/>
        </w:rPr>
        <w:t xml:space="preserve"> apparirebbero differenziati, cosa che tenderebbe ancor più a giustificare su ciò l’incertezza successiva del Referendario.</w:t>
      </w:r>
      <w:r w:rsidR="00684B44">
        <w:rPr>
          <w:rFonts w:ascii="Times New Roman" w:hAnsi="Times New Roman" w:cs="Times New Roman"/>
          <w:sz w:val="24"/>
          <w:szCs w:val="24"/>
        </w:rPr>
        <w:t xml:space="preserve"> Evidente parrebbe quindi il dubbio degli antichi interpreti bizantini sulla presenza di ritocchi in aree specifiche dell’Immagine sindonica</w:t>
      </w:r>
      <w:r w:rsidR="00BE0D63">
        <w:rPr>
          <w:rFonts w:ascii="Times New Roman" w:hAnsi="Times New Roman" w:cs="Times New Roman"/>
          <w:sz w:val="24"/>
          <w:szCs w:val="24"/>
        </w:rPr>
        <w:t>, ed il disperato tentativo teologico di comprendere ed armonizzare unitariamente questo paradosso</w:t>
      </w:r>
      <w:r w:rsidR="00DC1271">
        <w:rPr>
          <w:rFonts w:ascii="Times New Roman" w:hAnsi="Times New Roman" w:cs="Times New Roman"/>
          <w:sz w:val="24"/>
          <w:szCs w:val="24"/>
        </w:rPr>
        <w:t>.</w:t>
      </w:r>
    </w:p>
    <w:p w:rsidR="00CA7CD8" w:rsidRDefault="00170CCF" w:rsidP="003E4BFF">
      <w:pPr>
        <w:spacing w:after="0"/>
        <w:jc w:val="both"/>
        <w:rPr>
          <w:rFonts w:ascii="Times New Roman" w:hAnsi="Times New Roman" w:cs="Times New Roman"/>
          <w:sz w:val="24"/>
          <w:szCs w:val="24"/>
        </w:rPr>
      </w:pPr>
      <w:r>
        <w:rPr>
          <w:rFonts w:ascii="Times New Roman" w:hAnsi="Times New Roman" w:cs="Times New Roman"/>
          <w:sz w:val="24"/>
          <w:szCs w:val="24"/>
        </w:rPr>
        <w:t xml:space="preserve">Cfr. su </w:t>
      </w:r>
      <w:r w:rsidR="00CA7CD8">
        <w:rPr>
          <w:rFonts w:ascii="Times New Roman" w:hAnsi="Times New Roman" w:cs="Times New Roman"/>
          <w:sz w:val="24"/>
          <w:szCs w:val="24"/>
        </w:rPr>
        <w:t>questi argomenti specifici</w:t>
      </w:r>
      <w:r>
        <w:rPr>
          <w:rFonts w:ascii="Times New Roman" w:hAnsi="Times New Roman" w:cs="Times New Roman"/>
          <w:sz w:val="24"/>
          <w:szCs w:val="24"/>
        </w:rPr>
        <w:t xml:space="preserve"> dall’autore qui sottoscritto pgg. da 304 a 344 del mio testo generale sui </w:t>
      </w:r>
      <w:r w:rsidR="00DC6253">
        <w:rPr>
          <w:rFonts w:ascii="Times New Roman" w:hAnsi="Times New Roman" w:cs="Times New Roman"/>
          <w:sz w:val="24"/>
          <w:szCs w:val="24"/>
        </w:rPr>
        <w:t>“</w:t>
      </w:r>
      <w:r>
        <w:rPr>
          <w:rFonts w:ascii="Times New Roman" w:hAnsi="Times New Roman" w:cs="Times New Roman"/>
          <w:sz w:val="24"/>
          <w:szCs w:val="24"/>
        </w:rPr>
        <w:t>Tesori di San Lorenzo</w:t>
      </w:r>
      <w:r w:rsidR="006D4463">
        <w:rPr>
          <w:rFonts w:ascii="Times New Roman" w:hAnsi="Times New Roman" w:cs="Times New Roman"/>
          <w:sz w:val="24"/>
          <w:szCs w:val="24"/>
        </w:rPr>
        <w:t xml:space="preserve"> - Ipotesi storica e realtà rel</w:t>
      </w:r>
      <w:r w:rsidR="00D8590B">
        <w:rPr>
          <w:rFonts w:ascii="Times New Roman" w:hAnsi="Times New Roman" w:cs="Times New Roman"/>
          <w:sz w:val="24"/>
          <w:szCs w:val="24"/>
        </w:rPr>
        <w:t>i</w:t>
      </w:r>
      <w:r w:rsidR="006D4463">
        <w:rPr>
          <w:rFonts w:ascii="Times New Roman" w:hAnsi="Times New Roman" w:cs="Times New Roman"/>
          <w:sz w:val="24"/>
          <w:szCs w:val="24"/>
        </w:rPr>
        <w:t>quiaria</w:t>
      </w:r>
      <w:r w:rsidR="00DC6253">
        <w:rPr>
          <w:rFonts w:ascii="Times New Roman" w:hAnsi="Times New Roman" w:cs="Times New Roman"/>
          <w:sz w:val="24"/>
          <w:szCs w:val="24"/>
        </w:rPr>
        <w:t>”</w:t>
      </w:r>
      <w:r>
        <w:rPr>
          <w:rFonts w:ascii="Times New Roman" w:hAnsi="Times New Roman" w:cs="Times New Roman"/>
          <w:sz w:val="24"/>
          <w:szCs w:val="24"/>
        </w:rPr>
        <w:t>, edito al novembre 2017 da Il Segno</w:t>
      </w:r>
      <w:r w:rsidR="00CA7CD8">
        <w:rPr>
          <w:rFonts w:ascii="Times New Roman" w:hAnsi="Times New Roman" w:cs="Times New Roman"/>
          <w:sz w:val="24"/>
          <w:szCs w:val="24"/>
        </w:rPr>
        <w:t>, e seguito da un’edizione ridotta per lo stesso Editore.</w:t>
      </w:r>
    </w:p>
    <w:p w:rsidR="00D6145D" w:rsidRPr="001507C2" w:rsidRDefault="00DC6253" w:rsidP="00355BFE">
      <w:pPr>
        <w:spacing w:after="0"/>
        <w:jc w:val="both"/>
        <w:rPr>
          <w:rFonts w:ascii="Times New Roman" w:hAnsi="Times New Roman" w:cs="Times New Roman"/>
          <w:sz w:val="24"/>
          <w:szCs w:val="24"/>
        </w:rPr>
      </w:pPr>
      <w:r>
        <w:rPr>
          <w:rFonts w:ascii="Times New Roman" w:hAnsi="Times New Roman" w:cs="Times New Roman"/>
          <w:sz w:val="24"/>
          <w:szCs w:val="24"/>
        </w:rPr>
        <w:t>Sarò costretto in queste note ed osservazioni esplicative a dover riprendere altre volte la citazione del mio testo (che ricordo</w:t>
      </w:r>
      <w:r w:rsidR="00B30582">
        <w:rPr>
          <w:rFonts w:ascii="Times New Roman" w:hAnsi="Times New Roman" w:cs="Times New Roman"/>
          <w:sz w:val="24"/>
          <w:szCs w:val="24"/>
        </w:rPr>
        <w:t xml:space="preserve"> solo per completezza</w:t>
      </w:r>
      <w:r>
        <w:rPr>
          <w:rFonts w:ascii="Times New Roman" w:hAnsi="Times New Roman" w:cs="Times New Roman"/>
          <w:sz w:val="24"/>
          <w:szCs w:val="24"/>
        </w:rPr>
        <w:t xml:space="preserve"> non avere </w:t>
      </w:r>
      <w:r w:rsidR="00507F0D">
        <w:rPr>
          <w:rFonts w:ascii="Times New Roman" w:hAnsi="Times New Roman" w:cs="Times New Roman"/>
          <w:sz w:val="24"/>
          <w:szCs w:val="24"/>
        </w:rPr>
        <w:t>motivazioni</w:t>
      </w:r>
      <w:r>
        <w:rPr>
          <w:rFonts w:ascii="Times New Roman" w:hAnsi="Times New Roman" w:cs="Times New Roman"/>
          <w:sz w:val="24"/>
          <w:szCs w:val="24"/>
        </w:rPr>
        <w:t xml:space="preserve"> </w:t>
      </w:r>
      <w:r w:rsidR="00866A68">
        <w:rPr>
          <w:rFonts w:ascii="Times New Roman" w:hAnsi="Times New Roman" w:cs="Times New Roman"/>
          <w:sz w:val="24"/>
          <w:szCs w:val="24"/>
        </w:rPr>
        <w:t xml:space="preserve">strettamente </w:t>
      </w:r>
      <w:r w:rsidR="008040BB">
        <w:rPr>
          <w:rFonts w:ascii="Times New Roman" w:hAnsi="Times New Roman" w:cs="Times New Roman"/>
          <w:sz w:val="24"/>
          <w:szCs w:val="24"/>
        </w:rPr>
        <w:t>commerciali</w:t>
      </w:r>
      <w:r>
        <w:rPr>
          <w:rFonts w:ascii="Times New Roman" w:hAnsi="Times New Roman" w:cs="Times New Roman"/>
          <w:sz w:val="24"/>
          <w:szCs w:val="24"/>
        </w:rPr>
        <w:t xml:space="preserve">, nei termini riportati a pg.585 di esso), </w:t>
      </w:r>
      <w:r w:rsidR="00CA7CD8">
        <w:rPr>
          <w:rFonts w:ascii="Times New Roman" w:hAnsi="Times New Roman" w:cs="Times New Roman"/>
          <w:sz w:val="24"/>
          <w:szCs w:val="24"/>
        </w:rPr>
        <w:t>non certo per ambizione personale</w:t>
      </w:r>
      <w:r w:rsidR="00B30582">
        <w:rPr>
          <w:rFonts w:ascii="Times New Roman" w:hAnsi="Times New Roman" w:cs="Times New Roman"/>
          <w:sz w:val="24"/>
          <w:szCs w:val="24"/>
        </w:rPr>
        <w:t xml:space="preserve"> ma per necessità di complet</w:t>
      </w:r>
      <w:r w:rsidR="0071792C">
        <w:rPr>
          <w:rFonts w:ascii="Times New Roman" w:hAnsi="Times New Roman" w:cs="Times New Roman"/>
          <w:sz w:val="24"/>
          <w:szCs w:val="24"/>
        </w:rPr>
        <w:t>ezza</w:t>
      </w:r>
      <w:r w:rsidR="00B30582">
        <w:rPr>
          <w:rFonts w:ascii="Times New Roman" w:hAnsi="Times New Roman" w:cs="Times New Roman"/>
          <w:sz w:val="24"/>
          <w:szCs w:val="24"/>
        </w:rPr>
        <w:t xml:space="preserve"> </w:t>
      </w:r>
      <w:r w:rsidR="00A53BA6">
        <w:rPr>
          <w:rFonts w:ascii="Times New Roman" w:hAnsi="Times New Roman" w:cs="Times New Roman"/>
          <w:sz w:val="24"/>
          <w:szCs w:val="24"/>
        </w:rPr>
        <w:t>in</w:t>
      </w:r>
      <w:r w:rsidR="00B30582">
        <w:rPr>
          <w:rFonts w:ascii="Times New Roman" w:hAnsi="Times New Roman" w:cs="Times New Roman"/>
          <w:sz w:val="24"/>
          <w:szCs w:val="24"/>
        </w:rPr>
        <w:t xml:space="preserve"> questo documento qui in esame.</w:t>
      </w:r>
    </w:p>
    <w:p w:rsidR="00057684" w:rsidRDefault="00057684" w:rsidP="00355BFE">
      <w:pPr>
        <w:spacing w:after="0"/>
        <w:jc w:val="both"/>
        <w:rPr>
          <w:rFonts w:ascii="Times New Roman" w:hAnsi="Times New Roman" w:cs="Times New Roman"/>
          <w:b/>
          <w:sz w:val="28"/>
          <w:szCs w:val="28"/>
        </w:rPr>
      </w:pPr>
    </w:p>
    <w:p w:rsidR="00CC11C0" w:rsidRPr="00CC11C0" w:rsidRDefault="00CC11C0" w:rsidP="00355BFE">
      <w:pPr>
        <w:spacing w:after="0"/>
        <w:jc w:val="both"/>
        <w:rPr>
          <w:rFonts w:ascii="Times New Roman" w:hAnsi="Times New Roman" w:cs="Times New Roman"/>
          <w:b/>
          <w:sz w:val="28"/>
          <w:szCs w:val="28"/>
        </w:rPr>
      </w:pPr>
      <w:r w:rsidRPr="00CC11C0">
        <w:rPr>
          <w:rFonts w:ascii="Times New Roman" w:hAnsi="Times New Roman" w:cs="Times New Roman"/>
          <w:b/>
          <w:sz w:val="28"/>
          <w:szCs w:val="28"/>
        </w:rPr>
        <w:t>10</w:t>
      </w:r>
    </w:p>
    <w:p w:rsidR="00D05D5F" w:rsidRDefault="00D6145D" w:rsidP="00355BFE">
      <w:pPr>
        <w:spacing w:after="0"/>
        <w:jc w:val="both"/>
        <w:rPr>
          <w:rFonts w:ascii="Times New Roman" w:hAnsi="Times New Roman" w:cs="Times New Roman"/>
          <w:sz w:val="24"/>
          <w:szCs w:val="24"/>
        </w:rPr>
      </w:pPr>
      <w:r>
        <w:rPr>
          <w:rFonts w:ascii="Times New Roman" w:hAnsi="Times New Roman" w:cs="Times New Roman"/>
          <w:sz w:val="24"/>
          <w:szCs w:val="24"/>
        </w:rPr>
        <w:t xml:space="preserve">Clemente VII prende in seria considerazione la denuncia del suo vescovo, con ripetute missive di risposta estese dal 6 gennaio al 30 maggio del successivo anno 1390, sino a che la questione viene chiusa con l’imposizione a D’Arcis del silenzio perpetuo sulla questione. Le missive </w:t>
      </w:r>
      <w:r w:rsidR="00F157AD">
        <w:rPr>
          <w:rFonts w:ascii="Times New Roman" w:hAnsi="Times New Roman" w:cs="Times New Roman"/>
          <w:sz w:val="24"/>
          <w:szCs w:val="24"/>
        </w:rPr>
        <w:t>sembrerebbero</w:t>
      </w:r>
      <w:r>
        <w:rPr>
          <w:rFonts w:ascii="Times New Roman" w:hAnsi="Times New Roman" w:cs="Times New Roman"/>
          <w:sz w:val="24"/>
          <w:szCs w:val="24"/>
        </w:rPr>
        <w:t xml:space="preserve"> come di prudente ma progressiva apertura alle ragioni dei Charny, promotori degli eventi ostensivi. Ciò ha lasciato presupporre a</w:t>
      </w:r>
      <w:r w:rsidR="008F3E42">
        <w:rPr>
          <w:rFonts w:ascii="Times New Roman" w:hAnsi="Times New Roman" w:cs="Times New Roman"/>
          <w:sz w:val="24"/>
          <w:szCs w:val="24"/>
        </w:rPr>
        <w:t>d alcuni</w:t>
      </w:r>
      <w:r>
        <w:rPr>
          <w:rFonts w:ascii="Times New Roman" w:hAnsi="Times New Roman" w:cs="Times New Roman"/>
          <w:sz w:val="24"/>
          <w:szCs w:val="24"/>
        </w:rPr>
        <w:t xml:space="preserve"> autor</w:t>
      </w:r>
      <w:r w:rsidR="008F3E42">
        <w:rPr>
          <w:rFonts w:ascii="Times New Roman" w:hAnsi="Times New Roman" w:cs="Times New Roman"/>
          <w:sz w:val="24"/>
          <w:szCs w:val="24"/>
        </w:rPr>
        <w:t>i</w:t>
      </w:r>
      <w:r>
        <w:rPr>
          <w:rFonts w:ascii="Times New Roman" w:hAnsi="Times New Roman" w:cs="Times New Roman"/>
          <w:sz w:val="24"/>
          <w:szCs w:val="24"/>
        </w:rPr>
        <w:t xml:space="preserve">, con cui concordo, </w:t>
      </w:r>
      <w:r w:rsidR="008F3E42">
        <w:rPr>
          <w:rFonts w:ascii="Times New Roman" w:hAnsi="Times New Roman" w:cs="Times New Roman"/>
          <w:sz w:val="24"/>
          <w:szCs w:val="24"/>
        </w:rPr>
        <w:t>una qualche spiegazione offerta dagli Charny agli inviati del Papa, spiegazione che per un ristretto contesto territoriale non poteva che consistere in nome e circostanze degli autori dei ritocchi sul Lino, contestati da D’Arcis</w:t>
      </w:r>
      <w:r w:rsidR="00D05D5F">
        <w:rPr>
          <w:rFonts w:ascii="Times New Roman" w:hAnsi="Times New Roman" w:cs="Times New Roman"/>
          <w:sz w:val="24"/>
          <w:szCs w:val="24"/>
        </w:rPr>
        <w:t xml:space="preserve"> (cfr. </w:t>
      </w:r>
      <w:r w:rsidR="00D05D5F" w:rsidRPr="00D05D5F">
        <w:rPr>
          <w:rFonts w:ascii="Times New Roman" w:hAnsi="Times New Roman" w:cs="Times New Roman"/>
          <w:i/>
          <w:sz w:val="24"/>
          <w:szCs w:val="24"/>
        </w:rPr>
        <w:t>supra</w:t>
      </w:r>
      <w:r w:rsidR="00D05D5F">
        <w:rPr>
          <w:rFonts w:ascii="Times New Roman" w:hAnsi="Times New Roman" w:cs="Times New Roman"/>
          <w:sz w:val="24"/>
          <w:szCs w:val="24"/>
        </w:rPr>
        <w:t xml:space="preserve"> nota 6).</w:t>
      </w:r>
    </w:p>
    <w:p w:rsidR="00355BFE" w:rsidRPr="00355BFE" w:rsidRDefault="008F3E42" w:rsidP="00355B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5D5F">
        <w:rPr>
          <w:rFonts w:ascii="Times New Roman" w:hAnsi="Times New Roman" w:cs="Times New Roman"/>
          <w:sz w:val="24"/>
          <w:szCs w:val="24"/>
        </w:rPr>
        <w:t>D’altronde l</w:t>
      </w:r>
      <w:r>
        <w:rPr>
          <w:rFonts w:ascii="Times New Roman" w:hAnsi="Times New Roman" w:cs="Times New Roman"/>
          <w:sz w:val="24"/>
          <w:szCs w:val="24"/>
        </w:rPr>
        <w:t>o stesso fatto quindi che il Pontefice autorizzi la prosecuzione della visitabilità venerazionale della Reliquia par</w:t>
      </w:r>
      <w:r w:rsidR="00EF564B">
        <w:rPr>
          <w:rFonts w:ascii="Times New Roman" w:hAnsi="Times New Roman" w:cs="Times New Roman"/>
          <w:sz w:val="24"/>
          <w:szCs w:val="24"/>
        </w:rPr>
        <w:t>r</w:t>
      </w:r>
      <w:r>
        <w:rPr>
          <w:rFonts w:ascii="Times New Roman" w:hAnsi="Times New Roman" w:cs="Times New Roman"/>
          <w:sz w:val="24"/>
          <w:szCs w:val="24"/>
        </w:rPr>
        <w:t>ebbe quindi stare a significare l’accertamento pontificale della marginalità degli interventi aggiuntivi sul tessuto sacro.</w:t>
      </w:r>
    </w:p>
    <w:p w:rsidR="00411BD0" w:rsidRDefault="00411BD0" w:rsidP="003E4BFF">
      <w:pPr>
        <w:spacing w:after="0"/>
        <w:jc w:val="both"/>
        <w:rPr>
          <w:rFonts w:ascii="Times New Roman" w:hAnsi="Times New Roman" w:cs="Times New Roman"/>
          <w:sz w:val="24"/>
          <w:szCs w:val="24"/>
        </w:rPr>
      </w:pPr>
    </w:p>
    <w:p w:rsidR="003138F9" w:rsidRPr="003138F9" w:rsidRDefault="003138F9" w:rsidP="00A90EA8">
      <w:pPr>
        <w:spacing w:after="0"/>
        <w:jc w:val="both"/>
        <w:rPr>
          <w:rFonts w:ascii="Times New Roman" w:hAnsi="Times New Roman" w:cs="Times New Roman"/>
          <w:b/>
          <w:sz w:val="28"/>
          <w:szCs w:val="28"/>
        </w:rPr>
      </w:pPr>
      <w:r w:rsidRPr="003138F9">
        <w:rPr>
          <w:rFonts w:ascii="Times New Roman" w:hAnsi="Times New Roman" w:cs="Times New Roman"/>
          <w:b/>
          <w:sz w:val="28"/>
          <w:szCs w:val="28"/>
        </w:rPr>
        <w:t>11</w:t>
      </w:r>
    </w:p>
    <w:p w:rsidR="00A90EA8" w:rsidRDefault="00A90EA8" w:rsidP="00A90EA8">
      <w:pPr>
        <w:spacing w:after="0"/>
        <w:jc w:val="both"/>
        <w:rPr>
          <w:rFonts w:ascii="Times New Roman" w:hAnsi="Times New Roman" w:cs="Times New Roman"/>
          <w:sz w:val="24"/>
          <w:szCs w:val="24"/>
        </w:rPr>
      </w:pPr>
      <w:r>
        <w:rPr>
          <w:rFonts w:ascii="Times New Roman" w:hAnsi="Times New Roman" w:cs="Times New Roman"/>
          <w:sz w:val="24"/>
          <w:szCs w:val="24"/>
        </w:rPr>
        <w:t>La grave circostanza storica è accuratamente riportata nella c</w:t>
      </w:r>
      <w:r w:rsidR="00FE0087">
        <w:rPr>
          <w:rFonts w:ascii="Times New Roman" w:hAnsi="Times New Roman" w:cs="Times New Roman"/>
          <w:sz w:val="24"/>
          <w:szCs w:val="24"/>
        </w:rPr>
        <w:t>e</w:t>
      </w:r>
      <w:r>
        <w:rPr>
          <w:rFonts w:ascii="Times New Roman" w:hAnsi="Times New Roman" w:cs="Times New Roman"/>
          <w:sz w:val="24"/>
          <w:szCs w:val="24"/>
        </w:rPr>
        <w:t xml:space="preserve">lebre cronaca d’epoca </w:t>
      </w:r>
      <w:r w:rsidR="00EF2380">
        <w:rPr>
          <w:rFonts w:ascii="Times New Roman" w:hAnsi="Times New Roman" w:cs="Times New Roman"/>
          <w:sz w:val="24"/>
          <w:szCs w:val="24"/>
        </w:rPr>
        <w:t>redatta da Emanuele Filiberto Pingone, dal titolo completo de “</w:t>
      </w:r>
      <w:r w:rsidR="00EF2380" w:rsidRPr="00EF2380">
        <w:rPr>
          <w:rFonts w:ascii="Times New Roman" w:hAnsi="Times New Roman" w:cs="Times New Roman"/>
          <w:sz w:val="24"/>
          <w:szCs w:val="24"/>
        </w:rPr>
        <w:t xml:space="preserve">Sindon evangelica. Accesserunt hymni aliquot, insignis bulla pontificia. Elegans epist. Francisci Adorni Ies. de peregrinatione memorabili” </w:t>
      </w:r>
      <w:r w:rsidR="00EF2380">
        <w:rPr>
          <w:rFonts w:ascii="Times New Roman" w:hAnsi="Times New Roman" w:cs="Times New Roman"/>
          <w:sz w:val="24"/>
          <w:szCs w:val="24"/>
        </w:rPr>
        <w:t xml:space="preserve">edita in </w:t>
      </w:r>
      <w:r w:rsidR="00FF6207">
        <w:rPr>
          <w:rFonts w:ascii="Times New Roman" w:hAnsi="Times New Roman" w:cs="Times New Roman"/>
          <w:sz w:val="24"/>
          <w:szCs w:val="24"/>
        </w:rPr>
        <w:t xml:space="preserve">Torino, ossia </w:t>
      </w:r>
      <w:r w:rsidR="00EF2380">
        <w:rPr>
          <w:rFonts w:ascii="Times New Roman" w:hAnsi="Times New Roman" w:cs="Times New Roman"/>
          <w:sz w:val="24"/>
          <w:szCs w:val="24"/>
        </w:rPr>
        <w:t>“</w:t>
      </w:r>
      <w:r w:rsidR="00EF2380" w:rsidRPr="00EF2380">
        <w:rPr>
          <w:rFonts w:ascii="Times New Roman" w:hAnsi="Times New Roman" w:cs="Times New Roman"/>
          <w:sz w:val="24"/>
          <w:szCs w:val="24"/>
        </w:rPr>
        <w:t>Augustae Taurinorum, apud haeredes Nicolai Beuilaquae</w:t>
      </w:r>
      <w:r w:rsidR="00EF2380">
        <w:rPr>
          <w:rFonts w:ascii="Times New Roman" w:hAnsi="Times New Roman" w:cs="Times New Roman"/>
          <w:sz w:val="24"/>
          <w:szCs w:val="24"/>
        </w:rPr>
        <w:t>” nel</w:t>
      </w:r>
      <w:r w:rsidR="00EF2380" w:rsidRPr="00EF2380">
        <w:rPr>
          <w:rFonts w:ascii="Times New Roman" w:hAnsi="Times New Roman" w:cs="Times New Roman"/>
          <w:sz w:val="24"/>
          <w:szCs w:val="24"/>
        </w:rPr>
        <w:t xml:space="preserve"> 1581</w:t>
      </w:r>
      <w:r w:rsidR="00EF2380">
        <w:rPr>
          <w:rFonts w:ascii="Times New Roman" w:hAnsi="Times New Roman" w:cs="Times New Roman"/>
          <w:sz w:val="24"/>
          <w:szCs w:val="24"/>
        </w:rPr>
        <w:t>.</w:t>
      </w:r>
    </w:p>
    <w:p w:rsidR="008040BB" w:rsidRDefault="00BB3CBC" w:rsidP="00A90EA8">
      <w:pPr>
        <w:spacing w:after="0"/>
        <w:jc w:val="both"/>
        <w:rPr>
          <w:rFonts w:ascii="Times New Roman" w:hAnsi="Times New Roman" w:cs="Times New Roman"/>
          <w:sz w:val="24"/>
          <w:szCs w:val="24"/>
        </w:rPr>
      </w:pPr>
      <w:r>
        <w:rPr>
          <w:rFonts w:ascii="Times New Roman" w:hAnsi="Times New Roman" w:cs="Times New Roman"/>
          <w:sz w:val="24"/>
          <w:szCs w:val="24"/>
        </w:rPr>
        <w:t xml:space="preserve">Un particolare sviluppo dei miei studi generali (pgg.479 – 488 da A.M. Barbagallo, op. cit.) riguarda però il parrebbe inesplorato rapporto storico </w:t>
      </w:r>
      <w:r w:rsidR="00D52039">
        <w:rPr>
          <w:rFonts w:ascii="Times New Roman" w:hAnsi="Times New Roman" w:cs="Times New Roman"/>
          <w:sz w:val="24"/>
          <w:szCs w:val="24"/>
        </w:rPr>
        <w:t>tra il momento</w:t>
      </w:r>
      <w:r w:rsidR="00B81F9B">
        <w:rPr>
          <w:rFonts w:ascii="Times New Roman" w:hAnsi="Times New Roman" w:cs="Times New Roman"/>
          <w:sz w:val="24"/>
          <w:szCs w:val="24"/>
        </w:rPr>
        <w:t xml:space="preserve"> finale</w:t>
      </w:r>
      <w:r w:rsidR="00D52039">
        <w:rPr>
          <w:rFonts w:ascii="Times New Roman" w:hAnsi="Times New Roman" w:cs="Times New Roman"/>
          <w:sz w:val="24"/>
          <w:szCs w:val="24"/>
        </w:rPr>
        <w:t xml:space="preserve"> di cessione formale</w:t>
      </w:r>
      <w:r w:rsidR="0010191E">
        <w:rPr>
          <w:rFonts w:ascii="Times New Roman" w:hAnsi="Times New Roman" w:cs="Times New Roman"/>
          <w:sz w:val="24"/>
          <w:szCs w:val="24"/>
        </w:rPr>
        <w:t xml:space="preserve"> dietro indennizzo</w:t>
      </w:r>
      <w:r w:rsidR="00D52039">
        <w:rPr>
          <w:rFonts w:ascii="Times New Roman" w:hAnsi="Times New Roman" w:cs="Times New Roman"/>
          <w:sz w:val="24"/>
          <w:szCs w:val="24"/>
        </w:rPr>
        <w:t xml:space="preserve"> della Sindone </w:t>
      </w:r>
      <w:r w:rsidR="006001AA">
        <w:rPr>
          <w:rFonts w:ascii="Times New Roman" w:hAnsi="Times New Roman" w:cs="Times New Roman"/>
          <w:sz w:val="24"/>
          <w:szCs w:val="24"/>
        </w:rPr>
        <w:t xml:space="preserve">a Ginevra </w:t>
      </w:r>
      <w:r w:rsidR="00D52039">
        <w:rPr>
          <w:rFonts w:ascii="Times New Roman" w:hAnsi="Times New Roman" w:cs="Times New Roman"/>
          <w:sz w:val="24"/>
          <w:szCs w:val="24"/>
        </w:rPr>
        <w:t xml:space="preserve">da Margherita di Charny a Ludovico di Savoia (22 marzo 1453) ed il celebre Miracolo Eucaristico di Torino, avvenuto </w:t>
      </w:r>
      <w:r w:rsidR="00FF6207">
        <w:rPr>
          <w:rFonts w:ascii="Times New Roman" w:hAnsi="Times New Roman" w:cs="Times New Roman"/>
          <w:sz w:val="24"/>
          <w:szCs w:val="24"/>
        </w:rPr>
        <w:t>solo qualche settimana dopo</w:t>
      </w:r>
      <w:r w:rsidR="006001AA">
        <w:rPr>
          <w:rFonts w:ascii="Times New Roman" w:hAnsi="Times New Roman" w:cs="Times New Roman"/>
          <w:sz w:val="24"/>
          <w:szCs w:val="24"/>
        </w:rPr>
        <w:t>,</w:t>
      </w:r>
      <w:r w:rsidR="00FF6207">
        <w:rPr>
          <w:rFonts w:ascii="Times New Roman" w:hAnsi="Times New Roman" w:cs="Times New Roman"/>
          <w:sz w:val="24"/>
          <w:szCs w:val="24"/>
        </w:rPr>
        <w:t xml:space="preserve"> di memoria</w:t>
      </w:r>
      <w:r w:rsidR="00D52039">
        <w:rPr>
          <w:rFonts w:ascii="Times New Roman" w:hAnsi="Times New Roman" w:cs="Times New Roman"/>
          <w:sz w:val="24"/>
          <w:szCs w:val="24"/>
        </w:rPr>
        <w:t xml:space="preserve"> al 6 giugno e dalla conclamazione</w:t>
      </w:r>
      <w:r w:rsidR="00AD4709">
        <w:rPr>
          <w:rFonts w:ascii="Times New Roman" w:hAnsi="Times New Roman" w:cs="Times New Roman"/>
          <w:sz w:val="24"/>
          <w:szCs w:val="24"/>
        </w:rPr>
        <w:t xml:space="preserve"> ecclesiastica e popolare di eccezionale intensità</w:t>
      </w:r>
      <w:r w:rsidR="00D52039">
        <w:rPr>
          <w:rFonts w:ascii="Times New Roman" w:hAnsi="Times New Roman" w:cs="Times New Roman"/>
          <w:sz w:val="24"/>
          <w:szCs w:val="24"/>
        </w:rPr>
        <w:t>.</w:t>
      </w:r>
    </w:p>
    <w:p w:rsidR="00EF2380" w:rsidRDefault="00A82063" w:rsidP="00A90EA8">
      <w:pPr>
        <w:spacing w:after="0"/>
        <w:jc w:val="both"/>
        <w:rPr>
          <w:rFonts w:ascii="Times New Roman" w:hAnsi="Times New Roman" w:cs="Times New Roman"/>
          <w:sz w:val="24"/>
          <w:szCs w:val="24"/>
        </w:rPr>
      </w:pPr>
      <w:r>
        <w:rPr>
          <w:rFonts w:ascii="Times New Roman" w:hAnsi="Times New Roman" w:cs="Times New Roman"/>
          <w:sz w:val="24"/>
          <w:szCs w:val="24"/>
        </w:rPr>
        <w:t>La profonda affinità delle cronache cinquecentesche riguardanti il trafugamento sindonico e l’appena successivo trafugamento sacrilego di Exilles apre a mio parere l’eventualità di una dinamica storica unica</w:t>
      </w:r>
      <w:r w:rsidR="009D073C">
        <w:rPr>
          <w:rFonts w:ascii="Times New Roman" w:hAnsi="Times New Roman" w:cs="Times New Roman"/>
          <w:sz w:val="24"/>
          <w:szCs w:val="24"/>
        </w:rPr>
        <w:t xml:space="preserve"> e</w:t>
      </w:r>
      <w:r w:rsidR="00AD4709">
        <w:rPr>
          <w:rFonts w:ascii="Times New Roman" w:hAnsi="Times New Roman" w:cs="Times New Roman"/>
          <w:sz w:val="24"/>
          <w:szCs w:val="24"/>
        </w:rPr>
        <w:t xml:space="preserve"> di un crimine di evento duplice ma di identico schema ideativo</w:t>
      </w:r>
      <w:r w:rsidR="00602C50">
        <w:rPr>
          <w:rFonts w:ascii="Times New Roman" w:hAnsi="Times New Roman" w:cs="Times New Roman"/>
          <w:sz w:val="24"/>
          <w:szCs w:val="24"/>
        </w:rPr>
        <w:t>. Schema di ignota fattura e presumibilmente ad iniziale danno della casa sabauda, ma di successiva magistrale gestione politica da parte del Sovrano.</w:t>
      </w:r>
      <w:r>
        <w:rPr>
          <w:rFonts w:ascii="Times New Roman" w:hAnsi="Times New Roman" w:cs="Times New Roman"/>
          <w:sz w:val="24"/>
          <w:szCs w:val="24"/>
        </w:rPr>
        <w:t xml:space="preserve"> </w:t>
      </w:r>
      <w:r w:rsidR="00602C50">
        <w:rPr>
          <w:rFonts w:ascii="Times New Roman" w:hAnsi="Times New Roman" w:cs="Times New Roman"/>
          <w:sz w:val="24"/>
          <w:szCs w:val="24"/>
        </w:rPr>
        <w:t>Vi</w:t>
      </w:r>
      <w:r w:rsidR="008831C4">
        <w:rPr>
          <w:rFonts w:ascii="Times New Roman" w:hAnsi="Times New Roman" w:cs="Times New Roman"/>
          <w:sz w:val="24"/>
          <w:szCs w:val="24"/>
        </w:rPr>
        <w:t>cenda</w:t>
      </w:r>
      <w:r w:rsidR="00C81563">
        <w:rPr>
          <w:rFonts w:ascii="Times New Roman" w:hAnsi="Times New Roman" w:cs="Times New Roman"/>
          <w:sz w:val="24"/>
          <w:szCs w:val="24"/>
        </w:rPr>
        <w:t xml:space="preserve"> storica</w:t>
      </w:r>
      <w:r w:rsidR="008831C4">
        <w:rPr>
          <w:rFonts w:ascii="Times New Roman" w:hAnsi="Times New Roman" w:cs="Times New Roman"/>
          <w:sz w:val="24"/>
          <w:szCs w:val="24"/>
        </w:rPr>
        <w:t xml:space="preserve"> quindi </w:t>
      </w:r>
      <w:r w:rsidR="00602C50">
        <w:rPr>
          <w:rFonts w:ascii="Times New Roman" w:hAnsi="Times New Roman" w:cs="Times New Roman"/>
          <w:sz w:val="24"/>
          <w:szCs w:val="24"/>
        </w:rPr>
        <w:t xml:space="preserve">a mia opinione </w:t>
      </w:r>
      <w:r>
        <w:rPr>
          <w:rFonts w:ascii="Times New Roman" w:hAnsi="Times New Roman" w:cs="Times New Roman"/>
          <w:sz w:val="24"/>
          <w:szCs w:val="24"/>
        </w:rPr>
        <w:t>dalle caratteristiche e finalità tutte ancora da studiare.</w:t>
      </w:r>
    </w:p>
    <w:p w:rsidR="00A82063" w:rsidRPr="006428C6" w:rsidRDefault="00A82063" w:rsidP="00A90EA8">
      <w:pPr>
        <w:spacing w:after="0"/>
        <w:jc w:val="both"/>
        <w:rPr>
          <w:rFonts w:ascii="Times New Roman" w:hAnsi="Times New Roman" w:cs="Times New Roman"/>
          <w:b/>
          <w:sz w:val="24"/>
          <w:szCs w:val="24"/>
        </w:rPr>
      </w:pPr>
    </w:p>
    <w:p w:rsidR="00A82063" w:rsidRPr="006428C6" w:rsidRDefault="00D23B7E" w:rsidP="00A90EA8">
      <w:pPr>
        <w:spacing w:after="0"/>
        <w:jc w:val="both"/>
        <w:rPr>
          <w:rFonts w:ascii="Times New Roman" w:hAnsi="Times New Roman" w:cs="Times New Roman"/>
          <w:b/>
          <w:sz w:val="28"/>
          <w:szCs w:val="28"/>
        </w:rPr>
      </w:pPr>
      <w:r w:rsidRPr="006428C6">
        <w:rPr>
          <w:rFonts w:ascii="Times New Roman" w:hAnsi="Times New Roman" w:cs="Times New Roman"/>
          <w:b/>
          <w:sz w:val="28"/>
          <w:szCs w:val="28"/>
        </w:rPr>
        <w:t>12</w:t>
      </w:r>
    </w:p>
    <w:p w:rsidR="00535018" w:rsidRDefault="00E6290F" w:rsidP="00A90EA8">
      <w:pPr>
        <w:spacing w:after="0"/>
        <w:jc w:val="both"/>
        <w:rPr>
          <w:rFonts w:ascii="Times New Roman" w:hAnsi="Times New Roman" w:cs="Times New Roman"/>
          <w:sz w:val="24"/>
          <w:szCs w:val="24"/>
        </w:rPr>
      </w:pPr>
      <w:r w:rsidRPr="00E6290F">
        <w:rPr>
          <w:rFonts w:ascii="Times New Roman" w:hAnsi="Times New Roman" w:cs="Times New Roman"/>
          <w:sz w:val="24"/>
          <w:szCs w:val="24"/>
        </w:rPr>
        <w:t>Il centurione</w:t>
      </w:r>
      <w:r w:rsidR="002822BA" w:rsidRPr="00E6290F">
        <w:rPr>
          <w:rFonts w:ascii="Times New Roman" w:hAnsi="Times New Roman" w:cs="Times New Roman"/>
          <w:sz w:val="24"/>
          <w:szCs w:val="24"/>
        </w:rPr>
        <w:t xml:space="preserve"> Longino, </w:t>
      </w:r>
      <w:r w:rsidRPr="00E6290F">
        <w:rPr>
          <w:rFonts w:ascii="Times New Roman" w:hAnsi="Times New Roman" w:cs="Times New Roman"/>
          <w:sz w:val="24"/>
          <w:szCs w:val="24"/>
        </w:rPr>
        <w:t>da antica tradizione cristiana, era la figura unitaria per descrivere sia l’anonimo centurione autore della Ferita al Costato di Cristo che l’anonimo</w:t>
      </w:r>
      <w:r w:rsidR="0002779B">
        <w:rPr>
          <w:rFonts w:ascii="Times New Roman" w:hAnsi="Times New Roman" w:cs="Times New Roman"/>
          <w:sz w:val="24"/>
          <w:szCs w:val="24"/>
        </w:rPr>
        <w:t xml:space="preserve"> centurione</w:t>
      </w:r>
      <w:r w:rsidRPr="00E6290F">
        <w:rPr>
          <w:rFonts w:ascii="Times New Roman" w:hAnsi="Times New Roman" w:cs="Times New Roman"/>
          <w:sz w:val="24"/>
          <w:szCs w:val="24"/>
        </w:rPr>
        <w:t xml:space="preserve"> convertito al Calvario, dalla narrazione evangelica.</w:t>
      </w:r>
      <w:r w:rsidR="0054458C">
        <w:rPr>
          <w:rFonts w:ascii="Times New Roman" w:hAnsi="Times New Roman" w:cs="Times New Roman"/>
          <w:sz w:val="24"/>
          <w:szCs w:val="24"/>
        </w:rPr>
        <w:t xml:space="preserve"> Per la leggenda mantovana medioevale i resti del </w:t>
      </w:r>
      <w:r w:rsidR="001711AD">
        <w:rPr>
          <w:rFonts w:ascii="Times New Roman" w:hAnsi="Times New Roman" w:cs="Times New Roman"/>
          <w:sz w:val="24"/>
          <w:szCs w:val="24"/>
        </w:rPr>
        <w:t>s</w:t>
      </w:r>
      <w:r w:rsidR="00482B8E">
        <w:rPr>
          <w:rFonts w:ascii="Times New Roman" w:hAnsi="Times New Roman" w:cs="Times New Roman"/>
          <w:sz w:val="24"/>
          <w:szCs w:val="24"/>
        </w:rPr>
        <w:t>oldato</w:t>
      </w:r>
      <w:r w:rsidR="0054458C">
        <w:rPr>
          <w:rFonts w:ascii="Times New Roman" w:hAnsi="Times New Roman" w:cs="Times New Roman"/>
          <w:sz w:val="24"/>
          <w:szCs w:val="24"/>
        </w:rPr>
        <w:t xml:space="preserve"> cristiano sono </w:t>
      </w:r>
      <w:r w:rsidR="0054458C">
        <w:rPr>
          <w:rFonts w:ascii="Times New Roman" w:hAnsi="Times New Roman" w:cs="Times New Roman"/>
          <w:sz w:val="24"/>
          <w:szCs w:val="24"/>
        </w:rPr>
        <w:lastRenderedPageBreak/>
        <w:t xml:space="preserve">sepolti nella città, dove è anche presente la </w:t>
      </w:r>
      <w:r w:rsidR="00535018">
        <w:rPr>
          <w:rFonts w:ascii="Times New Roman" w:hAnsi="Times New Roman" w:cs="Times New Roman"/>
          <w:sz w:val="24"/>
          <w:szCs w:val="24"/>
        </w:rPr>
        <w:t xml:space="preserve">suprema </w:t>
      </w:r>
      <w:r w:rsidR="0054458C">
        <w:rPr>
          <w:rFonts w:ascii="Times New Roman" w:hAnsi="Times New Roman" w:cs="Times New Roman"/>
          <w:sz w:val="24"/>
          <w:szCs w:val="24"/>
        </w:rPr>
        <w:t>Reliquia dei Sacri Vasi</w:t>
      </w:r>
      <w:r w:rsidR="00535018">
        <w:rPr>
          <w:rFonts w:ascii="Times New Roman" w:hAnsi="Times New Roman" w:cs="Times New Roman"/>
          <w:sz w:val="24"/>
          <w:szCs w:val="24"/>
        </w:rPr>
        <w:t xml:space="preserve"> del Sangue di Cristo</w:t>
      </w:r>
      <w:r w:rsidR="0054458C">
        <w:rPr>
          <w:rFonts w:ascii="Times New Roman" w:hAnsi="Times New Roman" w:cs="Times New Roman"/>
          <w:sz w:val="24"/>
          <w:szCs w:val="24"/>
        </w:rPr>
        <w:t>, ossia del terriccio del Calvario impregnat</w:t>
      </w:r>
      <w:r w:rsidR="00535018">
        <w:rPr>
          <w:rFonts w:ascii="Times New Roman" w:hAnsi="Times New Roman" w:cs="Times New Roman"/>
          <w:sz w:val="24"/>
          <w:szCs w:val="24"/>
        </w:rPr>
        <w:t>o</w:t>
      </w:r>
      <w:r w:rsidR="0054458C">
        <w:rPr>
          <w:rFonts w:ascii="Times New Roman" w:hAnsi="Times New Roman" w:cs="Times New Roman"/>
          <w:sz w:val="24"/>
          <w:szCs w:val="24"/>
        </w:rPr>
        <w:t xml:space="preserve"> del Sangue del Crocifisso.</w:t>
      </w:r>
    </w:p>
    <w:p w:rsidR="002822BA" w:rsidRDefault="00EE10E6" w:rsidP="00A90EA8">
      <w:pPr>
        <w:spacing w:after="0"/>
        <w:jc w:val="both"/>
        <w:rPr>
          <w:rFonts w:ascii="Times New Roman" w:hAnsi="Times New Roman" w:cs="Times New Roman"/>
          <w:sz w:val="24"/>
          <w:szCs w:val="24"/>
        </w:rPr>
      </w:pPr>
      <w:r>
        <w:rPr>
          <w:rFonts w:ascii="Times New Roman" w:hAnsi="Times New Roman" w:cs="Times New Roman"/>
          <w:sz w:val="24"/>
          <w:szCs w:val="24"/>
        </w:rPr>
        <w:t>Sangue naturalmente tratto dal Costato.</w:t>
      </w:r>
      <w:r w:rsidR="00E51243">
        <w:rPr>
          <w:rFonts w:ascii="Times New Roman" w:hAnsi="Times New Roman" w:cs="Times New Roman"/>
          <w:sz w:val="24"/>
          <w:szCs w:val="24"/>
        </w:rPr>
        <w:t xml:space="preserve"> E </w:t>
      </w:r>
      <w:r w:rsidR="00EA3B47">
        <w:rPr>
          <w:rFonts w:ascii="Times New Roman" w:hAnsi="Times New Roman" w:cs="Times New Roman"/>
          <w:sz w:val="24"/>
          <w:szCs w:val="24"/>
        </w:rPr>
        <w:t>concezione cristiana assoluta, se</w:t>
      </w:r>
      <w:r w:rsidR="0057764C">
        <w:rPr>
          <w:rFonts w:ascii="Times New Roman" w:hAnsi="Times New Roman" w:cs="Times New Roman"/>
          <w:sz w:val="24"/>
          <w:szCs w:val="24"/>
        </w:rPr>
        <w:t xml:space="preserve"> già</w:t>
      </w:r>
      <w:r w:rsidR="00EA3B47">
        <w:rPr>
          <w:rFonts w:ascii="Times New Roman" w:hAnsi="Times New Roman" w:cs="Times New Roman"/>
          <w:sz w:val="24"/>
          <w:szCs w:val="24"/>
        </w:rPr>
        <w:t xml:space="preserve"> una purtroppo poco nota Stele epigrafica s</w:t>
      </w:r>
      <w:r w:rsidR="005839EF">
        <w:rPr>
          <w:rFonts w:ascii="Times New Roman" w:hAnsi="Times New Roman" w:cs="Times New Roman"/>
          <w:sz w:val="24"/>
          <w:szCs w:val="24"/>
        </w:rPr>
        <w:t>acrale</w:t>
      </w:r>
      <w:r w:rsidR="00EA3B47">
        <w:rPr>
          <w:rFonts w:ascii="Times New Roman" w:hAnsi="Times New Roman" w:cs="Times New Roman"/>
          <w:sz w:val="24"/>
          <w:szCs w:val="24"/>
        </w:rPr>
        <w:t xml:space="preserve"> del IV secolo di Roma a San Lorenzo fuori le Mura fa </w:t>
      </w:r>
      <w:r w:rsidR="00FB4E63">
        <w:rPr>
          <w:rFonts w:ascii="Times New Roman" w:hAnsi="Times New Roman" w:cs="Times New Roman"/>
          <w:sz w:val="24"/>
          <w:szCs w:val="24"/>
        </w:rPr>
        <w:t xml:space="preserve">solenne </w:t>
      </w:r>
      <w:r w:rsidR="00EA3B47">
        <w:rPr>
          <w:rFonts w:ascii="Times New Roman" w:hAnsi="Times New Roman" w:cs="Times New Roman"/>
          <w:sz w:val="24"/>
          <w:szCs w:val="24"/>
        </w:rPr>
        <w:t xml:space="preserve">riferimento all’” </w:t>
      </w:r>
      <w:r w:rsidR="00EA3B47" w:rsidRPr="00EA3B47">
        <w:rPr>
          <w:rFonts w:ascii="Times New Roman" w:hAnsi="Times New Roman" w:cs="Times New Roman"/>
          <w:sz w:val="24"/>
          <w:szCs w:val="24"/>
        </w:rPr>
        <w:t xml:space="preserve">acqua scaturita dal </w:t>
      </w:r>
      <w:r w:rsidR="00DD4EDA">
        <w:rPr>
          <w:rFonts w:ascii="Times New Roman" w:hAnsi="Times New Roman" w:cs="Times New Roman"/>
          <w:sz w:val="24"/>
          <w:szCs w:val="24"/>
        </w:rPr>
        <w:t>T</w:t>
      </w:r>
      <w:r w:rsidR="00EA3B47" w:rsidRPr="00EA3B47">
        <w:rPr>
          <w:rFonts w:ascii="Times New Roman" w:hAnsi="Times New Roman" w:cs="Times New Roman"/>
          <w:sz w:val="24"/>
          <w:szCs w:val="24"/>
        </w:rPr>
        <w:t>uo fianco a coloro che sono stati purificati nel battesimo”</w:t>
      </w:r>
      <w:r w:rsidR="0057764C">
        <w:rPr>
          <w:rFonts w:ascii="Times New Roman" w:hAnsi="Times New Roman" w:cs="Times New Roman"/>
          <w:sz w:val="24"/>
          <w:szCs w:val="24"/>
        </w:rPr>
        <w:t xml:space="preserve"> (</w:t>
      </w:r>
      <w:r w:rsidR="0057764C" w:rsidRPr="0057764C">
        <w:rPr>
          <w:rFonts w:ascii="Times New Roman" w:hAnsi="Times New Roman" w:cs="Times New Roman"/>
          <w:i/>
          <w:sz w:val="24"/>
          <w:szCs w:val="24"/>
        </w:rPr>
        <w:t>ibidem</w:t>
      </w:r>
      <w:r w:rsidR="0057764C">
        <w:rPr>
          <w:rFonts w:ascii="Times New Roman" w:hAnsi="Times New Roman" w:cs="Times New Roman"/>
          <w:sz w:val="24"/>
          <w:szCs w:val="24"/>
        </w:rPr>
        <w:t xml:space="preserve"> op.cit.)</w:t>
      </w:r>
      <w:r w:rsidR="00EA3B47" w:rsidRPr="00EA3B47">
        <w:rPr>
          <w:rFonts w:ascii="Times New Roman" w:hAnsi="Times New Roman" w:cs="Times New Roman"/>
          <w:sz w:val="24"/>
          <w:szCs w:val="24"/>
        </w:rPr>
        <w:t>.</w:t>
      </w:r>
    </w:p>
    <w:p w:rsidR="00EE10E6" w:rsidRDefault="00EA3B47" w:rsidP="00A90EA8">
      <w:pPr>
        <w:spacing w:after="0"/>
        <w:jc w:val="both"/>
        <w:rPr>
          <w:rFonts w:ascii="Times New Roman" w:hAnsi="Times New Roman" w:cs="Times New Roman"/>
          <w:sz w:val="24"/>
          <w:szCs w:val="24"/>
        </w:rPr>
      </w:pPr>
      <w:r>
        <w:rPr>
          <w:rFonts w:ascii="Times New Roman" w:hAnsi="Times New Roman" w:cs="Times New Roman"/>
          <w:sz w:val="24"/>
          <w:szCs w:val="24"/>
        </w:rPr>
        <w:t>Così</w:t>
      </w:r>
      <w:r w:rsidR="00DD4EDA">
        <w:rPr>
          <w:rFonts w:ascii="Times New Roman" w:hAnsi="Times New Roman" w:cs="Times New Roman"/>
          <w:sz w:val="24"/>
          <w:szCs w:val="24"/>
        </w:rPr>
        <w:t>, mentre</w:t>
      </w:r>
      <w:r w:rsidR="00EE10E6">
        <w:rPr>
          <w:rFonts w:ascii="Times New Roman" w:hAnsi="Times New Roman" w:cs="Times New Roman"/>
          <w:sz w:val="24"/>
          <w:szCs w:val="24"/>
        </w:rPr>
        <w:t xml:space="preserve"> la prima citazione di fase carolingia della Reliquia mantovana risale all’804 e poi – con maggiore risonanza e conoscenza particolare – al</w:t>
      </w:r>
      <w:r w:rsidR="001E0142">
        <w:rPr>
          <w:rFonts w:ascii="Times New Roman" w:hAnsi="Times New Roman" w:cs="Times New Roman"/>
          <w:sz w:val="24"/>
          <w:szCs w:val="24"/>
        </w:rPr>
        <w:t xml:space="preserve"> </w:t>
      </w:r>
      <w:r w:rsidR="001C3A4D">
        <w:rPr>
          <w:rFonts w:ascii="Times New Roman" w:hAnsi="Times New Roman" w:cs="Times New Roman"/>
          <w:sz w:val="24"/>
          <w:szCs w:val="24"/>
        </w:rPr>
        <w:t xml:space="preserve">secondo </w:t>
      </w:r>
      <w:r w:rsidR="001E0142">
        <w:rPr>
          <w:rFonts w:ascii="Times New Roman" w:hAnsi="Times New Roman" w:cs="Times New Roman"/>
          <w:sz w:val="24"/>
          <w:szCs w:val="24"/>
        </w:rPr>
        <w:t>reperimento</w:t>
      </w:r>
      <w:r w:rsidR="001C3A4D">
        <w:rPr>
          <w:rFonts w:ascii="Times New Roman" w:hAnsi="Times New Roman" w:cs="Times New Roman"/>
          <w:sz w:val="24"/>
          <w:szCs w:val="24"/>
        </w:rPr>
        <w:t xml:space="preserve"> reliquiario</w:t>
      </w:r>
      <w:r w:rsidR="001E0142">
        <w:rPr>
          <w:rFonts w:ascii="Times New Roman" w:hAnsi="Times New Roman" w:cs="Times New Roman"/>
          <w:sz w:val="24"/>
          <w:szCs w:val="24"/>
        </w:rPr>
        <w:t xml:space="preserve"> </w:t>
      </w:r>
      <w:r w:rsidR="001C3A4D">
        <w:rPr>
          <w:rFonts w:ascii="Times New Roman" w:hAnsi="Times New Roman" w:cs="Times New Roman"/>
          <w:sz w:val="24"/>
          <w:szCs w:val="24"/>
        </w:rPr>
        <w:t>datato</w:t>
      </w:r>
      <w:r w:rsidR="001E0142">
        <w:rPr>
          <w:rFonts w:ascii="Times New Roman" w:hAnsi="Times New Roman" w:cs="Times New Roman"/>
          <w:sz w:val="24"/>
          <w:szCs w:val="24"/>
        </w:rPr>
        <w:t xml:space="preserve"> alla fase </w:t>
      </w:r>
      <w:r w:rsidR="00463ECE">
        <w:rPr>
          <w:rFonts w:ascii="Times New Roman" w:hAnsi="Times New Roman" w:cs="Times New Roman"/>
          <w:sz w:val="24"/>
          <w:szCs w:val="24"/>
        </w:rPr>
        <w:t>p</w:t>
      </w:r>
      <w:r w:rsidR="001E0142">
        <w:rPr>
          <w:rFonts w:ascii="Times New Roman" w:hAnsi="Times New Roman" w:cs="Times New Roman"/>
          <w:sz w:val="24"/>
          <w:szCs w:val="24"/>
        </w:rPr>
        <w:t xml:space="preserve">asquale del 1048, è </w:t>
      </w:r>
      <w:r w:rsidR="00535018">
        <w:rPr>
          <w:rFonts w:ascii="Times New Roman" w:hAnsi="Times New Roman" w:cs="Times New Roman"/>
          <w:sz w:val="24"/>
          <w:szCs w:val="24"/>
        </w:rPr>
        <w:t xml:space="preserve">invece </w:t>
      </w:r>
      <w:r w:rsidR="001E0142">
        <w:rPr>
          <w:rFonts w:ascii="Times New Roman" w:hAnsi="Times New Roman" w:cs="Times New Roman"/>
          <w:sz w:val="24"/>
          <w:szCs w:val="24"/>
        </w:rPr>
        <w:t>appunto nel momento intermedio del 944 che a Bisanzio ha luogo l’Omelia per il Mandylion recuperato.</w:t>
      </w:r>
    </w:p>
    <w:p w:rsidR="001E0142" w:rsidRDefault="001E0142" w:rsidP="00A90EA8">
      <w:pPr>
        <w:spacing w:after="0"/>
        <w:jc w:val="both"/>
        <w:rPr>
          <w:rFonts w:ascii="Times New Roman" w:hAnsi="Times New Roman" w:cs="Times New Roman"/>
          <w:sz w:val="24"/>
          <w:szCs w:val="24"/>
        </w:rPr>
      </w:pPr>
      <w:r>
        <w:rPr>
          <w:rFonts w:ascii="Times New Roman" w:hAnsi="Times New Roman" w:cs="Times New Roman"/>
          <w:sz w:val="24"/>
          <w:szCs w:val="24"/>
        </w:rPr>
        <w:t xml:space="preserve">Omelia che ad un certo punto contiene questi sorprendenti termini da parte di Gregorio il Referendario: </w:t>
      </w:r>
      <w:r w:rsidRPr="001E0142">
        <w:rPr>
          <w:rFonts w:ascii="Times New Roman" w:hAnsi="Times New Roman" w:cs="Times New Roman"/>
          <w:sz w:val="24"/>
          <w:szCs w:val="24"/>
        </w:rPr>
        <w:t xml:space="preserve">“«Gesù (...) prendendo questo telo di lino si asciugò il sudore che cadeva dal suo volto come gocce di sangue nella sua agonia. (...) Io» (Taddeo) «l'ho messo sul mio volto (...) E, cosa più importante, onorando la parte superiore del mio corpo – </w:t>
      </w:r>
      <w:r w:rsidRPr="00A933AC">
        <w:rPr>
          <w:rFonts w:ascii="Times New Roman" w:hAnsi="Times New Roman" w:cs="Times New Roman"/>
          <w:sz w:val="24"/>
          <w:szCs w:val="24"/>
        </w:rPr>
        <w:t xml:space="preserve">poiché </w:t>
      </w:r>
      <w:r w:rsidRPr="001E0142">
        <w:rPr>
          <w:rFonts w:ascii="Times New Roman" w:hAnsi="Times New Roman" w:cs="Times New Roman"/>
          <w:sz w:val="24"/>
          <w:szCs w:val="24"/>
        </w:rPr>
        <w:t>la parte più bella è il volto, non ciò che sta sotto le ascelle – attribuisco la luce che ne sgorga non al mio volto ma piuttosto al volto di quello sul telo</w:t>
      </w:r>
      <w:r w:rsidR="00306B27">
        <w:rPr>
          <w:rFonts w:ascii="Times New Roman" w:hAnsi="Times New Roman" w:cs="Times New Roman"/>
          <w:sz w:val="24"/>
          <w:szCs w:val="24"/>
        </w:rPr>
        <w:t>”</w:t>
      </w:r>
    </w:p>
    <w:p w:rsidR="00865522" w:rsidRPr="006428C6" w:rsidRDefault="00865522" w:rsidP="00A90EA8">
      <w:pPr>
        <w:spacing w:after="0"/>
        <w:jc w:val="both"/>
        <w:rPr>
          <w:rFonts w:ascii="Times New Roman" w:hAnsi="Times New Roman" w:cs="Times New Roman"/>
          <w:b/>
          <w:sz w:val="28"/>
          <w:szCs w:val="28"/>
        </w:rPr>
      </w:pPr>
    </w:p>
    <w:p w:rsidR="00057684" w:rsidRDefault="00865522" w:rsidP="00A90EA8">
      <w:pPr>
        <w:spacing w:after="0"/>
        <w:jc w:val="both"/>
        <w:rPr>
          <w:rFonts w:ascii="Times New Roman" w:hAnsi="Times New Roman" w:cs="Times New Roman"/>
          <w:b/>
          <w:sz w:val="28"/>
          <w:szCs w:val="28"/>
        </w:rPr>
      </w:pPr>
      <w:r w:rsidRPr="006428C6">
        <w:rPr>
          <w:rFonts w:ascii="Times New Roman" w:hAnsi="Times New Roman" w:cs="Times New Roman"/>
          <w:b/>
          <w:sz w:val="28"/>
          <w:szCs w:val="28"/>
        </w:rPr>
        <w:t>13</w:t>
      </w:r>
    </w:p>
    <w:p w:rsidR="00DF1B69" w:rsidRPr="00057684" w:rsidRDefault="00DF1B69" w:rsidP="00A90EA8">
      <w:pPr>
        <w:spacing w:after="0"/>
        <w:jc w:val="both"/>
        <w:rPr>
          <w:rFonts w:ascii="Times New Roman" w:hAnsi="Times New Roman" w:cs="Times New Roman"/>
          <w:b/>
          <w:sz w:val="28"/>
          <w:szCs w:val="28"/>
        </w:rPr>
      </w:pPr>
      <w:r w:rsidRPr="00DF1B69">
        <w:rPr>
          <w:rFonts w:ascii="Times New Roman" w:hAnsi="Times New Roman" w:cs="Times New Roman"/>
          <w:sz w:val="24"/>
          <w:szCs w:val="24"/>
        </w:rPr>
        <w:t>Sulla vicenda Mc Crone</w:t>
      </w:r>
      <w:r>
        <w:rPr>
          <w:rFonts w:ascii="Times New Roman" w:hAnsi="Times New Roman" w:cs="Times New Roman"/>
          <w:sz w:val="24"/>
          <w:szCs w:val="24"/>
        </w:rPr>
        <w:t xml:space="preserve"> in dettaglio</w:t>
      </w:r>
      <w:r w:rsidRPr="00DF1B69">
        <w:rPr>
          <w:rFonts w:ascii="Times New Roman" w:hAnsi="Times New Roman" w:cs="Times New Roman"/>
          <w:sz w:val="24"/>
          <w:szCs w:val="24"/>
        </w:rPr>
        <w:t xml:space="preserve">, cfr. Luigi Garlaschelli, in </w:t>
      </w:r>
      <w:r>
        <w:rPr>
          <w:rFonts w:ascii="Times New Roman" w:hAnsi="Times New Roman" w:cs="Times New Roman"/>
          <w:sz w:val="24"/>
          <w:szCs w:val="24"/>
        </w:rPr>
        <w:t>“</w:t>
      </w:r>
      <w:r w:rsidRPr="00DF1B69">
        <w:rPr>
          <w:rFonts w:ascii="Times New Roman" w:hAnsi="Times New Roman" w:cs="Times New Roman"/>
          <w:sz w:val="24"/>
          <w:szCs w:val="24"/>
        </w:rPr>
        <w:t>Perché la Sindone è un falso</w:t>
      </w:r>
      <w:r>
        <w:rPr>
          <w:rFonts w:ascii="Times New Roman" w:hAnsi="Times New Roman" w:cs="Times New Roman"/>
          <w:sz w:val="24"/>
          <w:szCs w:val="24"/>
        </w:rPr>
        <w:t>”</w:t>
      </w:r>
      <w:r w:rsidRPr="00DF1B69">
        <w:rPr>
          <w:rFonts w:ascii="Times New Roman" w:hAnsi="Times New Roman" w:cs="Times New Roman"/>
          <w:sz w:val="24"/>
          <w:szCs w:val="24"/>
        </w:rPr>
        <w:t>, Micromega numero speciale, aprile 2015.</w:t>
      </w:r>
    </w:p>
    <w:p w:rsidR="00DF1B69" w:rsidRDefault="00EC19BA" w:rsidP="00A90EA8">
      <w:pPr>
        <w:spacing w:after="0"/>
        <w:jc w:val="both"/>
        <w:rPr>
          <w:rFonts w:ascii="Times New Roman" w:hAnsi="Times New Roman" w:cs="Times New Roman"/>
          <w:sz w:val="24"/>
          <w:szCs w:val="24"/>
        </w:rPr>
      </w:pPr>
      <w:r>
        <w:rPr>
          <w:rFonts w:ascii="Times New Roman" w:hAnsi="Times New Roman" w:cs="Times New Roman"/>
          <w:sz w:val="24"/>
          <w:szCs w:val="24"/>
        </w:rPr>
        <w:t>Nei fatti lo studioso di Chicago interpreta nella seconda metà degli anni 70 l’Immagine sindonica come dipinta in ocra rossa</w:t>
      </w:r>
      <w:r w:rsidR="0040326A">
        <w:rPr>
          <w:rFonts w:ascii="Times New Roman" w:hAnsi="Times New Roman" w:cs="Times New Roman"/>
          <w:sz w:val="24"/>
          <w:szCs w:val="24"/>
        </w:rPr>
        <w:t xml:space="preserve"> in una tempera di collagene animale fortemente diluita.</w:t>
      </w:r>
    </w:p>
    <w:p w:rsidR="006428C6" w:rsidRDefault="006428C6" w:rsidP="00A90EA8">
      <w:pPr>
        <w:spacing w:after="0"/>
        <w:jc w:val="both"/>
        <w:rPr>
          <w:rFonts w:ascii="Times New Roman" w:hAnsi="Times New Roman" w:cs="Times New Roman"/>
          <w:sz w:val="24"/>
          <w:szCs w:val="24"/>
        </w:rPr>
      </w:pPr>
    </w:p>
    <w:p w:rsidR="008B21AC" w:rsidRDefault="008B21AC" w:rsidP="00A90EA8">
      <w:pPr>
        <w:spacing w:after="0"/>
        <w:jc w:val="both"/>
        <w:rPr>
          <w:rFonts w:ascii="Times New Roman" w:hAnsi="Times New Roman" w:cs="Times New Roman"/>
          <w:b/>
          <w:sz w:val="24"/>
          <w:szCs w:val="24"/>
        </w:rPr>
      </w:pPr>
    </w:p>
    <w:p w:rsidR="00DF1B69" w:rsidRPr="00320AC4" w:rsidRDefault="00DF1B69" w:rsidP="00A90EA8">
      <w:pPr>
        <w:spacing w:after="0"/>
        <w:jc w:val="both"/>
        <w:rPr>
          <w:rFonts w:ascii="Times New Roman" w:hAnsi="Times New Roman" w:cs="Times New Roman"/>
          <w:b/>
          <w:sz w:val="24"/>
          <w:szCs w:val="24"/>
        </w:rPr>
      </w:pPr>
      <w:r w:rsidRPr="00320AC4">
        <w:rPr>
          <w:rFonts w:ascii="Times New Roman" w:hAnsi="Times New Roman" w:cs="Times New Roman"/>
          <w:b/>
          <w:sz w:val="24"/>
          <w:szCs w:val="24"/>
        </w:rPr>
        <w:t>14</w:t>
      </w:r>
    </w:p>
    <w:p w:rsidR="00D23B7E" w:rsidRDefault="000D6EE9" w:rsidP="00A90EA8">
      <w:pPr>
        <w:spacing w:after="0"/>
        <w:jc w:val="both"/>
        <w:rPr>
          <w:rFonts w:ascii="Times New Roman" w:hAnsi="Times New Roman" w:cs="Times New Roman"/>
          <w:sz w:val="24"/>
          <w:szCs w:val="24"/>
        </w:rPr>
      </w:pPr>
      <w:r>
        <w:rPr>
          <w:rFonts w:ascii="Times New Roman" w:hAnsi="Times New Roman" w:cs="Times New Roman"/>
          <w:sz w:val="24"/>
          <w:szCs w:val="24"/>
        </w:rPr>
        <w:t>Lo studio</w:t>
      </w:r>
      <w:r w:rsidR="00240578">
        <w:rPr>
          <w:rFonts w:ascii="Times New Roman" w:hAnsi="Times New Roman" w:cs="Times New Roman"/>
          <w:sz w:val="24"/>
          <w:szCs w:val="24"/>
        </w:rPr>
        <w:t xml:space="preserve"> scientifico</w:t>
      </w:r>
      <w:r>
        <w:rPr>
          <w:rFonts w:ascii="Times New Roman" w:hAnsi="Times New Roman" w:cs="Times New Roman"/>
          <w:sz w:val="24"/>
          <w:szCs w:val="24"/>
        </w:rPr>
        <w:t xml:space="preserve"> in questione </w:t>
      </w:r>
      <w:r w:rsidR="00240578">
        <w:rPr>
          <w:rFonts w:ascii="Times New Roman" w:hAnsi="Times New Roman" w:cs="Times New Roman"/>
          <w:sz w:val="24"/>
          <w:szCs w:val="24"/>
        </w:rPr>
        <w:t>ha denominazione</w:t>
      </w:r>
      <w:r w:rsidR="00942BF3">
        <w:rPr>
          <w:rFonts w:ascii="Times New Roman" w:hAnsi="Times New Roman" w:cs="Times New Roman"/>
          <w:sz w:val="24"/>
          <w:szCs w:val="24"/>
        </w:rPr>
        <w:t xml:space="preserve"> in </w:t>
      </w:r>
      <w:r w:rsidR="00953991" w:rsidRPr="00953991">
        <w:rPr>
          <w:rFonts w:ascii="Times New Roman" w:hAnsi="Times New Roman" w:cs="Times New Roman"/>
          <w:sz w:val="24"/>
          <w:szCs w:val="24"/>
        </w:rPr>
        <w:t>“Uncovering the sources of DNA found on the Turin Shroud”, prodotto da Gianni Barcaccia, Giulio Galla, Alessandro Achilli, Anna Olivieri, Antonio Torroni, aprile 2015, in Nature, Scientific Reports 5.</w:t>
      </w:r>
    </w:p>
    <w:p w:rsidR="003A7E67" w:rsidRDefault="003A7E67" w:rsidP="00A90EA8">
      <w:pPr>
        <w:spacing w:after="0"/>
        <w:jc w:val="both"/>
        <w:rPr>
          <w:rFonts w:ascii="Times New Roman" w:hAnsi="Times New Roman" w:cs="Times New Roman"/>
          <w:sz w:val="24"/>
          <w:szCs w:val="24"/>
        </w:rPr>
      </w:pPr>
      <w:r>
        <w:rPr>
          <w:rFonts w:ascii="Times New Roman" w:hAnsi="Times New Roman" w:cs="Times New Roman"/>
          <w:sz w:val="24"/>
          <w:szCs w:val="24"/>
        </w:rPr>
        <w:t xml:space="preserve">La ricerca, munita </w:t>
      </w:r>
      <w:r w:rsidR="002F5208">
        <w:rPr>
          <w:rFonts w:ascii="Times New Roman" w:hAnsi="Times New Roman" w:cs="Times New Roman"/>
          <w:sz w:val="24"/>
          <w:szCs w:val="24"/>
        </w:rPr>
        <w:t>di materiale cartografico e illustrativo, evidenzia la</w:t>
      </w:r>
      <w:r w:rsidR="00E61E98">
        <w:rPr>
          <w:rFonts w:ascii="Times New Roman" w:hAnsi="Times New Roman" w:cs="Times New Roman"/>
          <w:sz w:val="24"/>
          <w:szCs w:val="24"/>
        </w:rPr>
        <w:t xml:space="preserve"> singolare</w:t>
      </w:r>
      <w:r w:rsidR="002F5208">
        <w:rPr>
          <w:rFonts w:ascii="Times New Roman" w:hAnsi="Times New Roman" w:cs="Times New Roman"/>
          <w:sz w:val="24"/>
          <w:szCs w:val="24"/>
        </w:rPr>
        <w:t xml:space="preserve"> concentrazione </w:t>
      </w:r>
      <w:r w:rsidR="00C947E0">
        <w:rPr>
          <w:rFonts w:ascii="Times New Roman" w:hAnsi="Times New Roman" w:cs="Times New Roman"/>
          <w:sz w:val="24"/>
          <w:szCs w:val="24"/>
        </w:rPr>
        <w:t>ne</w:t>
      </w:r>
      <w:r w:rsidR="002F5208">
        <w:rPr>
          <w:rFonts w:ascii="Times New Roman" w:hAnsi="Times New Roman" w:cs="Times New Roman"/>
          <w:sz w:val="24"/>
          <w:szCs w:val="24"/>
        </w:rPr>
        <w:t>l campione di materiale genetico</w:t>
      </w:r>
      <w:r w:rsidR="000C5DE6">
        <w:rPr>
          <w:rFonts w:ascii="Times New Roman" w:hAnsi="Times New Roman" w:cs="Times New Roman"/>
          <w:sz w:val="24"/>
          <w:szCs w:val="24"/>
        </w:rPr>
        <w:t xml:space="preserve"> umano</w:t>
      </w:r>
      <w:r w:rsidR="002F5208">
        <w:rPr>
          <w:rFonts w:ascii="Times New Roman" w:hAnsi="Times New Roman" w:cs="Times New Roman"/>
          <w:sz w:val="24"/>
          <w:szCs w:val="24"/>
        </w:rPr>
        <w:t xml:space="preserve"> da sub – haplogruppo R8, caratteristico dell’area indiana </w:t>
      </w:r>
      <w:r w:rsidR="00B77D49">
        <w:rPr>
          <w:rFonts w:ascii="Times New Roman" w:hAnsi="Times New Roman" w:cs="Times New Roman"/>
          <w:sz w:val="24"/>
          <w:szCs w:val="24"/>
        </w:rPr>
        <w:t xml:space="preserve">orientale </w:t>
      </w:r>
      <w:r w:rsidR="002F5208">
        <w:rPr>
          <w:rFonts w:ascii="Times New Roman" w:hAnsi="Times New Roman" w:cs="Times New Roman"/>
          <w:sz w:val="24"/>
          <w:szCs w:val="24"/>
        </w:rPr>
        <w:t>meridionale sub bengalese.</w:t>
      </w:r>
    </w:p>
    <w:p w:rsidR="009E4A8C" w:rsidRDefault="009E4A8C" w:rsidP="00A90EA8">
      <w:pPr>
        <w:spacing w:after="0"/>
        <w:jc w:val="both"/>
        <w:rPr>
          <w:rFonts w:ascii="Times New Roman" w:hAnsi="Times New Roman" w:cs="Times New Roman"/>
          <w:sz w:val="24"/>
          <w:szCs w:val="24"/>
        </w:rPr>
      </w:pPr>
    </w:p>
    <w:p w:rsidR="009E4A8C" w:rsidRDefault="009E4A8C" w:rsidP="00A90EA8">
      <w:pPr>
        <w:spacing w:after="0"/>
        <w:jc w:val="both"/>
        <w:rPr>
          <w:rFonts w:ascii="Times New Roman" w:hAnsi="Times New Roman" w:cs="Times New Roman"/>
          <w:b/>
          <w:sz w:val="28"/>
          <w:szCs w:val="28"/>
        </w:rPr>
      </w:pPr>
      <w:r w:rsidRPr="009E4A8C">
        <w:rPr>
          <w:rFonts w:ascii="Times New Roman" w:hAnsi="Times New Roman" w:cs="Times New Roman"/>
          <w:b/>
          <w:sz w:val="28"/>
          <w:szCs w:val="28"/>
        </w:rPr>
        <w:t>15</w:t>
      </w:r>
    </w:p>
    <w:p w:rsidR="002658C0" w:rsidRDefault="002658C0" w:rsidP="00A90EA8">
      <w:pPr>
        <w:spacing w:after="0"/>
        <w:jc w:val="both"/>
        <w:rPr>
          <w:rFonts w:ascii="Times New Roman" w:hAnsi="Times New Roman" w:cs="Times New Roman"/>
          <w:sz w:val="24"/>
          <w:szCs w:val="24"/>
        </w:rPr>
      </w:pPr>
      <w:r w:rsidRPr="002658C0">
        <w:rPr>
          <w:rFonts w:ascii="Times New Roman" w:hAnsi="Times New Roman" w:cs="Times New Roman"/>
          <w:sz w:val="24"/>
          <w:szCs w:val="24"/>
        </w:rPr>
        <w:t>Sul</w:t>
      </w:r>
      <w:r>
        <w:rPr>
          <w:rFonts w:ascii="Times New Roman" w:hAnsi="Times New Roman" w:cs="Times New Roman"/>
          <w:sz w:val="24"/>
          <w:szCs w:val="24"/>
        </w:rPr>
        <w:t>la – sia pure discussa – etimologia nominativa dell’antica Arikamedu dall’antica Arretium romana, origine del</w:t>
      </w:r>
      <w:r w:rsidR="00C40CEA">
        <w:rPr>
          <w:rFonts w:ascii="Times New Roman" w:hAnsi="Times New Roman" w:cs="Times New Roman"/>
          <w:sz w:val="24"/>
          <w:szCs w:val="24"/>
        </w:rPr>
        <w:t xml:space="preserve"> minuscolo </w:t>
      </w:r>
      <w:r>
        <w:rPr>
          <w:rFonts w:ascii="Times New Roman" w:hAnsi="Times New Roman" w:cs="Times New Roman"/>
          <w:sz w:val="24"/>
          <w:szCs w:val="24"/>
        </w:rPr>
        <w:t xml:space="preserve">emporium estremo </w:t>
      </w:r>
      <w:r w:rsidR="00CD4192">
        <w:rPr>
          <w:rFonts w:ascii="Times New Roman" w:hAnsi="Times New Roman" w:cs="Times New Roman"/>
          <w:sz w:val="24"/>
          <w:szCs w:val="24"/>
        </w:rPr>
        <w:t xml:space="preserve">per primo </w:t>
      </w:r>
      <w:r>
        <w:rPr>
          <w:rFonts w:ascii="Times New Roman" w:hAnsi="Times New Roman" w:cs="Times New Roman"/>
          <w:sz w:val="24"/>
          <w:szCs w:val="24"/>
        </w:rPr>
        <w:t xml:space="preserve">studiato dal grande Mortimer Wheeler, </w:t>
      </w:r>
      <w:r w:rsidR="000A4DB0">
        <w:rPr>
          <w:rFonts w:ascii="Times New Roman" w:hAnsi="Times New Roman" w:cs="Times New Roman"/>
          <w:sz w:val="24"/>
          <w:szCs w:val="24"/>
        </w:rPr>
        <w:t xml:space="preserve">ho </w:t>
      </w:r>
      <w:r w:rsidR="00BE6B0D">
        <w:rPr>
          <w:rFonts w:ascii="Times New Roman" w:hAnsi="Times New Roman" w:cs="Times New Roman"/>
          <w:sz w:val="24"/>
          <w:szCs w:val="24"/>
        </w:rPr>
        <w:t>espr</w:t>
      </w:r>
      <w:r w:rsidR="000A4DB0">
        <w:rPr>
          <w:rFonts w:ascii="Times New Roman" w:hAnsi="Times New Roman" w:cs="Times New Roman"/>
          <w:sz w:val="24"/>
          <w:szCs w:val="24"/>
        </w:rPr>
        <w:t>esso</w:t>
      </w:r>
      <w:r w:rsidR="00C40CEA">
        <w:rPr>
          <w:rFonts w:ascii="Times New Roman" w:hAnsi="Times New Roman" w:cs="Times New Roman"/>
          <w:sz w:val="24"/>
          <w:szCs w:val="24"/>
        </w:rPr>
        <w:t xml:space="preserve"> così quindi</w:t>
      </w:r>
      <w:r w:rsidR="00BE6B0D">
        <w:rPr>
          <w:rFonts w:ascii="Times New Roman" w:hAnsi="Times New Roman" w:cs="Times New Roman"/>
          <w:sz w:val="24"/>
          <w:szCs w:val="24"/>
        </w:rPr>
        <w:t xml:space="preserve"> una opinione che non mi sembrerebbe improponibile.</w:t>
      </w:r>
    </w:p>
    <w:p w:rsidR="00CC6306" w:rsidRDefault="00B3479B" w:rsidP="00A90EA8">
      <w:pPr>
        <w:spacing w:after="0"/>
        <w:jc w:val="both"/>
        <w:rPr>
          <w:rFonts w:ascii="Times New Roman" w:hAnsi="Times New Roman" w:cs="Times New Roman"/>
          <w:sz w:val="24"/>
          <w:szCs w:val="24"/>
        </w:rPr>
      </w:pPr>
      <w:r>
        <w:rPr>
          <w:rFonts w:ascii="Times New Roman" w:hAnsi="Times New Roman" w:cs="Times New Roman"/>
          <w:sz w:val="24"/>
          <w:szCs w:val="24"/>
        </w:rPr>
        <w:t xml:space="preserve">Sugli studi archeologici in area da parte di Padre Schurhammer </w:t>
      </w:r>
      <w:r w:rsidR="00C40CEA">
        <w:rPr>
          <w:rFonts w:ascii="Times New Roman" w:hAnsi="Times New Roman" w:cs="Times New Roman"/>
          <w:sz w:val="24"/>
          <w:szCs w:val="24"/>
        </w:rPr>
        <w:t xml:space="preserve">si prega </w:t>
      </w:r>
      <w:r>
        <w:rPr>
          <w:rFonts w:ascii="Times New Roman" w:hAnsi="Times New Roman" w:cs="Times New Roman"/>
          <w:sz w:val="24"/>
          <w:szCs w:val="24"/>
        </w:rPr>
        <w:t>confronta</w:t>
      </w:r>
      <w:r w:rsidR="00C40CEA">
        <w:rPr>
          <w:rFonts w:ascii="Times New Roman" w:hAnsi="Times New Roman" w:cs="Times New Roman"/>
          <w:sz w:val="24"/>
          <w:szCs w:val="24"/>
        </w:rPr>
        <w:t>re</w:t>
      </w:r>
      <w:r>
        <w:rPr>
          <w:rFonts w:ascii="Times New Roman" w:hAnsi="Times New Roman" w:cs="Times New Roman"/>
          <w:sz w:val="24"/>
          <w:szCs w:val="24"/>
        </w:rPr>
        <w:t xml:space="preserve"> il punt</w:t>
      </w:r>
      <w:r w:rsidR="00E94EEC">
        <w:rPr>
          <w:rFonts w:ascii="Times New Roman" w:hAnsi="Times New Roman" w:cs="Times New Roman"/>
          <w:sz w:val="24"/>
          <w:szCs w:val="24"/>
        </w:rPr>
        <w:t>u</w:t>
      </w:r>
      <w:bookmarkStart w:id="1" w:name="_GoBack"/>
      <w:bookmarkEnd w:id="1"/>
      <w:r>
        <w:rPr>
          <w:rFonts w:ascii="Times New Roman" w:hAnsi="Times New Roman" w:cs="Times New Roman"/>
          <w:sz w:val="24"/>
          <w:szCs w:val="24"/>
        </w:rPr>
        <w:t>ale riferimento di Cristiano Dognini ed Ilaria Ramelli, in “Gli Apostoli in India</w:t>
      </w:r>
      <w:r w:rsidR="00CC6306">
        <w:rPr>
          <w:rFonts w:ascii="Times New Roman" w:hAnsi="Times New Roman" w:cs="Times New Roman"/>
          <w:sz w:val="24"/>
          <w:szCs w:val="24"/>
        </w:rPr>
        <w:t>.</w:t>
      </w:r>
      <w:r w:rsidR="00CC6306" w:rsidRPr="00CC6306">
        <w:t xml:space="preserve"> </w:t>
      </w:r>
      <w:r w:rsidR="00CC6306" w:rsidRPr="00CC6306">
        <w:rPr>
          <w:rFonts w:ascii="Times New Roman" w:hAnsi="Times New Roman" w:cs="Times New Roman"/>
          <w:sz w:val="24"/>
          <w:szCs w:val="24"/>
        </w:rPr>
        <w:t>Nella patristica e nella letteratura sanscrita”</w:t>
      </w:r>
      <w:r w:rsidR="00CC6306">
        <w:rPr>
          <w:rFonts w:ascii="Times New Roman" w:hAnsi="Times New Roman" w:cs="Times New Roman"/>
          <w:sz w:val="24"/>
          <w:szCs w:val="24"/>
        </w:rPr>
        <w:t>, 2001.</w:t>
      </w:r>
    </w:p>
    <w:p w:rsidR="00432154" w:rsidRDefault="00432154" w:rsidP="00A90EA8">
      <w:pPr>
        <w:spacing w:after="0"/>
        <w:jc w:val="both"/>
        <w:rPr>
          <w:rFonts w:ascii="Times New Roman" w:hAnsi="Times New Roman" w:cs="Times New Roman"/>
          <w:sz w:val="24"/>
          <w:szCs w:val="24"/>
        </w:rPr>
      </w:pPr>
    </w:p>
    <w:p w:rsidR="00432154" w:rsidRDefault="00432154" w:rsidP="00A90EA8">
      <w:pPr>
        <w:spacing w:after="0"/>
        <w:jc w:val="both"/>
        <w:rPr>
          <w:rFonts w:ascii="Times New Roman" w:hAnsi="Times New Roman" w:cs="Times New Roman"/>
          <w:sz w:val="24"/>
          <w:szCs w:val="24"/>
        </w:rPr>
      </w:pPr>
    </w:p>
    <w:p w:rsidR="00967173" w:rsidRDefault="00967173" w:rsidP="00A90EA8">
      <w:pPr>
        <w:spacing w:after="0"/>
        <w:jc w:val="both"/>
        <w:rPr>
          <w:rFonts w:ascii="Times New Roman" w:hAnsi="Times New Roman" w:cs="Times New Roman"/>
          <w:sz w:val="24"/>
          <w:szCs w:val="24"/>
        </w:rPr>
      </w:pPr>
      <w:r>
        <w:rPr>
          <w:rFonts w:ascii="Times New Roman" w:hAnsi="Times New Roman" w:cs="Times New Roman"/>
          <w:sz w:val="24"/>
          <w:szCs w:val="24"/>
        </w:rPr>
        <w:t xml:space="preserve">Di grande rilevanza infine, per la comprensione piena dei miei studi, </w:t>
      </w:r>
      <w:r w:rsidR="004A643A">
        <w:rPr>
          <w:rFonts w:ascii="Times New Roman" w:hAnsi="Times New Roman" w:cs="Times New Roman"/>
          <w:sz w:val="24"/>
          <w:szCs w:val="24"/>
        </w:rPr>
        <w:t xml:space="preserve">è </w:t>
      </w:r>
      <w:r>
        <w:rPr>
          <w:rFonts w:ascii="Times New Roman" w:hAnsi="Times New Roman" w:cs="Times New Roman"/>
          <w:sz w:val="24"/>
          <w:szCs w:val="24"/>
        </w:rPr>
        <w:t xml:space="preserve">far notare </w:t>
      </w:r>
      <w:r w:rsidR="004A643A">
        <w:rPr>
          <w:rFonts w:ascii="Times New Roman" w:hAnsi="Times New Roman" w:cs="Times New Roman"/>
          <w:sz w:val="24"/>
          <w:szCs w:val="24"/>
        </w:rPr>
        <w:t>ipotesi originarie</w:t>
      </w:r>
      <w:r>
        <w:rPr>
          <w:rFonts w:ascii="Times New Roman" w:hAnsi="Times New Roman" w:cs="Times New Roman"/>
          <w:sz w:val="24"/>
          <w:szCs w:val="24"/>
        </w:rPr>
        <w:t xml:space="preserve"> </w:t>
      </w:r>
      <w:r w:rsidR="004A643A">
        <w:rPr>
          <w:rFonts w:ascii="Times New Roman" w:hAnsi="Times New Roman" w:cs="Times New Roman"/>
          <w:sz w:val="24"/>
          <w:szCs w:val="24"/>
        </w:rPr>
        <w:t>su</w:t>
      </w:r>
      <w:r>
        <w:rPr>
          <w:rFonts w:ascii="Times New Roman" w:hAnsi="Times New Roman" w:cs="Times New Roman"/>
          <w:sz w:val="24"/>
          <w:szCs w:val="24"/>
        </w:rPr>
        <w:t>l</w:t>
      </w:r>
      <w:r w:rsidR="00076971">
        <w:rPr>
          <w:rFonts w:ascii="Times New Roman" w:hAnsi="Times New Roman" w:cs="Times New Roman"/>
          <w:sz w:val="24"/>
          <w:szCs w:val="24"/>
        </w:rPr>
        <w:t>l</w:t>
      </w:r>
      <w:r>
        <w:rPr>
          <w:rFonts w:ascii="Times New Roman" w:hAnsi="Times New Roman" w:cs="Times New Roman"/>
          <w:sz w:val="24"/>
          <w:szCs w:val="24"/>
        </w:rPr>
        <w:t>a vicenda prima della componente sindonica</w:t>
      </w:r>
      <w:r w:rsidR="004A643A">
        <w:rPr>
          <w:rFonts w:ascii="Times New Roman" w:hAnsi="Times New Roman" w:cs="Times New Roman"/>
          <w:sz w:val="24"/>
          <w:szCs w:val="24"/>
        </w:rPr>
        <w:t>. Ipotesi</w:t>
      </w:r>
      <w:r>
        <w:rPr>
          <w:rFonts w:ascii="Times New Roman" w:hAnsi="Times New Roman" w:cs="Times New Roman"/>
          <w:sz w:val="24"/>
          <w:szCs w:val="24"/>
        </w:rPr>
        <w:t xml:space="preserve"> che - con necessaria e forte prudenza ma anche grande attenzione – la mia ricerca di respiro decennale si è permessa di </w:t>
      </w:r>
      <w:r w:rsidR="004A643A">
        <w:rPr>
          <w:rFonts w:ascii="Times New Roman" w:hAnsi="Times New Roman" w:cs="Times New Roman"/>
          <w:sz w:val="24"/>
          <w:szCs w:val="24"/>
        </w:rPr>
        <w:t>formulare</w:t>
      </w:r>
      <w:r>
        <w:rPr>
          <w:rFonts w:ascii="Times New Roman" w:hAnsi="Times New Roman" w:cs="Times New Roman"/>
          <w:sz w:val="24"/>
          <w:szCs w:val="24"/>
        </w:rPr>
        <w:t>.</w:t>
      </w:r>
    </w:p>
    <w:p w:rsidR="0057012C" w:rsidRDefault="0050363A" w:rsidP="00A90EA8">
      <w:pPr>
        <w:spacing w:after="0"/>
        <w:jc w:val="both"/>
        <w:rPr>
          <w:rFonts w:ascii="Times New Roman" w:hAnsi="Times New Roman" w:cs="Times New Roman"/>
          <w:sz w:val="24"/>
          <w:szCs w:val="24"/>
        </w:rPr>
      </w:pPr>
      <w:r>
        <w:rPr>
          <w:rFonts w:ascii="Times New Roman" w:hAnsi="Times New Roman" w:cs="Times New Roman"/>
          <w:sz w:val="24"/>
          <w:szCs w:val="24"/>
        </w:rPr>
        <w:t>Dopo</w:t>
      </w:r>
      <w:r w:rsidR="007D0286">
        <w:rPr>
          <w:rFonts w:ascii="Times New Roman" w:hAnsi="Times New Roman" w:cs="Times New Roman"/>
          <w:sz w:val="24"/>
          <w:szCs w:val="24"/>
        </w:rPr>
        <w:t xml:space="preserve"> complesso</w:t>
      </w:r>
      <w:r>
        <w:rPr>
          <w:rFonts w:ascii="Times New Roman" w:hAnsi="Times New Roman" w:cs="Times New Roman"/>
          <w:sz w:val="24"/>
          <w:szCs w:val="24"/>
        </w:rPr>
        <w:t xml:space="preserve"> esame delle fonti, ho ritenuto</w:t>
      </w:r>
      <w:r w:rsidR="00B846CA">
        <w:rPr>
          <w:rFonts w:ascii="Times New Roman" w:hAnsi="Times New Roman" w:cs="Times New Roman"/>
          <w:sz w:val="24"/>
          <w:szCs w:val="24"/>
        </w:rPr>
        <w:t xml:space="preserve"> di</w:t>
      </w:r>
      <w:r>
        <w:rPr>
          <w:rFonts w:ascii="Times New Roman" w:hAnsi="Times New Roman" w:cs="Times New Roman"/>
          <w:sz w:val="24"/>
          <w:szCs w:val="24"/>
        </w:rPr>
        <w:t xml:space="preserve"> richiamare la </w:t>
      </w:r>
      <w:r w:rsidR="00B846CA">
        <w:rPr>
          <w:rFonts w:ascii="Times New Roman" w:hAnsi="Times New Roman" w:cs="Times New Roman"/>
          <w:sz w:val="24"/>
          <w:szCs w:val="24"/>
        </w:rPr>
        <w:t>lettura</w:t>
      </w:r>
      <w:r>
        <w:rPr>
          <w:rFonts w:ascii="Times New Roman" w:hAnsi="Times New Roman" w:cs="Times New Roman"/>
          <w:sz w:val="24"/>
          <w:szCs w:val="24"/>
        </w:rPr>
        <w:t xml:space="preserve"> del difficile passo evangelico, mai del tutto </w:t>
      </w:r>
      <w:r w:rsidR="00EF00E0">
        <w:rPr>
          <w:rFonts w:ascii="Times New Roman" w:hAnsi="Times New Roman" w:cs="Times New Roman"/>
          <w:sz w:val="24"/>
          <w:szCs w:val="24"/>
        </w:rPr>
        <w:t xml:space="preserve">esplicato, presente nel testo evangelico sinottico di Marco in Mc, 14, 51 -52. </w:t>
      </w:r>
    </w:p>
    <w:p w:rsidR="006A628A" w:rsidRDefault="00EF00E0" w:rsidP="00A90EA8">
      <w:pPr>
        <w:spacing w:after="0"/>
        <w:jc w:val="both"/>
        <w:rPr>
          <w:rFonts w:ascii="Times New Roman" w:hAnsi="Times New Roman" w:cs="Times New Roman"/>
          <w:sz w:val="24"/>
          <w:szCs w:val="24"/>
        </w:rPr>
      </w:pPr>
      <w:r>
        <w:rPr>
          <w:rFonts w:ascii="Times New Roman" w:hAnsi="Times New Roman" w:cs="Times New Roman"/>
          <w:sz w:val="24"/>
          <w:szCs w:val="24"/>
        </w:rPr>
        <w:t>Ossia il passo, relativo al racconto dell’arresto di Gesù</w:t>
      </w:r>
      <w:r w:rsidR="00BB108E">
        <w:rPr>
          <w:rFonts w:ascii="Times New Roman" w:hAnsi="Times New Roman" w:cs="Times New Roman"/>
          <w:sz w:val="24"/>
          <w:szCs w:val="24"/>
        </w:rPr>
        <w:t xml:space="preserve"> al Getsemani</w:t>
      </w:r>
      <w:r>
        <w:rPr>
          <w:rFonts w:ascii="Times New Roman" w:hAnsi="Times New Roman" w:cs="Times New Roman"/>
          <w:sz w:val="24"/>
          <w:szCs w:val="24"/>
        </w:rPr>
        <w:t>, in cui</w:t>
      </w:r>
      <w:r w:rsidR="0057012C">
        <w:rPr>
          <w:rFonts w:ascii="Times New Roman" w:hAnsi="Times New Roman" w:cs="Times New Roman"/>
          <w:sz w:val="24"/>
          <w:szCs w:val="24"/>
        </w:rPr>
        <w:t>:</w:t>
      </w:r>
    </w:p>
    <w:p w:rsidR="006A628A" w:rsidRDefault="006A628A" w:rsidP="00A90EA8">
      <w:pPr>
        <w:spacing w:after="0"/>
        <w:jc w:val="both"/>
        <w:rPr>
          <w:rFonts w:ascii="Times New Roman" w:hAnsi="Times New Roman" w:cs="Times New Roman"/>
          <w:sz w:val="24"/>
          <w:szCs w:val="24"/>
        </w:rPr>
      </w:pPr>
    </w:p>
    <w:p w:rsidR="00466706" w:rsidRDefault="00EF00E0" w:rsidP="00A90EA8">
      <w:pPr>
        <w:spacing w:after="0"/>
        <w:jc w:val="both"/>
        <w:rPr>
          <w:rFonts w:ascii="Times New Roman" w:hAnsi="Times New Roman" w:cs="Times New Roman"/>
          <w:i/>
          <w:sz w:val="24"/>
          <w:szCs w:val="24"/>
        </w:rPr>
      </w:pPr>
      <w:r w:rsidRPr="00A139A2">
        <w:rPr>
          <w:rFonts w:ascii="Times New Roman" w:hAnsi="Times New Roman" w:cs="Times New Roman"/>
          <w:i/>
          <w:sz w:val="24"/>
          <w:szCs w:val="24"/>
        </w:rPr>
        <w:lastRenderedPageBreak/>
        <w:t>“</w:t>
      </w:r>
      <w:r w:rsidRPr="00B15DD1">
        <w:rPr>
          <w:rFonts w:ascii="Times New Roman" w:hAnsi="Times New Roman" w:cs="Times New Roman"/>
          <w:i/>
          <w:sz w:val="24"/>
          <w:szCs w:val="24"/>
        </w:rPr>
        <w:t>51 Un giovanetto però lo seguiva, rivestito soltanto di un lenzuolo (</w:t>
      </w:r>
      <w:r w:rsidRPr="00B15DD1">
        <w:rPr>
          <w:rFonts w:ascii="Times New Roman" w:hAnsi="Times New Roman" w:cs="Times New Roman"/>
          <w:sz w:val="24"/>
          <w:szCs w:val="24"/>
        </w:rPr>
        <w:t>sindòna</w:t>
      </w:r>
      <w:r w:rsidRPr="00B15DD1">
        <w:rPr>
          <w:rFonts w:ascii="Times New Roman" w:hAnsi="Times New Roman" w:cs="Times New Roman"/>
          <w:i/>
          <w:sz w:val="24"/>
          <w:szCs w:val="24"/>
        </w:rPr>
        <w:t>), e lo fermarono. 52 Ma egli, lasciato il lenzuolo (</w:t>
      </w:r>
      <w:r w:rsidRPr="00B15DD1">
        <w:rPr>
          <w:rFonts w:ascii="Times New Roman" w:hAnsi="Times New Roman" w:cs="Times New Roman"/>
          <w:sz w:val="24"/>
          <w:szCs w:val="24"/>
        </w:rPr>
        <w:t>sindòna</w:t>
      </w:r>
      <w:r w:rsidRPr="00B15DD1">
        <w:rPr>
          <w:rFonts w:ascii="Times New Roman" w:hAnsi="Times New Roman" w:cs="Times New Roman"/>
          <w:i/>
          <w:sz w:val="24"/>
          <w:szCs w:val="24"/>
        </w:rPr>
        <w:t>), fuggì via nudo.”</w:t>
      </w:r>
    </w:p>
    <w:p w:rsidR="0057012C" w:rsidRDefault="0057012C" w:rsidP="00A90EA8">
      <w:pPr>
        <w:spacing w:after="0"/>
        <w:jc w:val="both"/>
        <w:rPr>
          <w:rFonts w:ascii="Times New Roman" w:hAnsi="Times New Roman" w:cs="Times New Roman"/>
          <w:sz w:val="24"/>
          <w:szCs w:val="24"/>
        </w:rPr>
      </w:pPr>
    </w:p>
    <w:p w:rsidR="0050363A" w:rsidRPr="00466706" w:rsidRDefault="00A139A2" w:rsidP="00A90EA8">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A139A2">
        <w:rPr>
          <w:rFonts w:ascii="Times New Roman" w:hAnsi="Times New Roman" w:cs="Times New Roman"/>
          <w:i/>
          <w:sz w:val="24"/>
          <w:szCs w:val="24"/>
        </w:rPr>
        <w:t xml:space="preserve">51Καὶ νεανίσκος τις συνηκολούθει αὐτῷ </w:t>
      </w:r>
      <w:bookmarkStart w:id="2" w:name="_Hlk520187966"/>
      <w:r w:rsidRPr="00A139A2">
        <w:rPr>
          <w:rFonts w:ascii="Times New Roman" w:hAnsi="Times New Roman" w:cs="Times New Roman"/>
          <w:i/>
          <w:sz w:val="24"/>
          <w:szCs w:val="24"/>
        </w:rPr>
        <w:t>περιβεβλημένος</w:t>
      </w:r>
      <w:bookmarkEnd w:id="2"/>
      <w:r w:rsidRPr="00A139A2">
        <w:rPr>
          <w:rFonts w:ascii="Times New Roman" w:hAnsi="Times New Roman" w:cs="Times New Roman"/>
          <w:i/>
          <w:sz w:val="24"/>
          <w:szCs w:val="24"/>
        </w:rPr>
        <w:t xml:space="preserve"> </w:t>
      </w:r>
      <w:r w:rsidRPr="00A139A2">
        <w:rPr>
          <w:rFonts w:ascii="Times New Roman" w:hAnsi="Times New Roman" w:cs="Times New Roman"/>
          <w:b/>
          <w:i/>
          <w:sz w:val="24"/>
          <w:szCs w:val="24"/>
        </w:rPr>
        <w:t>σινδόνα</w:t>
      </w:r>
      <w:r w:rsidRPr="00A139A2">
        <w:rPr>
          <w:rFonts w:ascii="Times New Roman" w:hAnsi="Times New Roman" w:cs="Times New Roman"/>
          <w:i/>
          <w:sz w:val="24"/>
          <w:szCs w:val="24"/>
        </w:rPr>
        <w:t xml:space="preserve"> ἐπὶ γυμνοῦ, καὶ κρατοῦσιν αὐτόν, 52ὁ δὲ καταλιπὼν τὴν </w:t>
      </w:r>
      <w:r w:rsidRPr="00A139A2">
        <w:rPr>
          <w:rFonts w:ascii="Times New Roman" w:hAnsi="Times New Roman" w:cs="Times New Roman"/>
          <w:b/>
          <w:i/>
          <w:sz w:val="24"/>
          <w:szCs w:val="24"/>
        </w:rPr>
        <w:t>σινδόνα</w:t>
      </w:r>
      <w:r w:rsidRPr="00A139A2">
        <w:rPr>
          <w:rFonts w:ascii="Times New Roman" w:hAnsi="Times New Roman" w:cs="Times New Roman"/>
          <w:i/>
          <w:sz w:val="24"/>
          <w:szCs w:val="24"/>
        </w:rPr>
        <w:t xml:space="preserve"> γυμνὸς ἔφυγεν.</w:t>
      </w:r>
      <w:r>
        <w:rPr>
          <w:rFonts w:ascii="Times New Roman" w:hAnsi="Times New Roman" w:cs="Times New Roman"/>
          <w:i/>
          <w:sz w:val="24"/>
          <w:szCs w:val="24"/>
        </w:rPr>
        <w:t>”).</w:t>
      </w:r>
    </w:p>
    <w:p w:rsidR="006A628A" w:rsidRDefault="006A628A" w:rsidP="00A90EA8">
      <w:pPr>
        <w:spacing w:after="0"/>
        <w:jc w:val="both"/>
        <w:rPr>
          <w:rFonts w:ascii="Times New Roman" w:hAnsi="Times New Roman" w:cs="Times New Roman"/>
          <w:sz w:val="24"/>
          <w:szCs w:val="24"/>
        </w:rPr>
      </w:pPr>
    </w:p>
    <w:p w:rsidR="005E05FC" w:rsidRDefault="00472D42" w:rsidP="00A90EA8">
      <w:pPr>
        <w:spacing w:after="0"/>
        <w:jc w:val="both"/>
        <w:rPr>
          <w:rFonts w:ascii="Times New Roman" w:hAnsi="Times New Roman" w:cs="Times New Roman"/>
          <w:sz w:val="24"/>
          <w:szCs w:val="24"/>
        </w:rPr>
      </w:pPr>
      <w:r>
        <w:rPr>
          <w:rFonts w:ascii="Times New Roman" w:hAnsi="Times New Roman" w:cs="Times New Roman"/>
          <w:sz w:val="24"/>
          <w:szCs w:val="24"/>
        </w:rPr>
        <w:t>Il passo appare come detto da sempre oscuro e</w:t>
      </w:r>
      <w:r w:rsidR="00674497">
        <w:rPr>
          <w:rFonts w:ascii="Times New Roman" w:hAnsi="Times New Roman" w:cs="Times New Roman"/>
          <w:sz w:val="24"/>
          <w:szCs w:val="24"/>
        </w:rPr>
        <w:t xml:space="preserve">d incomprensibile. </w:t>
      </w:r>
      <w:r w:rsidR="00DA1A2B">
        <w:rPr>
          <w:rFonts w:ascii="Times New Roman" w:hAnsi="Times New Roman" w:cs="Times New Roman"/>
          <w:sz w:val="24"/>
          <w:szCs w:val="24"/>
        </w:rPr>
        <w:t>Ho ritenuto</w:t>
      </w:r>
      <w:r w:rsidR="00963028">
        <w:rPr>
          <w:rFonts w:ascii="Times New Roman" w:hAnsi="Times New Roman" w:cs="Times New Roman"/>
          <w:sz w:val="24"/>
          <w:szCs w:val="24"/>
        </w:rPr>
        <w:t xml:space="preserve"> nei miei studi</w:t>
      </w:r>
      <w:r w:rsidR="00DA1A2B">
        <w:rPr>
          <w:rFonts w:ascii="Times New Roman" w:hAnsi="Times New Roman" w:cs="Times New Roman"/>
          <w:sz w:val="24"/>
          <w:szCs w:val="24"/>
        </w:rPr>
        <w:t xml:space="preserve"> di valutare la possibilità che il giovanetto (probabilmente Marco stesso, figlio d</w:t>
      </w:r>
      <w:r w:rsidR="00C74164">
        <w:rPr>
          <w:rFonts w:ascii="Times New Roman" w:hAnsi="Times New Roman" w:cs="Times New Roman"/>
          <w:sz w:val="24"/>
          <w:szCs w:val="24"/>
        </w:rPr>
        <w:t>e</w:t>
      </w:r>
      <w:r w:rsidR="00DA1A2B">
        <w:rPr>
          <w:rFonts w:ascii="Times New Roman" w:hAnsi="Times New Roman" w:cs="Times New Roman"/>
          <w:sz w:val="24"/>
          <w:szCs w:val="24"/>
        </w:rPr>
        <w:t>i proprietari del Cenacolo) fosse effettivamente avvolto</w:t>
      </w:r>
      <w:r w:rsidR="00AD616C">
        <w:rPr>
          <w:rFonts w:ascii="Times New Roman" w:hAnsi="Times New Roman" w:cs="Times New Roman"/>
          <w:sz w:val="24"/>
          <w:szCs w:val="24"/>
        </w:rPr>
        <w:t xml:space="preserve"> (</w:t>
      </w:r>
      <w:r w:rsidR="00AD616C" w:rsidRPr="00DC2398">
        <w:rPr>
          <w:rFonts w:ascii="Times New Roman" w:hAnsi="Times New Roman" w:cs="Times New Roman"/>
          <w:i/>
          <w:sz w:val="24"/>
          <w:szCs w:val="24"/>
        </w:rPr>
        <w:t>περιβεβλημένος</w:t>
      </w:r>
      <w:r w:rsidR="00AD616C">
        <w:rPr>
          <w:rFonts w:ascii="Times New Roman" w:hAnsi="Times New Roman" w:cs="Times New Roman"/>
          <w:sz w:val="24"/>
          <w:szCs w:val="24"/>
        </w:rPr>
        <w:t>)</w:t>
      </w:r>
      <w:r w:rsidR="00DA1A2B">
        <w:rPr>
          <w:rFonts w:ascii="Times New Roman" w:hAnsi="Times New Roman" w:cs="Times New Roman"/>
          <w:sz w:val="24"/>
          <w:szCs w:val="24"/>
        </w:rPr>
        <w:t xml:space="preserve"> dal telo sindonico</w:t>
      </w:r>
      <w:r w:rsidR="00B80EAF">
        <w:rPr>
          <w:rFonts w:ascii="Times New Roman" w:hAnsi="Times New Roman" w:cs="Times New Roman"/>
          <w:sz w:val="24"/>
          <w:szCs w:val="24"/>
        </w:rPr>
        <w:t xml:space="preserve"> ancora intatto</w:t>
      </w:r>
      <w:r w:rsidR="00DA1A2B">
        <w:rPr>
          <w:rFonts w:ascii="Times New Roman" w:hAnsi="Times New Roman" w:cs="Times New Roman"/>
          <w:sz w:val="24"/>
          <w:szCs w:val="24"/>
        </w:rPr>
        <w:t xml:space="preserve">, non come abbigliamento ovviamente ma come conduzione. </w:t>
      </w:r>
      <w:r w:rsidR="005E05FC">
        <w:rPr>
          <w:rFonts w:ascii="Times New Roman" w:hAnsi="Times New Roman" w:cs="Times New Roman"/>
          <w:sz w:val="24"/>
          <w:szCs w:val="24"/>
        </w:rPr>
        <w:t>Marco quindi</w:t>
      </w:r>
      <w:r w:rsidR="00A24D1D">
        <w:rPr>
          <w:rFonts w:ascii="Times New Roman" w:hAnsi="Times New Roman" w:cs="Times New Roman"/>
          <w:sz w:val="24"/>
          <w:szCs w:val="24"/>
        </w:rPr>
        <w:t>, dal testo evangelico, pare</w:t>
      </w:r>
      <w:r w:rsidR="005E05FC">
        <w:rPr>
          <w:rFonts w:ascii="Times New Roman" w:hAnsi="Times New Roman" w:cs="Times New Roman"/>
          <w:sz w:val="24"/>
          <w:szCs w:val="24"/>
        </w:rPr>
        <w:t xml:space="preserve"> condu</w:t>
      </w:r>
      <w:r w:rsidR="00A24D1D">
        <w:rPr>
          <w:rFonts w:ascii="Times New Roman" w:hAnsi="Times New Roman" w:cs="Times New Roman"/>
          <w:sz w:val="24"/>
          <w:szCs w:val="24"/>
        </w:rPr>
        <w:t>rre quindi</w:t>
      </w:r>
      <w:r w:rsidR="005E05FC">
        <w:rPr>
          <w:rFonts w:ascii="Times New Roman" w:hAnsi="Times New Roman" w:cs="Times New Roman"/>
          <w:sz w:val="24"/>
          <w:szCs w:val="24"/>
        </w:rPr>
        <w:t xml:space="preserve"> il Lino intatto con sé</w:t>
      </w:r>
      <w:r w:rsidR="00A24D1D">
        <w:rPr>
          <w:rFonts w:ascii="Times New Roman" w:hAnsi="Times New Roman" w:cs="Times New Roman"/>
          <w:sz w:val="24"/>
          <w:szCs w:val="24"/>
        </w:rPr>
        <w:t xml:space="preserve">, </w:t>
      </w:r>
      <w:r w:rsidR="005E05FC">
        <w:rPr>
          <w:rFonts w:ascii="Times New Roman" w:hAnsi="Times New Roman" w:cs="Times New Roman"/>
          <w:sz w:val="24"/>
          <w:szCs w:val="24"/>
        </w:rPr>
        <w:t>per esserne</w:t>
      </w:r>
      <w:r w:rsidR="00A24D1D">
        <w:rPr>
          <w:rFonts w:ascii="Times New Roman" w:hAnsi="Times New Roman" w:cs="Times New Roman"/>
          <w:sz w:val="24"/>
          <w:szCs w:val="24"/>
        </w:rPr>
        <w:t xml:space="preserve"> poi</w:t>
      </w:r>
      <w:r w:rsidR="005E05FC">
        <w:rPr>
          <w:rFonts w:ascii="Times New Roman" w:hAnsi="Times New Roman" w:cs="Times New Roman"/>
          <w:sz w:val="24"/>
          <w:szCs w:val="24"/>
        </w:rPr>
        <w:t xml:space="preserve"> defraudato dai </w:t>
      </w:r>
      <w:r w:rsidR="00081983">
        <w:rPr>
          <w:rFonts w:ascii="Times New Roman" w:hAnsi="Times New Roman" w:cs="Times New Roman"/>
          <w:sz w:val="24"/>
          <w:szCs w:val="24"/>
        </w:rPr>
        <w:t>s</w:t>
      </w:r>
      <w:r w:rsidR="005E05FC">
        <w:rPr>
          <w:rFonts w:ascii="Times New Roman" w:hAnsi="Times New Roman" w:cs="Times New Roman"/>
          <w:sz w:val="24"/>
          <w:szCs w:val="24"/>
        </w:rPr>
        <w:t>ervi del Sinedrio.</w:t>
      </w:r>
    </w:p>
    <w:p w:rsidR="00DA1A2B" w:rsidRDefault="00DA1A2B" w:rsidP="00A90EA8">
      <w:pPr>
        <w:spacing w:after="0"/>
        <w:jc w:val="both"/>
        <w:rPr>
          <w:rFonts w:ascii="Times New Roman" w:hAnsi="Times New Roman" w:cs="Times New Roman"/>
          <w:sz w:val="24"/>
          <w:szCs w:val="24"/>
        </w:rPr>
      </w:pPr>
      <w:r>
        <w:rPr>
          <w:rFonts w:ascii="Times New Roman" w:hAnsi="Times New Roman" w:cs="Times New Roman"/>
          <w:sz w:val="24"/>
          <w:szCs w:val="24"/>
        </w:rPr>
        <w:t>Ciò avrebbe mutato il significato del gesto del giorno seguente da parte di Giuseppe di Arimatea verso Pilato, in cui il notabile fariseo avrebbe</w:t>
      </w:r>
      <w:r w:rsidR="00666702">
        <w:rPr>
          <w:rFonts w:ascii="Times New Roman" w:hAnsi="Times New Roman" w:cs="Times New Roman"/>
          <w:sz w:val="24"/>
          <w:szCs w:val="24"/>
        </w:rPr>
        <w:t xml:space="preserve"> così</w:t>
      </w:r>
      <w:r>
        <w:rPr>
          <w:rFonts w:ascii="Times New Roman" w:hAnsi="Times New Roman" w:cs="Times New Roman"/>
          <w:sz w:val="24"/>
          <w:szCs w:val="24"/>
        </w:rPr>
        <w:t xml:space="preserve"> nei fatti </w:t>
      </w:r>
      <w:r w:rsidR="003B7AD1">
        <w:rPr>
          <w:rFonts w:ascii="Times New Roman" w:hAnsi="Times New Roman" w:cs="Times New Roman"/>
          <w:sz w:val="24"/>
          <w:szCs w:val="24"/>
        </w:rPr>
        <w:t>non acquistato per suo con</w:t>
      </w:r>
      <w:r w:rsidR="00316958">
        <w:rPr>
          <w:rFonts w:ascii="Times New Roman" w:hAnsi="Times New Roman" w:cs="Times New Roman"/>
          <w:sz w:val="24"/>
          <w:szCs w:val="24"/>
        </w:rPr>
        <w:t>to</w:t>
      </w:r>
      <w:r w:rsidR="00B35227">
        <w:rPr>
          <w:rFonts w:ascii="Times New Roman" w:hAnsi="Times New Roman" w:cs="Times New Roman"/>
          <w:sz w:val="24"/>
          <w:szCs w:val="24"/>
        </w:rPr>
        <w:t xml:space="preserve"> (vedasi</w:t>
      </w:r>
      <w:r w:rsidR="005A795A">
        <w:rPr>
          <w:rFonts w:ascii="Times New Roman" w:hAnsi="Times New Roman" w:cs="Times New Roman"/>
          <w:sz w:val="24"/>
          <w:szCs w:val="24"/>
        </w:rPr>
        <w:t xml:space="preserve"> su questo</w:t>
      </w:r>
      <w:r w:rsidR="00B35227">
        <w:rPr>
          <w:rFonts w:ascii="Times New Roman" w:hAnsi="Times New Roman" w:cs="Times New Roman"/>
          <w:sz w:val="24"/>
          <w:szCs w:val="24"/>
        </w:rPr>
        <w:t xml:space="preserve"> il senso plurimo ed articolato di </w:t>
      </w:r>
      <w:r w:rsidR="00B35227" w:rsidRPr="00B35227">
        <w:rPr>
          <w:rFonts w:ascii="Times New Roman" w:hAnsi="Times New Roman" w:cs="Times New Roman"/>
          <w:i/>
          <w:sz w:val="24"/>
          <w:szCs w:val="24"/>
        </w:rPr>
        <w:t>ἀγοράσας σινδόνα</w:t>
      </w:r>
      <w:r w:rsidR="00A832BE">
        <w:rPr>
          <w:rFonts w:ascii="Times New Roman" w:hAnsi="Times New Roman" w:cs="Times New Roman"/>
          <w:i/>
          <w:sz w:val="24"/>
          <w:szCs w:val="24"/>
        </w:rPr>
        <w:t xml:space="preserve">, </w:t>
      </w:r>
      <w:r w:rsidR="00A832BE" w:rsidRPr="00A832BE">
        <w:rPr>
          <w:rFonts w:ascii="Times New Roman" w:hAnsi="Times New Roman" w:cs="Times New Roman"/>
          <w:sz w:val="24"/>
          <w:szCs w:val="24"/>
        </w:rPr>
        <w:t>sempre</w:t>
      </w:r>
      <w:r w:rsidR="00A832BE">
        <w:rPr>
          <w:rFonts w:ascii="Times New Roman" w:hAnsi="Times New Roman" w:cs="Times New Roman"/>
          <w:sz w:val="24"/>
          <w:szCs w:val="24"/>
        </w:rPr>
        <w:t xml:space="preserve"> </w:t>
      </w:r>
      <w:r w:rsidR="000E5157">
        <w:rPr>
          <w:rFonts w:ascii="Times New Roman" w:hAnsi="Times New Roman" w:cs="Times New Roman"/>
          <w:sz w:val="24"/>
          <w:szCs w:val="24"/>
        </w:rPr>
        <w:t>da</w:t>
      </w:r>
      <w:r w:rsidR="00A832BE">
        <w:rPr>
          <w:rFonts w:ascii="Times New Roman" w:hAnsi="Times New Roman" w:cs="Times New Roman"/>
          <w:sz w:val="24"/>
          <w:szCs w:val="24"/>
        </w:rPr>
        <w:t xml:space="preserve"> Mc</w:t>
      </w:r>
      <w:r w:rsidR="00BC44A1">
        <w:rPr>
          <w:rFonts w:ascii="Times New Roman" w:hAnsi="Times New Roman" w:cs="Times New Roman"/>
          <w:sz w:val="24"/>
          <w:szCs w:val="24"/>
        </w:rPr>
        <w:t xml:space="preserve"> in</w:t>
      </w:r>
      <w:r w:rsidR="00A832BE">
        <w:rPr>
          <w:rFonts w:ascii="Times New Roman" w:hAnsi="Times New Roman" w:cs="Times New Roman"/>
          <w:sz w:val="24"/>
          <w:szCs w:val="24"/>
        </w:rPr>
        <w:t xml:space="preserve"> 15,46</w:t>
      </w:r>
      <w:r w:rsidR="00B35227">
        <w:rPr>
          <w:rFonts w:ascii="Times New Roman" w:hAnsi="Times New Roman" w:cs="Times New Roman"/>
          <w:sz w:val="24"/>
          <w:szCs w:val="24"/>
        </w:rPr>
        <w:t>)</w:t>
      </w:r>
      <w:r w:rsidR="003B7AD1">
        <w:rPr>
          <w:rFonts w:ascii="Times New Roman" w:hAnsi="Times New Roman" w:cs="Times New Roman"/>
          <w:sz w:val="24"/>
          <w:szCs w:val="24"/>
        </w:rPr>
        <w:t xml:space="preserve"> ma </w:t>
      </w:r>
      <w:r>
        <w:rPr>
          <w:rFonts w:ascii="Times New Roman" w:hAnsi="Times New Roman" w:cs="Times New Roman"/>
          <w:sz w:val="24"/>
          <w:szCs w:val="24"/>
        </w:rPr>
        <w:t>riscattato il lino sindonico illegalmente sequestrato la notte precedente.</w:t>
      </w:r>
    </w:p>
    <w:p w:rsidR="00DA1A2B" w:rsidRDefault="00DA1A2B" w:rsidP="00A90EA8">
      <w:pPr>
        <w:spacing w:after="0"/>
        <w:jc w:val="both"/>
        <w:rPr>
          <w:rFonts w:ascii="Times New Roman" w:hAnsi="Times New Roman" w:cs="Times New Roman"/>
          <w:sz w:val="24"/>
          <w:szCs w:val="24"/>
        </w:rPr>
      </w:pPr>
      <w:r>
        <w:rPr>
          <w:rFonts w:ascii="Times New Roman" w:hAnsi="Times New Roman" w:cs="Times New Roman"/>
          <w:sz w:val="24"/>
          <w:szCs w:val="24"/>
        </w:rPr>
        <w:t>Si tratta di analisi</w:t>
      </w:r>
      <w:r w:rsidR="005F4B66">
        <w:rPr>
          <w:rFonts w:ascii="Times New Roman" w:hAnsi="Times New Roman" w:cs="Times New Roman"/>
          <w:sz w:val="24"/>
          <w:szCs w:val="24"/>
        </w:rPr>
        <w:t xml:space="preserve"> – qui in necessaria sintesi</w:t>
      </w:r>
      <w:r w:rsidR="003B0531">
        <w:rPr>
          <w:rFonts w:ascii="Times New Roman" w:hAnsi="Times New Roman" w:cs="Times New Roman"/>
          <w:sz w:val="24"/>
          <w:szCs w:val="24"/>
        </w:rPr>
        <w:t xml:space="preserve"> dal mio testo generale</w:t>
      </w:r>
      <w:r w:rsidR="005F4B66">
        <w:rPr>
          <w:rFonts w:ascii="Times New Roman" w:hAnsi="Times New Roman" w:cs="Times New Roman"/>
          <w:sz w:val="24"/>
          <w:szCs w:val="24"/>
        </w:rPr>
        <w:t xml:space="preserve"> - </w:t>
      </w:r>
      <w:r>
        <w:rPr>
          <w:rFonts w:ascii="Times New Roman" w:hAnsi="Times New Roman" w:cs="Times New Roman"/>
          <w:sz w:val="24"/>
          <w:szCs w:val="24"/>
        </w:rPr>
        <w:t xml:space="preserve">che ammetto come impegnativa, di cui saranno chiari la difficoltà dei </w:t>
      </w:r>
      <w:r w:rsidR="00DB7F74">
        <w:rPr>
          <w:rFonts w:ascii="Times New Roman" w:hAnsi="Times New Roman" w:cs="Times New Roman"/>
          <w:sz w:val="24"/>
          <w:szCs w:val="24"/>
        </w:rPr>
        <w:t>significati</w:t>
      </w:r>
      <w:r>
        <w:rPr>
          <w:rFonts w:ascii="Times New Roman" w:hAnsi="Times New Roman" w:cs="Times New Roman"/>
          <w:sz w:val="24"/>
          <w:szCs w:val="24"/>
        </w:rPr>
        <w:t xml:space="preserve"> di fondo ma che ho ritenuto anticipare in dibattito di lettura </w:t>
      </w:r>
      <w:r w:rsidR="00B5200F">
        <w:rPr>
          <w:rFonts w:ascii="Times New Roman" w:hAnsi="Times New Roman" w:cs="Times New Roman"/>
          <w:sz w:val="24"/>
          <w:szCs w:val="24"/>
        </w:rPr>
        <w:t>per necessità di dibattito specifico.</w:t>
      </w:r>
    </w:p>
    <w:p w:rsidR="004A0957" w:rsidRDefault="004A0957" w:rsidP="00A90EA8">
      <w:pPr>
        <w:spacing w:after="0"/>
        <w:jc w:val="both"/>
        <w:rPr>
          <w:rFonts w:ascii="Times New Roman" w:hAnsi="Times New Roman" w:cs="Times New Roman"/>
          <w:sz w:val="24"/>
          <w:szCs w:val="24"/>
        </w:rPr>
      </w:pPr>
      <w:r>
        <w:rPr>
          <w:rFonts w:ascii="Times New Roman" w:hAnsi="Times New Roman" w:cs="Times New Roman"/>
          <w:sz w:val="24"/>
          <w:szCs w:val="24"/>
        </w:rPr>
        <w:t xml:space="preserve">Perché ne </w:t>
      </w:r>
      <w:r w:rsidR="009E1EB4">
        <w:rPr>
          <w:rFonts w:ascii="Times New Roman" w:hAnsi="Times New Roman" w:cs="Times New Roman"/>
          <w:sz w:val="24"/>
          <w:szCs w:val="24"/>
        </w:rPr>
        <w:t>è presente</w:t>
      </w:r>
      <w:r>
        <w:rPr>
          <w:rFonts w:ascii="Times New Roman" w:hAnsi="Times New Roman" w:cs="Times New Roman"/>
          <w:sz w:val="24"/>
          <w:szCs w:val="24"/>
        </w:rPr>
        <w:t xml:space="preserve"> il complesso senso specifico, che parrebbe d’altronde</w:t>
      </w:r>
      <w:r w:rsidR="003D03FA">
        <w:rPr>
          <w:rFonts w:ascii="Times New Roman" w:hAnsi="Times New Roman" w:cs="Times New Roman"/>
          <w:sz w:val="24"/>
          <w:szCs w:val="24"/>
        </w:rPr>
        <w:t xml:space="preserve"> – si badi -</w:t>
      </w:r>
      <w:r>
        <w:rPr>
          <w:rFonts w:ascii="Times New Roman" w:hAnsi="Times New Roman" w:cs="Times New Roman"/>
          <w:sz w:val="24"/>
          <w:szCs w:val="24"/>
        </w:rPr>
        <w:t xml:space="preserve"> pienamente confermato dall’antichissimo e</w:t>
      </w:r>
      <w:r w:rsidR="0028636D">
        <w:rPr>
          <w:rFonts w:ascii="Times New Roman" w:hAnsi="Times New Roman" w:cs="Times New Roman"/>
          <w:sz w:val="24"/>
          <w:szCs w:val="24"/>
        </w:rPr>
        <w:t>d autorevole</w:t>
      </w:r>
      <w:r>
        <w:rPr>
          <w:rFonts w:ascii="Times New Roman" w:hAnsi="Times New Roman" w:cs="Times New Roman"/>
          <w:sz w:val="24"/>
          <w:szCs w:val="24"/>
        </w:rPr>
        <w:t xml:space="preserve"> frammento di citazione dall’apocrifo Vangelo degli Ebrei, </w:t>
      </w:r>
      <w:r w:rsidR="00E6367B">
        <w:rPr>
          <w:rFonts w:ascii="Times New Roman" w:hAnsi="Times New Roman" w:cs="Times New Roman"/>
          <w:sz w:val="24"/>
          <w:szCs w:val="24"/>
        </w:rPr>
        <w:t xml:space="preserve">del primo II sec. e </w:t>
      </w:r>
      <w:r>
        <w:rPr>
          <w:rFonts w:ascii="Times New Roman" w:hAnsi="Times New Roman" w:cs="Times New Roman"/>
          <w:sz w:val="24"/>
          <w:szCs w:val="24"/>
        </w:rPr>
        <w:t xml:space="preserve">di </w:t>
      </w:r>
      <w:r w:rsidR="0028636D">
        <w:rPr>
          <w:rFonts w:ascii="Times New Roman" w:hAnsi="Times New Roman" w:cs="Times New Roman"/>
          <w:sz w:val="24"/>
          <w:szCs w:val="24"/>
        </w:rPr>
        <w:t xml:space="preserve">uso, </w:t>
      </w:r>
      <w:r>
        <w:rPr>
          <w:rFonts w:ascii="Times New Roman" w:hAnsi="Times New Roman" w:cs="Times New Roman"/>
          <w:sz w:val="24"/>
          <w:szCs w:val="24"/>
        </w:rPr>
        <w:t>citazione e traduzione da</w:t>
      </w:r>
      <w:r w:rsidR="0010070E">
        <w:rPr>
          <w:rFonts w:ascii="Times New Roman" w:hAnsi="Times New Roman" w:cs="Times New Roman"/>
          <w:sz w:val="24"/>
          <w:szCs w:val="24"/>
        </w:rPr>
        <w:t>llo stesso</w:t>
      </w:r>
      <w:r>
        <w:rPr>
          <w:rFonts w:ascii="Times New Roman" w:hAnsi="Times New Roman" w:cs="Times New Roman"/>
          <w:sz w:val="24"/>
          <w:szCs w:val="24"/>
        </w:rPr>
        <w:t xml:space="preserve"> San Girolamo. </w:t>
      </w:r>
    </w:p>
    <w:p w:rsidR="00813B07" w:rsidRDefault="00813B07" w:rsidP="00A90EA8">
      <w:pPr>
        <w:spacing w:after="0"/>
        <w:jc w:val="both"/>
        <w:rPr>
          <w:rFonts w:ascii="Times New Roman" w:hAnsi="Times New Roman" w:cs="Times New Roman"/>
          <w:sz w:val="24"/>
          <w:szCs w:val="24"/>
        </w:rPr>
      </w:pPr>
      <w:r>
        <w:rPr>
          <w:rFonts w:ascii="Times New Roman" w:hAnsi="Times New Roman" w:cs="Times New Roman"/>
          <w:sz w:val="24"/>
          <w:szCs w:val="24"/>
        </w:rPr>
        <w:t>Il frammento superstite recita quindi così:</w:t>
      </w:r>
    </w:p>
    <w:p w:rsidR="00813B07" w:rsidRDefault="00813B07" w:rsidP="00A90EA8">
      <w:pPr>
        <w:spacing w:after="0"/>
        <w:jc w:val="both"/>
        <w:rPr>
          <w:rFonts w:ascii="Times New Roman" w:hAnsi="Times New Roman" w:cs="Times New Roman"/>
          <w:sz w:val="24"/>
          <w:szCs w:val="24"/>
        </w:rPr>
      </w:pPr>
    </w:p>
    <w:p w:rsidR="00813B07" w:rsidRDefault="00813B07" w:rsidP="00A90EA8">
      <w:pPr>
        <w:spacing w:after="0"/>
        <w:jc w:val="both"/>
        <w:rPr>
          <w:rFonts w:ascii="Times New Roman" w:hAnsi="Times New Roman" w:cs="Times New Roman"/>
          <w:sz w:val="24"/>
          <w:szCs w:val="24"/>
        </w:rPr>
      </w:pPr>
      <w:r>
        <w:rPr>
          <w:rFonts w:ascii="Times New Roman" w:hAnsi="Times New Roman" w:cs="Times New Roman"/>
          <w:sz w:val="24"/>
          <w:szCs w:val="24"/>
        </w:rPr>
        <w:t>“</w:t>
      </w:r>
      <w:r w:rsidRPr="006744CA">
        <w:rPr>
          <w:rFonts w:ascii="Times New Roman" w:hAnsi="Times New Roman" w:cs="Times New Roman"/>
          <w:i/>
          <w:sz w:val="24"/>
          <w:szCs w:val="24"/>
        </w:rPr>
        <w:t xml:space="preserve">Il Signore, dopo aver dato la sindone al servo del sacerdote </w:t>
      </w:r>
      <w:r w:rsidR="00A93015" w:rsidRPr="00A93015">
        <w:rPr>
          <w:rFonts w:ascii="Times New Roman" w:hAnsi="Times New Roman" w:cs="Times New Roman"/>
          <w:sz w:val="24"/>
          <w:szCs w:val="24"/>
        </w:rPr>
        <w:t>(</w:t>
      </w:r>
      <w:r w:rsidR="00937730" w:rsidRPr="00937730">
        <w:rPr>
          <w:rFonts w:ascii="Times New Roman" w:hAnsi="Times New Roman" w:cs="Times New Roman"/>
          <w:sz w:val="24"/>
          <w:szCs w:val="24"/>
        </w:rPr>
        <w:t>Dominus autem</w:t>
      </w:r>
      <w:r w:rsidR="00937730">
        <w:rPr>
          <w:rFonts w:ascii="Times New Roman" w:hAnsi="Times New Roman" w:cs="Times New Roman"/>
          <w:i/>
          <w:sz w:val="24"/>
          <w:szCs w:val="24"/>
        </w:rPr>
        <w:t xml:space="preserve">, </w:t>
      </w:r>
      <w:r w:rsidRPr="006744CA">
        <w:rPr>
          <w:rFonts w:ascii="Times New Roman" w:hAnsi="Times New Roman" w:cs="Times New Roman"/>
          <w:sz w:val="24"/>
          <w:szCs w:val="24"/>
        </w:rPr>
        <w:t>cum dedisset sindonem servo sacerdotis</w:t>
      </w:r>
      <w:r w:rsidR="007D51AF">
        <w:rPr>
          <w:rFonts w:ascii="Times New Roman" w:hAnsi="Times New Roman" w:cs="Times New Roman"/>
          <w:sz w:val="24"/>
          <w:szCs w:val="24"/>
        </w:rPr>
        <w:t>…</w:t>
      </w:r>
      <w:r w:rsidRPr="00717017">
        <w:rPr>
          <w:rFonts w:ascii="Times New Roman" w:hAnsi="Times New Roman" w:cs="Times New Roman"/>
          <w:sz w:val="24"/>
          <w:szCs w:val="24"/>
        </w:rPr>
        <w:t>)</w:t>
      </w:r>
      <w:r w:rsidRPr="006744CA">
        <w:rPr>
          <w:rFonts w:ascii="Times New Roman" w:hAnsi="Times New Roman" w:cs="Times New Roman"/>
          <w:i/>
          <w:sz w:val="24"/>
          <w:szCs w:val="24"/>
        </w:rPr>
        <w:t>, andò da Giacomo e gli apparve</w:t>
      </w:r>
      <w:r w:rsidRPr="00813B07">
        <w:rPr>
          <w:rFonts w:ascii="Times New Roman" w:hAnsi="Times New Roman" w:cs="Times New Roman"/>
          <w:sz w:val="24"/>
          <w:szCs w:val="24"/>
        </w:rPr>
        <w:t>”.</w:t>
      </w:r>
    </w:p>
    <w:p w:rsidR="00813B07" w:rsidRDefault="00813B07" w:rsidP="00A90EA8">
      <w:pPr>
        <w:spacing w:after="0"/>
        <w:jc w:val="both"/>
        <w:rPr>
          <w:rFonts w:ascii="Times New Roman" w:hAnsi="Times New Roman" w:cs="Times New Roman"/>
          <w:sz w:val="24"/>
          <w:szCs w:val="24"/>
        </w:rPr>
      </w:pPr>
    </w:p>
    <w:p w:rsidR="00395751" w:rsidRDefault="00553194" w:rsidP="003E4BFF">
      <w:pPr>
        <w:spacing w:after="0"/>
        <w:jc w:val="both"/>
        <w:rPr>
          <w:rFonts w:ascii="Times New Roman" w:hAnsi="Times New Roman" w:cs="Times New Roman"/>
          <w:sz w:val="24"/>
          <w:szCs w:val="24"/>
        </w:rPr>
      </w:pPr>
      <w:r>
        <w:rPr>
          <w:rFonts w:ascii="Times New Roman" w:hAnsi="Times New Roman" w:cs="Times New Roman"/>
          <w:sz w:val="24"/>
          <w:szCs w:val="24"/>
        </w:rPr>
        <w:t xml:space="preserve">L’identificazione di Giacomo fa capo alla figura di Giacomo il Giusto, </w:t>
      </w:r>
      <w:r w:rsidR="0053383C">
        <w:rPr>
          <w:rFonts w:ascii="Times New Roman" w:hAnsi="Times New Roman" w:cs="Times New Roman"/>
          <w:sz w:val="24"/>
          <w:szCs w:val="24"/>
        </w:rPr>
        <w:t>che sarà</w:t>
      </w:r>
      <w:r w:rsidR="0053383C" w:rsidRPr="0053383C">
        <w:rPr>
          <w:rFonts w:ascii="Times New Roman" w:hAnsi="Times New Roman" w:cs="Times New Roman"/>
          <w:sz w:val="24"/>
          <w:szCs w:val="24"/>
        </w:rPr>
        <w:t xml:space="preserve"> il capo della Chiesa di Gerusalemme dopo la morte di Gesù</w:t>
      </w:r>
      <w:r w:rsidR="0053383C">
        <w:rPr>
          <w:rFonts w:ascii="Times New Roman" w:hAnsi="Times New Roman" w:cs="Times New Roman"/>
          <w:sz w:val="24"/>
          <w:szCs w:val="24"/>
        </w:rPr>
        <w:t xml:space="preserve">, e </w:t>
      </w:r>
      <w:r>
        <w:rPr>
          <w:rFonts w:ascii="Times New Roman" w:hAnsi="Times New Roman" w:cs="Times New Roman"/>
          <w:sz w:val="24"/>
          <w:szCs w:val="24"/>
        </w:rPr>
        <w:t>che dalla introduzione di Girolamo sarebbe</w:t>
      </w:r>
      <w:r w:rsidR="00146806">
        <w:rPr>
          <w:rFonts w:ascii="Times New Roman" w:hAnsi="Times New Roman" w:cs="Times New Roman"/>
          <w:sz w:val="24"/>
          <w:szCs w:val="24"/>
        </w:rPr>
        <w:t xml:space="preserve"> </w:t>
      </w:r>
      <w:r w:rsidR="00E775EB">
        <w:rPr>
          <w:rFonts w:ascii="Times New Roman" w:hAnsi="Times New Roman" w:cs="Times New Roman"/>
          <w:sz w:val="24"/>
          <w:szCs w:val="24"/>
        </w:rPr>
        <w:t>così</w:t>
      </w:r>
      <w:r>
        <w:rPr>
          <w:rFonts w:ascii="Times New Roman" w:hAnsi="Times New Roman" w:cs="Times New Roman"/>
          <w:sz w:val="24"/>
          <w:szCs w:val="24"/>
        </w:rPr>
        <w:t xml:space="preserve"> stato presente all’Ultima Cena.</w:t>
      </w:r>
      <w:r w:rsidR="00891137">
        <w:rPr>
          <w:rFonts w:ascii="Times New Roman" w:hAnsi="Times New Roman" w:cs="Times New Roman"/>
          <w:sz w:val="24"/>
          <w:szCs w:val="24"/>
        </w:rPr>
        <w:t xml:space="preserve"> Nel</w:t>
      </w:r>
      <w:r w:rsidR="00A62499">
        <w:rPr>
          <w:rFonts w:ascii="Times New Roman" w:hAnsi="Times New Roman" w:cs="Times New Roman"/>
          <w:sz w:val="24"/>
          <w:szCs w:val="24"/>
        </w:rPr>
        <w:t>l’antico</w:t>
      </w:r>
      <w:r w:rsidR="00891137">
        <w:rPr>
          <w:rFonts w:ascii="Times New Roman" w:hAnsi="Times New Roman" w:cs="Times New Roman"/>
          <w:sz w:val="24"/>
          <w:szCs w:val="24"/>
        </w:rPr>
        <w:t xml:space="preserve"> frammento quindi Gesù Risorto appare a Giacomo – che aveva annunciato di non volere nutrirsi sino al ritorno del Signore – mentre il riferimento alla sindone parrebbe quindi un inciso narrativo d</w:t>
      </w:r>
      <w:r w:rsidR="00395751">
        <w:rPr>
          <w:rFonts w:ascii="Times New Roman" w:hAnsi="Times New Roman" w:cs="Times New Roman"/>
          <w:sz w:val="24"/>
          <w:szCs w:val="24"/>
        </w:rPr>
        <w:t>i</w:t>
      </w:r>
      <w:r w:rsidR="00891137">
        <w:rPr>
          <w:rFonts w:ascii="Times New Roman" w:hAnsi="Times New Roman" w:cs="Times New Roman"/>
          <w:sz w:val="24"/>
          <w:szCs w:val="24"/>
        </w:rPr>
        <w:t xml:space="preserve"> fase immediatamente precedente</w:t>
      </w:r>
      <w:r w:rsidR="00395751">
        <w:rPr>
          <w:rFonts w:ascii="Times New Roman" w:hAnsi="Times New Roman" w:cs="Times New Roman"/>
          <w:sz w:val="24"/>
          <w:szCs w:val="24"/>
        </w:rPr>
        <w:t>, e di preciso riferimento all’arresto del Getsemani</w:t>
      </w:r>
      <w:r w:rsidR="004F5927">
        <w:rPr>
          <w:rFonts w:ascii="Times New Roman" w:hAnsi="Times New Roman" w:cs="Times New Roman"/>
          <w:sz w:val="24"/>
          <w:szCs w:val="24"/>
        </w:rPr>
        <w:t xml:space="preserve"> ed alla</w:t>
      </w:r>
      <w:r w:rsidR="00B16B1D">
        <w:rPr>
          <w:rFonts w:ascii="Times New Roman" w:hAnsi="Times New Roman" w:cs="Times New Roman"/>
          <w:sz w:val="24"/>
          <w:szCs w:val="24"/>
        </w:rPr>
        <w:t xml:space="preserve"> figura di Malco, servo di Caifa ferito da Pietro in difesa di Cristo.</w:t>
      </w:r>
    </w:p>
    <w:p w:rsidR="00553194" w:rsidRDefault="00395751" w:rsidP="003E4BFF">
      <w:pPr>
        <w:spacing w:after="0"/>
        <w:jc w:val="both"/>
        <w:rPr>
          <w:rFonts w:ascii="Times New Roman" w:hAnsi="Times New Roman" w:cs="Times New Roman"/>
          <w:sz w:val="24"/>
          <w:szCs w:val="24"/>
        </w:rPr>
      </w:pPr>
      <w:r>
        <w:rPr>
          <w:rFonts w:ascii="Times New Roman" w:hAnsi="Times New Roman" w:cs="Times New Roman"/>
          <w:sz w:val="24"/>
          <w:szCs w:val="24"/>
        </w:rPr>
        <w:t>I modell</w:t>
      </w:r>
      <w:r w:rsidR="00603FBC">
        <w:rPr>
          <w:rFonts w:ascii="Times New Roman" w:hAnsi="Times New Roman" w:cs="Times New Roman"/>
          <w:sz w:val="24"/>
          <w:szCs w:val="24"/>
        </w:rPr>
        <w:t>i</w:t>
      </w:r>
      <w:r>
        <w:rPr>
          <w:rFonts w:ascii="Times New Roman" w:hAnsi="Times New Roman" w:cs="Times New Roman"/>
          <w:sz w:val="24"/>
          <w:szCs w:val="24"/>
        </w:rPr>
        <w:t xml:space="preserve"> ricostruttiv</w:t>
      </w:r>
      <w:r w:rsidR="00603FBC">
        <w:rPr>
          <w:rFonts w:ascii="Times New Roman" w:hAnsi="Times New Roman" w:cs="Times New Roman"/>
          <w:sz w:val="24"/>
          <w:szCs w:val="24"/>
        </w:rPr>
        <w:t>i</w:t>
      </w:r>
      <w:r>
        <w:rPr>
          <w:rFonts w:ascii="Times New Roman" w:hAnsi="Times New Roman" w:cs="Times New Roman"/>
          <w:sz w:val="24"/>
          <w:szCs w:val="24"/>
        </w:rPr>
        <w:t xml:space="preserve"> del testo evangelico di Marco e del frammento tradotto da Girolamo</w:t>
      </w:r>
      <w:r w:rsidR="00B16B1D">
        <w:rPr>
          <w:rFonts w:ascii="Times New Roman" w:hAnsi="Times New Roman" w:cs="Times New Roman"/>
          <w:sz w:val="24"/>
          <w:szCs w:val="24"/>
        </w:rPr>
        <w:t xml:space="preserve"> </w:t>
      </w:r>
      <w:r>
        <w:rPr>
          <w:rFonts w:ascii="Times New Roman" w:hAnsi="Times New Roman" w:cs="Times New Roman"/>
          <w:sz w:val="24"/>
          <w:szCs w:val="24"/>
        </w:rPr>
        <w:t>tenderebbe</w:t>
      </w:r>
      <w:r w:rsidR="00603FBC">
        <w:rPr>
          <w:rFonts w:ascii="Times New Roman" w:hAnsi="Times New Roman" w:cs="Times New Roman"/>
          <w:sz w:val="24"/>
          <w:szCs w:val="24"/>
        </w:rPr>
        <w:t>ro</w:t>
      </w:r>
      <w:r>
        <w:rPr>
          <w:rFonts w:ascii="Times New Roman" w:hAnsi="Times New Roman" w:cs="Times New Roman"/>
          <w:sz w:val="24"/>
          <w:szCs w:val="24"/>
        </w:rPr>
        <w:t xml:space="preserve"> quindi a coincidere</w:t>
      </w:r>
      <w:r w:rsidR="00B16B1D">
        <w:rPr>
          <w:rFonts w:ascii="Times New Roman" w:hAnsi="Times New Roman" w:cs="Times New Roman"/>
          <w:sz w:val="24"/>
          <w:szCs w:val="24"/>
        </w:rPr>
        <w:t xml:space="preserve"> reciprocamente</w:t>
      </w:r>
      <w:r>
        <w:rPr>
          <w:rFonts w:ascii="Times New Roman" w:hAnsi="Times New Roman" w:cs="Times New Roman"/>
          <w:sz w:val="24"/>
          <w:szCs w:val="24"/>
        </w:rPr>
        <w:t>.</w:t>
      </w:r>
    </w:p>
    <w:p w:rsidR="0010081A" w:rsidRDefault="00365E1C" w:rsidP="003E4BFF">
      <w:pPr>
        <w:spacing w:after="0"/>
        <w:jc w:val="both"/>
        <w:rPr>
          <w:rFonts w:ascii="Times New Roman" w:hAnsi="Times New Roman" w:cs="Times New Roman"/>
          <w:sz w:val="24"/>
          <w:szCs w:val="24"/>
        </w:rPr>
      </w:pPr>
      <w:r>
        <w:rPr>
          <w:rFonts w:ascii="Times New Roman" w:hAnsi="Times New Roman" w:cs="Times New Roman"/>
          <w:sz w:val="24"/>
          <w:szCs w:val="24"/>
        </w:rPr>
        <w:t xml:space="preserve">In questo </w:t>
      </w:r>
      <w:r w:rsidR="00640555">
        <w:rPr>
          <w:rFonts w:ascii="Times New Roman" w:hAnsi="Times New Roman" w:cs="Times New Roman"/>
          <w:sz w:val="24"/>
          <w:szCs w:val="24"/>
        </w:rPr>
        <w:t>caso</w:t>
      </w:r>
      <w:r>
        <w:rPr>
          <w:rFonts w:ascii="Times New Roman" w:hAnsi="Times New Roman" w:cs="Times New Roman"/>
          <w:sz w:val="24"/>
          <w:szCs w:val="24"/>
        </w:rPr>
        <w:t xml:space="preserve"> il Lino sindonico intatto sarebbe co</w:t>
      </w:r>
      <w:r w:rsidR="00E41A4E">
        <w:rPr>
          <w:rFonts w:ascii="Times New Roman" w:hAnsi="Times New Roman" w:cs="Times New Roman"/>
          <w:sz w:val="24"/>
          <w:szCs w:val="24"/>
        </w:rPr>
        <w:t>sì</w:t>
      </w:r>
      <w:r>
        <w:rPr>
          <w:rFonts w:ascii="Times New Roman" w:hAnsi="Times New Roman" w:cs="Times New Roman"/>
          <w:sz w:val="24"/>
          <w:szCs w:val="24"/>
        </w:rPr>
        <w:t xml:space="preserve"> stato di presenza e custodia al Giovedi Santo. </w:t>
      </w:r>
      <w:r w:rsidR="0010081A">
        <w:rPr>
          <w:rFonts w:ascii="Times New Roman" w:hAnsi="Times New Roman" w:cs="Times New Roman"/>
          <w:sz w:val="24"/>
          <w:szCs w:val="24"/>
        </w:rPr>
        <w:t xml:space="preserve"> </w:t>
      </w:r>
    </w:p>
    <w:p w:rsidR="00411BD0" w:rsidRPr="00F11CE0" w:rsidRDefault="0010081A" w:rsidP="003E4BFF">
      <w:pPr>
        <w:spacing w:after="0"/>
        <w:jc w:val="both"/>
        <w:rPr>
          <w:rFonts w:ascii="Times New Roman" w:hAnsi="Times New Roman" w:cs="Times New Roman"/>
          <w:sz w:val="24"/>
          <w:szCs w:val="24"/>
        </w:rPr>
      </w:pPr>
      <w:r>
        <w:rPr>
          <w:rFonts w:ascii="Times New Roman" w:hAnsi="Times New Roman" w:cs="Times New Roman"/>
          <w:sz w:val="24"/>
          <w:szCs w:val="24"/>
        </w:rPr>
        <w:t>A lettura</w:t>
      </w:r>
      <w:r w:rsidR="005D07FD">
        <w:rPr>
          <w:rFonts w:ascii="Times New Roman" w:hAnsi="Times New Roman" w:cs="Times New Roman"/>
          <w:sz w:val="24"/>
          <w:szCs w:val="24"/>
        </w:rPr>
        <w:t xml:space="preserve"> immediata</w:t>
      </w:r>
      <w:r>
        <w:rPr>
          <w:rFonts w:ascii="Times New Roman" w:hAnsi="Times New Roman" w:cs="Times New Roman"/>
          <w:sz w:val="24"/>
          <w:szCs w:val="24"/>
        </w:rPr>
        <w:t xml:space="preserve"> un simile contesto non parrebbe</w:t>
      </w:r>
      <w:r w:rsidR="005D07FD">
        <w:rPr>
          <w:rFonts w:ascii="Times New Roman" w:hAnsi="Times New Roman" w:cs="Times New Roman"/>
          <w:sz w:val="24"/>
          <w:szCs w:val="24"/>
        </w:rPr>
        <w:t xml:space="preserve"> come</w:t>
      </w:r>
      <w:r>
        <w:rPr>
          <w:rFonts w:ascii="Times New Roman" w:hAnsi="Times New Roman" w:cs="Times New Roman"/>
          <w:sz w:val="24"/>
          <w:szCs w:val="24"/>
        </w:rPr>
        <w:t xml:space="preserve"> di contraddizione evangelica</w:t>
      </w:r>
      <w:r w:rsidR="005D07FD">
        <w:rPr>
          <w:rFonts w:ascii="Times New Roman" w:hAnsi="Times New Roman" w:cs="Times New Roman"/>
          <w:sz w:val="24"/>
          <w:szCs w:val="24"/>
        </w:rPr>
        <w:t>.</w:t>
      </w:r>
      <w:r>
        <w:rPr>
          <w:rFonts w:ascii="Times New Roman" w:hAnsi="Times New Roman" w:cs="Times New Roman"/>
          <w:sz w:val="24"/>
          <w:szCs w:val="24"/>
        </w:rPr>
        <w:t xml:space="preserve"> </w:t>
      </w:r>
      <w:r w:rsidR="005D07FD">
        <w:rPr>
          <w:rFonts w:ascii="Times New Roman" w:hAnsi="Times New Roman" w:cs="Times New Roman"/>
          <w:sz w:val="24"/>
          <w:szCs w:val="24"/>
        </w:rPr>
        <w:t>Vada però detto c</w:t>
      </w:r>
      <w:r w:rsidR="00EC2916">
        <w:rPr>
          <w:rFonts w:ascii="Times New Roman" w:hAnsi="Times New Roman" w:cs="Times New Roman"/>
          <w:sz w:val="24"/>
          <w:szCs w:val="24"/>
        </w:rPr>
        <w:t>ome</w:t>
      </w:r>
      <w:r w:rsidR="005D07FD">
        <w:rPr>
          <w:rFonts w:ascii="Times New Roman" w:hAnsi="Times New Roman" w:cs="Times New Roman"/>
          <w:sz w:val="24"/>
          <w:szCs w:val="24"/>
        </w:rPr>
        <w:t xml:space="preserve"> c</w:t>
      </w:r>
      <w:r w:rsidR="00365E1C">
        <w:rPr>
          <w:rFonts w:ascii="Times New Roman" w:hAnsi="Times New Roman" w:cs="Times New Roman"/>
          <w:sz w:val="24"/>
          <w:szCs w:val="24"/>
        </w:rPr>
        <w:t xml:space="preserve">iò – oltre </w:t>
      </w:r>
      <w:r w:rsidR="00FD6AFB">
        <w:rPr>
          <w:rFonts w:ascii="Times New Roman" w:hAnsi="Times New Roman" w:cs="Times New Roman"/>
          <w:sz w:val="24"/>
          <w:szCs w:val="24"/>
        </w:rPr>
        <w:t>che confermare</w:t>
      </w:r>
      <w:r w:rsidR="00365E1C">
        <w:rPr>
          <w:rFonts w:ascii="Times New Roman" w:hAnsi="Times New Roman" w:cs="Times New Roman"/>
          <w:sz w:val="24"/>
          <w:szCs w:val="24"/>
        </w:rPr>
        <w:t xml:space="preserve"> in </w:t>
      </w:r>
      <w:r w:rsidR="00FD6AFB">
        <w:rPr>
          <w:rFonts w:ascii="Times New Roman" w:hAnsi="Times New Roman" w:cs="Times New Roman"/>
          <w:sz w:val="24"/>
          <w:szCs w:val="24"/>
        </w:rPr>
        <w:t>questo preciso</w:t>
      </w:r>
      <w:r w:rsidR="00365E1C">
        <w:rPr>
          <w:rFonts w:ascii="Times New Roman" w:hAnsi="Times New Roman" w:cs="Times New Roman"/>
          <w:sz w:val="24"/>
          <w:szCs w:val="24"/>
        </w:rPr>
        <w:t xml:space="preserve"> senso le </w:t>
      </w:r>
      <w:r w:rsidR="000F4302">
        <w:rPr>
          <w:rFonts w:ascii="Times New Roman" w:hAnsi="Times New Roman" w:cs="Times New Roman"/>
          <w:sz w:val="24"/>
          <w:szCs w:val="24"/>
        </w:rPr>
        <w:t xml:space="preserve">già </w:t>
      </w:r>
      <w:r w:rsidR="00365E1C">
        <w:rPr>
          <w:rFonts w:ascii="Times New Roman" w:hAnsi="Times New Roman" w:cs="Times New Roman"/>
          <w:sz w:val="24"/>
          <w:szCs w:val="24"/>
        </w:rPr>
        <w:t xml:space="preserve">citate incertezze bizantine </w:t>
      </w:r>
      <w:r w:rsidR="008E5A4A">
        <w:rPr>
          <w:rFonts w:ascii="Times New Roman" w:hAnsi="Times New Roman" w:cs="Times New Roman"/>
          <w:sz w:val="24"/>
          <w:szCs w:val="24"/>
        </w:rPr>
        <w:t>nell’esame del Mandylion al X secolo – apr</w:t>
      </w:r>
      <w:r w:rsidR="005D07FD">
        <w:rPr>
          <w:rFonts w:ascii="Times New Roman" w:hAnsi="Times New Roman" w:cs="Times New Roman"/>
          <w:sz w:val="24"/>
          <w:szCs w:val="24"/>
        </w:rPr>
        <w:t>a</w:t>
      </w:r>
      <w:r w:rsidR="008E5A4A">
        <w:rPr>
          <w:rFonts w:ascii="Times New Roman" w:hAnsi="Times New Roman" w:cs="Times New Roman"/>
          <w:sz w:val="24"/>
          <w:szCs w:val="24"/>
        </w:rPr>
        <w:t xml:space="preserve"> di fatto</w:t>
      </w:r>
      <w:r w:rsidR="00E71256">
        <w:rPr>
          <w:rFonts w:ascii="Times New Roman" w:hAnsi="Times New Roman" w:cs="Times New Roman"/>
          <w:sz w:val="24"/>
          <w:szCs w:val="24"/>
        </w:rPr>
        <w:t>, in termini</w:t>
      </w:r>
      <w:r w:rsidR="00EA4789">
        <w:rPr>
          <w:rFonts w:ascii="Times New Roman" w:hAnsi="Times New Roman" w:cs="Times New Roman"/>
          <w:sz w:val="24"/>
          <w:szCs w:val="24"/>
        </w:rPr>
        <w:t xml:space="preserve"> </w:t>
      </w:r>
      <w:r w:rsidR="00E71256">
        <w:rPr>
          <w:rFonts w:ascii="Times New Roman" w:hAnsi="Times New Roman" w:cs="Times New Roman"/>
          <w:sz w:val="24"/>
          <w:szCs w:val="24"/>
        </w:rPr>
        <w:t xml:space="preserve">di </w:t>
      </w:r>
      <w:r w:rsidR="00F16429">
        <w:rPr>
          <w:rFonts w:ascii="Times New Roman" w:hAnsi="Times New Roman" w:cs="Times New Roman"/>
          <w:sz w:val="24"/>
          <w:szCs w:val="24"/>
        </w:rPr>
        <w:t>drammatico</w:t>
      </w:r>
      <w:r w:rsidR="00F56650">
        <w:rPr>
          <w:rFonts w:ascii="Times New Roman" w:hAnsi="Times New Roman" w:cs="Times New Roman"/>
          <w:sz w:val="24"/>
          <w:szCs w:val="24"/>
        </w:rPr>
        <w:t xml:space="preserve"> interrogativo cristiano</w:t>
      </w:r>
      <w:r w:rsidR="00E71256">
        <w:rPr>
          <w:rFonts w:ascii="Times New Roman" w:hAnsi="Times New Roman" w:cs="Times New Roman"/>
          <w:sz w:val="24"/>
          <w:szCs w:val="24"/>
        </w:rPr>
        <w:t xml:space="preserve">, </w:t>
      </w:r>
      <w:r w:rsidR="008E5A4A">
        <w:rPr>
          <w:rFonts w:ascii="Times New Roman" w:hAnsi="Times New Roman" w:cs="Times New Roman"/>
          <w:sz w:val="24"/>
          <w:szCs w:val="24"/>
        </w:rPr>
        <w:t xml:space="preserve">una gigantesca questione </w:t>
      </w:r>
      <w:r w:rsidR="006D2E08">
        <w:rPr>
          <w:rFonts w:ascii="Times New Roman" w:hAnsi="Times New Roman" w:cs="Times New Roman"/>
          <w:sz w:val="24"/>
          <w:szCs w:val="24"/>
        </w:rPr>
        <w:t xml:space="preserve">di approfondimento </w:t>
      </w:r>
      <w:r w:rsidR="008E5A4A">
        <w:rPr>
          <w:rFonts w:ascii="Times New Roman" w:hAnsi="Times New Roman" w:cs="Times New Roman"/>
          <w:sz w:val="24"/>
          <w:szCs w:val="24"/>
        </w:rPr>
        <w:t>teologic</w:t>
      </w:r>
      <w:r w:rsidR="006D2E08">
        <w:rPr>
          <w:rFonts w:ascii="Times New Roman" w:hAnsi="Times New Roman" w:cs="Times New Roman"/>
          <w:sz w:val="24"/>
          <w:szCs w:val="24"/>
        </w:rPr>
        <w:t>o</w:t>
      </w:r>
      <w:r w:rsidR="00856381">
        <w:rPr>
          <w:rFonts w:ascii="Times New Roman" w:hAnsi="Times New Roman" w:cs="Times New Roman"/>
          <w:sz w:val="24"/>
          <w:szCs w:val="24"/>
        </w:rPr>
        <w:t xml:space="preserve"> e dottrinale</w:t>
      </w:r>
      <w:r w:rsidR="00196C78">
        <w:rPr>
          <w:rFonts w:ascii="Times New Roman" w:hAnsi="Times New Roman" w:cs="Times New Roman"/>
          <w:sz w:val="24"/>
          <w:szCs w:val="24"/>
        </w:rPr>
        <w:t xml:space="preserve"> sulle fonti</w:t>
      </w:r>
      <w:r w:rsidR="008E5A4A">
        <w:rPr>
          <w:rFonts w:ascii="Times New Roman" w:hAnsi="Times New Roman" w:cs="Times New Roman"/>
          <w:sz w:val="24"/>
          <w:szCs w:val="24"/>
        </w:rPr>
        <w:t xml:space="preserve"> che non posso che rimettere al</w:t>
      </w:r>
      <w:r w:rsidR="006D2E08">
        <w:rPr>
          <w:rFonts w:ascii="Times New Roman" w:hAnsi="Times New Roman" w:cs="Times New Roman"/>
          <w:sz w:val="24"/>
          <w:szCs w:val="24"/>
        </w:rPr>
        <w:t xml:space="preserve"> prudente </w:t>
      </w:r>
      <w:r w:rsidR="008E5A4A">
        <w:rPr>
          <w:rFonts w:ascii="Times New Roman" w:hAnsi="Times New Roman" w:cs="Times New Roman"/>
          <w:sz w:val="24"/>
          <w:szCs w:val="24"/>
        </w:rPr>
        <w:t>esame della Chiesa.</w:t>
      </w:r>
    </w:p>
    <w:sectPr w:rsidR="00411BD0" w:rsidRPr="00F11CE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4A6" w:rsidRDefault="00CA74A6" w:rsidP="00CB6DE6">
      <w:pPr>
        <w:spacing w:after="0" w:line="240" w:lineRule="auto"/>
      </w:pPr>
      <w:r>
        <w:separator/>
      </w:r>
    </w:p>
  </w:endnote>
  <w:endnote w:type="continuationSeparator" w:id="0">
    <w:p w:rsidR="00CA74A6" w:rsidRDefault="00CA74A6" w:rsidP="00CB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E6" w:rsidRDefault="00CB6D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E6" w:rsidRDefault="00CB6DE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E6" w:rsidRDefault="00CB6D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4A6" w:rsidRDefault="00CA74A6" w:rsidP="00CB6DE6">
      <w:pPr>
        <w:spacing w:after="0" w:line="240" w:lineRule="auto"/>
      </w:pPr>
      <w:r>
        <w:separator/>
      </w:r>
    </w:p>
  </w:footnote>
  <w:footnote w:type="continuationSeparator" w:id="0">
    <w:p w:rsidR="00CA74A6" w:rsidRDefault="00CA74A6" w:rsidP="00CB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E6" w:rsidRDefault="00CB6D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7066"/>
      <w:docPartObj>
        <w:docPartGallery w:val="Page Numbers (Top of Page)"/>
        <w:docPartUnique/>
      </w:docPartObj>
    </w:sdtPr>
    <w:sdtEndPr/>
    <w:sdtContent>
      <w:p w:rsidR="00CB6DE6" w:rsidRDefault="00CB6DE6">
        <w:pPr>
          <w:pStyle w:val="Intestazione"/>
        </w:pPr>
        <w:r>
          <w:fldChar w:fldCharType="begin"/>
        </w:r>
        <w:r>
          <w:instrText>PAGE   \* MERGEFORMAT</w:instrText>
        </w:r>
        <w:r>
          <w:fldChar w:fldCharType="separate"/>
        </w:r>
        <w:r>
          <w:t>2</w:t>
        </w:r>
        <w:r>
          <w:fldChar w:fldCharType="end"/>
        </w:r>
      </w:p>
    </w:sdtContent>
  </w:sdt>
  <w:p w:rsidR="00CB6DE6" w:rsidRDefault="00CB6DE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DE6" w:rsidRDefault="00CB6D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46CD"/>
    <w:multiLevelType w:val="hybridMultilevel"/>
    <w:tmpl w:val="7B6A15DE"/>
    <w:lvl w:ilvl="0" w:tplc="F676941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0E2DAC"/>
    <w:multiLevelType w:val="hybridMultilevel"/>
    <w:tmpl w:val="A412D5C0"/>
    <w:lvl w:ilvl="0" w:tplc="C09CAE3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80371"/>
    <w:multiLevelType w:val="hybridMultilevel"/>
    <w:tmpl w:val="75E42D48"/>
    <w:lvl w:ilvl="0" w:tplc="A4E6829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8F1A7E"/>
    <w:multiLevelType w:val="hybridMultilevel"/>
    <w:tmpl w:val="E1BA4162"/>
    <w:lvl w:ilvl="0" w:tplc="5CBC282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204524"/>
    <w:multiLevelType w:val="hybridMultilevel"/>
    <w:tmpl w:val="19F652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6E38B6"/>
    <w:multiLevelType w:val="hybridMultilevel"/>
    <w:tmpl w:val="2A2085B4"/>
    <w:lvl w:ilvl="0" w:tplc="CC848C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4DE3636"/>
    <w:multiLevelType w:val="hybridMultilevel"/>
    <w:tmpl w:val="5C9C27CE"/>
    <w:lvl w:ilvl="0" w:tplc="3F82C1E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EE1CBD"/>
    <w:multiLevelType w:val="hybridMultilevel"/>
    <w:tmpl w:val="FC88A9CC"/>
    <w:lvl w:ilvl="0" w:tplc="5860C9D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2C"/>
    <w:rsid w:val="0000244E"/>
    <w:rsid w:val="0000294A"/>
    <w:rsid w:val="0000319D"/>
    <w:rsid w:val="00014FD5"/>
    <w:rsid w:val="0002189E"/>
    <w:rsid w:val="000264A7"/>
    <w:rsid w:val="0002779B"/>
    <w:rsid w:val="00032E42"/>
    <w:rsid w:val="000341DF"/>
    <w:rsid w:val="00036864"/>
    <w:rsid w:val="00042FBB"/>
    <w:rsid w:val="00043787"/>
    <w:rsid w:val="00047BCE"/>
    <w:rsid w:val="000521F4"/>
    <w:rsid w:val="00057684"/>
    <w:rsid w:val="000600DB"/>
    <w:rsid w:val="00061EC0"/>
    <w:rsid w:val="00061F84"/>
    <w:rsid w:val="0006462C"/>
    <w:rsid w:val="000648FF"/>
    <w:rsid w:val="00067F89"/>
    <w:rsid w:val="0007447A"/>
    <w:rsid w:val="00076971"/>
    <w:rsid w:val="000801BC"/>
    <w:rsid w:val="00081983"/>
    <w:rsid w:val="00083AF9"/>
    <w:rsid w:val="00083C56"/>
    <w:rsid w:val="00085810"/>
    <w:rsid w:val="00087AE4"/>
    <w:rsid w:val="00090E59"/>
    <w:rsid w:val="00091582"/>
    <w:rsid w:val="0009599B"/>
    <w:rsid w:val="00097C8A"/>
    <w:rsid w:val="000A39D1"/>
    <w:rsid w:val="000A4DB0"/>
    <w:rsid w:val="000A69B1"/>
    <w:rsid w:val="000B5ACD"/>
    <w:rsid w:val="000C0140"/>
    <w:rsid w:val="000C3544"/>
    <w:rsid w:val="000C44BB"/>
    <w:rsid w:val="000C4728"/>
    <w:rsid w:val="000C5DE6"/>
    <w:rsid w:val="000C633D"/>
    <w:rsid w:val="000C67D5"/>
    <w:rsid w:val="000D1186"/>
    <w:rsid w:val="000D1F32"/>
    <w:rsid w:val="000D6EE9"/>
    <w:rsid w:val="000E145B"/>
    <w:rsid w:val="000E1D54"/>
    <w:rsid w:val="000E23D8"/>
    <w:rsid w:val="000E5157"/>
    <w:rsid w:val="000E6BBA"/>
    <w:rsid w:val="000F01D6"/>
    <w:rsid w:val="000F4294"/>
    <w:rsid w:val="000F4302"/>
    <w:rsid w:val="000F6A74"/>
    <w:rsid w:val="000F7DC6"/>
    <w:rsid w:val="0010070E"/>
    <w:rsid w:val="0010081A"/>
    <w:rsid w:val="0010191E"/>
    <w:rsid w:val="00112CCF"/>
    <w:rsid w:val="00134F39"/>
    <w:rsid w:val="00141346"/>
    <w:rsid w:val="00146806"/>
    <w:rsid w:val="00147B78"/>
    <w:rsid w:val="001507C2"/>
    <w:rsid w:val="0015426C"/>
    <w:rsid w:val="0015693A"/>
    <w:rsid w:val="00157BE5"/>
    <w:rsid w:val="00165D72"/>
    <w:rsid w:val="00170CCF"/>
    <w:rsid w:val="001711AD"/>
    <w:rsid w:val="00171F3A"/>
    <w:rsid w:val="00172B1C"/>
    <w:rsid w:val="001731AC"/>
    <w:rsid w:val="0017481F"/>
    <w:rsid w:val="00174EE5"/>
    <w:rsid w:val="00177574"/>
    <w:rsid w:val="001805B8"/>
    <w:rsid w:val="00182FBB"/>
    <w:rsid w:val="0018388F"/>
    <w:rsid w:val="00187142"/>
    <w:rsid w:val="00195129"/>
    <w:rsid w:val="00196C78"/>
    <w:rsid w:val="0019731D"/>
    <w:rsid w:val="001A65B6"/>
    <w:rsid w:val="001A77C6"/>
    <w:rsid w:val="001A796E"/>
    <w:rsid w:val="001A7CD8"/>
    <w:rsid w:val="001A7F6A"/>
    <w:rsid w:val="001B47C6"/>
    <w:rsid w:val="001B5281"/>
    <w:rsid w:val="001C1E32"/>
    <w:rsid w:val="001C3A4D"/>
    <w:rsid w:val="001C4BA6"/>
    <w:rsid w:val="001C5225"/>
    <w:rsid w:val="001D17B4"/>
    <w:rsid w:val="001D3BDE"/>
    <w:rsid w:val="001D5B0D"/>
    <w:rsid w:val="001E0142"/>
    <w:rsid w:val="001E0D63"/>
    <w:rsid w:val="001E3C99"/>
    <w:rsid w:val="001F16F9"/>
    <w:rsid w:val="001F2C06"/>
    <w:rsid w:val="0020207C"/>
    <w:rsid w:val="00202B4E"/>
    <w:rsid w:val="00203F1B"/>
    <w:rsid w:val="00205B8A"/>
    <w:rsid w:val="00206521"/>
    <w:rsid w:val="00210375"/>
    <w:rsid w:val="0021699C"/>
    <w:rsid w:val="00216FDE"/>
    <w:rsid w:val="00221440"/>
    <w:rsid w:val="00224950"/>
    <w:rsid w:val="00226F6B"/>
    <w:rsid w:val="00240578"/>
    <w:rsid w:val="0024395A"/>
    <w:rsid w:val="00251A8C"/>
    <w:rsid w:val="00255EBF"/>
    <w:rsid w:val="002658C0"/>
    <w:rsid w:val="00271D69"/>
    <w:rsid w:val="00273B2A"/>
    <w:rsid w:val="00273C22"/>
    <w:rsid w:val="0027501C"/>
    <w:rsid w:val="00276435"/>
    <w:rsid w:val="002822BA"/>
    <w:rsid w:val="0028636D"/>
    <w:rsid w:val="00286D9C"/>
    <w:rsid w:val="00290782"/>
    <w:rsid w:val="00291A3C"/>
    <w:rsid w:val="00292726"/>
    <w:rsid w:val="00294211"/>
    <w:rsid w:val="002A11DF"/>
    <w:rsid w:val="002A1895"/>
    <w:rsid w:val="002A41A8"/>
    <w:rsid w:val="002A6475"/>
    <w:rsid w:val="002B008F"/>
    <w:rsid w:val="002B49E5"/>
    <w:rsid w:val="002B4EA7"/>
    <w:rsid w:val="002C1309"/>
    <w:rsid w:val="002C4BE2"/>
    <w:rsid w:val="002D01B1"/>
    <w:rsid w:val="002D01F1"/>
    <w:rsid w:val="002D15C7"/>
    <w:rsid w:val="002D1FA1"/>
    <w:rsid w:val="002D577A"/>
    <w:rsid w:val="002D6423"/>
    <w:rsid w:val="002D77C8"/>
    <w:rsid w:val="002E2146"/>
    <w:rsid w:val="002E66AD"/>
    <w:rsid w:val="002E70DC"/>
    <w:rsid w:val="002F1EED"/>
    <w:rsid w:val="002F5208"/>
    <w:rsid w:val="002F61E5"/>
    <w:rsid w:val="00300DF4"/>
    <w:rsid w:val="00301319"/>
    <w:rsid w:val="00302BFD"/>
    <w:rsid w:val="00306B27"/>
    <w:rsid w:val="003100F0"/>
    <w:rsid w:val="003125DC"/>
    <w:rsid w:val="003128DB"/>
    <w:rsid w:val="003138F9"/>
    <w:rsid w:val="00313EF6"/>
    <w:rsid w:val="0031516B"/>
    <w:rsid w:val="003168D9"/>
    <w:rsid w:val="00316958"/>
    <w:rsid w:val="00320887"/>
    <w:rsid w:val="00320AC4"/>
    <w:rsid w:val="003224EB"/>
    <w:rsid w:val="00323CB3"/>
    <w:rsid w:val="00325CFF"/>
    <w:rsid w:val="0032782A"/>
    <w:rsid w:val="00332CBC"/>
    <w:rsid w:val="00334376"/>
    <w:rsid w:val="00336E66"/>
    <w:rsid w:val="00340622"/>
    <w:rsid w:val="00340992"/>
    <w:rsid w:val="0034101C"/>
    <w:rsid w:val="00344795"/>
    <w:rsid w:val="00346BA6"/>
    <w:rsid w:val="0035336B"/>
    <w:rsid w:val="00354D16"/>
    <w:rsid w:val="00355BFE"/>
    <w:rsid w:val="00356A99"/>
    <w:rsid w:val="003607B2"/>
    <w:rsid w:val="00361C23"/>
    <w:rsid w:val="00365E1C"/>
    <w:rsid w:val="00366D7E"/>
    <w:rsid w:val="00372FA4"/>
    <w:rsid w:val="00377D34"/>
    <w:rsid w:val="003826DA"/>
    <w:rsid w:val="00382A68"/>
    <w:rsid w:val="003839F8"/>
    <w:rsid w:val="00383FD9"/>
    <w:rsid w:val="003876AA"/>
    <w:rsid w:val="00393672"/>
    <w:rsid w:val="003936DA"/>
    <w:rsid w:val="003952E0"/>
    <w:rsid w:val="00395751"/>
    <w:rsid w:val="003A0362"/>
    <w:rsid w:val="003A586C"/>
    <w:rsid w:val="003A5CD8"/>
    <w:rsid w:val="003A7E67"/>
    <w:rsid w:val="003B0531"/>
    <w:rsid w:val="003B1514"/>
    <w:rsid w:val="003B33C8"/>
    <w:rsid w:val="003B4A75"/>
    <w:rsid w:val="003B5470"/>
    <w:rsid w:val="003B7732"/>
    <w:rsid w:val="003B7AD1"/>
    <w:rsid w:val="003B7DBE"/>
    <w:rsid w:val="003C0933"/>
    <w:rsid w:val="003C565A"/>
    <w:rsid w:val="003D03FA"/>
    <w:rsid w:val="003D2EA6"/>
    <w:rsid w:val="003D3FAA"/>
    <w:rsid w:val="003D6DA9"/>
    <w:rsid w:val="003D754C"/>
    <w:rsid w:val="003E4BFF"/>
    <w:rsid w:val="003E6889"/>
    <w:rsid w:val="003F79CD"/>
    <w:rsid w:val="0040326A"/>
    <w:rsid w:val="00404065"/>
    <w:rsid w:val="00405AF4"/>
    <w:rsid w:val="0040676C"/>
    <w:rsid w:val="00410B86"/>
    <w:rsid w:val="00411BD0"/>
    <w:rsid w:val="0041441E"/>
    <w:rsid w:val="00421E03"/>
    <w:rsid w:val="0042252B"/>
    <w:rsid w:val="00423F1D"/>
    <w:rsid w:val="00430E1B"/>
    <w:rsid w:val="00432154"/>
    <w:rsid w:val="004347BC"/>
    <w:rsid w:val="00435BF6"/>
    <w:rsid w:val="00435DC4"/>
    <w:rsid w:val="00436E33"/>
    <w:rsid w:val="00442348"/>
    <w:rsid w:val="00443E3E"/>
    <w:rsid w:val="00444B2F"/>
    <w:rsid w:val="004450B6"/>
    <w:rsid w:val="004457B2"/>
    <w:rsid w:val="004467D9"/>
    <w:rsid w:val="004470BF"/>
    <w:rsid w:val="0045687E"/>
    <w:rsid w:val="00456B52"/>
    <w:rsid w:val="004629D2"/>
    <w:rsid w:val="00463ECE"/>
    <w:rsid w:val="00466706"/>
    <w:rsid w:val="0046738C"/>
    <w:rsid w:val="00471238"/>
    <w:rsid w:val="00472C38"/>
    <w:rsid w:val="00472D42"/>
    <w:rsid w:val="00474034"/>
    <w:rsid w:val="00476438"/>
    <w:rsid w:val="004769F4"/>
    <w:rsid w:val="00476D0F"/>
    <w:rsid w:val="00480B76"/>
    <w:rsid w:val="0048193B"/>
    <w:rsid w:val="0048259C"/>
    <w:rsid w:val="00482B8E"/>
    <w:rsid w:val="00483F0E"/>
    <w:rsid w:val="00485EDA"/>
    <w:rsid w:val="00487105"/>
    <w:rsid w:val="00487D56"/>
    <w:rsid w:val="0049281A"/>
    <w:rsid w:val="004A0957"/>
    <w:rsid w:val="004A2092"/>
    <w:rsid w:val="004A2E67"/>
    <w:rsid w:val="004A4884"/>
    <w:rsid w:val="004A643A"/>
    <w:rsid w:val="004A6A56"/>
    <w:rsid w:val="004B5254"/>
    <w:rsid w:val="004C05CE"/>
    <w:rsid w:val="004C3E24"/>
    <w:rsid w:val="004C6F9D"/>
    <w:rsid w:val="004D0E23"/>
    <w:rsid w:val="004D4ED0"/>
    <w:rsid w:val="004D7FD0"/>
    <w:rsid w:val="004E27D2"/>
    <w:rsid w:val="004E29FF"/>
    <w:rsid w:val="004E2C02"/>
    <w:rsid w:val="004E714B"/>
    <w:rsid w:val="004F08FC"/>
    <w:rsid w:val="004F0DDE"/>
    <w:rsid w:val="004F1447"/>
    <w:rsid w:val="004F16AC"/>
    <w:rsid w:val="004F2111"/>
    <w:rsid w:val="004F4B31"/>
    <w:rsid w:val="004F51FB"/>
    <w:rsid w:val="004F5927"/>
    <w:rsid w:val="004F5D7A"/>
    <w:rsid w:val="00501583"/>
    <w:rsid w:val="0050363A"/>
    <w:rsid w:val="005041E9"/>
    <w:rsid w:val="00504CA1"/>
    <w:rsid w:val="00507F0D"/>
    <w:rsid w:val="005108FE"/>
    <w:rsid w:val="00510E76"/>
    <w:rsid w:val="00512B71"/>
    <w:rsid w:val="005270D8"/>
    <w:rsid w:val="00532310"/>
    <w:rsid w:val="005330F9"/>
    <w:rsid w:val="005332EA"/>
    <w:rsid w:val="0053383C"/>
    <w:rsid w:val="00535018"/>
    <w:rsid w:val="0053507A"/>
    <w:rsid w:val="00536D1E"/>
    <w:rsid w:val="00537917"/>
    <w:rsid w:val="005429C5"/>
    <w:rsid w:val="0054458C"/>
    <w:rsid w:val="00544C50"/>
    <w:rsid w:val="00547051"/>
    <w:rsid w:val="00553194"/>
    <w:rsid w:val="00556726"/>
    <w:rsid w:val="0056322C"/>
    <w:rsid w:val="0056605F"/>
    <w:rsid w:val="00567EFF"/>
    <w:rsid w:val="0057012C"/>
    <w:rsid w:val="00571483"/>
    <w:rsid w:val="00573174"/>
    <w:rsid w:val="005745F4"/>
    <w:rsid w:val="0057764C"/>
    <w:rsid w:val="0058025B"/>
    <w:rsid w:val="005828BF"/>
    <w:rsid w:val="00582B81"/>
    <w:rsid w:val="0058356A"/>
    <w:rsid w:val="005839EF"/>
    <w:rsid w:val="0058700F"/>
    <w:rsid w:val="00587DD1"/>
    <w:rsid w:val="0059149F"/>
    <w:rsid w:val="00591747"/>
    <w:rsid w:val="00592629"/>
    <w:rsid w:val="00593C34"/>
    <w:rsid w:val="00593DD2"/>
    <w:rsid w:val="00596F32"/>
    <w:rsid w:val="005A477C"/>
    <w:rsid w:val="005A4CA4"/>
    <w:rsid w:val="005A795A"/>
    <w:rsid w:val="005B35D6"/>
    <w:rsid w:val="005C0C19"/>
    <w:rsid w:val="005C37EB"/>
    <w:rsid w:val="005C5108"/>
    <w:rsid w:val="005D07FD"/>
    <w:rsid w:val="005D6429"/>
    <w:rsid w:val="005E05FC"/>
    <w:rsid w:val="005E09FC"/>
    <w:rsid w:val="005E2DA0"/>
    <w:rsid w:val="005E5BA2"/>
    <w:rsid w:val="005E6E51"/>
    <w:rsid w:val="005F4B66"/>
    <w:rsid w:val="005F7A21"/>
    <w:rsid w:val="006000FD"/>
    <w:rsid w:val="006001AA"/>
    <w:rsid w:val="006012A1"/>
    <w:rsid w:val="00602C50"/>
    <w:rsid w:val="00603FBC"/>
    <w:rsid w:val="00605D52"/>
    <w:rsid w:val="00614C47"/>
    <w:rsid w:val="006161AD"/>
    <w:rsid w:val="00616E8B"/>
    <w:rsid w:val="0062169D"/>
    <w:rsid w:val="00631668"/>
    <w:rsid w:val="00632AB1"/>
    <w:rsid w:val="00633C94"/>
    <w:rsid w:val="00640555"/>
    <w:rsid w:val="006428C6"/>
    <w:rsid w:val="006431F3"/>
    <w:rsid w:val="00645886"/>
    <w:rsid w:val="00647BF8"/>
    <w:rsid w:val="006545CC"/>
    <w:rsid w:val="0066100F"/>
    <w:rsid w:val="00662726"/>
    <w:rsid w:val="00663259"/>
    <w:rsid w:val="00666702"/>
    <w:rsid w:val="00673367"/>
    <w:rsid w:val="0067381F"/>
    <w:rsid w:val="00674497"/>
    <w:rsid w:val="006744CA"/>
    <w:rsid w:val="00680557"/>
    <w:rsid w:val="006838E8"/>
    <w:rsid w:val="00683A3E"/>
    <w:rsid w:val="00684B44"/>
    <w:rsid w:val="00687021"/>
    <w:rsid w:val="006909FD"/>
    <w:rsid w:val="00691980"/>
    <w:rsid w:val="00694517"/>
    <w:rsid w:val="0069456D"/>
    <w:rsid w:val="006A38F2"/>
    <w:rsid w:val="006A47C1"/>
    <w:rsid w:val="006A628A"/>
    <w:rsid w:val="006B06D0"/>
    <w:rsid w:val="006B26F1"/>
    <w:rsid w:val="006B4851"/>
    <w:rsid w:val="006B529C"/>
    <w:rsid w:val="006B5B39"/>
    <w:rsid w:val="006C1E6E"/>
    <w:rsid w:val="006C5A2C"/>
    <w:rsid w:val="006D0572"/>
    <w:rsid w:val="006D2C79"/>
    <w:rsid w:val="006D2E08"/>
    <w:rsid w:val="006D4463"/>
    <w:rsid w:val="006D7217"/>
    <w:rsid w:val="006E087F"/>
    <w:rsid w:val="006E09A8"/>
    <w:rsid w:val="006E36D4"/>
    <w:rsid w:val="006E45AB"/>
    <w:rsid w:val="006F2164"/>
    <w:rsid w:val="006F34E1"/>
    <w:rsid w:val="006F398A"/>
    <w:rsid w:val="006F772C"/>
    <w:rsid w:val="00701A49"/>
    <w:rsid w:val="00703991"/>
    <w:rsid w:val="007052B9"/>
    <w:rsid w:val="00713538"/>
    <w:rsid w:val="00714297"/>
    <w:rsid w:val="007151CB"/>
    <w:rsid w:val="00717017"/>
    <w:rsid w:val="0071792C"/>
    <w:rsid w:val="0072082E"/>
    <w:rsid w:val="00722CBD"/>
    <w:rsid w:val="00723BEF"/>
    <w:rsid w:val="007276CC"/>
    <w:rsid w:val="007309D0"/>
    <w:rsid w:val="007344A5"/>
    <w:rsid w:val="00761260"/>
    <w:rsid w:val="00762447"/>
    <w:rsid w:val="00766D3C"/>
    <w:rsid w:val="00767BF0"/>
    <w:rsid w:val="00771CB1"/>
    <w:rsid w:val="00771CD8"/>
    <w:rsid w:val="00782700"/>
    <w:rsid w:val="00791A1E"/>
    <w:rsid w:val="00795B80"/>
    <w:rsid w:val="007966A3"/>
    <w:rsid w:val="007A18BC"/>
    <w:rsid w:val="007A4522"/>
    <w:rsid w:val="007A54AE"/>
    <w:rsid w:val="007B262D"/>
    <w:rsid w:val="007B2E60"/>
    <w:rsid w:val="007B45D0"/>
    <w:rsid w:val="007C787D"/>
    <w:rsid w:val="007D0286"/>
    <w:rsid w:val="007D51AF"/>
    <w:rsid w:val="007D56EF"/>
    <w:rsid w:val="007E213B"/>
    <w:rsid w:val="007F099D"/>
    <w:rsid w:val="007F1D69"/>
    <w:rsid w:val="007F2088"/>
    <w:rsid w:val="007F38FF"/>
    <w:rsid w:val="007F51A2"/>
    <w:rsid w:val="00801A4E"/>
    <w:rsid w:val="008028FE"/>
    <w:rsid w:val="008040BB"/>
    <w:rsid w:val="00804689"/>
    <w:rsid w:val="008049EA"/>
    <w:rsid w:val="00806D56"/>
    <w:rsid w:val="008076D4"/>
    <w:rsid w:val="00813B07"/>
    <w:rsid w:val="00815186"/>
    <w:rsid w:val="00815F1C"/>
    <w:rsid w:val="008169A3"/>
    <w:rsid w:val="00816A1B"/>
    <w:rsid w:val="00816E27"/>
    <w:rsid w:val="008244D5"/>
    <w:rsid w:val="00833F3C"/>
    <w:rsid w:val="008407BB"/>
    <w:rsid w:val="00845BC6"/>
    <w:rsid w:val="0084606C"/>
    <w:rsid w:val="008525D1"/>
    <w:rsid w:val="00853A89"/>
    <w:rsid w:val="00854EB7"/>
    <w:rsid w:val="00856381"/>
    <w:rsid w:val="00862099"/>
    <w:rsid w:val="00862F81"/>
    <w:rsid w:val="00864FFF"/>
    <w:rsid w:val="00865522"/>
    <w:rsid w:val="00866A68"/>
    <w:rsid w:val="00871199"/>
    <w:rsid w:val="008731A3"/>
    <w:rsid w:val="0087370B"/>
    <w:rsid w:val="00876C02"/>
    <w:rsid w:val="00877D54"/>
    <w:rsid w:val="008831C4"/>
    <w:rsid w:val="008867D4"/>
    <w:rsid w:val="00890088"/>
    <w:rsid w:val="008907F8"/>
    <w:rsid w:val="00890E65"/>
    <w:rsid w:val="00891137"/>
    <w:rsid w:val="00891A96"/>
    <w:rsid w:val="00892F61"/>
    <w:rsid w:val="00895FE9"/>
    <w:rsid w:val="00896929"/>
    <w:rsid w:val="008A17B3"/>
    <w:rsid w:val="008B21AC"/>
    <w:rsid w:val="008B589A"/>
    <w:rsid w:val="008B5C8E"/>
    <w:rsid w:val="008B5E82"/>
    <w:rsid w:val="008C023E"/>
    <w:rsid w:val="008C1310"/>
    <w:rsid w:val="008C45BA"/>
    <w:rsid w:val="008C525B"/>
    <w:rsid w:val="008C7389"/>
    <w:rsid w:val="008D099E"/>
    <w:rsid w:val="008D58F2"/>
    <w:rsid w:val="008D6695"/>
    <w:rsid w:val="008D7388"/>
    <w:rsid w:val="008E5A4A"/>
    <w:rsid w:val="008E6189"/>
    <w:rsid w:val="008E7053"/>
    <w:rsid w:val="008E7442"/>
    <w:rsid w:val="008F3E42"/>
    <w:rsid w:val="008F5AAC"/>
    <w:rsid w:val="008F66AA"/>
    <w:rsid w:val="00900C46"/>
    <w:rsid w:val="00905B18"/>
    <w:rsid w:val="00907178"/>
    <w:rsid w:val="009075FA"/>
    <w:rsid w:val="0091169F"/>
    <w:rsid w:val="009132AD"/>
    <w:rsid w:val="00914EA9"/>
    <w:rsid w:val="00920ADE"/>
    <w:rsid w:val="00921F90"/>
    <w:rsid w:val="00922678"/>
    <w:rsid w:val="00923449"/>
    <w:rsid w:val="00924D7C"/>
    <w:rsid w:val="0092764B"/>
    <w:rsid w:val="00935896"/>
    <w:rsid w:val="00935BDC"/>
    <w:rsid w:val="00937730"/>
    <w:rsid w:val="00942BF3"/>
    <w:rsid w:val="0094320E"/>
    <w:rsid w:val="00953991"/>
    <w:rsid w:val="009613A8"/>
    <w:rsid w:val="00963028"/>
    <w:rsid w:val="00963294"/>
    <w:rsid w:val="00964CDE"/>
    <w:rsid w:val="00967173"/>
    <w:rsid w:val="009671D6"/>
    <w:rsid w:val="009710AE"/>
    <w:rsid w:val="00975C72"/>
    <w:rsid w:val="00980597"/>
    <w:rsid w:val="009854E6"/>
    <w:rsid w:val="00987409"/>
    <w:rsid w:val="00987EE4"/>
    <w:rsid w:val="0099373C"/>
    <w:rsid w:val="009A3060"/>
    <w:rsid w:val="009A5B4E"/>
    <w:rsid w:val="009B092A"/>
    <w:rsid w:val="009B0F86"/>
    <w:rsid w:val="009B39ED"/>
    <w:rsid w:val="009B3DE7"/>
    <w:rsid w:val="009B3FF5"/>
    <w:rsid w:val="009B5ECD"/>
    <w:rsid w:val="009B6C9D"/>
    <w:rsid w:val="009C26F9"/>
    <w:rsid w:val="009C58FE"/>
    <w:rsid w:val="009D073C"/>
    <w:rsid w:val="009D6BD9"/>
    <w:rsid w:val="009D74A8"/>
    <w:rsid w:val="009E1EB4"/>
    <w:rsid w:val="009E39C7"/>
    <w:rsid w:val="009E4A8C"/>
    <w:rsid w:val="009F08F7"/>
    <w:rsid w:val="009F3D91"/>
    <w:rsid w:val="009F500A"/>
    <w:rsid w:val="00A00F85"/>
    <w:rsid w:val="00A014B8"/>
    <w:rsid w:val="00A035F0"/>
    <w:rsid w:val="00A05712"/>
    <w:rsid w:val="00A05AA5"/>
    <w:rsid w:val="00A108BB"/>
    <w:rsid w:val="00A1181C"/>
    <w:rsid w:val="00A139A2"/>
    <w:rsid w:val="00A221BD"/>
    <w:rsid w:val="00A227C2"/>
    <w:rsid w:val="00A24D1D"/>
    <w:rsid w:val="00A258EC"/>
    <w:rsid w:val="00A322F5"/>
    <w:rsid w:val="00A34715"/>
    <w:rsid w:val="00A37226"/>
    <w:rsid w:val="00A37F04"/>
    <w:rsid w:val="00A413DA"/>
    <w:rsid w:val="00A41866"/>
    <w:rsid w:val="00A41F42"/>
    <w:rsid w:val="00A42866"/>
    <w:rsid w:val="00A44E54"/>
    <w:rsid w:val="00A45537"/>
    <w:rsid w:val="00A45911"/>
    <w:rsid w:val="00A45CD0"/>
    <w:rsid w:val="00A46978"/>
    <w:rsid w:val="00A53BA6"/>
    <w:rsid w:val="00A550F9"/>
    <w:rsid w:val="00A570BA"/>
    <w:rsid w:val="00A61DD2"/>
    <w:rsid w:val="00A6215F"/>
    <w:rsid w:val="00A62499"/>
    <w:rsid w:val="00A70635"/>
    <w:rsid w:val="00A72C9E"/>
    <w:rsid w:val="00A75BF6"/>
    <w:rsid w:val="00A76A42"/>
    <w:rsid w:val="00A77E42"/>
    <w:rsid w:val="00A81391"/>
    <w:rsid w:val="00A82063"/>
    <w:rsid w:val="00A826BE"/>
    <w:rsid w:val="00A832BE"/>
    <w:rsid w:val="00A8412E"/>
    <w:rsid w:val="00A876FD"/>
    <w:rsid w:val="00A90CC7"/>
    <w:rsid w:val="00A90EA8"/>
    <w:rsid w:val="00A92405"/>
    <w:rsid w:val="00A93015"/>
    <w:rsid w:val="00A9326C"/>
    <w:rsid w:val="00A932B5"/>
    <w:rsid w:val="00A933AC"/>
    <w:rsid w:val="00A93C2F"/>
    <w:rsid w:val="00A94552"/>
    <w:rsid w:val="00A95095"/>
    <w:rsid w:val="00A95EFD"/>
    <w:rsid w:val="00A96C77"/>
    <w:rsid w:val="00AA2F3D"/>
    <w:rsid w:val="00AA39EC"/>
    <w:rsid w:val="00AA49F7"/>
    <w:rsid w:val="00AA4ACB"/>
    <w:rsid w:val="00AA7753"/>
    <w:rsid w:val="00AB23DD"/>
    <w:rsid w:val="00AB2AC4"/>
    <w:rsid w:val="00AC175B"/>
    <w:rsid w:val="00AD325D"/>
    <w:rsid w:val="00AD4709"/>
    <w:rsid w:val="00AD616C"/>
    <w:rsid w:val="00AE21B9"/>
    <w:rsid w:val="00AE4055"/>
    <w:rsid w:val="00AE4659"/>
    <w:rsid w:val="00AE4F0D"/>
    <w:rsid w:val="00AE71D4"/>
    <w:rsid w:val="00AE7674"/>
    <w:rsid w:val="00AF0080"/>
    <w:rsid w:val="00AF0DD8"/>
    <w:rsid w:val="00AF6A0A"/>
    <w:rsid w:val="00AF7E7A"/>
    <w:rsid w:val="00B0241B"/>
    <w:rsid w:val="00B0432C"/>
    <w:rsid w:val="00B1512E"/>
    <w:rsid w:val="00B153AF"/>
    <w:rsid w:val="00B1574B"/>
    <w:rsid w:val="00B15DD1"/>
    <w:rsid w:val="00B16B1D"/>
    <w:rsid w:val="00B226E4"/>
    <w:rsid w:val="00B27DC2"/>
    <w:rsid w:val="00B30582"/>
    <w:rsid w:val="00B3123E"/>
    <w:rsid w:val="00B3479B"/>
    <w:rsid w:val="00B35227"/>
    <w:rsid w:val="00B473E5"/>
    <w:rsid w:val="00B51037"/>
    <w:rsid w:val="00B5200F"/>
    <w:rsid w:val="00B52381"/>
    <w:rsid w:val="00B54BE2"/>
    <w:rsid w:val="00B554BE"/>
    <w:rsid w:val="00B56340"/>
    <w:rsid w:val="00B57D5E"/>
    <w:rsid w:val="00B60B3C"/>
    <w:rsid w:val="00B61887"/>
    <w:rsid w:val="00B65B96"/>
    <w:rsid w:val="00B74C1C"/>
    <w:rsid w:val="00B76D59"/>
    <w:rsid w:val="00B77691"/>
    <w:rsid w:val="00B77D49"/>
    <w:rsid w:val="00B8052F"/>
    <w:rsid w:val="00B80EAF"/>
    <w:rsid w:val="00B81F9B"/>
    <w:rsid w:val="00B82988"/>
    <w:rsid w:val="00B833A4"/>
    <w:rsid w:val="00B8354F"/>
    <w:rsid w:val="00B846CA"/>
    <w:rsid w:val="00B84DFD"/>
    <w:rsid w:val="00B86140"/>
    <w:rsid w:val="00B901A2"/>
    <w:rsid w:val="00B9049E"/>
    <w:rsid w:val="00B92154"/>
    <w:rsid w:val="00B92768"/>
    <w:rsid w:val="00BA245F"/>
    <w:rsid w:val="00BA322B"/>
    <w:rsid w:val="00BA4939"/>
    <w:rsid w:val="00BB0C7F"/>
    <w:rsid w:val="00BB0E74"/>
    <w:rsid w:val="00BB108E"/>
    <w:rsid w:val="00BB212E"/>
    <w:rsid w:val="00BB2895"/>
    <w:rsid w:val="00BB3CBC"/>
    <w:rsid w:val="00BB3E17"/>
    <w:rsid w:val="00BB7C51"/>
    <w:rsid w:val="00BC44A1"/>
    <w:rsid w:val="00BC7693"/>
    <w:rsid w:val="00BD0F37"/>
    <w:rsid w:val="00BD13C0"/>
    <w:rsid w:val="00BD3B12"/>
    <w:rsid w:val="00BD7293"/>
    <w:rsid w:val="00BD7C2F"/>
    <w:rsid w:val="00BE0D63"/>
    <w:rsid w:val="00BE2B36"/>
    <w:rsid w:val="00BE508E"/>
    <w:rsid w:val="00BE6593"/>
    <w:rsid w:val="00BE6B0D"/>
    <w:rsid w:val="00BF1D94"/>
    <w:rsid w:val="00BF6BAD"/>
    <w:rsid w:val="00C01040"/>
    <w:rsid w:val="00C04D46"/>
    <w:rsid w:val="00C20547"/>
    <w:rsid w:val="00C21650"/>
    <w:rsid w:val="00C21E0B"/>
    <w:rsid w:val="00C22987"/>
    <w:rsid w:val="00C27D21"/>
    <w:rsid w:val="00C3118A"/>
    <w:rsid w:val="00C31245"/>
    <w:rsid w:val="00C376E7"/>
    <w:rsid w:val="00C40814"/>
    <w:rsid w:val="00C40CEA"/>
    <w:rsid w:val="00C4263A"/>
    <w:rsid w:val="00C46D27"/>
    <w:rsid w:val="00C47CEA"/>
    <w:rsid w:val="00C54AF1"/>
    <w:rsid w:val="00C57C4D"/>
    <w:rsid w:val="00C61BD2"/>
    <w:rsid w:val="00C62B37"/>
    <w:rsid w:val="00C636CD"/>
    <w:rsid w:val="00C670B9"/>
    <w:rsid w:val="00C679E4"/>
    <w:rsid w:val="00C7011E"/>
    <w:rsid w:val="00C73B17"/>
    <w:rsid w:val="00C74164"/>
    <w:rsid w:val="00C7483D"/>
    <w:rsid w:val="00C74B51"/>
    <w:rsid w:val="00C76797"/>
    <w:rsid w:val="00C803F5"/>
    <w:rsid w:val="00C81563"/>
    <w:rsid w:val="00C8191C"/>
    <w:rsid w:val="00C947E0"/>
    <w:rsid w:val="00C959AF"/>
    <w:rsid w:val="00C961BD"/>
    <w:rsid w:val="00C9788D"/>
    <w:rsid w:val="00CA37D2"/>
    <w:rsid w:val="00CA74A6"/>
    <w:rsid w:val="00CA7CD8"/>
    <w:rsid w:val="00CB2A87"/>
    <w:rsid w:val="00CB30C3"/>
    <w:rsid w:val="00CB45B6"/>
    <w:rsid w:val="00CB6DE6"/>
    <w:rsid w:val="00CC11C0"/>
    <w:rsid w:val="00CC6306"/>
    <w:rsid w:val="00CD4192"/>
    <w:rsid w:val="00CD5212"/>
    <w:rsid w:val="00CD5588"/>
    <w:rsid w:val="00CD766E"/>
    <w:rsid w:val="00CD7B75"/>
    <w:rsid w:val="00CE24BF"/>
    <w:rsid w:val="00CF1A4E"/>
    <w:rsid w:val="00CF305D"/>
    <w:rsid w:val="00CF5C56"/>
    <w:rsid w:val="00D003F7"/>
    <w:rsid w:val="00D05D5F"/>
    <w:rsid w:val="00D12629"/>
    <w:rsid w:val="00D1329B"/>
    <w:rsid w:val="00D15256"/>
    <w:rsid w:val="00D172CD"/>
    <w:rsid w:val="00D17DD1"/>
    <w:rsid w:val="00D2059F"/>
    <w:rsid w:val="00D23B7E"/>
    <w:rsid w:val="00D310A5"/>
    <w:rsid w:val="00D31D24"/>
    <w:rsid w:val="00D37B7B"/>
    <w:rsid w:val="00D400DF"/>
    <w:rsid w:val="00D454BC"/>
    <w:rsid w:val="00D46504"/>
    <w:rsid w:val="00D52039"/>
    <w:rsid w:val="00D53F06"/>
    <w:rsid w:val="00D60751"/>
    <w:rsid w:val="00D6145D"/>
    <w:rsid w:val="00D61B2E"/>
    <w:rsid w:val="00D666DC"/>
    <w:rsid w:val="00D667DC"/>
    <w:rsid w:val="00D7072A"/>
    <w:rsid w:val="00D72D1E"/>
    <w:rsid w:val="00D75AC1"/>
    <w:rsid w:val="00D763DC"/>
    <w:rsid w:val="00D81242"/>
    <w:rsid w:val="00D8264C"/>
    <w:rsid w:val="00D83F29"/>
    <w:rsid w:val="00D84DD7"/>
    <w:rsid w:val="00D8590B"/>
    <w:rsid w:val="00D867F5"/>
    <w:rsid w:val="00D87334"/>
    <w:rsid w:val="00D923D4"/>
    <w:rsid w:val="00D950E4"/>
    <w:rsid w:val="00D97594"/>
    <w:rsid w:val="00DA073C"/>
    <w:rsid w:val="00DA1A2B"/>
    <w:rsid w:val="00DA1C99"/>
    <w:rsid w:val="00DA20FB"/>
    <w:rsid w:val="00DA38BF"/>
    <w:rsid w:val="00DA72D5"/>
    <w:rsid w:val="00DB0252"/>
    <w:rsid w:val="00DB150E"/>
    <w:rsid w:val="00DB2CE2"/>
    <w:rsid w:val="00DB541C"/>
    <w:rsid w:val="00DB6FE6"/>
    <w:rsid w:val="00DB792F"/>
    <w:rsid w:val="00DB7F74"/>
    <w:rsid w:val="00DC0D31"/>
    <w:rsid w:val="00DC1271"/>
    <w:rsid w:val="00DC2398"/>
    <w:rsid w:val="00DC2C79"/>
    <w:rsid w:val="00DC337A"/>
    <w:rsid w:val="00DC6253"/>
    <w:rsid w:val="00DC62E5"/>
    <w:rsid w:val="00DC725C"/>
    <w:rsid w:val="00DD4EDA"/>
    <w:rsid w:val="00DD5F5F"/>
    <w:rsid w:val="00DE1991"/>
    <w:rsid w:val="00DE3841"/>
    <w:rsid w:val="00DE7E3C"/>
    <w:rsid w:val="00DF0961"/>
    <w:rsid w:val="00DF1725"/>
    <w:rsid w:val="00DF1B69"/>
    <w:rsid w:val="00DF4AF4"/>
    <w:rsid w:val="00DF4D27"/>
    <w:rsid w:val="00DF7825"/>
    <w:rsid w:val="00E014DF"/>
    <w:rsid w:val="00E014FC"/>
    <w:rsid w:val="00E0488E"/>
    <w:rsid w:val="00E10391"/>
    <w:rsid w:val="00E10956"/>
    <w:rsid w:val="00E16FB8"/>
    <w:rsid w:val="00E24523"/>
    <w:rsid w:val="00E24864"/>
    <w:rsid w:val="00E30B2E"/>
    <w:rsid w:val="00E31A9D"/>
    <w:rsid w:val="00E41A4E"/>
    <w:rsid w:val="00E51243"/>
    <w:rsid w:val="00E529B4"/>
    <w:rsid w:val="00E553C6"/>
    <w:rsid w:val="00E56AFC"/>
    <w:rsid w:val="00E61E98"/>
    <w:rsid w:val="00E6290F"/>
    <w:rsid w:val="00E6367B"/>
    <w:rsid w:val="00E64BF6"/>
    <w:rsid w:val="00E65300"/>
    <w:rsid w:val="00E654E2"/>
    <w:rsid w:val="00E67039"/>
    <w:rsid w:val="00E71256"/>
    <w:rsid w:val="00E71D6D"/>
    <w:rsid w:val="00E71ECA"/>
    <w:rsid w:val="00E76DB4"/>
    <w:rsid w:val="00E775DD"/>
    <w:rsid w:val="00E775EB"/>
    <w:rsid w:val="00E82719"/>
    <w:rsid w:val="00E82B3E"/>
    <w:rsid w:val="00E82EC0"/>
    <w:rsid w:val="00E831CB"/>
    <w:rsid w:val="00E9429D"/>
    <w:rsid w:val="00E94EEC"/>
    <w:rsid w:val="00EA07A5"/>
    <w:rsid w:val="00EA3B47"/>
    <w:rsid w:val="00EA4789"/>
    <w:rsid w:val="00EA48C9"/>
    <w:rsid w:val="00EB1A10"/>
    <w:rsid w:val="00EB6237"/>
    <w:rsid w:val="00EC19BA"/>
    <w:rsid w:val="00EC2916"/>
    <w:rsid w:val="00EC461A"/>
    <w:rsid w:val="00EC4713"/>
    <w:rsid w:val="00EC6BC8"/>
    <w:rsid w:val="00ED1857"/>
    <w:rsid w:val="00ED2F7D"/>
    <w:rsid w:val="00ED30B2"/>
    <w:rsid w:val="00ED45B6"/>
    <w:rsid w:val="00ED46AE"/>
    <w:rsid w:val="00ED4CCC"/>
    <w:rsid w:val="00ED5988"/>
    <w:rsid w:val="00ED61FA"/>
    <w:rsid w:val="00ED7EE2"/>
    <w:rsid w:val="00EE10E6"/>
    <w:rsid w:val="00EE2858"/>
    <w:rsid w:val="00EE45B2"/>
    <w:rsid w:val="00EF00E0"/>
    <w:rsid w:val="00EF2380"/>
    <w:rsid w:val="00EF2DF2"/>
    <w:rsid w:val="00EF55F6"/>
    <w:rsid w:val="00EF564B"/>
    <w:rsid w:val="00EF62D8"/>
    <w:rsid w:val="00EF7EA2"/>
    <w:rsid w:val="00F02047"/>
    <w:rsid w:val="00F04F81"/>
    <w:rsid w:val="00F111AB"/>
    <w:rsid w:val="00F11CE0"/>
    <w:rsid w:val="00F14496"/>
    <w:rsid w:val="00F157AD"/>
    <w:rsid w:val="00F15C84"/>
    <w:rsid w:val="00F16429"/>
    <w:rsid w:val="00F17A51"/>
    <w:rsid w:val="00F22D89"/>
    <w:rsid w:val="00F243AF"/>
    <w:rsid w:val="00F24A95"/>
    <w:rsid w:val="00F3068E"/>
    <w:rsid w:val="00F30744"/>
    <w:rsid w:val="00F34145"/>
    <w:rsid w:val="00F368C7"/>
    <w:rsid w:val="00F438E4"/>
    <w:rsid w:val="00F4716C"/>
    <w:rsid w:val="00F549EC"/>
    <w:rsid w:val="00F558A8"/>
    <w:rsid w:val="00F56650"/>
    <w:rsid w:val="00F57CA8"/>
    <w:rsid w:val="00F612AC"/>
    <w:rsid w:val="00F63FC2"/>
    <w:rsid w:val="00F64ED0"/>
    <w:rsid w:val="00F659DB"/>
    <w:rsid w:val="00F66DE4"/>
    <w:rsid w:val="00F67B3C"/>
    <w:rsid w:val="00F731EA"/>
    <w:rsid w:val="00F7744C"/>
    <w:rsid w:val="00F77EA0"/>
    <w:rsid w:val="00F93E2B"/>
    <w:rsid w:val="00FA4DA4"/>
    <w:rsid w:val="00FA6DCC"/>
    <w:rsid w:val="00FB10F9"/>
    <w:rsid w:val="00FB4E63"/>
    <w:rsid w:val="00FB5108"/>
    <w:rsid w:val="00FB5737"/>
    <w:rsid w:val="00FC5481"/>
    <w:rsid w:val="00FC6CA4"/>
    <w:rsid w:val="00FD2CD9"/>
    <w:rsid w:val="00FD4536"/>
    <w:rsid w:val="00FD6AFB"/>
    <w:rsid w:val="00FE0087"/>
    <w:rsid w:val="00FE0227"/>
    <w:rsid w:val="00FE796D"/>
    <w:rsid w:val="00FE7FD8"/>
    <w:rsid w:val="00FF463A"/>
    <w:rsid w:val="00FF4D4F"/>
    <w:rsid w:val="00FF6207"/>
    <w:rsid w:val="00FF6A6E"/>
    <w:rsid w:val="00FF7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3C30"/>
  <w15:chartTrackingRefBased/>
  <w15:docId w15:val="{D159ACC5-B00A-4301-86E6-CDA7538F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7DC6"/>
    <w:pPr>
      <w:ind w:left="720"/>
      <w:contextualSpacing/>
    </w:pPr>
  </w:style>
  <w:style w:type="paragraph" w:styleId="Intestazione">
    <w:name w:val="header"/>
    <w:basedOn w:val="Normale"/>
    <w:link w:val="IntestazioneCarattere"/>
    <w:uiPriority w:val="99"/>
    <w:unhideWhenUsed/>
    <w:rsid w:val="00CB6D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6DE6"/>
  </w:style>
  <w:style w:type="paragraph" w:styleId="Pidipagina">
    <w:name w:val="footer"/>
    <w:basedOn w:val="Normale"/>
    <w:link w:val="PidipaginaCarattere"/>
    <w:uiPriority w:val="99"/>
    <w:unhideWhenUsed/>
    <w:rsid w:val="00CB6D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3332</TotalTime>
  <Pages>12</Pages>
  <Words>5827</Words>
  <Characters>33214</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859</cp:revision>
  <dcterms:created xsi:type="dcterms:W3CDTF">2016-10-07T12:16:00Z</dcterms:created>
  <dcterms:modified xsi:type="dcterms:W3CDTF">2018-07-29T09:21:00Z</dcterms:modified>
</cp:coreProperties>
</file>