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026E33" w:rsidRPr="00026E33" w:rsidRDefault="00026E33" w:rsidP="00026E33">
      <w:pPr>
        <w:spacing w:after="0" w:line="302" w:lineRule="atLeast"/>
        <w:jc w:val="both"/>
        <w:rPr>
          <w:rFonts w:ascii="Times New Roman" w:eastAsia="Times New Roman" w:hAnsi="Times New Roman" w:cs="Times New Roman"/>
          <w:color w:val="000000"/>
          <w:sz w:val="28"/>
          <w:szCs w:val="28"/>
          <w:lang w:eastAsia="it-IT"/>
        </w:rPr>
      </w:pPr>
      <w:r w:rsidRPr="00026E33">
        <w:rPr>
          <w:rFonts w:ascii="Times New Roman" w:eastAsia="Times New Roman" w:hAnsi="Times New Roman" w:cs="Times New Roman"/>
          <w:color w:val="000000"/>
          <w:sz w:val="28"/>
          <w:szCs w:val="28"/>
          <w:lang w:eastAsia="it-IT"/>
        </w:rPr>
        <w:t> </w:t>
      </w:r>
    </w:p>
    <w:p w:rsidR="00227D67" w:rsidRPr="00227D67" w:rsidRDefault="00026E33" w:rsidP="00227D67">
      <w:pPr>
        <w:pStyle w:val="NormaleWeb"/>
        <w:spacing w:before="0" w:beforeAutospacing="0" w:after="0" w:afterAutospacing="0" w:line="389" w:lineRule="atLeast"/>
        <w:jc w:val="center"/>
        <w:rPr>
          <w:color w:val="000000"/>
          <w:sz w:val="36"/>
          <w:szCs w:val="36"/>
        </w:rPr>
      </w:pPr>
      <w:r w:rsidRPr="00026E33">
        <w:rPr>
          <w:color w:val="000000"/>
          <w:sz w:val="28"/>
          <w:szCs w:val="28"/>
        </w:rPr>
        <w:t> </w:t>
      </w:r>
      <w:r w:rsidR="00227D67" w:rsidRPr="00227D67">
        <w:rPr>
          <w:color w:val="000000"/>
          <w:sz w:val="36"/>
          <w:szCs w:val="36"/>
        </w:rPr>
        <w:t>ВВЕДЕНИЕ</w:t>
      </w:r>
    </w:p>
    <w:p w:rsidR="00227D67" w:rsidRPr="00227D67" w:rsidRDefault="00227D67" w:rsidP="00227D67">
      <w:pPr>
        <w:spacing w:after="0" w:line="259" w:lineRule="atLeast"/>
        <w:jc w:val="center"/>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Я римский ученый христианской истории. Мои последние публикации касаются центрального предмета исследования реликтов.</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Этот документ, который является бесплатным общим чтением, но избирательным, возникает из недавнего - для меня непредвиденного и абсолютно непредсказуемого - развития самих этих исследований.</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shd w:val="clear" w:color="auto" w:fill="E6ECF9"/>
          <w:lang w:eastAsia="it-IT"/>
        </w:rPr>
        <w:t>Таким образом, развитие , основанное на исследовании документального анализа , касалось знаменитой и таинственной истории, связанной с </w:t>
      </w:r>
      <w:r w:rsidRPr="00227D67">
        <w:rPr>
          <w:rFonts w:ascii="Times New Roman" w:eastAsia="Times New Roman" w:hAnsi="Times New Roman" w:cs="Times New Roman"/>
          <w:b/>
          <w:bCs/>
          <w:color w:val="000000"/>
          <w:sz w:val="24"/>
          <w:szCs w:val="24"/>
          <w:shd w:val="clear" w:color="auto" w:fill="E6ECF9"/>
          <w:lang w:eastAsia="it-IT"/>
        </w:rPr>
        <w:t>средневековым пророчеством о папьях</w:t>
      </w:r>
      <w:r w:rsidRPr="00227D67">
        <w:rPr>
          <w:rFonts w:ascii="Times New Roman" w:eastAsia="Times New Roman" w:hAnsi="Times New Roman" w:cs="Times New Roman"/>
          <w:color w:val="000000"/>
          <w:sz w:val="24"/>
          <w:szCs w:val="24"/>
          <w:shd w:val="clear" w:color="auto" w:fill="E6ECF9"/>
          <w:lang w:eastAsia="it-IT"/>
        </w:rPr>
        <w:t> , традиционно приписываемым ирландскому епископу Малахии Арма.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Задача исторического исследования не является интересом к зарубежной области, такой как легенды и традиции. Я добавляю, как я лично никогда не верил, до сих пор, пророков и пророчеств.Однако в этом конкретном случае сближение конкретных данных по проблеме, по моему мнению, настолько удивительно, что для этого необходимо иметь конкретную информацию, содержащуюся в этой записке.</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Поэтому я указываю читателю, что он использовал исключительно исторический критерий в этом исследовании по экстраординарному предмету, как я привык.</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Все показанные данные полностью и свободно проверяются. Поэтому здесь нет панзане, построенного для эффекта, но очень конкретных ссылок, хотя и с общим неизвестным результатом.Лично я не возвращаюсь назад к фантазиям спиритуалистов, но тем не менее к цинизму материалистов. Меня интересуют только факты и суждение о них, что я надеюсь, насколько это возможно сбалансировано и чуждо от страстей и предрассудков.</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 этом заявлении здесь сегодня должна поэтому быть естественно тщательной проверкой, потому что коллекция человеческой ошибки, каталогизация и интерпретация всегда вокруг угла.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Проверка, которая, однако, является искренней , в интересах всех </w:t>
      </w:r>
      <w:r w:rsidRPr="00227D67">
        <w:rPr>
          <w:rFonts w:ascii="Times New Roman" w:eastAsia="Times New Roman" w:hAnsi="Times New Roman" w:cs="Times New Roman"/>
          <w:i/>
          <w:iCs/>
          <w:color w:val="000000"/>
          <w:sz w:val="24"/>
          <w:szCs w:val="24"/>
          <w:lang w:eastAsia="it-IT"/>
        </w:rPr>
        <w:t>.</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Именно потому, что вопрос, казалось бы, трогает - даже осторожно - необъяснимые, но точные точки современности и даже текущие события.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Однако вы думаете об этом, вы не можете играть на этих вещах. Здесь я буду выполнять прямой синтез, пытаясь схематически определить, особенно в выводах , серьезную тему даже многовекового чтения , в очевидной необходимости абсолютной ясности даже для неспециалистического чтения. Это связано с тем, что он также будет адресован интеллектуалам, журналистам и энтузиастам сектора и образования вдали от этой точной темы исследования. Тогда я буду естественным путем и временем позже для каждого необходимого изучения.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 связи с этим направляет момент это примечание прежде всего внимание вышеупомянутых духовных и научных авторитетов и , как сказал разведки к тому , что кажется нам прилежно рассматривать или культурно заинтересованы.</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Все то, конечно , я использую его считает лучшим, на свободе процитировать, распространение и обсуждение. Пожалуйста, прочтите только эти несколько страниц исследования; то каждый будет нести ответственность за то, как их оценивать и как действовать соответствующим образом.</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 другой стороны, см. на данный момент </w:t>
      </w:r>
      <w:r w:rsidRPr="00227D67">
        <w:rPr>
          <w:rFonts w:ascii="Times New Roman" w:eastAsia="Times New Roman" w:hAnsi="Times New Roman" w:cs="Times New Roman"/>
          <w:i/>
          <w:iCs/>
          <w:color w:val="000000"/>
          <w:sz w:val="24"/>
          <w:szCs w:val="24"/>
          <w:lang w:eastAsia="it-IT"/>
        </w:rPr>
        <w:t>Выводы.</w:t>
      </w:r>
      <w:r w:rsidRPr="00227D67">
        <w:rPr>
          <w:rFonts w:ascii="Times New Roman" w:eastAsia="Times New Roman" w:hAnsi="Times New Roman" w:cs="Times New Roman"/>
          <w:color w:val="000000"/>
          <w:sz w:val="24"/>
          <w:szCs w:val="24"/>
          <w:lang w:eastAsia="it-IT"/>
        </w:rPr>
        <w:t> И Бог помогает нам. Спасибо.</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А</w:t>
      </w:r>
      <w:r w:rsidR="00812CEC">
        <w:rPr>
          <w:rFonts w:ascii="Times New Roman" w:eastAsia="Times New Roman" w:hAnsi="Times New Roman" w:cs="Times New Roman"/>
          <w:color w:val="000000"/>
          <w:sz w:val="28"/>
          <w:szCs w:val="28"/>
          <w:lang w:eastAsia="it-IT"/>
        </w:rPr>
        <w:t xml:space="preserve">lfredo Maria Barbagallo                                                                </w:t>
      </w:r>
      <w:bookmarkStart w:id="0" w:name="_GoBack"/>
      <w:bookmarkEnd w:id="0"/>
      <w:r w:rsidRPr="00227D67">
        <w:rPr>
          <w:rFonts w:ascii="Times New Roman" w:eastAsia="Times New Roman" w:hAnsi="Times New Roman" w:cs="Times New Roman"/>
          <w:color w:val="000000"/>
          <w:sz w:val="28"/>
          <w:szCs w:val="28"/>
          <w:lang w:eastAsia="it-IT"/>
        </w:rPr>
        <w:t> Март 2018</w:t>
      </w:r>
    </w:p>
    <w:p w:rsidR="00227D67" w:rsidRPr="00227D67" w:rsidRDefault="00227D67" w:rsidP="00227D67">
      <w:pPr>
        <w:spacing w:after="0" w:line="389" w:lineRule="atLeast"/>
        <w:jc w:val="center"/>
        <w:rPr>
          <w:rFonts w:ascii="Times New Roman" w:eastAsia="Times New Roman" w:hAnsi="Times New Roman" w:cs="Times New Roman"/>
          <w:color w:val="000000"/>
          <w:sz w:val="36"/>
          <w:szCs w:val="36"/>
          <w:lang w:eastAsia="it-IT"/>
        </w:rPr>
      </w:pPr>
      <w:r w:rsidRPr="00227D67">
        <w:rPr>
          <w:rFonts w:ascii="Times New Roman" w:eastAsia="Times New Roman" w:hAnsi="Times New Roman" w:cs="Times New Roman"/>
          <w:color w:val="000000"/>
          <w:sz w:val="36"/>
          <w:szCs w:val="36"/>
          <w:lang w:eastAsia="it-IT"/>
        </w:rPr>
        <w:lastRenderedPageBreak/>
        <w:t> </w:t>
      </w:r>
    </w:p>
    <w:p w:rsidR="00227D67" w:rsidRPr="00227D67" w:rsidRDefault="00227D67" w:rsidP="00227D67">
      <w:pPr>
        <w:spacing w:after="0" w:line="389" w:lineRule="atLeast"/>
        <w:jc w:val="center"/>
        <w:rPr>
          <w:rFonts w:ascii="Times New Roman" w:eastAsia="Times New Roman" w:hAnsi="Times New Roman" w:cs="Times New Roman"/>
          <w:color w:val="000000"/>
          <w:sz w:val="36"/>
          <w:szCs w:val="36"/>
          <w:lang w:eastAsia="it-IT"/>
        </w:rPr>
      </w:pPr>
      <w:r w:rsidRPr="00227D67">
        <w:rPr>
          <w:rFonts w:ascii="Times New Roman" w:eastAsia="Times New Roman" w:hAnsi="Times New Roman" w:cs="Times New Roman"/>
          <w:color w:val="000000"/>
          <w:sz w:val="36"/>
          <w:szCs w:val="36"/>
          <w:lang w:eastAsia="it-IT"/>
        </w:rPr>
        <w:t> </w:t>
      </w:r>
    </w:p>
    <w:p w:rsidR="00227D67" w:rsidRPr="00227D67" w:rsidRDefault="00227D67" w:rsidP="00227D67">
      <w:pPr>
        <w:spacing w:after="0" w:line="389" w:lineRule="atLeast"/>
        <w:jc w:val="center"/>
        <w:rPr>
          <w:rFonts w:ascii="Times New Roman" w:eastAsia="Times New Roman" w:hAnsi="Times New Roman" w:cs="Times New Roman"/>
          <w:color w:val="000000"/>
          <w:sz w:val="36"/>
          <w:szCs w:val="36"/>
          <w:lang w:eastAsia="it-IT"/>
        </w:rPr>
      </w:pPr>
      <w:r w:rsidRPr="00227D67">
        <w:rPr>
          <w:rFonts w:ascii="Times New Roman" w:eastAsia="Times New Roman" w:hAnsi="Times New Roman" w:cs="Times New Roman"/>
          <w:color w:val="000000"/>
          <w:sz w:val="36"/>
          <w:szCs w:val="36"/>
          <w:lang w:eastAsia="it-IT"/>
        </w:rPr>
        <w:t>ПРОРОЧЕСТВО МАЛАХИИ АРМАГИ НА ПОПУСАХ</w:t>
      </w:r>
    </w:p>
    <w:p w:rsidR="00227D67" w:rsidRPr="00227D67" w:rsidRDefault="00227D67" w:rsidP="00227D67">
      <w:pPr>
        <w:spacing w:after="0" w:line="346" w:lineRule="atLeast"/>
        <w:jc w:val="both"/>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Короче.</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Как теперь общеизвестно, формулировка древнего пророчества, приписываемого ирландскому епископу и святой</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i/>
          <w:iCs/>
          <w:color w:val="000000"/>
          <w:sz w:val="24"/>
          <w:szCs w:val="24"/>
          <w:lang w:eastAsia="it-IT"/>
        </w:rPr>
        <w:t>Малахии Арма</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(Máel Máedóc Ua Morgair, 1095-1488), как представляется, предвидит, в</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буквальном</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толковании,</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общепринятом ученым текста, о конце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римского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папского правопреемства</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 или, по крайней мере, очень глубокий кризис - именно для этой исторической фазы сегодняшнего дня.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Дискуссия по этому вопросу является плюрисекулярной, и поэтому здесь не приводится резюме.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Для одной простой помню то</w:t>
      </w:r>
      <w:r w:rsidRPr="00227D67">
        <w:rPr>
          <w:rFonts w:ascii="Times New Roman" w:eastAsia="Times New Roman" w:hAnsi="Times New Roman" w:cs="Times New Roman"/>
          <w:color w:val="000000"/>
          <w:sz w:val="24"/>
          <w:szCs w:val="24"/>
          <w:lang w:eastAsia="it-IT"/>
        </w:rPr>
        <w:t> , </w:t>
      </w:r>
      <w:r w:rsidRPr="00227D67">
        <w:rPr>
          <w:rFonts w:ascii="Times New Roman" w:eastAsia="Times New Roman" w:hAnsi="Times New Roman" w:cs="Times New Roman"/>
          <w:i/>
          <w:iCs/>
          <w:color w:val="000000"/>
          <w:sz w:val="24"/>
          <w:szCs w:val="24"/>
          <w:lang w:eastAsia="it-IT"/>
        </w:rPr>
        <w:t>как</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написано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последовательность</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из 112 понтификов</w:t>
      </w:r>
      <w:r w:rsidRPr="00227D67">
        <w:rPr>
          <w:rFonts w:ascii="Times New Roman" w:eastAsia="Times New Roman" w:hAnsi="Times New Roman" w:cs="Times New Roman"/>
          <w:color w:val="000000"/>
          <w:sz w:val="24"/>
          <w:szCs w:val="24"/>
          <w:lang w:eastAsia="it-IT"/>
        </w:rPr>
        <w:t> , </w:t>
      </w:r>
      <w:r w:rsidRPr="00227D67">
        <w:rPr>
          <w:rFonts w:ascii="Times New Roman" w:eastAsia="Times New Roman" w:hAnsi="Times New Roman" w:cs="Times New Roman"/>
          <w:i/>
          <w:iCs/>
          <w:color w:val="000000"/>
          <w:sz w:val="24"/>
          <w:szCs w:val="24"/>
          <w:lang w:eastAsia="it-IT"/>
        </w:rPr>
        <w:t>указанных индивидуальным символическим девизом</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на латыни</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не прослеживается</w:t>
      </w:r>
      <w:r w:rsidRPr="00227D67">
        <w:rPr>
          <w:rFonts w:ascii="Times New Roman" w:eastAsia="Times New Roman" w:hAnsi="Times New Roman" w:cs="Times New Roman"/>
          <w:color w:val="000000"/>
          <w:sz w:val="24"/>
          <w:szCs w:val="24"/>
          <w:lang w:eastAsia="it-IT"/>
        </w:rPr>
        <w:t> , </w:t>
      </w:r>
      <w:r w:rsidRPr="00227D67">
        <w:rPr>
          <w:rFonts w:ascii="Times New Roman" w:eastAsia="Times New Roman" w:hAnsi="Times New Roman" w:cs="Times New Roman"/>
          <w:i/>
          <w:iCs/>
          <w:color w:val="000000"/>
          <w:sz w:val="24"/>
          <w:szCs w:val="24"/>
          <w:lang w:eastAsia="it-IT"/>
        </w:rPr>
        <w:t>непосредственно относимые на епископа Малахии, Сан</w:t>
      </w:r>
      <w:r w:rsidRPr="00227D67">
        <w:rPr>
          <w:rFonts w:ascii="Times New Roman" w:eastAsia="Times New Roman" w:hAnsi="Times New Roman" w:cs="Times New Roman"/>
          <w:color w:val="000000"/>
          <w:sz w:val="24"/>
          <w:szCs w:val="24"/>
          <w:lang w:eastAsia="it-IT"/>
        </w:rPr>
        <w:t> - </w:t>
      </w:r>
      <w:r w:rsidRPr="00227D67">
        <w:rPr>
          <w:rFonts w:ascii="Times New Roman" w:eastAsia="Times New Roman" w:hAnsi="Times New Roman" w:cs="Times New Roman"/>
          <w:i/>
          <w:iCs/>
          <w:color w:val="000000"/>
          <w:sz w:val="24"/>
          <w:szCs w:val="24"/>
          <w:lang w:eastAsia="it-IT"/>
        </w:rPr>
        <w:t>Бернардо мастера</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Клерво,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но в конце шестнадцатого цитаты</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(1595) по бенедиктинского монако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i/>
          <w:iCs/>
          <w:color w:val="000000"/>
          <w:sz w:val="24"/>
          <w:szCs w:val="24"/>
          <w:lang w:eastAsia="it-IT"/>
        </w:rPr>
        <w:t>Арнольд де Вейон,</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в своей «Лигун-вите»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 напечатанной в Венеции</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Существует</w:t>
      </w:r>
      <w:r w:rsidRPr="00227D67">
        <w:rPr>
          <w:rFonts w:ascii="Times New Roman" w:eastAsia="Times New Roman" w:hAnsi="Times New Roman" w:cs="Times New Roman"/>
          <w:color w:val="000000"/>
          <w:sz w:val="24"/>
          <w:szCs w:val="24"/>
          <w:lang w:eastAsia="it-IT"/>
        </w:rPr>
        <w:t> , </w:t>
      </w:r>
      <w:r w:rsidRPr="00227D67">
        <w:rPr>
          <w:rFonts w:ascii="Times New Roman" w:eastAsia="Times New Roman" w:hAnsi="Times New Roman" w:cs="Times New Roman"/>
          <w:i/>
          <w:iCs/>
          <w:color w:val="000000"/>
          <w:sz w:val="24"/>
          <w:szCs w:val="24"/>
          <w:lang w:eastAsia="it-IT"/>
        </w:rPr>
        <w:t>следовательно, присутствует формулу</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Тион</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последнего девиз 111 Папа начала серии Малахия раз.</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Это было бы, как известно,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color w:val="000000"/>
          <w:sz w:val="24"/>
          <w:szCs w:val="24"/>
          <w:lang w:eastAsia="it-IT"/>
        </w:rPr>
        <w:t>G</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color w:val="000000"/>
          <w:sz w:val="24"/>
          <w:szCs w:val="24"/>
          <w:lang w:eastAsia="it-IT"/>
        </w:rPr>
        <w:t>LORIA OLIVAE</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что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историческое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присвоение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преобладающей хронологической последовательности, следовательно, будет иметь тенденцию идентифицироваться в</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пакте</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Иосифа Ратцингера /</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Папы</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Бенедикта XVI.</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В этот момент последует окончательное прерывание серии последовательностей с символически апокалиптической цитатой неопределенного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color w:val="000000"/>
          <w:sz w:val="24"/>
          <w:szCs w:val="24"/>
          <w:lang w:eastAsia="it-IT"/>
        </w:rPr>
        <w:t>P</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color w:val="000000"/>
          <w:sz w:val="24"/>
          <w:szCs w:val="24"/>
          <w:lang w:eastAsia="it-IT"/>
        </w:rPr>
        <w:t>ETRUS ROMANUS,</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вставленного в формулировку</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неясного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предложения,</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которая является абсолютно конкретной</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 и которая, естественно,</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возникла</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бы из этой справочной схемы понтификата Хорхе Марио Бергольо / Папа Франческо.</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Сообщаем об этом в</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соответствующем</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N</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ota</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b/>
          <w:bCs/>
          <w:color w:val="000000"/>
          <w:sz w:val="24"/>
          <w:szCs w:val="24"/>
          <w:lang w:eastAsia="it-IT"/>
        </w:rPr>
        <w:t>1</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в конце документа</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 знаменитый текст и итальянская версия</w:t>
      </w:r>
      <w:r w:rsidRPr="00227D67">
        <w:rPr>
          <w:rFonts w:ascii="Times New Roman" w:eastAsia="Times New Roman" w:hAnsi="Times New Roman" w:cs="Times New Roman"/>
          <w:color w:val="000000"/>
          <w:sz w:val="24"/>
          <w:szCs w:val="24"/>
          <w:lang w:eastAsia="it-IT"/>
        </w:rPr>
        <w:t> </w:t>
      </w:r>
      <w:r w:rsidRPr="00227D67">
        <w:rPr>
          <w:rFonts w:ascii="Times New Roman" w:eastAsia="Times New Roman" w:hAnsi="Times New Roman" w:cs="Times New Roman"/>
          <w:i/>
          <w:iCs/>
          <w:color w:val="000000"/>
          <w:sz w:val="24"/>
          <w:szCs w:val="24"/>
          <w:lang w:eastAsia="it-IT"/>
        </w:rPr>
        <w:t>.</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Тогда мы, в соответствии с поверхностным и непосредственным впечатлением от средневекового пророчества Малахии, о конце римского папства и, следовательно, о конце Церкви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известно, история пробудилась на протяжении веков и продолжает вызывать острые исторические дебаты и глубокие опасения.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одной стороны, были разговоры о конце света, вывод - это понятно - совершенно ошибочно.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Прежде всего, в свете христианского чтения, в котором Евангелие делает текст в Евангелии от Матфея 24.36.</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и потому, что текст, находящийся на рассмотрении, не говорит об этом вообще. Окончательная формула будет казаться ясной по ее значению, то есть серьезному</w:t>
      </w:r>
      <w:r w:rsidRPr="00227D67">
        <w:rPr>
          <w:rFonts w:ascii="Times New Roman" w:eastAsia="Times New Roman" w:hAnsi="Times New Roman" w:cs="Times New Roman"/>
          <w:i/>
          <w:iCs/>
          <w:color w:val="000000"/>
          <w:sz w:val="28"/>
          <w:szCs w:val="28"/>
          <w:lang w:eastAsia="it-IT"/>
        </w:rPr>
        <w:t>духовному</w:t>
      </w:r>
      <w:r w:rsidRPr="00227D67">
        <w:rPr>
          <w:rFonts w:ascii="Times New Roman" w:eastAsia="Times New Roman" w:hAnsi="Times New Roman" w:cs="Times New Roman"/>
          <w:color w:val="000000"/>
          <w:sz w:val="28"/>
          <w:szCs w:val="28"/>
          <w:lang w:eastAsia="it-IT"/>
        </w:rPr>
        <w:t> испытанию для Римской церкви. Итак, нет метеоритов, землетрясений, наводнений, пожаров, кузнечиков или других язв.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С другой стороны, было высказано предположение, что Пророчество - даже, на мой взгляд, ошибочно - как плод пошлого исторического заговора, который привел бы к тенденциозному, фиктивному и фантастическому тексту. Реконструкция периода, который нам кажется вынужденным и который, казалось бы, не будет превосходить сегодняшнее историческое доказательство (см.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2</w:t>
      </w:r>
      <w:r w:rsidRPr="00227D67">
        <w:rPr>
          <w:rFonts w:ascii="Times New Roman" w:eastAsia="Times New Roman" w:hAnsi="Times New Roman" w:cs="Times New Roman"/>
          <w:color w:val="000000"/>
          <w:sz w:val="28"/>
          <w:szCs w:val="28"/>
          <w:lang w:eastAsia="it-IT"/>
        </w:rPr>
        <w:t> в конце документа).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любом случае мы хотели бы отметить особую важность этого в этом отношении из элементов инновационного анализа, представленных в этом или нашемдокументе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Именно потому, что эти вполне разумные сомнения, конечно, были бы полностью преодолены там, где они были найдены, к объективной оценке, </w:t>
      </w:r>
      <w:r w:rsidRPr="00227D67">
        <w:rPr>
          <w:rFonts w:ascii="Times New Roman" w:eastAsia="Times New Roman" w:hAnsi="Times New Roman" w:cs="Times New Roman"/>
          <w:i/>
          <w:iCs/>
          <w:color w:val="000000"/>
          <w:sz w:val="28"/>
          <w:szCs w:val="28"/>
          <w:lang w:eastAsia="it-IT"/>
        </w:rPr>
        <w:t>сильной</w:t>
      </w:r>
      <w:r w:rsidRPr="00227D67">
        <w:rPr>
          <w:rFonts w:ascii="Times New Roman" w:eastAsia="Times New Roman" w:hAnsi="Times New Roman" w:cs="Times New Roman"/>
          <w:color w:val="000000"/>
          <w:sz w:val="28"/>
          <w:szCs w:val="28"/>
          <w:lang w:eastAsia="it-IT"/>
        </w:rPr>
        <w:t> базовой идентификации между девизом отношений, особенно с последними понтификатами и нашей нынешней реальностью.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Казалось бы, если бы папы уже были в легендарном сценарии ровно 112 с эпохи Малахии, и поэтому хронологическая преемственность ведет нас прямо к сегодняшнему этапу - дальнейшая и строгая идентификация с нашей актуальностью момента примет значение для определенных аспектов окончательный.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даже в этом случае мы, очевидно, достигли необъяснимого результата.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Что тогда в гипотезе, что конечный результат восходит к чудесной или парапсихологической казуистике или что-то еще, это полностью вопрос личной убежденности, и на этом курсе мое исследование не выражено.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в этом кратком анализе </w:t>
      </w:r>
      <w:r w:rsidRPr="00227D67">
        <w:rPr>
          <w:rFonts w:ascii="Times New Roman" w:eastAsia="Times New Roman" w:hAnsi="Times New Roman" w:cs="Times New Roman"/>
          <w:i/>
          <w:iCs/>
          <w:color w:val="000000"/>
          <w:sz w:val="28"/>
          <w:szCs w:val="28"/>
          <w:lang w:eastAsia="it-IT"/>
        </w:rPr>
        <w:t>все</w:t>
      </w:r>
      <w:r w:rsidRPr="00227D67">
        <w:rPr>
          <w:rFonts w:ascii="Times New Roman" w:eastAsia="Times New Roman" w:hAnsi="Times New Roman" w:cs="Times New Roman"/>
          <w:color w:val="000000"/>
          <w:sz w:val="28"/>
          <w:szCs w:val="28"/>
          <w:lang w:eastAsia="it-IT"/>
        </w:rPr>
        <w:t> девизы, о которых говорится в проекте, и их попытка интерпретации конкретно не оцениваются, но по существу только последние два, окончательные и решающие, а </w:t>
      </w:r>
      <w:r w:rsidRPr="00227D67">
        <w:rPr>
          <w:rFonts w:ascii="Times New Roman" w:eastAsia="Times New Roman" w:hAnsi="Times New Roman" w:cs="Times New Roman"/>
          <w:i/>
          <w:iCs/>
          <w:color w:val="000000"/>
          <w:sz w:val="28"/>
          <w:szCs w:val="28"/>
          <w:lang w:eastAsia="it-IT"/>
        </w:rPr>
        <w:t>также,</w:t>
      </w:r>
      <w:r w:rsidRPr="00227D67">
        <w:rPr>
          <w:rFonts w:ascii="Times New Roman" w:eastAsia="Times New Roman" w:hAnsi="Times New Roman" w:cs="Times New Roman"/>
          <w:color w:val="000000"/>
          <w:sz w:val="28"/>
          <w:szCs w:val="28"/>
          <w:lang w:eastAsia="it-IT"/>
        </w:rPr>
        <w:t> разумеется, общие времена пророчества в хронологической последовательности.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Пожалуйста , сделайте это тщательную оценку для чисел и дат, а также большое значение определенных данных , включенных в очереди Примечания к документу.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моей книге я сообщил, как формулировка </w:t>
      </w:r>
      <w:r w:rsidRPr="00227D67">
        <w:rPr>
          <w:rFonts w:ascii="Times New Roman" w:eastAsia="Times New Roman" w:hAnsi="Times New Roman" w:cs="Times New Roman"/>
          <w:i/>
          <w:iCs/>
          <w:color w:val="000000"/>
          <w:sz w:val="28"/>
          <w:szCs w:val="28"/>
          <w:lang w:eastAsia="it-IT"/>
        </w:rPr>
        <w:t>Gloria olivae</w:t>
      </w:r>
      <w:r w:rsidRPr="00227D67">
        <w:rPr>
          <w:rFonts w:ascii="Times New Roman" w:eastAsia="Times New Roman" w:hAnsi="Times New Roman" w:cs="Times New Roman"/>
          <w:color w:val="000000"/>
          <w:sz w:val="28"/>
          <w:szCs w:val="28"/>
          <w:lang w:eastAsia="it-IT"/>
        </w:rPr>
        <w:t> , общей отнесения из хронологической серии к Папе Бенедикту XVI, можно проследить до первоначального специфического значения, однако, уже давно выдвинутого учеными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3</w:t>
      </w:r>
      <w:r w:rsidRPr="00227D67">
        <w:rPr>
          <w:rFonts w:ascii="Times New Roman" w:eastAsia="Times New Roman" w:hAnsi="Times New Roman" w:cs="Times New Roman"/>
          <w:color w:val="000000"/>
          <w:sz w:val="28"/>
          <w:szCs w:val="28"/>
          <w:lang w:eastAsia="it-IT"/>
        </w:rPr>
        <w:t> )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было бы предметом рассмотрения пророчества, о котором сообщает </w:t>
      </w:r>
      <w:r w:rsidRPr="00227D67">
        <w:rPr>
          <w:rFonts w:ascii="Times New Roman" w:eastAsia="Times New Roman" w:hAnsi="Times New Roman" w:cs="Times New Roman"/>
          <w:i/>
          <w:iCs/>
          <w:color w:val="000000"/>
          <w:sz w:val="28"/>
          <w:szCs w:val="28"/>
          <w:lang w:eastAsia="it-IT"/>
        </w:rPr>
        <w:t>Лигун</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справка,</w:t>
      </w:r>
      <w:r w:rsidRPr="00227D67">
        <w:rPr>
          <w:rFonts w:ascii="Times New Roman" w:eastAsia="Times New Roman" w:hAnsi="Times New Roman" w:cs="Times New Roman"/>
          <w:color w:val="000000"/>
          <w:sz w:val="28"/>
          <w:szCs w:val="28"/>
          <w:lang w:eastAsia="it-IT"/>
        </w:rPr>
        <w:t> точная ссылка на монашеской обществу </w:t>
      </w:r>
      <w:r w:rsidRPr="00227D67">
        <w:rPr>
          <w:rFonts w:ascii="Times New Roman" w:eastAsia="Times New Roman" w:hAnsi="Times New Roman" w:cs="Times New Roman"/>
          <w:b/>
          <w:bCs/>
          <w:color w:val="000000"/>
          <w:sz w:val="28"/>
          <w:szCs w:val="28"/>
          <w:lang w:eastAsia="it-IT"/>
        </w:rPr>
        <w:t>Olivetan Benedictines.</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неслучайная интерпретация. На самом деле, редкие источники, конечно, не сегодня, а уже в конце семнадцатого века и до сих пор прекрасно разборчиво сообщают о содержании под стражей, а затем потеряны - копии текста Вайона в строго оливенецком монастыре района Римини в Сколаке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4</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 этом этапе я обнаружил, что я развиваю это еще больше, пытаясь совместно интерпретировать неоднородные данные исследований.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Сообщая о пророчестве Малахии, монах Арнольд де Вейон - помните, в свою очередь, бенедиктинцу - на самом деле не ограничивается сохранением текста, приписываемого Малахи.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Что очень мало известно, он лично заказал живописные и художественные изображения о церковном предмете бенедиктинской славы.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Один из них точно по-прежнему находится в монастыре Римини из Сколцы, о котором уже сказано, о фундаменте Оливетана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5</w:t>
      </w:r>
      <w:r w:rsidRPr="00227D67">
        <w:rPr>
          <w:rFonts w:ascii="Times New Roman" w:eastAsia="Times New Roman" w:hAnsi="Times New Roman" w:cs="Times New Roman"/>
          <w:color w:val="000000"/>
          <w:sz w:val="28"/>
          <w:szCs w:val="28"/>
          <w:lang w:eastAsia="it-IT"/>
        </w:rPr>
        <w:t> ) . Это бенедиктинское генеалогическое дерево с представлением множества центральных персонажей для истории Ордена.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книга, содержащая Пророчество и художественное воспроизведение на том же предмете (очень сложная медная гравюра), присутствовала </w:t>
      </w:r>
      <w:r w:rsidRPr="00227D67">
        <w:rPr>
          <w:rFonts w:ascii="Times New Roman" w:eastAsia="Times New Roman" w:hAnsi="Times New Roman" w:cs="Times New Roman"/>
          <w:i/>
          <w:iCs/>
          <w:color w:val="000000"/>
          <w:sz w:val="28"/>
          <w:szCs w:val="28"/>
          <w:lang w:eastAsia="it-IT"/>
        </w:rPr>
        <w:t>вместе</w:t>
      </w:r>
      <w:r w:rsidRPr="00227D67">
        <w:rPr>
          <w:rFonts w:ascii="Times New Roman" w:eastAsia="Times New Roman" w:hAnsi="Times New Roman" w:cs="Times New Roman"/>
          <w:color w:val="000000"/>
          <w:sz w:val="28"/>
          <w:szCs w:val="28"/>
          <w:lang w:eastAsia="it-IT"/>
        </w:rPr>
        <w:t> в том же аббатстве, а внизу слева в репродукции изображен тот же самый Вайон.</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Это и есть подпись самой Глории Оливей</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Очевидно, что возможность - если бы эти основные данные были по-прежнему чрезвычайно разумными, чтобы быть подтвержденными, - это явно удерживать нас в присутствии идеальной исполнительной модели предпоследнего папского девиза.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Арнольд де Вайон затем сохраняет в маленьком Оливето монастыре литературную копию Пророка Малахии, написанную им, и добавляет к нему образное создание прямой доктринальной ссылки.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вещи становятся еще более сложными - и даже чрезвычайно - при рассмотрении других присутствий одной и той же модели.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Состав Scolca имеет в качестве или почти указанного представления идентично , но на этот раз иллюстрированного характера, присутствующий в по меньшей мере два работах в Александрии и Перудже и первоначально приходишь все из штаб-квартиры бенедиктинского аббатства.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Кроме того, в этом случае комиссия из Вайона, по-видимому, исторически достоверна для перуджианской модели из аттестации девятнадцатого века и значительно вероятна для модели Пьемонта современными и авторитетными исследованиями в области культуры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6</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аттестация по александрийскому делу приобретает исключительное значение, и с этой точки зрения ее необходимо оценивать с исключительным вниманием.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связано с тем, что все еще охраняемая картина неизвестного автора (по некоторым признакам, возможно, ученика Вазари), присутствующего в церкви Алессандрии, на протяжении веков оказалась далекой от бенедиктинского аббатства, теперь уже не существующего, чем </w:t>
      </w:r>
      <w:r w:rsidRPr="00227D67">
        <w:rPr>
          <w:rFonts w:ascii="Times New Roman" w:eastAsia="Times New Roman" w:hAnsi="Times New Roman" w:cs="Times New Roman"/>
          <w:b/>
          <w:bCs/>
          <w:color w:val="000000"/>
          <w:sz w:val="28"/>
          <w:szCs w:val="28"/>
          <w:lang w:eastAsia="it-IT"/>
        </w:rPr>
        <w:t>Сан-Пьетро в Бергольо</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w:t>
      </w:r>
      <w:r w:rsidRPr="00227D67">
        <w:rPr>
          <w:rFonts w:ascii="Times New Roman" w:eastAsia="Times New Roman" w:hAnsi="Times New Roman" w:cs="Times New Roman"/>
          <w:color w:val="000000"/>
          <w:sz w:val="28"/>
          <w:szCs w:val="28"/>
          <w:lang w:eastAsia="it-IT"/>
        </w:rPr>
        <w:t> недалеко от Боскомаренго.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мы бы приняли, когда приняли историческую реконструкцию контекста, </w:t>
      </w:r>
      <w:r w:rsidRPr="00227D67">
        <w:rPr>
          <w:rFonts w:ascii="Times New Roman" w:eastAsia="Times New Roman" w:hAnsi="Times New Roman" w:cs="Times New Roman"/>
          <w:i/>
          <w:iCs/>
          <w:color w:val="000000"/>
          <w:sz w:val="28"/>
          <w:szCs w:val="28"/>
          <w:lang w:eastAsia="it-IT"/>
        </w:rPr>
        <w:t>прямое происхождение</w:t>
      </w:r>
      <w:r w:rsidRPr="00227D67">
        <w:rPr>
          <w:rFonts w:ascii="Times New Roman" w:eastAsia="Times New Roman" w:hAnsi="Times New Roman" w:cs="Times New Roman"/>
          <w:color w:val="000000"/>
          <w:sz w:val="28"/>
          <w:szCs w:val="28"/>
          <w:lang w:eastAsia="it-IT"/>
        </w:rPr>
        <w:t> от действия того же Вайона как для обеих формул, так и для окончательных представлений о пророческой папской серии, приписываемой Малахи.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То есть мы бы на Вайоне представили материальную модель пророчеств-лозунгов Малахии </w:t>
      </w:r>
      <w:r w:rsidRPr="00227D67">
        <w:rPr>
          <w:rFonts w:ascii="Times New Roman" w:eastAsia="Times New Roman" w:hAnsi="Times New Roman" w:cs="Times New Roman"/>
          <w:i/>
          <w:iCs/>
          <w:color w:val="000000"/>
          <w:sz w:val="28"/>
          <w:szCs w:val="28"/>
          <w:lang w:eastAsia="it-IT"/>
        </w:rPr>
        <w:t>Глории Оливи</w:t>
      </w:r>
      <w:r w:rsidRPr="00227D67">
        <w:rPr>
          <w:rFonts w:ascii="Times New Roman" w:eastAsia="Times New Roman" w:hAnsi="Times New Roman" w:cs="Times New Roman"/>
          <w:color w:val="000000"/>
          <w:sz w:val="28"/>
          <w:szCs w:val="28"/>
          <w:lang w:eastAsia="it-IT"/>
        </w:rPr>
        <w:t> и </w:t>
      </w:r>
      <w:r w:rsidRPr="00227D67">
        <w:rPr>
          <w:rFonts w:ascii="Times New Roman" w:eastAsia="Times New Roman" w:hAnsi="Times New Roman" w:cs="Times New Roman"/>
          <w:i/>
          <w:iCs/>
          <w:color w:val="000000"/>
          <w:sz w:val="28"/>
          <w:szCs w:val="28"/>
          <w:lang w:eastAsia="it-IT"/>
        </w:rPr>
        <w:t>Петруса Романа</w:t>
      </w:r>
      <w:r w:rsidRPr="00227D67">
        <w:rPr>
          <w:rFonts w:ascii="Times New Roman" w:eastAsia="Times New Roman" w:hAnsi="Times New Roman" w:cs="Times New Roman"/>
          <w:color w:val="000000"/>
          <w:sz w:val="28"/>
          <w:szCs w:val="28"/>
          <w:lang w:eastAsia="it-IT"/>
        </w:rPr>
        <w:t> , или двух последних пап, и даже их прямых указаний.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 тесной взаимозависимости и формальной уникальности этих двух работ настаивают, как уже упоминалось, в любом случае достаточно подробные исследования.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Две работы имеют идентичную формальную модель. Также идентичны как в вышеупомянутой угловой конфигурации простого бенедиктинца в явном комендантстве, что справедливо оценивается в примечании, упомянутом как удивительный характер среди пап, кардиналов и епископов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7</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можем, по-видимому, рассмотреть вышеупомянутый писатель Монако по этому поводу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окончательное подтверждение ввода в действие александрийской живописи Арнольда де Вейна, несомненно, является заголовком самой работы.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Рабочий заголовок представлен как </w:t>
      </w:r>
      <w:r w:rsidRPr="00227D67">
        <w:rPr>
          <w:rFonts w:ascii="Times New Roman" w:eastAsia="Times New Roman" w:hAnsi="Times New Roman" w:cs="Times New Roman"/>
          <w:i/>
          <w:iCs/>
          <w:color w:val="000000"/>
          <w:sz w:val="28"/>
          <w:szCs w:val="28"/>
          <w:lang w:eastAsia="it-IT"/>
        </w:rPr>
        <w:t>Lignum Vitae</w:t>
      </w:r>
      <w:r w:rsidRPr="00227D67">
        <w:rPr>
          <w:rFonts w:ascii="Times New Roman" w:eastAsia="Times New Roman" w:hAnsi="Times New Roman" w:cs="Times New Roman"/>
          <w:color w:val="000000"/>
          <w:sz w:val="28"/>
          <w:szCs w:val="28"/>
          <w:lang w:eastAsia="it-IT"/>
        </w:rPr>
        <w:t> , это самое название его книги, содержащей Пророчество.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естественно, приводит к необходимости серьезно наблюдать, как указанная формулировка, ссылочная и постоянная средневековая символика, следовательно, в богословских терминах сначала </w:t>
      </w:r>
      <w:r w:rsidRPr="00227D67">
        <w:rPr>
          <w:rFonts w:ascii="Times New Roman" w:eastAsia="Times New Roman" w:hAnsi="Times New Roman" w:cs="Times New Roman"/>
          <w:i/>
          <w:iCs/>
          <w:color w:val="000000"/>
          <w:sz w:val="28"/>
          <w:szCs w:val="28"/>
          <w:lang w:eastAsia="it-IT"/>
        </w:rPr>
        <w:t>непосредственно</w:t>
      </w:r>
      <w:r w:rsidRPr="00227D67">
        <w:rPr>
          <w:rFonts w:ascii="Times New Roman" w:eastAsia="Times New Roman" w:hAnsi="Times New Roman" w:cs="Times New Roman"/>
          <w:color w:val="000000"/>
          <w:sz w:val="28"/>
          <w:szCs w:val="28"/>
          <w:lang w:eastAsia="it-IT"/>
        </w:rPr>
        <w:t> апокалиптического характера, представляя собой заимствование последней главы (Rev. XX, 2).</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на самом деле, и намерения бенедиктинского монако конкретно не апокалиптическое предупреждение легко выводится , наконец , также привел другую работуионом своих COMMIS с, бенедиктинский </w:t>
      </w:r>
      <w:r w:rsidRPr="00227D67">
        <w:rPr>
          <w:rFonts w:ascii="Times New Roman" w:eastAsia="Times New Roman" w:hAnsi="Times New Roman" w:cs="Times New Roman"/>
          <w:i/>
          <w:iCs/>
          <w:color w:val="000000"/>
          <w:sz w:val="28"/>
          <w:szCs w:val="28"/>
          <w:lang w:eastAsia="it-IT"/>
        </w:rPr>
        <w:t>Глория</w:t>
      </w:r>
      <w:r w:rsidRPr="00227D67">
        <w:rPr>
          <w:rFonts w:ascii="Times New Roman" w:eastAsia="Times New Roman" w:hAnsi="Times New Roman" w:cs="Times New Roman"/>
          <w:color w:val="000000"/>
          <w:sz w:val="28"/>
          <w:szCs w:val="28"/>
          <w:lang w:eastAsia="it-IT"/>
        </w:rPr>
        <w:t> состоит Vassilacchi в 1592 году в базилике Святого Петра в Перудже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8</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От странно и в первом анализе пропорции к гигантской ненужности (по многим оценкам мы даже можем достичь поразительной протяженности 92 квадратных метров поверхности холста), работа имеет превосходный заголовок, связанный с неясной IV библейской книгой Эзры.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Перспектива всей композиции, однако, кажется , на самом деле искусно составленный таким образом, чтобы уловить перспективно удаленный наблюдатель просмотра общей формы и изучил огромное чудовищное лицо и Люцифер нет, что теперь сами MPO оцененной групп с тревогой растущих удивленных посетителей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решимость Вайона начать специальное послание о сохранении будущей Церкви в борьбе с Злом.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Сообщение о том, что присутствие двух бенедиктинской славы в двух церквах, одинаково посвященных святому Петру, похоже, относится к последним двум папским, указанным Пророчеством, и к большим трудностям, с которыми им пришлось столкнуться.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Я доложил все это до сих пор - конечно, с подробностями и деталями - в своих научных публикациях, в исследованиях, которые я помню только случайно, </w:t>
      </w:r>
      <w:r w:rsidRPr="00227D67">
        <w:rPr>
          <w:rFonts w:ascii="Times New Roman" w:eastAsia="Times New Roman" w:hAnsi="Times New Roman" w:cs="Times New Roman"/>
          <w:color w:val="000000"/>
          <w:sz w:val="28"/>
          <w:szCs w:val="28"/>
          <w:lang w:eastAsia="it-IT"/>
        </w:rPr>
        <w:lastRenderedPageBreak/>
        <w:t>чтобы избежать неприятных недоразумений с моей стороны, чтобы быть откровенно некоммерческими, как здесь лучше указано в примечании к главе. 6. Любой, кто намеревается получить полное знание об этом, получит вежливое чтение в невозможности дальнейшего синтеза здесь.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Тем не менее, этот документ будет здесь прочитан, </w:t>
      </w:r>
      <w:r w:rsidRPr="00227D67">
        <w:rPr>
          <w:rFonts w:ascii="Times New Roman" w:eastAsia="Times New Roman" w:hAnsi="Times New Roman" w:cs="Times New Roman"/>
          <w:i/>
          <w:iCs/>
          <w:color w:val="000000"/>
          <w:sz w:val="28"/>
          <w:szCs w:val="28"/>
          <w:lang w:eastAsia="it-IT"/>
        </w:rPr>
        <w:t>чтобы добавить</w:t>
      </w:r>
      <w:r w:rsidRPr="00227D67">
        <w:rPr>
          <w:rFonts w:ascii="Times New Roman" w:eastAsia="Times New Roman" w:hAnsi="Times New Roman" w:cs="Times New Roman"/>
          <w:color w:val="000000"/>
          <w:sz w:val="28"/>
          <w:szCs w:val="28"/>
          <w:lang w:eastAsia="it-IT"/>
        </w:rPr>
        <w:t> некоторые другие удивительные и более сильные базовые факторы.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мы сталкиваемся с первым и интуитивным базовым вопросом.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Возможно, даже пророчество не от Малахии, а от самого Вайона?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Или, возможно, Вион наложил свое собственное, исключительное пророческое видение на текст Малахии?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Или, может быть, у него все еще были другие познавательные элементы из того же неизвестного первого следа от Малахи?</w:t>
      </w:r>
      <w:bookmarkStart w:id="1" w:name="_Hlk509395413"/>
      <w:bookmarkEnd w:id="1"/>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Эта последняя гипотеза из наших недавних исследований, рассмотренных здесь (см. Главу 8 настоящего документа), как представляется, представляет детали подтверждения нашего анализа.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Wyon, т. Е. Заказывать работы, указанные здесь, </w:t>
      </w:r>
      <w:r w:rsidRPr="00227D67">
        <w:rPr>
          <w:rFonts w:ascii="Times New Roman" w:eastAsia="Times New Roman" w:hAnsi="Times New Roman" w:cs="Times New Roman"/>
          <w:i/>
          <w:iCs/>
          <w:color w:val="000000"/>
          <w:sz w:val="28"/>
          <w:szCs w:val="28"/>
          <w:lang w:eastAsia="it-IT"/>
        </w:rPr>
        <w:t>на основе первого указания,</w:t>
      </w:r>
      <w:r w:rsidRPr="00227D67">
        <w:rPr>
          <w:rFonts w:ascii="Times New Roman" w:eastAsia="Times New Roman" w:hAnsi="Times New Roman" w:cs="Times New Roman"/>
          <w:color w:val="000000"/>
          <w:sz w:val="28"/>
          <w:szCs w:val="28"/>
          <w:lang w:eastAsia="it-IT"/>
        </w:rPr>
        <w:t> относящегося к жизни Малахии.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увидим все это позже.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пророческая общая ссылка остается ужасной тайной, которая, однако, окажется для нас еще менее насущной, чем центральная данность эпохальных событий, непосредственно относящаяся к нашему собственному поколению.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2</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я был бы лично ограничен этими уже конкретными данными - местами, как уже упоминалось в течение нескольких месяцев, к общему вниманию моих недавних публикаций - если новый и последний мощный исследовательский фактор буквально не заставил меня представить документ, который я здесь представляю.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Фактор, который в некотором роде еще более удивляет, и что из-за его сложности я смог - просто зная его, все еще только частично оцениваю его, но я думаю, что это уже необходимо, чтобы предложить это чтение.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1951 году, но с церковным имприматом еще в 1945 году, особый короткий текст с указанием названия « </w:t>
      </w:r>
      <w:r w:rsidRPr="00227D67">
        <w:rPr>
          <w:rFonts w:ascii="Times New Roman" w:eastAsia="Times New Roman" w:hAnsi="Times New Roman" w:cs="Times New Roman"/>
          <w:i/>
          <w:iCs/>
          <w:color w:val="000000"/>
          <w:sz w:val="28"/>
          <w:szCs w:val="28"/>
          <w:lang w:eastAsia="it-IT"/>
        </w:rPr>
        <w:t>La mystérieuse prophétie des Papes</w:t>
      </w:r>
      <w:r w:rsidRPr="00227D67">
        <w:rPr>
          <w:rFonts w:ascii="Times New Roman" w:eastAsia="Times New Roman" w:hAnsi="Times New Roman" w:cs="Times New Roman"/>
          <w:color w:val="000000"/>
          <w:sz w:val="28"/>
          <w:szCs w:val="28"/>
          <w:lang w:eastAsia="it-IT"/>
        </w:rPr>
        <w:t> » выходит за черты философского факультета Намюра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Профессор-иезуит - автор, mgr. </w:t>
      </w:r>
      <w:r w:rsidRPr="00227D67">
        <w:rPr>
          <w:rFonts w:ascii="Times New Roman" w:eastAsia="Times New Roman" w:hAnsi="Times New Roman" w:cs="Times New Roman"/>
          <w:b/>
          <w:bCs/>
          <w:color w:val="000000"/>
          <w:sz w:val="28"/>
          <w:szCs w:val="28"/>
          <w:lang w:eastAsia="it-IT"/>
        </w:rPr>
        <w:t>Рене Тибо</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Фактически, распространение работы останется очень ограниченным, и сам автор, уже продвинувшийся на протяжении многих лет, исчезнет вскоре после даты публикации.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Однако методология, используемая иезуитским ученым, будет оставаться весьма конкретной, касающейся серии комплексных наблюдений, выполненных по существуматематического критерия . Поэтому это становится особенно трудным для чтения, по крайней мере, для наших личных возможностей и для нашего еще недавнего вывода редкого документа, не опубликованного на итальянском языке.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центральный элемент выделяется уже при первом анализе, то есть в </w:t>
      </w:r>
      <w:r w:rsidRPr="00227D67">
        <w:rPr>
          <w:rFonts w:ascii="Times New Roman" w:eastAsia="Times New Roman" w:hAnsi="Times New Roman" w:cs="Times New Roman"/>
          <w:i/>
          <w:iCs/>
          <w:color w:val="000000"/>
          <w:sz w:val="28"/>
          <w:szCs w:val="28"/>
          <w:lang w:eastAsia="it-IT"/>
        </w:rPr>
        <w:t>дате</w:t>
      </w:r>
      <w:r w:rsidRPr="00227D67">
        <w:rPr>
          <w:rFonts w:ascii="Times New Roman" w:eastAsia="Times New Roman" w:hAnsi="Times New Roman" w:cs="Times New Roman"/>
          <w:color w:val="000000"/>
          <w:sz w:val="28"/>
          <w:szCs w:val="28"/>
          <w:lang w:eastAsia="it-IT"/>
        </w:rPr>
        <w:t> . То есть, в </w:t>
      </w:r>
      <w:r w:rsidRPr="00227D67">
        <w:rPr>
          <w:rFonts w:ascii="Times New Roman" w:eastAsia="Times New Roman" w:hAnsi="Times New Roman" w:cs="Times New Roman"/>
          <w:b/>
          <w:bCs/>
          <w:color w:val="000000"/>
          <w:sz w:val="28"/>
          <w:szCs w:val="28"/>
          <w:lang w:eastAsia="it-IT"/>
        </w:rPr>
        <w:t>2012 году</w:t>
      </w:r>
      <w:r w:rsidRPr="00227D67">
        <w:rPr>
          <w:rFonts w:ascii="Times New Roman" w:eastAsia="Times New Roman" w:hAnsi="Times New Roman" w:cs="Times New Roman"/>
          <w:color w:val="000000"/>
          <w:sz w:val="28"/>
          <w:szCs w:val="28"/>
          <w:lang w:eastAsia="it-IT"/>
        </w:rPr>
        <w:t> , который Монс Тибау неоднократно определяет из разных анализов текста как существенное завершение всего малахического пророческого цикла полностью папского характера.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я имею в виду более тщательное чтение текста, особенно для математических навыков.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Каждый из нас знает по опыту, как с числами, мы можем в принципе прийти к какому-либо заключению. Однако это совершенно другой контекст, в котором цифры добавляются к конкретным обстоятельствам и событиям и имеют первостепенное значение.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мы вскоре увидим, - и на анализе, на который мы позволим себе добавить свои собственные объяснения - как бельгийский иезуит приходит к этой точной дате на основе очень четкого и едва оспариваемого наблюдения.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теперь случай впервые сформулировал основные оценки.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color w:val="000000"/>
          <w:sz w:val="28"/>
          <w:szCs w:val="28"/>
          <w:lang w:eastAsia="it-IT"/>
        </w:rPr>
        <w:t>Для анализа Тибау, сформулированного в первый послевоенный период, теория сегодняшней </w:t>
      </w:r>
      <w:r w:rsidRPr="00227D67">
        <w:rPr>
          <w:rFonts w:ascii="Times New Roman" w:eastAsia="Times New Roman" w:hAnsi="Times New Roman" w:cs="Times New Roman"/>
          <w:i/>
          <w:iCs/>
          <w:color w:val="000000"/>
          <w:sz w:val="28"/>
          <w:szCs w:val="28"/>
          <w:lang w:eastAsia="it-IT"/>
        </w:rPr>
        <w:t>новой возрастной</w:t>
      </w:r>
      <w:r w:rsidRPr="00227D67">
        <w:rPr>
          <w:rFonts w:ascii="Times New Roman" w:eastAsia="Times New Roman" w:hAnsi="Times New Roman" w:cs="Times New Roman"/>
          <w:color w:val="000000"/>
          <w:sz w:val="28"/>
          <w:szCs w:val="28"/>
          <w:lang w:eastAsia="it-IT"/>
        </w:rPr>
        <w:t> диффузии на предполагаемом глобальном космическом событии, замеченном на 21 декабря 2012 года в соответствии с хорошо известной интерпретацией так называемого предколумбового майя-календаря, была, естественно, неизвестна . Эта теория возникла на массовом уровне только в 1970-х годах. Более того, мы не можем не предполагать, что ее современные интерпретаторы не знали о полуизвестном тексте Тибау по вопросу, полностью чуждому. Но это остается еще одним странным обстоятельством, безусловно, очень особенным.</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color w:val="000000"/>
          <w:sz w:val="28"/>
          <w:szCs w:val="28"/>
          <w:lang w:eastAsia="it-IT"/>
        </w:rPr>
        <w:t>Уместно вспомнить уже сейчас, как цикл полной понтийской преемственности, в пророчестве Малахия, кажется, исчерпан с </w:t>
      </w:r>
      <w:r w:rsidRPr="00227D67">
        <w:rPr>
          <w:rFonts w:ascii="Times New Roman" w:eastAsia="Times New Roman" w:hAnsi="Times New Roman" w:cs="Times New Roman"/>
          <w:i/>
          <w:iCs/>
          <w:color w:val="000000"/>
          <w:sz w:val="28"/>
          <w:szCs w:val="28"/>
          <w:lang w:eastAsia="it-IT"/>
        </w:rPr>
        <w:t>Gloria olivae</w:t>
      </w:r>
      <w:r w:rsidRPr="00227D67">
        <w:rPr>
          <w:rFonts w:ascii="Times New Roman" w:eastAsia="Times New Roman" w:hAnsi="Times New Roman" w:cs="Times New Roman"/>
          <w:color w:val="000000"/>
          <w:sz w:val="28"/>
          <w:szCs w:val="28"/>
          <w:lang w:eastAsia="it-IT"/>
        </w:rPr>
        <w:t> . Необыкновенная фигура </w:t>
      </w:r>
      <w:r w:rsidRPr="00227D67">
        <w:rPr>
          <w:rFonts w:ascii="Times New Roman" w:eastAsia="Times New Roman" w:hAnsi="Times New Roman" w:cs="Times New Roman"/>
          <w:i/>
          <w:iCs/>
          <w:color w:val="000000"/>
          <w:sz w:val="28"/>
          <w:szCs w:val="28"/>
          <w:lang w:eastAsia="it-IT"/>
        </w:rPr>
        <w:t>Петруса romanus</w:t>
      </w:r>
      <w:r w:rsidRPr="00227D67">
        <w:rPr>
          <w:rFonts w:ascii="Times New Roman" w:eastAsia="Times New Roman" w:hAnsi="Times New Roman" w:cs="Times New Roman"/>
          <w:color w:val="000000"/>
          <w:sz w:val="28"/>
          <w:szCs w:val="28"/>
          <w:lang w:eastAsia="it-IT"/>
        </w:rPr>
        <w:t> представлена ​​в некоторых отношениях прямому чтению как внешнему по отношению к текстовому циклу и в автономной формулировке, почти верховному и авторитетному перевозчику Церкви к неизвестным волнам и в драматическом общем контексте.</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color w:val="000000"/>
          <w:sz w:val="28"/>
          <w:szCs w:val="28"/>
          <w:lang w:eastAsia="it-IT"/>
        </w:rPr>
        <w:t xml:space="preserve">Каждый из нас, естественно, помнит об отставке папы Ратцингера, выраженной по состоянию здоровья и официально до 11 февраля 2013 года. Однако наиболее авторитетные источники в Ватикане, со временем, подтвердили, что Папа принял подлинное решение на слушании в Апрель 2012 года, возвращаясь из утомительного трансокеанского апостольского </w:t>
      </w:r>
      <w:r w:rsidRPr="00227D67">
        <w:rPr>
          <w:rFonts w:ascii="Times New Roman" w:eastAsia="Times New Roman" w:hAnsi="Times New Roman" w:cs="Times New Roman"/>
          <w:color w:val="000000"/>
          <w:sz w:val="28"/>
          <w:szCs w:val="28"/>
          <w:lang w:eastAsia="it-IT"/>
        </w:rPr>
        <w:lastRenderedPageBreak/>
        <w:t>путешествия. Таким образом, государственный секретарь Кардинал Монсиньор Тарчизио Бертоне с возбужденными словами сообщает о первом внутреннем сообщении о назначении </w:t>
      </w:r>
      <w:r w:rsidRPr="00227D67">
        <w:rPr>
          <w:rFonts w:ascii="Times New Roman" w:eastAsia="Times New Roman" w:hAnsi="Times New Roman" w:cs="Times New Roman"/>
          <w:i/>
          <w:iCs/>
          <w:color w:val="000000"/>
          <w:sz w:val="28"/>
          <w:szCs w:val="28"/>
          <w:lang w:eastAsia="it-IT"/>
        </w:rPr>
        <w:t>30 апреля 2012 года</w:t>
      </w:r>
      <w:r w:rsidRPr="00227D67">
        <w:rPr>
          <w:rFonts w:ascii="Times New Roman" w:eastAsia="Times New Roman" w:hAnsi="Times New Roman" w:cs="Times New Roman"/>
          <w:color w:val="000000"/>
          <w:sz w:val="28"/>
          <w:szCs w:val="28"/>
          <w:lang w:eastAsia="it-IT"/>
        </w:rPr>
        <w:t> , которое затем существенно подтвердилось непосредственно самим понтификом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9</w:t>
      </w:r>
      <w:r w:rsidRPr="00227D67">
        <w:rPr>
          <w:rFonts w:ascii="Times New Roman" w:eastAsia="Times New Roman" w:hAnsi="Times New Roman" w:cs="Times New Roman"/>
          <w:color w:val="000000"/>
          <w:sz w:val="28"/>
          <w:szCs w:val="28"/>
          <w:lang w:eastAsia="it-IT"/>
        </w:rPr>
        <w:t> )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Конечно, было бы совершенно абстрактно можно представить себе реконструкцию (откровенно совершенно абсурдную, и поэтому мы формулируем только для полноты изучения) внутреннего внутреннего внушения Папы, устаревшего и усталого, с тем чтобы совместить его личные действия. с теми из Пророчества, которые интерпретировал Монс. Тибо.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вернемся к этому позже. Во всяком случае, этот восстановительный исторический облик, представленный здесь, сделает такой контекст невозможным в любом случае.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Вайон, или кто-то для него и с ним, очевидно, должен был знать в этом случае уже в свое время настоящую фамилию понтифика, обозначенную как </w:t>
      </w:r>
      <w:r w:rsidRPr="00227D67">
        <w:rPr>
          <w:rFonts w:ascii="Times New Roman" w:eastAsia="Times New Roman" w:hAnsi="Times New Roman" w:cs="Times New Roman"/>
          <w:i/>
          <w:iCs/>
          <w:color w:val="000000"/>
          <w:sz w:val="28"/>
          <w:szCs w:val="28"/>
          <w:lang w:eastAsia="it-IT"/>
        </w:rPr>
        <w:t>Петрус Романус</w:t>
      </w:r>
      <w:r w:rsidRPr="00227D67">
        <w:rPr>
          <w:rFonts w:ascii="Times New Roman" w:eastAsia="Times New Roman" w:hAnsi="Times New Roman" w:cs="Times New Roman"/>
          <w:color w:val="000000"/>
          <w:sz w:val="28"/>
          <w:szCs w:val="28"/>
          <w:lang w:eastAsia="it-IT"/>
        </w:rPr>
        <w:t> .При этом вероятность случайного номинального совпадения, очевидно, уменьшается до нуля.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w:t>
      </w:r>
      <w:r w:rsidRPr="00227D67">
        <w:rPr>
          <w:rFonts w:ascii="Times New Roman" w:eastAsia="Times New Roman" w:hAnsi="Times New Roman" w:cs="Times New Roman"/>
          <w:i/>
          <w:iCs/>
          <w:color w:val="000000"/>
          <w:sz w:val="28"/>
          <w:szCs w:val="28"/>
          <w:lang w:eastAsia="it-IT"/>
        </w:rPr>
        <w:t>на каком основании</w:t>
      </w:r>
      <w:r w:rsidRPr="00227D67">
        <w:rPr>
          <w:rFonts w:ascii="Times New Roman" w:eastAsia="Times New Roman" w:hAnsi="Times New Roman" w:cs="Times New Roman"/>
          <w:color w:val="000000"/>
          <w:sz w:val="28"/>
          <w:szCs w:val="28"/>
          <w:lang w:eastAsia="it-IT"/>
        </w:rPr>
        <w:t> Иезуит Тибау пришел из Пророчества Малахии в последний день 2012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хорошо на этом с более или менее очевидным наблюдением центра, и разделяется всеми учеными.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Основные девизы в отношении понтификов, как сообщает Wyon, претворяют его заявление в первую попытку интерпретации доминиканским ученым Альфонсо Чаконом ( </w:t>
      </w:r>
      <w:r w:rsidRPr="00227D67">
        <w:rPr>
          <w:rFonts w:ascii="Times New Roman" w:eastAsia="Times New Roman" w:hAnsi="Times New Roman" w:cs="Times New Roman"/>
          <w:i/>
          <w:iCs/>
          <w:color w:val="000000"/>
          <w:sz w:val="28"/>
          <w:szCs w:val="28"/>
          <w:lang w:eastAsia="it-IT"/>
        </w:rPr>
        <w:t>Ciacconius</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приводит к дальнейшей сложности проекта, начиная с фундаментальной характеристики.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Папские девизы, </w:t>
      </w:r>
      <w:r w:rsidRPr="00227D67">
        <w:rPr>
          <w:rFonts w:ascii="Times New Roman" w:eastAsia="Times New Roman" w:hAnsi="Times New Roman" w:cs="Times New Roman"/>
          <w:i/>
          <w:iCs/>
          <w:color w:val="000000"/>
          <w:sz w:val="28"/>
          <w:szCs w:val="28"/>
          <w:lang w:eastAsia="it-IT"/>
        </w:rPr>
        <w:t>следующие</w:t>
      </w:r>
      <w:r w:rsidRPr="00227D67">
        <w:rPr>
          <w:rFonts w:ascii="Times New Roman" w:eastAsia="Times New Roman" w:hAnsi="Times New Roman" w:cs="Times New Roman"/>
          <w:color w:val="000000"/>
          <w:sz w:val="28"/>
          <w:szCs w:val="28"/>
          <w:lang w:eastAsia="it-IT"/>
        </w:rPr>
        <w:t> за письмом Вайон - Циккониус, во многих отношениях представляют собой неясность и общность для целей толкования, которая целиком выше, чем у предыдущей фазы.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Этот факт был замечен многими как доказательство обмана эпохи Возрождения. Другие авторы заметили, что вместо того, чтобы наличие общего интерпретационного римейка могло заставить текст последующих девизов деформировать и затмить его.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мы уже говорили, мы не произносим - даже если мы глубоко учитываем его важность - в этом конкретном аспекте. Потому что это так, чтобы рассмотреть в то же время на этом сингулярный и глубоко тревожный фактор.</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Историческая фигура Арнольдо Виона более или менее точно </w:t>
      </w:r>
      <w:r w:rsidRPr="00227D67">
        <w:rPr>
          <w:rFonts w:ascii="Times New Roman" w:eastAsia="Times New Roman" w:hAnsi="Times New Roman" w:cs="Times New Roman"/>
          <w:b/>
          <w:bCs/>
          <w:color w:val="000000"/>
          <w:sz w:val="28"/>
          <w:szCs w:val="28"/>
          <w:lang w:eastAsia="it-IT"/>
        </w:rPr>
        <w:t>промежуточна</w:t>
      </w:r>
      <w:r w:rsidRPr="00227D67">
        <w:rPr>
          <w:rFonts w:ascii="Times New Roman" w:eastAsia="Times New Roman" w:hAnsi="Times New Roman" w:cs="Times New Roman"/>
          <w:color w:val="000000"/>
          <w:sz w:val="28"/>
          <w:szCs w:val="28"/>
          <w:lang w:eastAsia="it-IT"/>
        </w:rPr>
        <w:t> с исторической фигурой всего пророческого цикла, как тогда это было исторически реализовано. Однако мы увидим, как эта общая хронологическая тенденция к центральности приобретает возможность изучения характеристик даже абсолютной точности, например, чтобы избежать какой-</w:t>
      </w:r>
      <w:r w:rsidRPr="00227D67">
        <w:rPr>
          <w:rFonts w:ascii="Times New Roman" w:eastAsia="Times New Roman" w:hAnsi="Times New Roman" w:cs="Times New Roman"/>
          <w:color w:val="000000"/>
          <w:sz w:val="28"/>
          <w:szCs w:val="28"/>
          <w:lang w:eastAsia="it-IT"/>
        </w:rPr>
        <w:lastRenderedPageBreak/>
        <w:t>либо исторической нормальности и любой характеристики привычки и возможности.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3</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Когда Арнольд де Вайон написал «Lignum Vitae» в 1595 году, он был монахом почти двадцать лет, т. Е. С 1577 года по прибытии в Италию и после своего первого монастырского образования возле своего родного города Брюгге, где он уже начал описывать свою будущую великую письменную работу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Для молодежного формирования бенедиктинца фигура великого Папы, следовательно, является центральной, идентифицируемой на первый взгляд фигурой </w:t>
      </w:r>
      <w:r w:rsidRPr="00227D67">
        <w:rPr>
          <w:rFonts w:ascii="Times New Roman" w:eastAsia="Times New Roman" w:hAnsi="Times New Roman" w:cs="Times New Roman"/>
          <w:b/>
          <w:bCs/>
          <w:color w:val="000000"/>
          <w:sz w:val="28"/>
          <w:szCs w:val="28"/>
          <w:lang w:eastAsia="it-IT"/>
        </w:rPr>
        <w:t>Пия V</w:t>
      </w:r>
      <w:r w:rsidRPr="00227D67">
        <w:rPr>
          <w:rFonts w:ascii="Times New Roman" w:eastAsia="Times New Roman" w:hAnsi="Times New Roman" w:cs="Times New Roman"/>
          <w:color w:val="000000"/>
          <w:sz w:val="28"/>
          <w:szCs w:val="28"/>
          <w:lang w:eastAsia="it-IT"/>
        </w:rPr>
        <w:t> (1504-1572), т.е. один из самых мощных понтификатов исторического периода периода.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Рене Тибау, который завершает исторические наблюдения в целях восстановления символико-математической схемы, точно определяет в понтификате Пия V момент перехода между папскими девизами большей достоверности и более абстрактными из будущего этапа.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Фактически, это может быть истолковано с определенной исторической достоверностью, приписывая этой фазе начальный момент обработки </w:t>
      </w:r>
      <w:r w:rsidRPr="00227D67">
        <w:rPr>
          <w:rFonts w:ascii="Times New Roman" w:eastAsia="Times New Roman" w:hAnsi="Times New Roman" w:cs="Times New Roman"/>
          <w:i/>
          <w:iCs/>
          <w:color w:val="000000"/>
          <w:sz w:val="28"/>
          <w:szCs w:val="28"/>
          <w:lang w:eastAsia="it-IT"/>
        </w:rPr>
        <w:t>Лигун-Вита</w:t>
      </w:r>
      <w:r w:rsidRPr="00227D67">
        <w:rPr>
          <w:rFonts w:ascii="Times New Roman" w:eastAsia="Times New Roman" w:hAnsi="Times New Roman" w:cs="Times New Roman"/>
          <w:color w:val="000000"/>
          <w:sz w:val="28"/>
          <w:szCs w:val="28"/>
          <w:lang w:eastAsia="it-IT"/>
        </w:rPr>
        <w:t> от молодого Вайона.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А также в написанном пророческом тексте - важном факте - мы отмечаем, что совершенная хронологическая промежуточность Пия V « </w:t>
      </w:r>
      <w:r w:rsidRPr="00227D67">
        <w:rPr>
          <w:rFonts w:ascii="Times New Roman" w:eastAsia="Times New Roman" w:hAnsi="Times New Roman" w:cs="Times New Roman"/>
          <w:i/>
          <w:iCs/>
          <w:color w:val="000000"/>
          <w:sz w:val="28"/>
          <w:szCs w:val="28"/>
          <w:lang w:eastAsia="it-IT"/>
        </w:rPr>
        <w:t>angelus nemorosus» по</w:t>
      </w:r>
      <w:r w:rsidRPr="00227D67">
        <w:rPr>
          <w:rFonts w:ascii="Times New Roman" w:eastAsia="Times New Roman" w:hAnsi="Times New Roman" w:cs="Times New Roman"/>
          <w:color w:val="000000"/>
          <w:sz w:val="28"/>
          <w:szCs w:val="28"/>
          <w:lang w:eastAsia="it-IT"/>
        </w:rPr>
        <w:t>отношению к папским сериям кажется еще и полностью подтверждена следующими двумя папскими девизами: « </w:t>
      </w:r>
      <w:r w:rsidRPr="00227D67">
        <w:rPr>
          <w:rFonts w:ascii="Times New Roman" w:eastAsia="Times New Roman" w:hAnsi="Times New Roman" w:cs="Times New Roman"/>
          <w:i/>
          <w:iCs/>
          <w:color w:val="000000"/>
          <w:sz w:val="28"/>
          <w:szCs w:val="28"/>
          <w:lang w:eastAsia="it-IT"/>
        </w:rPr>
        <w:t>средний корпус pilarum»</w:t>
      </w:r>
      <w:r w:rsidRPr="00227D67">
        <w:rPr>
          <w:rFonts w:ascii="Times New Roman" w:eastAsia="Times New Roman" w:hAnsi="Times New Roman" w:cs="Times New Roman"/>
          <w:color w:val="000000"/>
          <w:sz w:val="28"/>
          <w:szCs w:val="28"/>
          <w:lang w:eastAsia="it-IT"/>
        </w:rPr>
        <w:t> и « </w:t>
      </w:r>
      <w:r w:rsidRPr="00227D67">
        <w:rPr>
          <w:rFonts w:ascii="Times New Roman" w:eastAsia="Times New Roman" w:hAnsi="Times New Roman" w:cs="Times New Roman"/>
          <w:i/>
          <w:iCs/>
          <w:color w:val="000000"/>
          <w:sz w:val="28"/>
          <w:szCs w:val="28"/>
          <w:lang w:eastAsia="it-IT"/>
        </w:rPr>
        <w:t>Ось в медитативном знаке</w:t>
      </w:r>
      <w:r w:rsidRPr="00227D67">
        <w:rPr>
          <w:rFonts w:ascii="Times New Roman" w:eastAsia="Times New Roman" w:hAnsi="Times New Roman" w:cs="Times New Roman"/>
          <w:color w:val="000000"/>
          <w:sz w:val="28"/>
          <w:szCs w:val="28"/>
          <w:lang w:eastAsia="it-IT"/>
        </w:rPr>
        <w:t> »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10</w:t>
      </w:r>
      <w:r w:rsidRPr="00227D67">
        <w:rPr>
          <w:rFonts w:ascii="Times New Roman" w:eastAsia="Times New Roman" w:hAnsi="Times New Roman" w:cs="Times New Roman"/>
          <w:color w:val="000000"/>
          <w:sz w:val="28"/>
          <w:szCs w:val="28"/>
          <w:lang w:eastAsia="it-IT"/>
        </w:rPr>
        <w:t> )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теперь они исходят из соответствующих элементов, которые мы считаем исключительными.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A)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i/>
          <w:iCs/>
          <w:color w:val="000000"/>
          <w:sz w:val="28"/>
          <w:szCs w:val="28"/>
          <w:lang w:eastAsia="it-IT"/>
        </w:rPr>
        <w:t>Папа Пий V</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i/>
          <w:iCs/>
          <w:color w:val="000000"/>
          <w:sz w:val="28"/>
          <w:szCs w:val="28"/>
          <w:lang w:eastAsia="it-IT"/>
        </w:rPr>
        <w:t>был уроженцем Боскомаренго</w:t>
      </w:r>
      <w:r w:rsidRPr="00227D67">
        <w:rPr>
          <w:rFonts w:ascii="Times New Roman" w:eastAsia="Times New Roman" w:hAnsi="Times New Roman" w:cs="Times New Roman"/>
          <w:color w:val="000000"/>
          <w:sz w:val="28"/>
          <w:szCs w:val="28"/>
          <w:lang w:eastAsia="it-IT"/>
        </w:rPr>
        <w:t> . Фактически, он оставил свою завещательную смерть, чтобы вернуть свои останки в деревню со строительством Мавзолея (оба они не будут соблюдаться). Задание на Assum событие Ono так очень особый статус в свете выше обстоятельств , т.к. он видит на небольшое расстояние от маленького Боско-Маренго (тогда называлась только Bosco) наличия Monas Теро Сан - Пьетро в Бергоем, где делает картину Gloria бенедиктинцев сегодня в Алессандрии. Таким образом, монах Уайон полностью осознает роль хронологической центральности (и в этот момент также духовной) Папы, в чьих диктатах он сформировался, но также и в той степени, в которой его личная роль и выбор.</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B)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color w:val="000000"/>
          <w:sz w:val="28"/>
          <w:szCs w:val="28"/>
          <w:lang w:eastAsia="it-IT"/>
        </w:rPr>
        <w:t>Pius V умирает в день 1 мая 1572. Таким образом </w:t>
      </w:r>
      <w:r w:rsidRPr="00227D67">
        <w:rPr>
          <w:rFonts w:ascii="Times New Roman" w:eastAsia="Times New Roman" w:hAnsi="Times New Roman" w:cs="Times New Roman"/>
          <w:b/>
          <w:bCs/>
          <w:i/>
          <w:iCs/>
          <w:color w:val="000000"/>
          <w:sz w:val="28"/>
          <w:szCs w:val="28"/>
          <w:lang w:eastAsia="it-IT"/>
        </w:rPr>
        <w:t>,</w:t>
      </w:r>
      <w:r w:rsidRPr="00227D67">
        <w:rPr>
          <w:rFonts w:ascii="Times New Roman" w:eastAsia="Times New Roman" w:hAnsi="Times New Roman" w:cs="Times New Roman"/>
          <w:color w:val="000000"/>
          <w:sz w:val="28"/>
          <w:szCs w:val="28"/>
          <w:lang w:eastAsia="it-IT"/>
        </w:rPr>
        <w:t xml:space="preserve"> из первого упоминаемого сообщения Церкви, о котором сообщил кардинал Бертоне, </w:t>
      </w:r>
      <w:r w:rsidRPr="00227D67">
        <w:rPr>
          <w:rFonts w:ascii="Times New Roman" w:eastAsia="Times New Roman" w:hAnsi="Times New Roman" w:cs="Times New Roman"/>
          <w:color w:val="000000"/>
          <w:sz w:val="28"/>
          <w:szCs w:val="28"/>
          <w:lang w:eastAsia="it-IT"/>
        </w:rPr>
        <w:lastRenderedPageBreak/>
        <w:t>было заявлено о 4-летней давности, о намерении отставки Папы Римцингера (30 апреля 2012 года).</w:t>
      </w:r>
    </w:p>
    <w:p w:rsidR="00227D67" w:rsidRPr="00227D67" w:rsidRDefault="00227D67" w:rsidP="00227D67">
      <w:pPr>
        <w:spacing w:after="0" w:line="302" w:lineRule="atLeast"/>
        <w:ind w:left="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Тот факт, уже уникальным и тревожным, кажется, приобретает решающее значение , если мы рассмотрим , как в том же порядке , как архиепископ и примас Ирландиипо Санкт - Малахии исторически имело место в 1132 году , так что ровно 440 лет </w:t>
      </w:r>
      <w:r w:rsidRPr="00227D67">
        <w:rPr>
          <w:rFonts w:ascii="Times New Roman" w:eastAsia="Times New Roman" w:hAnsi="Times New Roman" w:cs="Times New Roman"/>
          <w:b/>
          <w:bCs/>
          <w:i/>
          <w:iCs/>
          <w:color w:val="000000"/>
          <w:sz w:val="28"/>
          <w:szCs w:val="28"/>
          <w:lang w:eastAsia="it-IT"/>
        </w:rPr>
        <w:t>до</w:t>
      </w:r>
      <w:r w:rsidRPr="00227D67">
        <w:rPr>
          <w:rFonts w:ascii="Times New Roman" w:eastAsia="Times New Roman" w:hAnsi="Times New Roman" w:cs="Times New Roman"/>
          <w:color w:val="000000"/>
          <w:sz w:val="28"/>
          <w:szCs w:val="28"/>
          <w:lang w:eastAsia="it-IT"/>
        </w:rPr>
        <w:t> смерти Пия V.</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не сделали - по крайней мере , в настоящее время - данные , которые возвращают нас этап года , в котором назначение имело место, но мы можем также представить себе интуитивно здесь , как весна / лето период в свете очевидной легкости движения в «Северной Европе первый Двенадцатый век.</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1132 является одновременно датой настоящего папского превосходства Иннокентия II, официально увенчанного двумя годами ранее. Наличие анти Anacleto II, однако,создает беспорядочные Обедать в церкви, с разрешением на дне его только ее </w:t>
      </w:r>
      <w:r w:rsidRPr="00227D67">
        <w:rPr>
          <w:rFonts w:ascii="Times New Roman" w:eastAsia="Times New Roman" w:hAnsi="Times New Roman" w:cs="Times New Roman"/>
          <w:i/>
          <w:iCs/>
          <w:color w:val="000000"/>
          <w:sz w:val="28"/>
          <w:szCs w:val="28"/>
          <w:lang w:eastAsia="it-IT"/>
        </w:rPr>
        <w:t>апрель / май 1132,</w:t>
      </w:r>
      <w:r w:rsidRPr="00227D67">
        <w:rPr>
          <w:rFonts w:ascii="Times New Roman" w:eastAsia="Times New Roman" w:hAnsi="Times New Roman" w:cs="Times New Roman"/>
          <w:color w:val="000000"/>
          <w:sz w:val="28"/>
          <w:szCs w:val="28"/>
          <w:lang w:eastAsia="it-IT"/>
        </w:rPr>
        <w:t> т.е. Совета Пьяченца.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Все это, похоже, помогает нам лучше понять возникновение в том же году неизвестного сопротивления в ирландском духовенстве к епископскому рукоположениюМалахии, сопротивление, которое длилось годами, до того, что он заставил его совершить первую поездку в Рим через семь лет, чтобы получить правосудие того же Иннокентия II.</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Присутствие пророческих способностей, появившихся из общего знания, предположительно, в той же фазе, должно было вызвать сомнения. недоверие и страхи.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1132 </w:t>
      </w: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Апрель - май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Совет Пьяченцы.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Признание Понт . Иннокентий II</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Primav- Восток. (Называется конфиденциальность.)</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Архиепископ Малахии Армагский.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i/>
          <w:iCs/>
          <w:color w:val="000000"/>
          <w:sz w:val="28"/>
          <w:szCs w:val="28"/>
          <w:lang w:eastAsia="it-IT"/>
        </w:rPr>
        <w:t>440 лет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1572</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 мая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Смерть Пио V</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color w:val="000000"/>
          <w:sz w:val="14"/>
          <w:szCs w:val="14"/>
          <w:lang w:eastAsia="it-IT"/>
        </w:rPr>
        <w:t>         </w:t>
      </w:r>
      <w:r w:rsidRPr="00227D67">
        <w:rPr>
          <w:rFonts w:ascii="Times New Roman" w:eastAsia="Times New Roman" w:hAnsi="Times New Roman" w:cs="Times New Roman"/>
          <w:i/>
          <w:iCs/>
          <w:color w:val="000000"/>
          <w:sz w:val="28"/>
          <w:szCs w:val="28"/>
          <w:lang w:eastAsia="it-IT"/>
        </w:rPr>
        <w:t>440 лет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2012</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lastRenderedPageBreak/>
        <w:t>30 апреля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Первое объявление во внутренней аудитории об отставке Папы Бенедикта XVI.</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мы видим, в этом документе наши очень скромные личные данные исследования с данными послевоенного периода, разработанными Монсом. Тибаут в настоящее время неразрывно смешаны для этого момента, находящегося на рассмотрении.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из подтверждения других математических схем бельгийский иезуит приходит к исключительному выводу, который мы позволили себе глубоко укрепить эти новые исторические данные.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Малаховское пророчество делится на две большие , </w:t>
      </w:r>
      <w:r w:rsidRPr="00227D67">
        <w:rPr>
          <w:rFonts w:ascii="Times New Roman" w:eastAsia="Times New Roman" w:hAnsi="Times New Roman" w:cs="Times New Roman"/>
          <w:i/>
          <w:iCs/>
          <w:color w:val="000000"/>
          <w:sz w:val="28"/>
          <w:szCs w:val="28"/>
          <w:lang w:eastAsia="it-IT"/>
        </w:rPr>
        <w:t>однородные</w:t>
      </w:r>
      <w:r w:rsidRPr="00227D67">
        <w:rPr>
          <w:rFonts w:ascii="Times New Roman" w:eastAsia="Times New Roman" w:hAnsi="Times New Roman" w:cs="Times New Roman"/>
          <w:color w:val="000000"/>
          <w:sz w:val="28"/>
          <w:szCs w:val="28"/>
          <w:lang w:eastAsia="it-IT"/>
        </w:rPr>
        <w:t> исторические фазы по 440 лет, относящиеся к предшествующим и более поздним фазам к идеальной точке равновесия, представленной датой исчезновения Пия V в 1572 году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11</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Удивительно, и, опираясь на общие средневзвешенные значения одиннадцати лет за царствование, Тибау удается определить в 40 понтификатов после исчезновения Пия V до фазы сразу после 2012 года первого сообщения об отставке Бенедикта XVI в предсказании который затем состоится на тысячной ( </w:t>
      </w:r>
      <w:r w:rsidRPr="00227D67">
        <w:rPr>
          <w:rFonts w:ascii="Times New Roman" w:eastAsia="Times New Roman" w:hAnsi="Times New Roman" w:cs="Times New Roman"/>
          <w:i/>
          <w:iCs/>
          <w:color w:val="000000"/>
          <w:sz w:val="28"/>
          <w:szCs w:val="28"/>
          <w:lang w:eastAsia="it-IT"/>
        </w:rPr>
        <w:t>примечание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1</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2</w:t>
      </w:r>
      <w:r w:rsidRPr="00227D67">
        <w:rPr>
          <w:rFonts w:ascii="Times New Roman" w:eastAsia="Times New Roman" w:hAnsi="Times New Roman" w:cs="Times New Roman"/>
          <w:color w:val="000000"/>
          <w:sz w:val="28"/>
          <w:szCs w:val="28"/>
          <w:lang w:eastAsia="it-IT"/>
        </w:rPr>
        <w:t> )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Наконец, бесполезно подчеркивать с нашей стороны то же происхождение от Нижнего Пьемонта Папы Пия V и семейного ядра происхождения Папы Фрэнсиса, и даже если та же фамилия Бергольо отвечает на вопрос об одном из средневековых укрепленных деревень происхождения нынешней Александрии , город, в котором теперь находится картина бенедиктинской Славы </w:t>
      </w:r>
      <w:r w:rsidRPr="00227D67">
        <w:rPr>
          <w:rFonts w:ascii="Times New Roman" w:eastAsia="Times New Roman" w:hAnsi="Times New Roman" w:cs="Times New Roman"/>
          <w:i/>
          <w:iCs/>
          <w:color w:val="000000"/>
          <w:sz w:val="28"/>
          <w:szCs w:val="28"/>
          <w:lang w:eastAsia="it-IT"/>
        </w:rPr>
        <w:t>Лигун-Вита,</w:t>
      </w:r>
      <w:r w:rsidRPr="00227D67">
        <w:rPr>
          <w:rFonts w:ascii="Times New Roman" w:eastAsia="Times New Roman" w:hAnsi="Times New Roman" w:cs="Times New Roman"/>
          <w:color w:val="000000"/>
          <w:sz w:val="28"/>
          <w:szCs w:val="28"/>
          <w:lang w:eastAsia="it-IT"/>
        </w:rPr>
        <w:t> предположительно заказанная или иным образом лично вдохновленная Арнольдом де Вайоном.</w:t>
      </w:r>
    </w:p>
    <w:p w:rsidR="00227D67" w:rsidRPr="00227D67" w:rsidRDefault="00227D67" w:rsidP="00227D67">
      <w:pPr>
        <w:spacing w:after="0" w:line="302" w:lineRule="atLeast"/>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4</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Сегодняшняя важная возможность массового телематического знания и плодотворности дает нам возможность проверить прямо из веб-древних источников и в любом случае трудно найти.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именно тот случай страниц 307-311 в </w:t>
      </w:r>
      <w:r w:rsidRPr="00227D67">
        <w:rPr>
          <w:rFonts w:ascii="Times New Roman" w:eastAsia="Times New Roman" w:hAnsi="Times New Roman" w:cs="Times New Roman"/>
          <w:i/>
          <w:iCs/>
          <w:color w:val="000000"/>
          <w:sz w:val="28"/>
          <w:szCs w:val="28"/>
          <w:lang w:eastAsia="it-IT"/>
        </w:rPr>
        <w:t>бакауте</w:t>
      </w:r>
      <w:r w:rsidRPr="00227D67">
        <w:rPr>
          <w:rFonts w:ascii="Times New Roman" w:eastAsia="Times New Roman" w:hAnsi="Times New Roman" w:cs="Times New Roman"/>
          <w:color w:val="000000"/>
          <w:sz w:val="28"/>
          <w:szCs w:val="28"/>
          <w:lang w:eastAsia="it-IT"/>
        </w:rPr>
        <w:t> в его оригинальной и аутентичной версии, то есть той, что была опубликована Анджелери в Венеции в 1595 году, на странице, содержащей письменную версию пророчества о малахиях Армы.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Страница 311, содержащая текст пророческого заключения, должна быть тщательно оценена и под прямым наблюдением. Странный формальный аспект </w:t>
      </w:r>
      <w:r w:rsidRPr="00227D67">
        <w:rPr>
          <w:rFonts w:ascii="Times New Roman" w:eastAsia="Times New Roman" w:hAnsi="Times New Roman" w:cs="Times New Roman"/>
          <w:color w:val="000000"/>
          <w:sz w:val="28"/>
          <w:szCs w:val="28"/>
          <w:lang w:eastAsia="it-IT"/>
        </w:rPr>
        <w:lastRenderedPageBreak/>
        <w:t>может быть замечен в письменной форме, уже предметом сомнений среди ученых.</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Окончательная общая формулировка, содержащая ссылку на </w:t>
      </w:r>
      <w:r w:rsidRPr="00227D67">
        <w:rPr>
          <w:rFonts w:ascii="Times New Roman" w:eastAsia="Times New Roman" w:hAnsi="Times New Roman" w:cs="Times New Roman"/>
          <w:i/>
          <w:iCs/>
          <w:color w:val="000000"/>
          <w:sz w:val="28"/>
          <w:szCs w:val="28"/>
          <w:lang w:eastAsia="it-IT"/>
        </w:rPr>
        <w:t>Petrus romanus</w:t>
      </w:r>
      <w:r w:rsidRPr="00227D67">
        <w:rPr>
          <w:rFonts w:ascii="Times New Roman" w:eastAsia="Times New Roman" w:hAnsi="Times New Roman" w:cs="Times New Roman"/>
          <w:color w:val="000000"/>
          <w:sz w:val="28"/>
          <w:szCs w:val="28"/>
          <w:lang w:eastAsia="it-IT"/>
        </w:rPr>
        <w:t> , оказалась бы сломанной непредсказуемой </w:t>
      </w:r>
      <w:r w:rsidRPr="00227D67">
        <w:rPr>
          <w:rFonts w:ascii="Times New Roman" w:eastAsia="Times New Roman" w:hAnsi="Times New Roman" w:cs="Times New Roman"/>
          <w:i/>
          <w:iCs/>
          <w:color w:val="000000"/>
          <w:sz w:val="28"/>
          <w:szCs w:val="28"/>
          <w:lang w:eastAsia="it-IT"/>
        </w:rPr>
        <w:t>точкой</w:t>
      </w:r>
      <w:r w:rsidRPr="00227D67">
        <w:rPr>
          <w:rFonts w:ascii="Times New Roman" w:eastAsia="Times New Roman" w:hAnsi="Times New Roman" w:cs="Times New Roman"/>
          <w:color w:val="000000"/>
          <w:sz w:val="28"/>
          <w:szCs w:val="28"/>
          <w:lang w:eastAsia="it-IT"/>
        </w:rPr>
        <w:t> приостановки периода, а затем прерыванием ее с началом нового периода предложения, начинающегося снова.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Окончательный результат проекта, хотя и не меняющий его глубокого значения, безусловно, будет иным. Потому что в этом случае он, кажется, читал, после того, как</w:t>
      </w:r>
      <w:r w:rsidRPr="00227D67">
        <w:rPr>
          <w:rFonts w:ascii="Times New Roman" w:eastAsia="Times New Roman" w:hAnsi="Times New Roman" w:cs="Times New Roman"/>
          <w:i/>
          <w:iCs/>
          <w:color w:val="000000"/>
          <w:sz w:val="28"/>
          <w:szCs w:val="28"/>
          <w:lang w:eastAsia="it-IT"/>
        </w:rPr>
        <w:t>Gloria olivae</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В преследовании экстремумов Sanctae Romanae Ecclesiae sedebit».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w:t>
      </w:r>
      <w:r w:rsidRPr="00227D67">
        <w:rPr>
          <w:rFonts w:ascii="Times New Roman" w:eastAsia="Times New Roman" w:hAnsi="Times New Roman" w:cs="Times New Roman"/>
          <w:color w:val="000000"/>
          <w:sz w:val="28"/>
          <w:szCs w:val="28"/>
          <w:lang w:eastAsia="it-IT"/>
        </w:rPr>
        <w:t> Headline, ed)</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Петрус Романус, здесь паскет ове в многоплодной битве</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w:t>
      </w:r>
      <w:r w:rsidRPr="00227D67">
        <w:rPr>
          <w:rFonts w:ascii="Times New Roman" w:eastAsia="Times New Roman" w:hAnsi="Times New Roman" w:cs="Times New Roman"/>
          <w:color w:val="000000"/>
          <w:sz w:val="28"/>
          <w:szCs w:val="28"/>
          <w:lang w:eastAsia="it-IT"/>
        </w:rPr>
        <w:t> и т. Д. и т.д.</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сразу замечаем, как реконструкция жанра, даже если она повторяется, не меняя общего смысла вопроса, как представляется, связана с различиями в отношении общей понтийской последовательности. </w:t>
      </w:r>
      <w:r w:rsidRPr="00227D67">
        <w:rPr>
          <w:rFonts w:ascii="Times New Roman" w:eastAsia="Times New Roman" w:hAnsi="Times New Roman" w:cs="Times New Roman"/>
          <w:i/>
          <w:iCs/>
          <w:color w:val="000000"/>
          <w:sz w:val="28"/>
          <w:szCs w:val="28"/>
          <w:lang w:eastAsia="it-IT"/>
        </w:rPr>
        <w:t>Биты</w:t>
      </w:r>
      <w:r w:rsidRPr="00227D67">
        <w:rPr>
          <w:rFonts w:ascii="Times New Roman" w:eastAsia="Times New Roman" w:hAnsi="Times New Roman" w:cs="Times New Roman"/>
          <w:color w:val="000000"/>
          <w:sz w:val="28"/>
          <w:szCs w:val="28"/>
          <w:lang w:eastAsia="it-IT"/>
        </w:rPr>
        <w:t> в </w:t>
      </w:r>
      <w:r w:rsidRPr="00227D67">
        <w:rPr>
          <w:rFonts w:ascii="Times New Roman" w:eastAsia="Times New Roman" w:hAnsi="Times New Roman" w:cs="Times New Roman"/>
          <w:i/>
          <w:iCs/>
          <w:color w:val="000000"/>
          <w:sz w:val="28"/>
          <w:szCs w:val="28"/>
          <w:lang w:eastAsia="it-IT"/>
        </w:rPr>
        <w:t>штаб</w:t>
      </w:r>
      <w:r w:rsidRPr="00227D67">
        <w:rPr>
          <w:rFonts w:ascii="Times New Roman" w:eastAsia="Times New Roman" w:hAnsi="Times New Roman" w:cs="Times New Roman"/>
          <w:color w:val="000000"/>
          <w:sz w:val="28"/>
          <w:szCs w:val="28"/>
          <w:lang w:eastAsia="it-IT"/>
        </w:rPr>
        <w:t> - </w:t>
      </w:r>
      <w:r w:rsidRPr="00227D67">
        <w:rPr>
          <w:rFonts w:ascii="Times New Roman" w:eastAsia="Times New Roman" w:hAnsi="Times New Roman" w:cs="Times New Roman"/>
          <w:i/>
          <w:iCs/>
          <w:color w:val="000000"/>
          <w:sz w:val="28"/>
          <w:szCs w:val="28"/>
          <w:lang w:eastAsia="it-IT"/>
        </w:rPr>
        <w:t>квартире</w:t>
      </w:r>
      <w:r w:rsidRPr="00227D67">
        <w:rPr>
          <w:rFonts w:ascii="Times New Roman" w:eastAsia="Times New Roman" w:hAnsi="Times New Roman" w:cs="Times New Roman"/>
          <w:color w:val="000000"/>
          <w:sz w:val="28"/>
          <w:szCs w:val="28"/>
          <w:lang w:eastAsia="it-IT"/>
        </w:rPr>
        <w:t> не было бы в этом случае ссылка на </w:t>
      </w:r>
      <w:r w:rsidRPr="00227D67">
        <w:rPr>
          <w:rFonts w:ascii="Times New Roman" w:eastAsia="Times New Roman" w:hAnsi="Times New Roman" w:cs="Times New Roman"/>
          <w:i/>
          <w:iCs/>
          <w:color w:val="000000"/>
          <w:sz w:val="28"/>
          <w:szCs w:val="28"/>
          <w:lang w:eastAsia="it-IT"/>
        </w:rPr>
        <w:t>Петрус Романуса</w:t>
      </w:r>
      <w:r w:rsidRPr="00227D67">
        <w:rPr>
          <w:rFonts w:ascii="Times New Roman" w:eastAsia="Times New Roman" w:hAnsi="Times New Roman" w:cs="Times New Roman"/>
          <w:color w:val="000000"/>
          <w:sz w:val="28"/>
          <w:szCs w:val="28"/>
          <w:lang w:eastAsia="it-IT"/>
        </w:rPr>
        <w:t> но период атрибуции к предмету Священной Римской Церкви, и в этом случае его формальный смысл , кажется, не историческое царство , но постоянства и места.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Потому что в этом случае у нас будет образец грубого перевода, для которого Церковь </w:t>
      </w:r>
      <w:r w:rsidRPr="00227D67">
        <w:rPr>
          <w:rFonts w:ascii="Times New Roman" w:eastAsia="Times New Roman" w:hAnsi="Times New Roman" w:cs="Times New Roman"/>
          <w:i/>
          <w:iCs/>
          <w:color w:val="000000"/>
          <w:sz w:val="28"/>
          <w:szCs w:val="28"/>
          <w:lang w:eastAsia="it-IT"/>
        </w:rPr>
        <w:t>окажется, останется</w:t>
      </w:r>
      <w:r w:rsidRPr="00227D67">
        <w:rPr>
          <w:rFonts w:ascii="Times New Roman" w:eastAsia="Times New Roman" w:hAnsi="Times New Roman" w:cs="Times New Roman"/>
          <w:color w:val="000000"/>
          <w:sz w:val="28"/>
          <w:szCs w:val="28"/>
          <w:lang w:eastAsia="it-IT"/>
        </w:rPr>
        <w:t> на фазе крайних преследований. Преследование, которое, казалось бы, не было бы посторонним от последующего пророческого буквального текста, а также внутренние саморазрушающие факторы или коллективные неопределенности ( </w:t>
      </w:r>
      <w:r w:rsidRPr="00227D67">
        <w:rPr>
          <w:rFonts w:ascii="Times New Roman" w:eastAsia="Times New Roman" w:hAnsi="Times New Roman" w:cs="Times New Roman"/>
          <w:i/>
          <w:iCs/>
          <w:color w:val="000000"/>
          <w:sz w:val="28"/>
          <w:szCs w:val="28"/>
          <w:lang w:eastAsia="it-IT"/>
        </w:rPr>
        <w:t>tribulationibus</w:t>
      </w:r>
      <w:r w:rsidRPr="00227D67">
        <w:rPr>
          <w:rFonts w:ascii="Times New Roman" w:eastAsia="Times New Roman" w:hAnsi="Times New Roman" w:cs="Times New Roman"/>
          <w:color w:val="000000"/>
          <w:sz w:val="28"/>
          <w:szCs w:val="28"/>
          <w:lang w:eastAsia="it-IT"/>
        </w:rPr>
        <w:t> ). Конечно, фаза болезненных расстройств и хаоса, продолжительность которых неизвестна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Другим важным следствием такого толкования было бы возвращение </w:t>
      </w:r>
      <w:r w:rsidRPr="00227D67">
        <w:rPr>
          <w:rFonts w:ascii="Times New Roman" w:eastAsia="Times New Roman" w:hAnsi="Times New Roman" w:cs="Times New Roman"/>
          <w:i/>
          <w:iCs/>
          <w:color w:val="000000"/>
          <w:sz w:val="28"/>
          <w:szCs w:val="28"/>
          <w:lang w:eastAsia="it-IT"/>
        </w:rPr>
        <w:t>Петруса Романуса</w:t>
      </w:r>
      <w:r w:rsidRPr="00227D67">
        <w:rPr>
          <w:rFonts w:ascii="Times New Roman" w:eastAsia="Times New Roman" w:hAnsi="Times New Roman" w:cs="Times New Roman"/>
          <w:color w:val="000000"/>
          <w:sz w:val="28"/>
          <w:szCs w:val="28"/>
          <w:lang w:eastAsia="it-IT"/>
        </w:rPr>
        <w:t> - хотя и в окончательную и полностью автономную функцию - в полный список папских девизов после </w:t>
      </w:r>
      <w:r w:rsidRPr="00227D67">
        <w:rPr>
          <w:rFonts w:ascii="Times New Roman" w:eastAsia="Times New Roman" w:hAnsi="Times New Roman" w:cs="Times New Roman"/>
          <w:i/>
          <w:iCs/>
          <w:color w:val="000000"/>
          <w:sz w:val="28"/>
          <w:szCs w:val="28"/>
          <w:lang w:eastAsia="it-IT"/>
        </w:rPr>
        <w:t>Gloria olivae</w:t>
      </w:r>
      <w:r w:rsidRPr="00227D67">
        <w:rPr>
          <w:rFonts w:ascii="Times New Roman" w:eastAsia="Times New Roman" w:hAnsi="Times New Roman" w:cs="Times New Roman"/>
          <w:color w:val="000000"/>
          <w:sz w:val="28"/>
          <w:szCs w:val="28"/>
          <w:lang w:eastAsia="it-IT"/>
        </w:rPr>
        <w:t> , список, из которого вставка в формулировке автономного предложения казалась как-то изолировав его.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Эта реконструкция - наряду с сильными элементами интереса - также представляет некоторые неоспоримые трудности.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Если бы </w:t>
      </w:r>
      <w:r w:rsidRPr="00227D67">
        <w:rPr>
          <w:rFonts w:ascii="Times New Roman" w:eastAsia="Times New Roman" w:hAnsi="Times New Roman" w:cs="Times New Roman"/>
          <w:i/>
          <w:iCs/>
          <w:color w:val="000000"/>
          <w:sz w:val="28"/>
          <w:szCs w:val="28"/>
          <w:lang w:eastAsia="it-IT"/>
        </w:rPr>
        <w:t>sedebit</w:t>
      </w:r>
      <w:r w:rsidRPr="00227D67">
        <w:rPr>
          <w:rFonts w:ascii="Times New Roman" w:eastAsia="Times New Roman" w:hAnsi="Times New Roman" w:cs="Times New Roman"/>
          <w:color w:val="000000"/>
          <w:sz w:val="28"/>
          <w:szCs w:val="28"/>
          <w:lang w:eastAsia="it-IT"/>
        </w:rPr>
        <w:t> ссылался на Церковь, а не на </w:t>
      </w:r>
      <w:r w:rsidRPr="00227D67">
        <w:rPr>
          <w:rFonts w:ascii="Times New Roman" w:eastAsia="Times New Roman" w:hAnsi="Times New Roman" w:cs="Times New Roman"/>
          <w:i/>
          <w:iCs/>
          <w:color w:val="000000"/>
          <w:sz w:val="28"/>
          <w:szCs w:val="28"/>
          <w:lang w:eastAsia="it-IT"/>
        </w:rPr>
        <w:t>Petrus</w:t>
      </w:r>
      <w:r w:rsidRPr="00227D67">
        <w:rPr>
          <w:rFonts w:ascii="Times New Roman" w:eastAsia="Times New Roman" w:hAnsi="Times New Roman" w:cs="Times New Roman"/>
          <w:color w:val="000000"/>
          <w:sz w:val="28"/>
          <w:szCs w:val="28"/>
          <w:lang w:eastAsia="it-IT"/>
        </w:rPr>
        <w:t> , то следующий ссылочный приговор оказался бы без вступительного глагола регента. Было бы ограничено указывать фигуру последнего понтифика, который кормит своих овец в разгар тысячи огромных проблем до окончательного драматического вывода.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Другое естественное наблюдение связано с очевидной грубостью письменного рендеринга ренессансной печати, особенно в пунктуации, по сравнению с точностью современного периода. Даже размер и пространство пространства для письма могут иметь значение для этого.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Следовательно, точка после предложения может иметь разные интерпретации для этой исторической фазы и для ее письменных правил, далеких от </w:t>
      </w:r>
      <w:r w:rsidRPr="00227D67">
        <w:rPr>
          <w:rFonts w:ascii="Times New Roman" w:eastAsia="Times New Roman" w:hAnsi="Times New Roman" w:cs="Times New Roman"/>
          <w:color w:val="000000"/>
          <w:sz w:val="28"/>
          <w:szCs w:val="28"/>
          <w:lang w:eastAsia="it-IT"/>
        </w:rPr>
        <w:lastRenderedPageBreak/>
        <w:t>наших. Конечно, гораздо труднее понять реальный смысл стрельбы во главе письменного периода, с тем, что казалось бы началом совершенно нового предложения.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Никто не упустит глубокого смысла этой заметки.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люди нашего возраста, и инстинктивно, за общим историческим интересом, оценить, может ли абстрактная пророческая формулировка иметь реальный и анализируемый элемент сравнения с нашей нынешней реальностью.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этой точки зрения мы считаем, что выдвинутые до сих пор элементы могут уже преодолеть разумное и справедливое недоверие к скептикам. Остается, что сама формулировка фразы, написанной здесь, в ее интерпретирующих вариантах, приобретает разные значения в свете гипотетического сравнения с реальностью.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Ни для кого не секрет, быть прессой и механизмом коллективного общения, поскольку обстоятельства, связанные с отставкой Папы Бенедикта, создали у некоторых итальянских и зарубежных комментаторов глубокие сомнения.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не наше намерение, и оно не входит в наши области формирования и интереса, чтобы выразить себя на этом. Джозеф Ратцингер отрицал какую-либо конкретную реконструкцию этого события - и, следовательно, какое-либо подозрение в обучении его решению уйти в отставку - и это, очевидно, достаточно для нас.</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остается, что касается сравнения средневекового пророческого текста с реальностью - сомнение в сомнении.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Потому что нарушение окончательной формулы Пророчества в два отдельных периода, казалось бы, приобрело бы точные значения по сравнению с действительностью.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одной стороны, вставить формально и полностью </w:t>
      </w:r>
      <w:r w:rsidRPr="00227D67">
        <w:rPr>
          <w:rFonts w:ascii="Times New Roman" w:eastAsia="Times New Roman" w:hAnsi="Times New Roman" w:cs="Times New Roman"/>
          <w:i/>
          <w:iCs/>
          <w:color w:val="000000"/>
          <w:sz w:val="28"/>
          <w:szCs w:val="28"/>
          <w:lang w:eastAsia="it-IT"/>
        </w:rPr>
        <w:t>Petrus romanus </w:t>
      </w:r>
      <w:r w:rsidRPr="00227D67">
        <w:rPr>
          <w:rFonts w:ascii="Times New Roman" w:eastAsia="Times New Roman" w:hAnsi="Times New Roman" w:cs="Times New Roman"/>
          <w:color w:val="000000"/>
          <w:sz w:val="28"/>
          <w:szCs w:val="28"/>
          <w:lang w:eastAsia="it-IT"/>
        </w:rPr>
        <w:t>в список малахиев как 112-й и экстремистский понтифик этой последовательности.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другой стороны, однако, бесконечно усиливая реконструктивную историю Понтификата </w:t>
      </w:r>
      <w:r w:rsidRPr="00227D67">
        <w:rPr>
          <w:rFonts w:ascii="Times New Roman" w:eastAsia="Times New Roman" w:hAnsi="Times New Roman" w:cs="Times New Roman"/>
          <w:i/>
          <w:iCs/>
          <w:color w:val="000000"/>
          <w:sz w:val="28"/>
          <w:szCs w:val="28"/>
          <w:lang w:eastAsia="it-IT"/>
        </w:rPr>
        <w:t>Глории-оливы </w:t>
      </w:r>
      <w:r w:rsidRPr="00227D67">
        <w:rPr>
          <w:rFonts w:ascii="Times New Roman" w:eastAsia="Times New Roman" w:hAnsi="Times New Roman" w:cs="Times New Roman"/>
          <w:color w:val="000000"/>
          <w:sz w:val="28"/>
          <w:szCs w:val="28"/>
          <w:lang w:eastAsia="it-IT"/>
        </w:rPr>
        <w:t>, в начале </w:t>
      </w:r>
      <w:r w:rsidRPr="00227D67">
        <w:rPr>
          <w:rFonts w:ascii="Times New Roman" w:eastAsia="Times New Roman" w:hAnsi="Times New Roman" w:cs="Times New Roman"/>
          <w:i/>
          <w:iCs/>
          <w:color w:val="000000"/>
          <w:sz w:val="28"/>
          <w:szCs w:val="28"/>
          <w:lang w:eastAsia="it-IT"/>
        </w:rPr>
        <w:t>крайнего преследования </w:t>
      </w:r>
      <w:r w:rsidRPr="00227D67">
        <w:rPr>
          <w:rFonts w:ascii="Times New Roman" w:eastAsia="Times New Roman" w:hAnsi="Times New Roman" w:cs="Times New Roman"/>
          <w:color w:val="000000"/>
          <w:sz w:val="28"/>
          <w:szCs w:val="28"/>
          <w:lang w:eastAsia="it-IT"/>
        </w:rPr>
        <w:t>Церкви, чьи реальные условия идут, если тщательно оценить.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Другими словами, это совсем другое.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Вставьте « persecutione экстремумы » в церкви в тексте в некотором промежуточном пути между Глорией Olivae и Петрусом Романусом означает чтение общих трудностей , в некотором роде , как уже в связи с последней фазой первого упреждающего управления и первым этапом второго.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 сохраняется внушительная общая картина (я хочу говорить откровенно о том, что) напоминает реальную историю еще поразительно на месте на самых последних два понтификатов.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Два последних девиза Малахии, похоже, уже связаны между собой таинственным образом, в виде символического переплетения, характеристики которого кажутся человеческой логике совершенно необъяснимыми.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Эти два папы.</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5</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В ноябре 2001 года молодой индийский писатель в Риме из псевдонима Олаф Шом Киртимух представляет роман, который будет переиздан несколько раз, из названия </w:t>
      </w:r>
      <w:r w:rsidRPr="00227D67">
        <w:rPr>
          <w:rFonts w:ascii="Times New Roman" w:eastAsia="Times New Roman" w:hAnsi="Times New Roman" w:cs="Times New Roman"/>
          <w:i/>
          <w:iCs/>
          <w:color w:val="000000"/>
          <w:sz w:val="28"/>
          <w:szCs w:val="28"/>
          <w:lang w:eastAsia="it-IT"/>
        </w:rPr>
        <w:t>«Канун вечности» </w:t>
      </w: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 самом деле, однако, проф. Олаф - не просто писатель. Он является одним из величайших знатоков и ученых в мире по пророчеству Малахия.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романтический текст развивается до удивительного финала: главный герой находит в Витербо на блоке туфы в разрушенном монастыре надпись косвенной связи с текстом Малахии, которую он интерпретирует как таковой неизвестного Понтифика, помещенного между </w:t>
      </w:r>
      <w:r w:rsidRPr="00227D67">
        <w:rPr>
          <w:rFonts w:ascii="Times New Roman" w:eastAsia="Times New Roman" w:hAnsi="Times New Roman" w:cs="Times New Roman"/>
          <w:i/>
          <w:iCs/>
          <w:color w:val="000000"/>
          <w:sz w:val="28"/>
          <w:szCs w:val="28"/>
          <w:lang w:eastAsia="it-IT"/>
        </w:rPr>
        <w:t>Gloria olivae </w:t>
      </w:r>
      <w:r w:rsidRPr="00227D67">
        <w:rPr>
          <w:rFonts w:ascii="Times New Roman" w:eastAsia="Times New Roman" w:hAnsi="Times New Roman" w:cs="Times New Roman"/>
          <w:color w:val="000000"/>
          <w:sz w:val="28"/>
          <w:szCs w:val="28"/>
          <w:lang w:eastAsia="it-IT"/>
        </w:rPr>
        <w:t>и </w:t>
      </w:r>
      <w:r w:rsidRPr="00227D67">
        <w:rPr>
          <w:rFonts w:ascii="Times New Roman" w:eastAsia="Times New Roman" w:hAnsi="Times New Roman" w:cs="Times New Roman"/>
          <w:i/>
          <w:iCs/>
          <w:color w:val="000000"/>
          <w:sz w:val="28"/>
          <w:szCs w:val="28"/>
          <w:lang w:eastAsia="it-IT"/>
        </w:rPr>
        <w:t>Петрус romanus </w:t>
      </w: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Его имя в девизе было бы </w:t>
      </w:r>
      <w:r w:rsidRPr="00227D67">
        <w:rPr>
          <w:rFonts w:ascii="Times New Roman" w:eastAsia="Times New Roman" w:hAnsi="Times New Roman" w:cs="Times New Roman"/>
          <w:i/>
          <w:iCs/>
          <w:color w:val="000000"/>
          <w:sz w:val="28"/>
          <w:szCs w:val="28"/>
          <w:lang w:eastAsia="it-IT"/>
        </w:rPr>
        <w:t>названо Caput nigrum </w:t>
      </w: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то же время индийский писатель рассказывает годы спустя в национальной телевизионной программе по этому вопросу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1 3 </w:t>
      </w:r>
      <w:r w:rsidRPr="00227D67">
        <w:rPr>
          <w:rFonts w:ascii="Times New Roman" w:eastAsia="Times New Roman" w:hAnsi="Times New Roman" w:cs="Times New Roman"/>
          <w:color w:val="000000"/>
          <w:sz w:val="28"/>
          <w:szCs w:val="28"/>
          <w:lang w:eastAsia="it-IT"/>
        </w:rPr>
        <w:t>), чтобы разработать этот известный идеал трек на основе достоверных и реальных исследований, которые из других источников сообщают, что он уже состоялся около 1994 года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1 4 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Олаф остро ощущает, как неизвестная фигура, и исторический переход в Пророчестве необязательно должен идентифицировать себя с Понтификом.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Нам очевидно, что при отсутствии точной документации трудно и сложно сформулировать мнение о треке, принадлежащем свободному полю литературного творчества. Это приводит нас к тому, чтобы мы не смогли подробно остановиться на других значительных исторических и монументальных элементах исследования, которые Олаф использовал в своем литературном произведении.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Тем не менее, одна и та же великая телевизионная программа внимательно следит за воспроизведением повторного образа тогдашнего американского президента </w:t>
      </w:r>
      <w:r w:rsidRPr="00227D67">
        <w:rPr>
          <w:rFonts w:ascii="Times New Roman" w:eastAsia="Times New Roman" w:hAnsi="Times New Roman" w:cs="Times New Roman"/>
          <w:i/>
          <w:iCs/>
          <w:color w:val="000000"/>
          <w:sz w:val="28"/>
          <w:szCs w:val="28"/>
          <w:lang w:eastAsia="it-IT"/>
        </w:rPr>
        <w:t>Барака Обамы </w:t>
      </w:r>
      <w:r w:rsidRPr="00227D67">
        <w:rPr>
          <w:rFonts w:ascii="Times New Roman" w:eastAsia="Times New Roman" w:hAnsi="Times New Roman" w:cs="Times New Roman"/>
          <w:color w:val="000000"/>
          <w:sz w:val="28"/>
          <w:szCs w:val="28"/>
          <w:lang w:eastAsia="it-IT"/>
        </w:rPr>
        <w:t>. И это в передачах задолго до громкой отставки Ратцингера, то есть около 2009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нечто совершенно понятное и, конечно же, не уникальное в массовом общении, теперь данное коллективное знание Пророчества и исключительной политической фигуры Обамы, в те годы, несомненно, самый могущественный и известный человек в мире.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образ американского президента, как известно, будет возвращаться еще более неоднократно </w:t>
      </w:r>
      <w:r w:rsidRPr="00227D67">
        <w:rPr>
          <w:rFonts w:ascii="Times New Roman" w:eastAsia="Times New Roman" w:hAnsi="Times New Roman" w:cs="Times New Roman"/>
          <w:i/>
          <w:iCs/>
          <w:color w:val="000000"/>
          <w:sz w:val="28"/>
          <w:szCs w:val="28"/>
          <w:lang w:eastAsia="it-IT"/>
        </w:rPr>
        <w:t>после </w:t>
      </w:r>
      <w:r w:rsidRPr="00227D67">
        <w:rPr>
          <w:rFonts w:ascii="Times New Roman" w:eastAsia="Times New Roman" w:hAnsi="Times New Roman" w:cs="Times New Roman"/>
          <w:color w:val="000000"/>
          <w:sz w:val="28"/>
          <w:szCs w:val="28"/>
          <w:lang w:eastAsia="it-IT"/>
        </w:rPr>
        <w:t>объявления Ратцингера и в поле, совершенно чуждом пророческому и культурному.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есть, как мы вскоре увидим, с примечаниями, статьями и публикациями, в которых заряд не так открыто прямая фигура самого Обамы, но неизвестные условия, связанных с введением реального участка, чтобы облегчить вывод Папу, обвиняемым в интеллектуальном консерватизме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Это дело - как это может иметь свое собственное мнение, которое до сих пор , что человек , который был в политике - чтобы сделать это , поскольку я слишком много веры в американской демократии и ее механизмы контроля также рассмотреть лишь минимально на " гипотезу как это. Более того, все это </w:t>
      </w:r>
      <w:r w:rsidRPr="00227D67">
        <w:rPr>
          <w:rFonts w:ascii="Times New Roman" w:eastAsia="Times New Roman" w:hAnsi="Times New Roman" w:cs="Times New Roman"/>
          <w:color w:val="000000"/>
          <w:sz w:val="28"/>
          <w:szCs w:val="28"/>
          <w:lang w:eastAsia="it-IT"/>
        </w:rPr>
        <w:lastRenderedPageBreak/>
        <w:t>произошло бы во время всей американской избирательной кампании. Невозможно.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следует отметить, что переизбрание Обамы в ноябре 2012 года было, безусловно, самым важным глобальным событием в связи с рассмотренной здесь краткой фазой, то есть между первым сообщением во внутренней аудитории Ратцингера в конце апреля 2012 года и фактическое объявление об отставке в феврале 2013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 кроме того, для текста , написанного в 2001 году , как и Олафа, гипотезы о </w:t>
      </w:r>
      <w:r w:rsidRPr="00227D67">
        <w:rPr>
          <w:rFonts w:ascii="Times New Roman" w:eastAsia="Times New Roman" w:hAnsi="Times New Roman" w:cs="Times New Roman"/>
          <w:i/>
          <w:iCs/>
          <w:color w:val="000000"/>
          <w:sz w:val="28"/>
          <w:szCs w:val="28"/>
          <w:lang w:eastAsia="it-IT"/>
        </w:rPr>
        <w:t>Chief </w:t>
      </w:r>
      <w:r w:rsidRPr="00227D67">
        <w:rPr>
          <w:rFonts w:ascii="Times New Roman" w:eastAsia="Times New Roman" w:hAnsi="Times New Roman" w:cs="Times New Roman"/>
          <w:color w:val="000000"/>
          <w:sz w:val="28"/>
          <w:szCs w:val="28"/>
          <w:lang w:eastAsia="it-IT"/>
        </w:rPr>
        <w:t>мира , который был афро - американец - и здесь мы имеем в виду, конечно , на пост президента США - это объективно более научной фантастики. Это, безусловно, делает более интересным следовать, даже абстрактно, особый след индийского писателя.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Также потому, что есть важный фактор для рассмотрения.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Девиз « </w:t>
      </w:r>
      <w:r w:rsidRPr="00227D67">
        <w:rPr>
          <w:rFonts w:ascii="Times New Roman" w:eastAsia="Times New Roman" w:hAnsi="Times New Roman" w:cs="Times New Roman"/>
          <w:i/>
          <w:iCs/>
          <w:color w:val="000000"/>
          <w:sz w:val="28"/>
          <w:szCs w:val="28"/>
          <w:lang w:eastAsia="it-IT"/>
        </w:rPr>
        <w:t>Caput nigrum» </w:t>
      </w:r>
      <w:r w:rsidRPr="00227D67">
        <w:rPr>
          <w:rFonts w:ascii="Times New Roman" w:eastAsia="Times New Roman" w:hAnsi="Times New Roman" w:cs="Times New Roman"/>
          <w:color w:val="000000"/>
          <w:sz w:val="28"/>
          <w:szCs w:val="28"/>
          <w:lang w:eastAsia="it-IT"/>
        </w:rPr>
        <w:t>- даже признавая его существование - поэтому не мог быть частью пафосной преемственности. Даже как фигура Высшего генерала иезуитов являются звонки или к всенародно Черному Папе в Риме, из традиции девятнадцатого века. Тот же термин </w:t>
      </w:r>
      <w:r w:rsidRPr="00227D67">
        <w:rPr>
          <w:rFonts w:ascii="Times New Roman" w:eastAsia="Times New Roman" w:hAnsi="Times New Roman" w:cs="Times New Roman"/>
          <w:i/>
          <w:iCs/>
          <w:color w:val="000000"/>
          <w:sz w:val="28"/>
          <w:szCs w:val="28"/>
          <w:lang w:eastAsia="it-IT"/>
        </w:rPr>
        <w:t>Капут </w:t>
      </w:r>
      <w:r w:rsidRPr="00227D67">
        <w:rPr>
          <w:rFonts w:ascii="Times New Roman" w:eastAsia="Times New Roman" w:hAnsi="Times New Roman" w:cs="Times New Roman"/>
          <w:color w:val="000000"/>
          <w:sz w:val="28"/>
          <w:szCs w:val="28"/>
          <w:lang w:eastAsia="it-IT"/>
        </w:rPr>
        <w:t>не кажется , именно так , что только косвенно riferibil и к папе , очевидно , ссылаясь на торжественную формулировке суверенитета или обобщенно р нет.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с другой стороны, мы видели, как одна и та же фрагментация периода, написанного в последней пророческой формуле, как представляется, изолирует промежуточный период, о котором идет речь, из контекстов отношения к двум последним девизам.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Капут шдгит </w:t>
      </w:r>
      <w:r w:rsidRPr="00227D67">
        <w:rPr>
          <w:rFonts w:ascii="Times New Roman" w:eastAsia="Times New Roman" w:hAnsi="Times New Roman" w:cs="Times New Roman"/>
          <w:color w:val="000000"/>
          <w:sz w:val="28"/>
          <w:szCs w:val="28"/>
          <w:lang w:eastAsia="it-IT"/>
        </w:rPr>
        <w:t>может также быть расположен между </w:t>
      </w:r>
      <w:r w:rsidRPr="00227D67">
        <w:rPr>
          <w:rFonts w:ascii="Times New Roman" w:eastAsia="Times New Roman" w:hAnsi="Times New Roman" w:cs="Times New Roman"/>
          <w:i/>
          <w:iCs/>
          <w:color w:val="000000"/>
          <w:sz w:val="28"/>
          <w:szCs w:val="28"/>
          <w:lang w:eastAsia="it-IT"/>
        </w:rPr>
        <w:t>Глорией olivae </w:t>
      </w:r>
      <w:r w:rsidRPr="00227D67">
        <w:rPr>
          <w:rFonts w:ascii="Times New Roman" w:eastAsia="Times New Roman" w:hAnsi="Times New Roman" w:cs="Times New Roman"/>
          <w:color w:val="000000"/>
          <w:sz w:val="28"/>
          <w:szCs w:val="28"/>
          <w:lang w:eastAsia="it-IT"/>
        </w:rPr>
        <w:t>и </w:t>
      </w:r>
      <w:r w:rsidRPr="00227D67">
        <w:rPr>
          <w:rFonts w:ascii="Times New Roman" w:eastAsia="Times New Roman" w:hAnsi="Times New Roman" w:cs="Times New Roman"/>
          <w:i/>
          <w:iCs/>
          <w:color w:val="000000"/>
          <w:sz w:val="28"/>
          <w:szCs w:val="28"/>
          <w:lang w:eastAsia="it-IT"/>
        </w:rPr>
        <w:t>Петрусом Романусом </w:t>
      </w:r>
      <w:r w:rsidRPr="00227D67">
        <w:rPr>
          <w:rFonts w:ascii="Times New Roman" w:eastAsia="Times New Roman" w:hAnsi="Times New Roman" w:cs="Times New Roman"/>
          <w:color w:val="000000"/>
          <w:sz w:val="28"/>
          <w:szCs w:val="28"/>
          <w:lang w:eastAsia="it-IT"/>
        </w:rPr>
        <w:t>, просто мне NTE номинального распределения отличительной индивидуальности небольшим , но исторический центральным сегментом.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Немного похоже на датировку древних римских консулов, что не обязательно означало их непосредственное действие, но историческую фазу, в которой события проводились под их управлением.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если указывать на переизбрание Обамы, будет поэтому идеально совпадать. Поэтому было бы немного » , хотеть следовать консульскому примеру, как« под Обамой », точнее« во времена Обамы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Событие произошло на этом этапе и косвенно, но вне его контроля и контроля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15 </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увидим, как - по моему личному мнению - летопись тех же лет предлагает нам на самом деле прямой пример, как неясный и сложный.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13 мая 2014 года итальянская пресса сообщила с волнительными выдержками из книги, недавно выпущенной бывшим министром финансов США Тимом Гейтнером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1 6 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Текст означает точную память о бывшем министре, который сообщает, что к нему первоначально обращались уже в конце осени 2011 года, то есть в наших полных национальных финансовых трудностях, некоторыми нечеткими и неизвестными « </w:t>
      </w:r>
      <w:r w:rsidRPr="00227D67">
        <w:rPr>
          <w:rFonts w:ascii="Times New Roman" w:eastAsia="Times New Roman" w:hAnsi="Times New Roman" w:cs="Times New Roman"/>
          <w:i/>
          <w:iCs/>
          <w:color w:val="000000"/>
          <w:sz w:val="28"/>
          <w:szCs w:val="28"/>
          <w:lang w:eastAsia="it-IT"/>
        </w:rPr>
        <w:t>европейскими должностными лицами </w:t>
      </w:r>
      <w:r w:rsidRPr="00227D67">
        <w:rPr>
          <w:rFonts w:ascii="Times New Roman" w:eastAsia="Times New Roman" w:hAnsi="Times New Roman" w:cs="Times New Roman"/>
          <w:color w:val="000000"/>
          <w:sz w:val="28"/>
          <w:szCs w:val="28"/>
          <w:lang w:eastAsia="it-IT"/>
        </w:rPr>
        <w:t xml:space="preserve">», явно внешними по </w:t>
      </w:r>
      <w:r w:rsidRPr="00227D67">
        <w:rPr>
          <w:rFonts w:ascii="Times New Roman" w:eastAsia="Times New Roman" w:hAnsi="Times New Roman" w:cs="Times New Roman"/>
          <w:color w:val="000000"/>
          <w:sz w:val="28"/>
          <w:szCs w:val="28"/>
          <w:lang w:eastAsia="it-IT"/>
        </w:rPr>
        <w:lastRenderedPageBreak/>
        <w:t>отношению к политике, технической области и секторальности - с косвенным приглашением поощрять падение со стороны итальянского правительства извне.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Гейтнер сообщает, что он отклонил это предложение с презрением, </w:t>
      </w:r>
      <w:r w:rsidRPr="00227D67">
        <w:rPr>
          <w:rFonts w:ascii="Times New Roman" w:eastAsia="Times New Roman" w:hAnsi="Times New Roman" w:cs="Times New Roman"/>
          <w:i/>
          <w:iCs/>
          <w:color w:val="000000"/>
          <w:sz w:val="28"/>
          <w:szCs w:val="28"/>
          <w:lang w:eastAsia="it-IT"/>
        </w:rPr>
        <w:t>но прямо информировал об этом Обаму </w:t>
      </w:r>
      <w:r w:rsidRPr="00227D67">
        <w:rPr>
          <w:rFonts w:ascii="Times New Roman" w:eastAsia="Times New Roman" w:hAnsi="Times New Roman" w:cs="Times New Roman"/>
          <w:color w:val="000000"/>
          <w:sz w:val="28"/>
          <w:szCs w:val="28"/>
          <w:lang w:eastAsia="it-IT"/>
        </w:rPr>
        <w:t>и нашел полную поддержку в его отказе.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известно в Италии, вопрос, поднятый на выходе из книги, огромная политическая оса, которая в разгаре коснулась даже в какой-то момент - по моему личному мнению, совершенно ненадлежащего - даже высших государственных органов.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таинственные маневры финансового и банковского равновесия в современном контексте настолько взаимозависимы, что могут вызвать критические последствия в секторах, которые также очень далеки от их прямого действия. Это как - я извиняю грубое сравнение - вставьте жидкий краситель в систему сообщающихся сосудов; он может повторяться, более или менее разведенный, из любой части ветвления системы, независимо от точки входа.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E «может затем признать в » возможность , что события осени 2011 года имели вес </w:t>
      </w:r>
      <w:r w:rsidRPr="00227D67">
        <w:rPr>
          <w:rFonts w:ascii="Times New Roman" w:eastAsia="Times New Roman" w:hAnsi="Times New Roman" w:cs="Times New Roman"/>
          <w:i/>
          <w:iCs/>
          <w:color w:val="000000"/>
          <w:sz w:val="28"/>
          <w:szCs w:val="28"/>
          <w:lang w:eastAsia="it-IT"/>
        </w:rPr>
        <w:t>косвенно </w:t>
      </w:r>
      <w:r w:rsidRPr="00227D67">
        <w:rPr>
          <w:rFonts w:ascii="Times New Roman" w:eastAsia="Times New Roman" w:hAnsi="Times New Roman" w:cs="Times New Roman"/>
          <w:color w:val="000000"/>
          <w:sz w:val="28"/>
          <w:szCs w:val="28"/>
          <w:lang w:eastAsia="it-IT"/>
        </w:rPr>
        <w:t>в последующем решении человека уважается и любимы все как Ратцингер н Эллой весной следующего?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кажется мне откровенно возможным, и я думаю, что - политическая диалектика обособлена - многие беспристрастные анализы согласуются с моими.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что в системе конкордата, такой как между Ватиканом и Италией в тесном объединении бизнеса, финансовый кризис, мощно подпитываемый извне, может нанести серьезный ущерб, </w:t>
      </w:r>
      <w:r w:rsidRPr="00227D67">
        <w:rPr>
          <w:rFonts w:ascii="Times New Roman" w:eastAsia="Times New Roman" w:hAnsi="Times New Roman" w:cs="Times New Roman"/>
          <w:i/>
          <w:iCs/>
          <w:color w:val="000000"/>
          <w:sz w:val="28"/>
          <w:szCs w:val="28"/>
          <w:lang w:eastAsia="it-IT"/>
        </w:rPr>
        <w:t>даже </w:t>
      </w:r>
      <w:r w:rsidRPr="00227D67">
        <w:rPr>
          <w:rFonts w:ascii="Times New Roman" w:eastAsia="Times New Roman" w:hAnsi="Times New Roman" w:cs="Times New Roman"/>
          <w:color w:val="000000"/>
          <w:sz w:val="28"/>
          <w:szCs w:val="28"/>
          <w:lang w:eastAsia="it-IT"/>
        </w:rPr>
        <w:t>паническую административную систему, как очевидную возможность.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это создало бы глобальные последствия в случае не только для центральных банков, но и для церквей развивающихся стран, без средств, для миссионерских движений, для трудящихся в семинариях и т. Д. Как всегда и по древнему правилу, в кризис, чтобы вернуться в конце, всегда бедные.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что даже риск всего в человеке с высоким богословием и верой - для обучения, не связанного с конкретными техническими навыками, может вызвать стресс и боль, связанные с порядком вещей, если мы не хотим видеть Папство как бесчеловечную структуру, состоящую из роботы.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когда кто-то чувствует себя плохо, зло не сообщает, откуда оно взялось.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Возвращаясь затем к нашей отправной точке в вопросе, объективная исключительность остается в конкретных терминах.</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Олаф видит в своей книге 2001 года в пророческой серии недостающий девиз, не обязательно пафосного характера и предположительно определяемый как промежуточная хронологическая линия между двумя последними папьями. Десять лет спустя, более или менее в фазе, о которой идет речь, американский президент все еще информирован о предложении о финансовом нападении на Рим.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если в формулировке индийского профессора преобладает документальный подход, у всех нас есть новый пособие для изучения.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С другой стороны, если перепрофилирование его в литературной форме распространено, мы фактически являемся на самом деле наличием нового и сформулированного предзнающего фактора, хотя и с точки зрения концепции, и из-за его исключительного характера он может вызвать значительный интерес.</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6</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первые дни января 2009 года я позвонил своим ученым друзьям и журналистам, которые знали меня в те годы.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Мои первые исследования основных христианских реликвий, которые уже в течение нескольких лет находятся в обращении, были прекращены в крупных национальных и глобальных средствах массовой информации, о чем мы все еще можем заметить из Интернета, но, несмотря на любые просьбы о разъяснении, у них не было ответа или оценки фон из церковной части.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Ситуация, которая продолжалась бы до сих пор, и что, кроме того, католическая дисциплина, полученная семьей и моя личная подготовка, побудила меня нести жалобы. Именно по этой причине я приветствую с радостью, но также с облегчением, последний последний период моих исследований с титулом и окончательной формой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1 7 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в этом первом 2009 году я чувствовал, что уже нашел достаточную документацию, чтобы не утверждать общую аутентичность, а просто предоставлять новые данные исследования по гигантской проблеме КР. </w:t>
      </w:r>
      <w:r w:rsidRPr="00227D67">
        <w:rPr>
          <w:rFonts w:ascii="Times New Roman" w:eastAsia="Times New Roman" w:hAnsi="Times New Roman" w:cs="Times New Roman"/>
          <w:i/>
          <w:iCs/>
          <w:color w:val="000000"/>
          <w:sz w:val="28"/>
          <w:szCs w:val="28"/>
          <w:lang w:eastAsia="it-IT"/>
        </w:rPr>
        <w:t>Санто-Калис из Валенсии </w:t>
      </w:r>
      <w:r w:rsidRPr="00227D67">
        <w:rPr>
          <w:rFonts w:ascii="Times New Roman" w:eastAsia="Times New Roman" w:hAnsi="Times New Roman" w:cs="Times New Roman"/>
          <w:color w:val="000000"/>
          <w:sz w:val="28"/>
          <w:szCs w:val="28"/>
          <w:lang w:eastAsia="it-IT"/>
        </w:rPr>
        <w:t>, который веками хранился в соборе как традиция Тайной вечери Иисуса Христа.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путешествие исследований, которое привело бы меня со временем и на протяжении многих лет изучать события, касающиеся одной и той же Священной Плащаницы Турина, но этого я еще не знал.</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на этом этапе я закончил свои исследовательские веб-данные, потому что это была моя постоянная попытка диалога с, по крайней мере, с международными учеными соответствующего сектора. Затем, в конце подготовки, я почтительно организовал пресс-конференцию в Риме, в которой пригласил испанский национальный орган EFE, который отправил вежливого и хорошо подготовленного репортера в установленный срок, всего через три-четыре дня после приглашения, отправленного по электронной почте.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Как я уже сказал, я не был новичком в этой важной коллективной ответственности, которая всегда требует баланса, умеренности и жертвы.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Таким образом, с 23 по 24 февраля 2009 года многие онлайн-и более поздние иберийские газеты (Эль-Мундо, Лас-Провинсия, Леванте и другие) и южноамериканцы начали - как все еще видно из Интернета - публиковать и комментировать эту статью. Внимательно обратите внимание, среди прочего, на его возможные значения, на то, как в первых докладах содержалась </w:t>
      </w:r>
      <w:r w:rsidRPr="00227D67">
        <w:rPr>
          <w:rFonts w:ascii="Times New Roman" w:eastAsia="Times New Roman" w:hAnsi="Times New Roman" w:cs="Times New Roman"/>
          <w:color w:val="000000"/>
          <w:sz w:val="28"/>
          <w:szCs w:val="28"/>
          <w:lang w:eastAsia="it-IT"/>
        </w:rPr>
        <w:lastRenderedPageBreak/>
        <w:t>неотъемлемая нота в </w:t>
      </w:r>
      <w:r w:rsidRPr="00227D67">
        <w:rPr>
          <w:rFonts w:ascii="Times New Roman" w:eastAsia="Times New Roman" w:hAnsi="Times New Roman" w:cs="Times New Roman"/>
          <w:i/>
          <w:iCs/>
          <w:color w:val="000000"/>
          <w:sz w:val="28"/>
          <w:szCs w:val="28"/>
          <w:lang w:eastAsia="it-IT"/>
        </w:rPr>
        <w:t>Revista Ñ , </w:t>
      </w:r>
      <w:r w:rsidRPr="00227D67">
        <w:rPr>
          <w:rFonts w:ascii="Times New Roman" w:eastAsia="Times New Roman" w:hAnsi="Times New Roman" w:cs="Times New Roman"/>
          <w:color w:val="000000"/>
          <w:sz w:val="28"/>
          <w:szCs w:val="28"/>
          <w:lang w:eastAsia="it-IT"/>
        </w:rPr>
        <w:t>культурной вставке Clarín of Buenos Aires, одной из крупнейших газет в Аргентине.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аппарате пресс-конференции я изложил свою теорию изучения возможного перевода Реликвии в Испанию во времена Григория Великого.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Естественно, я просил об этом в будущем на испанской епископальной конференции, добавив особое обращение к уважаемому кардиналу Антонио Марии Руко Вареле, а также, как к министру культуры Испании, к интеллектуалу ценности профессора. Сесар Антонио Молина.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Запрос состоял из гипотезы исследовательской комиссии по этому вопросу в свете и при проверке полученных новых данных.</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Для личного смирения и умеренности в отношении моего лица я публично предложил не быть включенным в такой возможный и высокий учебный сегмент.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Конечно, для каждой возможности , а также в случае отсутствия ответа на рекомендацию в себя , он был оставлен по- прежнему стоял центральный спрос испанской епископской конференции - но , конечно , в первую очередь , к римской церкви - общий даже захват отклика д ' действие моих данных, во времена и пути, которые будут рассмотрены.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Прошло время, и не было ответа, кроме первого первоначального и важного горячего комментария, осторожно позитивного, учеников Centro Español de Sindonología, а затем короткой и сердечной личной заметки (которую я глубоко признателен) за пожелания и благословения моего исследованиях Толедоской епархии.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Испанские СМИ продолжались в течение нескольких дней, сначала с энтузиазмом, а затем с растущей горечью, чтобы комментировать новости, пока они не были полностью исчерпаны , чтобы пройти со временем и до сих пор до внимания специализированных веб-блогов.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я узнал только несколько лет спустя, просеивая вопрос, о фактах, которые, безусловно, представляют собой единственные общие обстоятельства, но я считаю, что для полноты вставить в эту заметку все, чтобы это сделать.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A) В Мадриде, всего за несколько дней до моей пресс-конференции, состоялась прямая встреча государственного секретаря Кардинала Бертоне, прибывшего из Рима и кардинала Руко Варела, президента испанской епископальной конференции. Насколько я знаю, это была сложная фаза отношений между Иберийской Церковью и правительством, и поэтому визит имел важное общее политическое значение.</w:t>
      </w:r>
      <w:r w:rsidRPr="00227D67">
        <w:rPr>
          <w:rFonts w:ascii="Times New Roman" w:eastAsia="Times New Roman" w:hAnsi="Times New Roman" w:cs="Times New Roman"/>
          <w:color w:val="000000"/>
          <w:sz w:val="14"/>
          <w:szCs w:val="14"/>
          <w:lang w:eastAsia="it-IT"/>
        </w:rPr>
        <w:t>   </w:t>
      </w:r>
    </w:p>
    <w:p w:rsidR="00227D67" w:rsidRPr="00227D67" w:rsidRDefault="00227D67" w:rsidP="00227D67">
      <w:pPr>
        <w:spacing w:after="0" w:line="302" w:lineRule="atLeast"/>
        <w:ind w:left="720" w:hanging="360"/>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Б) Примерно через полтора месяца после моей пресс-конференции, в результате кадровых перестановок в правительстве под председательством Жозе Луиса Сапатеро также обсуждалась замена в министерстве культуры, проведенная вышеупомянутым министром Молиной.</w:t>
      </w:r>
      <w:r w:rsidRPr="00227D67">
        <w:rPr>
          <w:rFonts w:ascii="Times New Roman" w:eastAsia="Times New Roman" w:hAnsi="Times New Roman" w:cs="Times New Roman"/>
          <w:color w:val="000000"/>
          <w:sz w:val="14"/>
          <w:szCs w:val="14"/>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Разумеется, я не могу - и для элементарного баланса суждения - полагать, что мои просьбы, возможно, имели на этом этапе даже минимальное влияние на эти крупные общие события, в том числе, как это было сказано до моего журналистского срока.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простые и естественные временные совпадения. На этом я хотел бы быть ясным, чтобы не дать читателю ощущение переоценить мою роль в фазе.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вопрос, который я прямо и откровенно выдвинул, заключается в том, что </w:t>
      </w:r>
      <w:r w:rsidRPr="00227D67">
        <w:rPr>
          <w:rFonts w:ascii="Times New Roman" w:eastAsia="Times New Roman" w:hAnsi="Times New Roman" w:cs="Times New Roman"/>
          <w:i/>
          <w:iCs/>
          <w:color w:val="000000"/>
          <w:sz w:val="28"/>
          <w:szCs w:val="28"/>
          <w:lang w:eastAsia="it-IT"/>
        </w:rPr>
        <w:t>после </w:t>
      </w:r>
      <w:r w:rsidRPr="00227D67">
        <w:rPr>
          <w:rFonts w:ascii="Times New Roman" w:eastAsia="Times New Roman" w:hAnsi="Times New Roman" w:cs="Times New Roman"/>
          <w:color w:val="000000"/>
          <w:sz w:val="28"/>
          <w:szCs w:val="28"/>
          <w:lang w:eastAsia="it-IT"/>
        </w:rPr>
        <w:t>этого этапа, а затем в последующие месяцы - и перед лицом полной записки от престижного национального агентства печати мировой ценности - мой призыв к общему поиску истины исследования не никогда не получал никакого положительного или отрицательного ответа от Рима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Я знаю методологическую строгость испанского католического мира. Но мой город - Рим, и именно оттуда родилась родина моей реликвийной гипотезы, начиная с изучения Базилики Сан-Лоренцо за стенами. И поэтому из Рима я ждал и все еще жду ответа.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Вполне законно я спрошу себя, однако, какие отношения между этой последней главой этого документа и темой пророчества Малайского.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здесь мы говорим о Часе традиции Тайной Вечери Иисуса Христа.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каждый приходит к выводу, что это может означать.</w:t>
      </w:r>
    </w:p>
    <w:p w:rsidR="00227D67" w:rsidRPr="00227D67" w:rsidRDefault="00227D67" w:rsidP="00227D67">
      <w:pPr>
        <w:spacing w:after="0" w:line="302" w:lineRule="atLeast"/>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7</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место теперь еще раз повторяю, для каждого типа чтения, появления в нижней части правильного чтения средневекового пророчества Малахии. Поэтому я обращаюсь к этому вопросу с анализом самого Рене Тибау, предельно ясным в этом.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есть смысл рассматриваемого пророческого заключения является грубым признаком конца света или крахом исторического события Рима или его международной роли или даже той же Латинской европейской цивилизации, что и древнеримское руководство, означает, что он не понимал основа.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Малахи и Вайон - два посвященных человека и два священнослужителя. Для них Рим означает Папу и Церковь. Это только это.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Через странное послание внутреннего Пророчества они чувствуют то, чего они больше всего боятся, окончательный духовный кризис Римской Церкви, по крайней мере, за ее массовую евангелизационную функцию. Кризис, который таинственно предупреждает, как реальный, на историческую дату для них будущего, но для нас сегодня.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Ничего другого и ничего больше.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Это чей - то интерес , что это может произойти? Для объективной оценки мы столкнулись бы с чем-то, что никто в конце любой идеи не может быть, желания и желания.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Тогда тогда этот кризис может быть в действительности уже начат - и тайна Малахии, которая на самом деле является наименее загадочной в абсолютной истории человечества, - это то, что, безусловно, не касается моего индивидуального суждения.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Также из-за того, что кризис, даже самый тяжелый, всегда может следовать как болезненному, так и мучительному перерождению.</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естественно, не знаем, что должен делать </w:t>
      </w:r>
      <w:r w:rsidRPr="00227D67">
        <w:rPr>
          <w:rFonts w:ascii="Times New Roman" w:eastAsia="Times New Roman" w:hAnsi="Times New Roman" w:cs="Times New Roman"/>
          <w:i/>
          <w:iCs/>
          <w:color w:val="000000"/>
          <w:sz w:val="28"/>
          <w:szCs w:val="28"/>
          <w:lang w:eastAsia="it-IT"/>
        </w:rPr>
        <w:t>ипсис трансактис </w:t>
      </w:r>
      <w:r w:rsidRPr="00227D67">
        <w:rPr>
          <w:rFonts w:ascii="Times New Roman" w:eastAsia="Times New Roman" w:hAnsi="Times New Roman" w:cs="Times New Roman"/>
          <w:color w:val="000000"/>
          <w:sz w:val="28"/>
          <w:szCs w:val="28"/>
          <w:lang w:eastAsia="it-IT"/>
        </w:rPr>
        <w:t>. Но мы можем попытаться рассуждать о том, что уже произошло.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Что говорит </w:t>
      </w:r>
      <w:r w:rsidRPr="00227D67">
        <w:rPr>
          <w:rFonts w:ascii="Times New Roman" w:eastAsia="Times New Roman" w:hAnsi="Times New Roman" w:cs="Times New Roman"/>
          <w:color w:val="000000"/>
          <w:sz w:val="28"/>
          <w:szCs w:val="28"/>
          <w:lang w:eastAsia="it-IT"/>
        </w:rPr>
        <w:t>Иезуит Тибо, человек веры и науки, указывая в 1951 году точно на 2012 год окончательную дату пророческого цикла малахии полного пафосного преемства?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Что </w:t>
      </w:r>
      <w:r w:rsidRPr="00227D67">
        <w:rPr>
          <w:rFonts w:ascii="Times New Roman" w:eastAsia="Times New Roman" w:hAnsi="Times New Roman" w:cs="Times New Roman"/>
          <w:color w:val="000000"/>
          <w:sz w:val="28"/>
          <w:szCs w:val="28"/>
          <w:lang w:eastAsia="it-IT"/>
        </w:rPr>
        <w:t>ведет Папу Ратцингера не к жесту отставки - в изобилии и эффективно мотивированному - но к первому внутреннему общению с ними именно в эту дату древней вещей корреспонденции?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Что </w:t>
      </w:r>
      <w:r w:rsidRPr="00227D67">
        <w:rPr>
          <w:rFonts w:ascii="Times New Roman" w:eastAsia="Times New Roman" w:hAnsi="Times New Roman" w:cs="Times New Roman"/>
          <w:color w:val="000000"/>
          <w:sz w:val="28"/>
          <w:szCs w:val="28"/>
          <w:lang w:eastAsia="it-IT"/>
        </w:rPr>
        <w:t>заставляет Арнольда де Вайона разместить свою картину « </w:t>
      </w:r>
      <w:r w:rsidRPr="00227D67">
        <w:rPr>
          <w:rFonts w:ascii="Times New Roman" w:eastAsia="Times New Roman" w:hAnsi="Times New Roman" w:cs="Times New Roman"/>
          <w:i/>
          <w:iCs/>
          <w:color w:val="000000"/>
          <w:sz w:val="28"/>
          <w:szCs w:val="28"/>
          <w:lang w:eastAsia="it-IT"/>
        </w:rPr>
        <w:t>Лигун Вита» </w:t>
      </w:r>
      <w:r w:rsidRPr="00227D67">
        <w:rPr>
          <w:rFonts w:ascii="Times New Roman" w:eastAsia="Times New Roman" w:hAnsi="Times New Roman" w:cs="Times New Roman"/>
          <w:color w:val="000000"/>
          <w:sz w:val="28"/>
          <w:szCs w:val="28"/>
          <w:lang w:eastAsia="it-IT"/>
        </w:rPr>
        <w:t>в монастыре того места, которое сопровождает имя Петра с фамилией сегодняшнего Папы Бергольо, всех уважаемых и любимых?</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не можем это знать. Но мы можем - для тех, кто остается скептически до слепоты - рекомендовать хотя бы одно объективное исследование дат и событий.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Кто же все-таки думает после всего этого о наборе случайности, даже поднимет вашу руку.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именно отсюда мы можем попытаться окончательное развитие.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Лично я пришел к фундаментальному рассмотрению Пророчества Малахии через изучение бенедиктинской фигуры Арнольда де Вейона. И Вайон был монахом в аббатстве Сан-Бенедетто в Полироне, недалеко от Мантуи.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Но Мантуя - это место, где хранится самая известная Реликвия европейского средневековья, </w:t>
      </w:r>
      <w:r w:rsidRPr="00227D67">
        <w:rPr>
          <w:rFonts w:ascii="Times New Roman" w:eastAsia="Times New Roman" w:hAnsi="Times New Roman" w:cs="Times New Roman"/>
          <w:color w:val="000000"/>
          <w:sz w:val="28"/>
          <w:szCs w:val="28"/>
          <w:lang w:eastAsia="it-IT"/>
        </w:rPr>
        <w:t>даже если сегодня полумассивные на массовом уровне.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w:t>
      </w:r>
      <w:r w:rsidRPr="00227D67">
        <w:rPr>
          <w:rFonts w:ascii="Times New Roman" w:eastAsia="Times New Roman" w:hAnsi="Times New Roman" w:cs="Times New Roman"/>
          <w:b/>
          <w:bCs/>
          <w:color w:val="000000"/>
          <w:sz w:val="28"/>
          <w:szCs w:val="28"/>
          <w:lang w:eastAsia="it-IT"/>
        </w:rPr>
        <w:t>Священные сосуды </w:t>
      </w:r>
      <w:r w:rsidRPr="00227D67">
        <w:rPr>
          <w:rFonts w:ascii="Times New Roman" w:eastAsia="Times New Roman" w:hAnsi="Times New Roman" w:cs="Times New Roman"/>
          <w:color w:val="000000"/>
          <w:sz w:val="28"/>
          <w:szCs w:val="28"/>
          <w:lang w:eastAsia="it-IT"/>
        </w:rPr>
        <w:t>взаимоотношений и традиций с Терра ди Кальварио, опрыскиваемыми Кровью Иисуса, возвращенной сотницей Лонгинуса и хранящейся в Базилике Сант'Андреи. </w:t>
      </w:r>
      <w:bookmarkStart w:id="2" w:name="_Hlk509346094"/>
      <w:r w:rsidRPr="00227D67">
        <w:rPr>
          <w:rFonts w:ascii="Times New Roman" w:eastAsia="Times New Roman" w:hAnsi="Times New Roman" w:cs="Times New Roman"/>
          <w:color w:val="000000"/>
          <w:sz w:val="28"/>
          <w:szCs w:val="28"/>
          <w:lang w:eastAsia="it-IT"/>
        </w:rPr>
        <w:t>Другая великая центральная христианская реликвия, рядом с Плащаницей и Кубком Тайной Вечери.</w:t>
      </w:r>
      <w:bookmarkEnd w:id="2"/>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что Малахи уже знало это в целом, поэтому не вызывает сомнений. Еще более верны для Арнолд Де Уиона, который среди прочего пришел из Брюгге, другого великого европейского сайт наличия реликта Mold крови ( ф медведей в крошечной компоненте источника или его контакта, сам реликтовой обшивка).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Можем ли мы поэтому предположить, что Вион пришел к Мантуа за это? И что в его аббатской библиотеке Полироне он нашел неизвестный текст Малахи?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Кажется, что это происходит полностью логично. Это не может быть, по крайней мере, до сих пор, конструкция определенности, но, безусловно, одна - на мой взгляд, замечательная - возможность.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Но если бы это было так, это означало бы точную датуму.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есть, как Малачи и Вайон после него, </w:t>
      </w:r>
      <w:r w:rsidRPr="00227D67">
        <w:rPr>
          <w:rFonts w:ascii="Times New Roman" w:eastAsia="Times New Roman" w:hAnsi="Times New Roman" w:cs="Times New Roman"/>
          <w:b/>
          <w:bCs/>
          <w:color w:val="000000"/>
          <w:sz w:val="28"/>
          <w:szCs w:val="28"/>
          <w:lang w:eastAsia="it-IT"/>
        </w:rPr>
        <w:t>связывают сам смысл </w:t>
      </w:r>
      <w:r w:rsidRPr="00227D67">
        <w:rPr>
          <w:rFonts w:ascii="Times New Roman" w:eastAsia="Times New Roman" w:hAnsi="Times New Roman" w:cs="Times New Roman"/>
          <w:color w:val="000000"/>
          <w:sz w:val="28"/>
          <w:szCs w:val="28"/>
          <w:lang w:eastAsia="it-IT"/>
        </w:rPr>
        <w:t>Пророчества с римскими папьями о роли и центральности христианских реликвий и, в частности, о христологической центральности.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 тогда это обеспечит первый возможный ответ на их поведение и смысл, который они приписывают своей миссии.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Из всего этого можно, даже с большой осторожностью, рисовать первые окончательные впечатления.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Если кажется естественным, Вион находит текст атрибуции Малахии в Библиотеке Полироне о его ежедневном использовании, это будет поставлено под сомнение, поскольку мы скоро увидим, что вера в девятнадцатом веке в отношении </w:t>
      </w:r>
      <w:r w:rsidRPr="00227D67">
        <w:rPr>
          <w:rFonts w:ascii="Times New Roman" w:eastAsia="Times New Roman" w:hAnsi="Times New Roman" w:cs="Times New Roman"/>
          <w:i/>
          <w:iCs/>
          <w:color w:val="000000"/>
          <w:sz w:val="28"/>
          <w:szCs w:val="28"/>
          <w:lang w:eastAsia="it-IT"/>
        </w:rPr>
        <w:t>полной </w:t>
      </w:r>
      <w:r w:rsidRPr="00227D67">
        <w:rPr>
          <w:rFonts w:ascii="Times New Roman" w:eastAsia="Times New Roman" w:hAnsi="Times New Roman" w:cs="Times New Roman"/>
          <w:color w:val="000000"/>
          <w:sz w:val="28"/>
          <w:szCs w:val="28"/>
          <w:lang w:eastAsia="it-IT"/>
        </w:rPr>
        <w:t>пророческой интуиции была в 1139 году непосредственно в Риме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18 </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b/>
          <w:b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другой стороны, мы не можем, по нашему мнению, достичь других выводов. Монах шестнадцатого века Фландрии не упоминает других возможных истоков текста, подразумевая фактически приобретение пророческого послания. Текст интегрального Пророчества, как он позже был сообщен ему, должен был быть в аббатстве Полироне.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что тогда это могло означать?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так, чтобы правильно оценивать время и обстоятельства.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Мы знаем о первом путешествии Малахии в Рим к Иннокентию II в 1139 году с предположительной доставкой Папе пророческого письма на девичестве. Мы, однако, должны были бы связываться с этим датированием, потому что в тексте предусмотрен первый понтийский девиз для Селестино II, избранного в 1143 году.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Но в то же время мы знаем из Сент-Бернарда, что незадолго до своей смерти в 1148 году ирландский епископ совершил второе путешествие в Рим, поездка, оставленная неполной для изгнания Папы со стороны людей Арнальдо да Брешиа.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Малахи, как утверждается, сможет встретиться с Папой Евгением III в фатальном возвращении курса лета, недалеко от района Мантовано.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в той же Брешии, с которой Евгений III отлучил Арнальдо 15 июля, после того, как он заставил его объявить раскольничающим синодом в Кремоне несколько дней назад.</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8</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1148 является в то же время светской </w:t>
      </w:r>
      <w:r w:rsidRPr="00227D67">
        <w:rPr>
          <w:rFonts w:ascii="Times New Roman" w:eastAsia="Times New Roman" w:hAnsi="Times New Roman" w:cs="Times New Roman"/>
          <w:color w:val="000000"/>
          <w:sz w:val="28"/>
          <w:szCs w:val="28"/>
          <w:lang w:eastAsia="it-IT"/>
        </w:rPr>
        <w:t>знаменитой второй реликвией реликвии Мантуан 1048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xml:space="preserve">Поэтому он предполагает замечательную возможность своего последующего и короткого пребывания в паломничестве. Постоянство, которое - в нашей </w:t>
      </w:r>
      <w:r w:rsidRPr="00227D67">
        <w:rPr>
          <w:rFonts w:ascii="Times New Roman" w:eastAsia="Times New Roman" w:hAnsi="Times New Roman" w:cs="Times New Roman"/>
          <w:color w:val="000000"/>
          <w:sz w:val="28"/>
          <w:szCs w:val="28"/>
          <w:lang w:eastAsia="it-IT"/>
        </w:rPr>
        <w:lastRenderedPageBreak/>
        <w:t>реконструкции - приведет к конкретному видению конца Церкви после </w:t>
      </w:r>
      <w:r w:rsidRPr="00227D67">
        <w:rPr>
          <w:rFonts w:ascii="Times New Roman" w:eastAsia="Times New Roman" w:hAnsi="Times New Roman" w:cs="Times New Roman"/>
          <w:i/>
          <w:iCs/>
          <w:color w:val="000000"/>
          <w:sz w:val="28"/>
          <w:szCs w:val="28"/>
          <w:lang w:eastAsia="it-IT"/>
        </w:rPr>
        <w:t>оливкового периода Глории </w:t>
      </w:r>
      <w:r w:rsidRPr="00227D67">
        <w:rPr>
          <w:rFonts w:ascii="Times New Roman" w:eastAsia="Times New Roman" w:hAnsi="Times New Roman" w:cs="Times New Roman"/>
          <w:color w:val="000000"/>
          <w:sz w:val="28"/>
          <w:szCs w:val="28"/>
          <w:lang w:eastAsia="it-IT"/>
        </w:rPr>
        <w:t>и Петруса </w:t>
      </w:r>
      <w:r w:rsidRPr="00227D67">
        <w:rPr>
          <w:rFonts w:ascii="Times New Roman" w:eastAsia="Times New Roman" w:hAnsi="Times New Roman" w:cs="Times New Roman"/>
          <w:i/>
          <w:iCs/>
          <w:color w:val="000000"/>
          <w:sz w:val="28"/>
          <w:szCs w:val="28"/>
          <w:lang w:eastAsia="it-IT"/>
        </w:rPr>
        <w:t>romanus </w:t>
      </w:r>
      <w:r w:rsidRPr="00227D67">
        <w:rPr>
          <w:rFonts w:ascii="Times New Roman" w:eastAsia="Times New Roman" w:hAnsi="Times New Roman" w:cs="Times New Roman"/>
          <w:color w:val="000000"/>
          <w:sz w:val="28"/>
          <w:szCs w:val="28"/>
          <w:lang w:eastAsia="it-IT"/>
        </w:rPr>
        <w:t>в тексте, который не случайно дифференцирован в фазе и черновике, отличной от всей серии предыдущих предыдущих Папских девизов.</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что этот пугающий внутренний момент, возможно, также повлияло на состояние ирландского епископа, который умрет от Бернардо до Чиаравалле, не позднее, чем через два-три месяца, по временам нашей реконструкции, будет казаться интуитивным.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Малахия, очевидно останавливаясь в Мантуе в аббатстве Полироне в почитании близлежащей Реликвии, должна была оставить </w:t>
      </w:r>
      <w:r w:rsidRPr="00227D67">
        <w:rPr>
          <w:rFonts w:ascii="Times New Roman" w:eastAsia="Times New Roman" w:hAnsi="Times New Roman" w:cs="Times New Roman"/>
          <w:i/>
          <w:iCs/>
          <w:color w:val="000000"/>
          <w:sz w:val="28"/>
          <w:szCs w:val="28"/>
          <w:lang w:eastAsia="it-IT"/>
        </w:rPr>
        <w:t>полный </w:t>
      </w:r>
      <w:r w:rsidRPr="00227D67">
        <w:rPr>
          <w:rFonts w:ascii="Times New Roman" w:eastAsia="Times New Roman" w:hAnsi="Times New Roman" w:cs="Times New Roman"/>
          <w:color w:val="000000"/>
          <w:sz w:val="28"/>
          <w:szCs w:val="28"/>
          <w:lang w:eastAsia="it-IT"/>
        </w:rPr>
        <w:t>текст или, по крайней мере, общий письменный отпечаток материала из Вайона, который веков спустя.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этой конкретной гипотезе сохранилось бы драматическое состояние мистического видения Малахии Армы в конце Церкви рядом с Кровью Иисуса Христа.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мы можем оценить, на наш взгляд, разработку последней апокалиптической фразы Пророчества, начиная, по существу, с двух последних папских лозунгов, как автономных от общего текста Пророчества.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 нашему мнению, и по указанным обстоятельствам, по случаю последнего совещания 1148 года с Папой Римским и в годовщину приобретения Мантуанского реликвария.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есть, повторяю еще раз - рядом с великой центральной христианской реликвией вместе с Плащаницей и Чашей Тайной Вечери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19 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Эта серьезная гипотеза, как представляется, наш анализ здесь рассматривается как обоснованный и поддержанный несколькими актуальными историческими деталями, связанными с историей реликтов, интерпретируемой нами, и в восстановлении последней фазы второго и фатального путешествия в Рим Малахией.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Затем сравните с порядком.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Наша конкретная гипотеза о cd. «Второе» и окончательное перемещение Мантуанской Реликвии Кровь Христа происходит из точной реконструкции.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Короче говоря, о том, насколько более подробно я опубликовал в публикации.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Находка, как цитата из древних средневековых хроник, имеет общую и крикливую европейскую аттестацию Папы Льва IX, но на дату традиции еще не Папа (она станет только на Рождество в 1048 году, в то время как новости говорят за событие предыдущей Пасхи).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 этом этапе господствует понтифик тирольского германского происхождения и очень короткий понтификат </w:t>
      </w:r>
      <w:r w:rsidRPr="00227D67">
        <w:rPr>
          <w:rFonts w:ascii="Times New Roman" w:eastAsia="Times New Roman" w:hAnsi="Times New Roman" w:cs="Times New Roman"/>
          <w:i/>
          <w:iCs/>
          <w:color w:val="000000"/>
          <w:sz w:val="28"/>
          <w:szCs w:val="28"/>
          <w:lang w:eastAsia="it-IT"/>
        </w:rPr>
        <w:t>Дамас II </w:t>
      </w:r>
      <w:r w:rsidRPr="00227D67">
        <w:rPr>
          <w:rFonts w:ascii="Times New Roman" w:eastAsia="Times New Roman" w:hAnsi="Times New Roman" w:cs="Times New Roman"/>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В нашей общей гипотезе Дамасу II спасет реликвию от синонии Тусколани, возвращая ее в Мантую в мощи Лонгинуса и выплачивая царство жизни (он умрет, отравленный после 23 дней царствования).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Понтифик Брессаноне - уникальный в средневековой фазе - исторически запоминается в неизвестном захоронении недалеко от базилики Сан-Лоренцо у Стены, рядом с могилой великого римского святого.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другой стороны, история первичных христологических реликвий пересекает все наши исследования с изучением великой фигуры диакона Лоренцо, казначея первой христианской общины середины третьего века.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следует отметить, что традиция в отношении этого понтифика не останавливается на этом. Дамас II , а также погребенный в Базилике Лоренца, имеет память об исчезновении 10 августа по случаю великого римского святого.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1148 год является светской годовщиной обнаружения Мантуя, а также смерти Дамасуса II в дате Лаврентия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история Мантуана представлена ​​нам в фресковой картине в той же фазе в средневековом склепе Базилики Аквилеи, из которой город Мантуа был иерархически зависим от Патриархата </w:t>
      </w:r>
      <w:r w:rsidRPr="00227D67">
        <w:rPr>
          <w:rFonts w:ascii="Times New Roman" w:eastAsia="Times New Roman" w:hAnsi="Times New Roman" w:cs="Times New Roman"/>
          <w:i/>
          <w:iCs/>
          <w:color w:val="000000"/>
          <w:sz w:val="28"/>
          <w:szCs w:val="28"/>
          <w:lang w:eastAsia="it-IT"/>
        </w:rPr>
        <w:t>.</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Однако в том же 1148 году в Риме и, по-видимому, для этих событий великая римская базилика Сан-Лоренцо за стенами получила радикальный резонанс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20 </w:t>
      </w:r>
      <w:r w:rsidRPr="00227D67">
        <w:rPr>
          <w:rFonts w:ascii="Times New Roman" w:eastAsia="Times New Roman" w:hAnsi="Times New Roman" w:cs="Times New Roman"/>
          <w:color w:val="000000"/>
          <w:sz w:val="28"/>
          <w:szCs w:val="28"/>
          <w:lang w:eastAsia="it-IT"/>
        </w:rPr>
        <w:t>) . Сама логика хочет освящения законченной работы вокруг даты традиции юбилея святого до 10 августа.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Вокруг той же фазы также находятся фрески Склепа Аквилеи.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Здесь также есть прямая ссылка на Сан-Лоренцо и до 10 августа в изображении сцены битвы при Лехфельде рядом со сценой второго мантуа, нашедшего Чашу Христа (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21 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все важные подсказки. Показания, которые, вместе с другими более конкретными, которые мы увидим, позволят нам высказать гипотезу о прямом присутствии Малахии в Мантуе в середине августа того же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center"/>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9</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Малахи Арма переезжает из Ирландии в Рим в том же 1148 году, путешествие уже давно и утомительное, как история Бернардо ди Чиаравалле, прерванная многочисленными и сложными проблемами.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Понтифик, Евгений III, является другом и поклонником самого Бернардо, который, в свою очередь, был учеником Малахии.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Папа, как уже упоминалось, в те месяцы, изгнанные из Урбы антиавторитарным восстанием Арнальдо. Поэтому ирландский епископ вынужден вернуться на север.</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Попытка перестроить события сейчас более подробно.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Папа Евгений, возвратившись из Франции, объявил Арнальдо сисматико в Кремоне 7 июля, 9-го он перебрался в Брешию, а оттуда он выслал изгнание 15 июля.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 однако, тяжело болен и судимы сезона и событий. По совету врачей, на </w:t>
      </w:r>
      <w:r w:rsidRPr="00227D67">
        <w:rPr>
          <w:rFonts w:ascii="Times New Roman" w:eastAsia="Times New Roman" w:hAnsi="Times New Roman" w:cs="Times New Roman"/>
          <w:i/>
          <w:iCs/>
          <w:color w:val="000000"/>
          <w:sz w:val="28"/>
          <w:szCs w:val="28"/>
          <w:lang w:eastAsia="it-IT"/>
        </w:rPr>
        <w:t>13 августа </w:t>
      </w:r>
      <w:r w:rsidRPr="00227D67">
        <w:rPr>
          <w:rFonts w:ascii="Times New Roman" w:eastAsia="Times New Roman" w:hAnsi="Times New Roman" w:cs="Times New Roman"/>
          <w:color w:val="000000"/>
          <w:sz w:val="28"/>
          <w:szCs w:val="28"/>
          <w:lang w:eastAsia="it-IT"/>
        </w:rPr>
        <w:t>он затем переехал в Брешии монастыря </w:t>
      </w:r>
      <w:r w:rsidRPr="00227D67">
        <w:rPr>
          <w:rFonts w:ascii="Times New Roman" w:eastAsia="Times New Roman" w:hAnsi="Times New Roman" w:cs="Times New Roman"/>
          <w:b/>
          <w:bCs/>
          <w:color w:val="000000"/>
          <w:sz w:val="28"/>
          <w:szCs w:val="28"/>
          <w:lang w:eastAsia="it-IT"/>
        </w:rPr>
        <w:t>Сан - Пьетро - ин - Оливето </w:t>
      </w:r>
      <w:r w:rsidRPr="00227D67">
        <w:rPr>
          <w:rFonts w:ascii="Times New Roman" w:eastAsia="Times New Roman" w:hAnsi="Times New Roman" w:cs="Times New Roman"/>
          <w:color w:val="000000"/>
          <w:sz w:val="28"/>
          <w:szCs w:val="28"/>
          <w:lang w:eastAsia="it-IT"/>
        </w:rPr>
        <w:t>( </w:t>
      </w:r>
      <w:r w:rsidRPr="00227D67">
        <w:rPr>
          <w:rFonts w:ascii="Times New Roman" w:eastAsia="Times New Roman" w:hAnsi="Times New Roman" w:cs="Times New Roman"/>
          <w:i/>
          <w:iCs/>
          <w:color w:val="000000"/>
          <w:sz w:val="28"/>
          <w:szCs w:val="28"/>
          <w:lang w:eastAsia="it-IT"/>
        </w:rPr>
        <w:t>примечание </w:t>
      </w:r>
      <w:r w:rsidRPr="00227D67">
        <w:rPr>
          <w:rFonts w:ascii="Times New Roman" w:eastAsia="Times New Roman" w:hAnsi="Times New Roman" w:cs="Times New Roman"/>
          <w:b/>
          <w:bCs/>
          <w:color w:val="000000"/>
          <w:sz w:val="28"/>
          <w:szCs w:val="28"/>
          <w:lang w:eastAsia="it-IT"/>
        </w:rPr>
        <w:t>- 2 </w:t>
      </w:r>
      <w:r w:rsidRPr="00227D67">
        <w:rPr>
          <w:rFonts w:ascii="Times New Roman" w:eastAsia="Times New Roman" w:hAnsi="Times New Roman" w:cs="Times New Roman"/>
          <w:color w:val="000000"/>
          <w:sz w:val="28"/>
          <w:szCs w:val="28"/>
          <w:lang w:eastAsia="it-IT"/>
        </w:rPr>
        <w:t>) , чтобы восстановить силы.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так для одной и той же фазы , в которой встретится с Папой, то есть за те дни , близких к христианскому событию в Сане - Лоренцо до 10 августа, поэтому мы можем предположить - хотя наша общая интерпретация оказывается , как точнее - наличие паломничества Малахии в соседнем Мантуе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те же дни мы можем, по нашему мнению, оценить окончательное и окончательное видение Малахии на Глории оливье, Петруса римляне и конце Церкви.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То, что это произошло в непосредственной близости от в Relic обшивке вычитается с некоторой ясностью от основания данных, неоднократно указывало, что он видит там Arno л д Wyon найти след текста Малахии.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 другой стороны, общий анализ времени не оставляет нам много отходов для хронологии того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Малачи умрет в Клерво в том же Сен-Бернаре, спустя короткое время, до 2 ноября 1148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Оценивая пересечение Альп и сезонные потребности, он должен был прибыть в Рим весной, уже продвинутой в этом году, а затем вернулся летом в долину По, с обязательной короткой остановкой для встречи с Папой.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Все это привело бы к обязательному обязательному заключению, которое я оставляю без комментариев к оценке ученых: существенное знание со стороны Малахии событий прошлого века по отношению к Дамасу II, рассмотренное здесь.</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Мантуе Малахи затем оставил законченный текст пророчества, позже найденный Вайоном столетиями позже. В этот момент он уезжает на север, отделяя себя от Папы, который, в свою очередь, спускается к Риму в контексте политического развития проблем.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 том же ноябре, в котором Малачи умер в цистерцианском аббатстве, Евгений III некоторое время остановился в Витербо.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конечно, представляет интерес в отношении гипотезы, не говоря уже о том, чтобы помнить о литературном историческом характере, впервые обнародованном Олафом.</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Потому что это означало бы первый след откровения, направленного Малахии Папе из теоретического содержания, еще неизвестного.</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Поэтому в конечном итоге окончательная разработка серьезных исследований по-прежнему остается очевидной в этой части расследования.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Положив основополагающую гипотезу встречи Малахии и Евгения III в Брешианском монастыре Сан-Пьетро в Оливето в августе 1148 года, у нас будет особое развитие и, действительно, из всей обычной понятности событий.</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Последствия этого будут очевидны.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Девиз </w:t>
      </w:r>
      <w:r w:rsidRPr="00227D67">
        <w:rPr>
          <w:rFonts w:ascii="Times New Roman" w:eastAsia="Times New Roman" w:hAnsi="Times New Roman" w:cs="Times New Roman"/>
          <w:i/>
          <w:iCs/>
          <w:color w:val="000000"/>
          <w:sz w:val="28"/>
          <w:szCs w:val="28"/>
          <w:lang w:eastAsia="it-IT"/>
        </w:rPr>
        <w:t>Глории Оливии </w:t>
      </w:r>
      <w:r w:rsidRPr="00227D67">
        <w:rPr>
          <w:rFonts w:ascii="Times New Roman" w:eastAsia="Times New Roman" w:hAnsi="Times New Roman" w:cs="Times New Roman"/>
          <w:color w:val="000000"/>
          <w:sz w:val="28"/>
          <w:szCs w:val="28"/>
          <w:lang w:eastAsia="it-IT"/>
        </w:rPr>
        <w:t>в сочетании с </w:t>
      </w:r>
      <w:r w:rsidRPr="00227D67">
        <w:rPr>
          <w:rFonts w:ascii="Times New Roman" w:eastAsia="Times New Roman" w:hAnsi="Times New Roman" w:cs="Times New Roman"/>
          <w:i/>
          <w:iCs/>
          <w:color w:val="000000"/>
          <w:sz w:val="28"/>
          <w:szCs w:val="28"/>
          <w:lang w:eastAsia="it-IT"/>
        </w:rPr>
        <w:t>Петрусом Романом , </w:t>
      </w:r>
      <w:r w:rsidRPr="00227D67">
        <w:rPr>
          <w:rFonts w:ascii="Times New Roman" w:eastAsia="Times New Roman" w:hAnsi="Times New Roman" w:cs="Times New Roman"/>
          <w:color w:val="000000"/>
          <w:sz w:val="28"/>
          <w:szCs w:val="28"/>
          <w:lang w:eastAsia="it-IT"/>
        </w:rPr>
        <w:t>то есть предпоследним и последним понтификатом пророческой серии, должен </w:t>
      </w:r>
      <w:r w:rsidRPr="00227D67">
        <w:rPr>
          <w:rFonts w:ascii="Times New Roman" w:eastAsia="Times New Roman" w:hAnsi="Times New Roman" w:cs="Times New Roman"/>
          <w:b/>
          <w:bCs/>
          <w:color w:val="000000"/>
          <w:sz w:val="28"/>
          <w:szCs w:val="28"/>
          <w:lang w:eastAsia="it-IT"/>
        </w:rPr>
        <w:t>был </w:t>
      </w:r>
      <w:r w:rsidRPr="00227D67">
        <w:rPr>
          <w:rFonts w:ascii="Times New Roman" w:eastAsia="Times New Roman" w:hAnsi="Times New Roman" w:cs="Times New Roman"/>
          <w:color w:val="000000"/>
          <w:sz w:val="28"/>
          <w:szCs w:val="28"/>
          <w:lang w:eastAsia="it-IT"/>
        </w:rPr>
        <w:t>возникнуть из непосредственного действия Малахии Арма в двенадцатом веке.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следует отметить , тщательно , как в двенадцатом веке бенедиктинского Конгрегации Olivetani Малахии еще не существовало (его происхождение восходит к до первого не-XIV века). Поэтому, вводя в действие живописную работу богословских отношений с бенедиктинами Римини в Сколаке, Арнольд Уайон неожиданно, кажется, следит за прямым следом древнего ирландского епископа в исторической эволюции и доктринальной рефлексии.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Поскольку имя </w:t>
      </w:r>
      <w:r w:rsidRPr="00227D67">
        <w:rPr>
          <w:rFonts w:ascii="Times New Roman" w:eastAsia="Times New Roman" w:hAnsi="Times New Roman" w:cs="Times New Roman"/>
          <w:i/>
          <w:iCs/>
          <w:color w:val="000000"/>
          <w:sz w:val="28"/>
          <w:szCs w:val="28"/>
          <w:lang w:eastAsia="it-IT"/>
        </w:rPr>
        <w:t>Сан-Пьетро в Оливето- </w:t>
      </w:r>
      <w:r w:rsidRPr="00227D67">
        <w:rPr>
          <w:rFonts w:ascii="Times New Roman" w:eastAsia="Times New Roman" w:hAnsi="Times New Roman" w:cs="Times New Roman"/>
          <w:color w:val="000000"/>
          <w:sz w:val="28"/>
          <w:szCs w:val="28"/>
          <w:lang w:eastAsia="it-IT"/>
        </w:rPr>
        <w:t>ди-Малахии и Эудженио-III не относится к какой-либо особой церковной символике. Брешианский монастырь был назван этим - и прежде всего он уже назвал этот период - действительными и обширными посадочными растениями, расположенными в холмистой зоне присутствия.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 похоже, имеет тенденцию - как для всех сразу же ясно - могущественный, в некотором роде даже мучимый, причина для богословского отражения христианской базы.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Учитывая эти основные предположения, </w:t>
      </w:r>
      <w:r w:rsidRPr="00227D67">
        <w:rPr>
          <w:rFonts w:ascii="Times New Roman" w:eastAsia="Times New Roman" w:hAnsi="Times New Roman" w:cs="Times New Roman"/>
          <w:i/>
          <w:iCs/>
          <w:color w:val="000000"/>
          <w:sz w:val="28"/>
          <w:szCs w:val="28"/>
          <w:lang w:eastAsia="it-IT"/>
        </w:rPr>
        <w:t>основополагающий </w:t>
      </w:r>
      <w:r w:rsidRPr="00227D67">
        <w:rPr>
          <w:rFonts w:ascii="Times New Roman" w:eastAsia="Times New Roman" w:hAnsi="Times New Roman" w:cs="Times New Roman"/>
          <w:color w:val="000000"/>
          <w:sz w:val="28"/>
          <w:szCs w:val="28"/>
          <w:lang w:eastAsia="it-IT"/>
        </w:rPr>
        <w:t>символизм пророчества Малахии в конце Церкви не будет жить своим первым происхождением - для совместной формулировки девизов Gloria olivae и Petrus romanus - из определения светского характера или условного упоминания.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Его первая ссылка затем будет относиться к первостепенному значению строго евангельской природы Сада или Масличной горы в Великий Четверг и мучительной молитвы Иисуса.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Таким образом, Страсть Церкви в пророчестве Малахии Армах является Страстью Иисуса Христа </w:t>
      </w:r>
      <w:r w:rsidRPr="00227D67">
        <w:rPr>
          <w:rFonts w:ascii="Times New Roman" w:eastAsia="Times New Roman" w:hAnsi="Times New Roman" w:cs="Times New Roman"/>
          <w:b/>
          <w:bCs/>
          <w:color w:val="000000"/>
          <w:sz w:val="28"/>
          <w:szCs w:val="28"/>
          <w:lang w:eastAsia="it-IT"/>
        </w:rPr>
        <w:t>( 23 </w:t>
      </w: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89" w:lineRule="atLeast"/>
        <w:jc w:val="center"/>
        <w:rPr>
          <w:rFonts w:ascii="Times New Roman" w:eastAsia="Times New Roman" w:hAnsi="Times New Roman" w:cs="Times New Roman"/>
          <w:color w:val="000000"/>
          <w:sz w:val="36"/>
          <w:szCs w:val="36"/>
          <w:lang w:eastAsia="it-IT"/>
        </w:rPr>
      </w:pPr>
      <w:r w:rsidRPr="00227D67">
        <w:rPr>
          <w:rFonts w:ascii="Times New Roman" w:eastAsia="Times New Roman" w:hAnsi="Times New Roman" w:cs="Times New Roman"/>
          <w:b/>
          <w:bCs/>
          <w:color w:val="000000"/>
          <w:sz w:val="36"/>
          <w:szCs w:val="36"/>
          <w:lang w:eastAsia="it-IT"/>
        </w:rPr>
        <w:t>ВЫВОДЫ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Никто в мире не может интерпретировать сверхъестественное пророчество. Но мы можем, по крайней мере, попытаться объединить и предоставить сообщение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Сообщение, которое, кажется, представляется здесь как означающее даже прямое.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b/>
          <w:bCs/>
          <w:color w:val="000000"/>
          <w:sz w:val="28"/>
          <w:szCs w:val="28"/>
          <w:lang w:eastAsia="it-IT"/>
        </w:rPr>
        <w:t>Если </w:t>
      </w:r>
      <w:r w:rsidRPr="00227D67">
        <w:rPr>
          <w:rFonts w:ascii="Times New Roman" w:eastAsia="Times New Roman" w:hAnsi="Times New Roman" w:cs="Times New Roman"/>
          <w:color w:val="000000"/>
          <w:sz w:val="28"/>
          <w:szCs w:val="28"/>
          <w:lang w:eastAsia="it-IT"/>
        </w:rPr>
        <w:t>- и снова </w:t>
      </w:r>
      <w:r w:rsidRPr="00227D67">
        <w:rPr>
          <w:rFonts w:ascii="Times New Roman" w:eastAsia="Times New Roman" w:hAnsi="Times New Roman" w:cs="Times New Roman"/>
          <w:b/>
          <w:bCs/>
          <w:i/>
          <w:iCs/>
          <w:color w:val="000000"/>
          <w:sz w:val="28"/>
          <w:szCs w:val="28"/>
          <w:lang w:eastAsia="it-IT"/>
        </w:rPr>
        <w:t>«если» </w:t>
      </w:r>
      <w:r w:rsidRPr="00227D67">
        <w:rPr>
          <w:rFonts w:ascii="Times New Roman" w:eastAsia="Times New Roman" w:hAnsi="Times New Roman" w:cs="Times New Roman"/>
          <w:color w:val="000000"/>
          <w:sz w:val="28"/>
          <w:szCs w:val="28"/>
          <w:lang w:eastAsia="it-IT"/>
        </w:rPr>
        <w:t>- малаховское пророчество имело прямую фазу материального письма относительно Верховной Реликвии Крови Иисуса Христа или около нее (для Уайона мы, очевидно, почти уверены, для Малахии раньше, как сказал замечательный и сильный возможность), мы могли бы только дать это конкретное, но неизбежное заключение e.</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Этот вывод представляется мне действительно обязательным для любого объективного наблюдения, которое, естественно , было бы особенно важным для католического мира и его областей оценки и изучения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Спасение и в будущем состоянии Римской Церкви будет ро в этом случае - и в соответствии с пророческим рисунком св Малахии - возложенной на " целостность своей доли опеки раки и инвестиции строгого внимания к поиску ЛЛПА из V Ong и жизнь Иисуса Христа, которая, с другой стороны, является его обязанностью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Сообщение , что пар будет quind я люблю так , как ясно и прямые , и - прежде всего богословскую разработка мелькает на Wyon - даже апокалиптический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 сегодняшний день Церковь Рима больше не верит в Реликвии Христа. Если он вернется, чтобы поверить в них, он будет спасен. В противном случае он упадет.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i/>
          <w:iCs/>
          <w:color w:val="000000"/>
          <w:sz w:val="28"/>
          <w:szCs w:val="28"/>
          <w:lang w:eastAsia="it-IT"/>
        </w:rPr>
        <w:t>Это повторяется здесь снова </w:t>
      </w:r>
      <w:r w:rsidRPr="00227D67">
        <w:rPr>
          <w:rFonts w:ascii="Times New Roman" w:eastAsia="Times New Roman" w:hAnsi="Times New Roman" w:cs="Times New Roman"/>
          <w:color w:val="000000"/>
          <w:sz w:val="28"/>
          <w:szCs w:val="28"/>
          <w:lang w:eastAsia="it-IT"/>
        </w:rPr>
        <w:t>, потому что не может быть ни малейшего сомнения в чтении.</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Никто в мире не может интерпретировать сверхъестественное пророчество. Но мы можем хотя бы попытаться понять предоставленное сообщение.</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b/>
          <w:bCs/>
          <w:i/>
          <w:iCs/>
          <w:color w:val="000000"/>
          <w:sz w:val="28"/>
          <w:szCs w:val="28"/>
          <w:lang w:eastAsia="it-IT"/>
        </w:rPr>
        <w:t>Если </w:t>
      </w:r>
      <w:r w:rsidRPr="00227D67">
        <w:rPr>
          <w:rFonts w:ascii="Times New Roman" w:eastAsia="Times New Roman" w:hAnsi="Times New Roman" w:cs="Times New Roman"/>
          <w:color w:val="000000"/>
          <w:sz w:val="28"/>
          <w:szCs w:val="28"/>
          <w:lang w:eastAsia="it-IT"/>
        </w:rPr>
        <w:t>Aves , если разумное обоснование , что наша реконструкция стремящаяся к проблеск Малахии , а затем Wyon , как непосредственно связанной с Relic Крови Христа , что мы не могли бы привлечь очевидные выводы.</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Пророческое послание поэтому будет ясным предупреждением для нашего будущего Gener аз - иона и направить нашу эру.</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На сегодняшний день Церковь Рима больше не верит в Реликвии Христа. Если он вернется, чтобы поверить в них, он будет спасен. В противном случае он упадет.</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Поэтому я также позволю себе с абсолютным уважением сформулировать обращение к Верховному Понтифику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Я абсолютно уверен, что Верховный Понтифик и центральные и местные церковные иерархии смогут прочитать признаки вещей и в любом случае действовать с авторитарностью, силой и суждением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Рим / Удине Март 2018 года.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lastRenderedPageBreak/>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Альфредо Мария Барбаллало</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46" w:lineRule="atLeast"/>
        <w:jc w:val="center"/>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ПРИМЕЧАНИЯ</w:t>
      </w:r>
    </w:p>
    <w:p w:rsidR="00227D67" w:rsidRPr="00227D67" w:rsidRDefault="00227D67" w:rsidP="00227D67">
      <w:pPr>
        <w:spacing w:after="0" w:line="259" w:lineRule="atLeast"/>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346" w:lineRule="atLeast"/>
        <w:rPr>
          <w:rFonts w:ascii="Times New Roman" w:eastAsia="Times New Roman" w:hAnsi="Times New Roman" w:cs="Times New Roman"/>
          <w:color w:val="000000"/>
          <w:sz w:val="32"/>
          <w:szCs w:val="32"/>
          <w:lang w:eastAsia="it-IT"/>
        </w:rPr>
      </w:pPr>
      <w:r w:rsidRPr="00227D67">
        <w:rPr>
          <w:rFonts w:ascii="Times New Roman" w:eastAsia="Times New Roman" w:hAnsi="Times New Roman" w:cs="Times New Roman"/>
          <w:color w:val="000000"/>
          <w:sz w:val="32"/>
          <w:szCs w:val="32"/>
          <w:lang w:eastAsia="it-IT"/>
        </w:rPr>
        <w:t>1 </w:t>
      </w:r>
      <w:r w:rsidRPr="00227D67">
        <w:rPr>
          <w:rFonts w:ascii="Times New Roman" w:eastAsia="Times New Roman" w:hAnsi="Times New Roman" w:cs="Times New Roman"/>
          <w:color w:val="000000"/>
          <w:sz w:val="24"/>
          <w:szCs w:val="24"/>
          <w:lang w:eastAsia="it-IT"/>
        </w:rPr>
        <w:t>Я процитирую без комментариев знаменитую и впечатляющую окончательную формулировку текста Пророчества, опубликованную Вайоном в 1595 году.</w:t>
      </w:r>
      <w:r w:rsidRPr="00227D67">
        <w:rPr>
          <w:rFonts w:ascii="Times New Roman" w:eastAsia="Times New Roman" w:hAnsi="Times New Roman" w:cs="Times New Roman"/>
          <w:color w:val="000000"/>
          <w:sz w:val="32"/>
          <w:szCs w:val="32"/>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r w:rsidR="00AA4339">
        <w:rPr>
          <w:rFonts w:ascii="Roboto" w:hAnsi="Roboto"/>
          <w:color w:val="333333"/>
          <w:sz w:val="26"/>
          <w:szCs w:val="26"/>
          <w:shd w:val="clear" w:color="auto" w:fill="FFFFFF"/>
        </w:rPr>
        <w:t>“In persecutione extrema Sanctae Romanae Ecclesiae sedebit Petrus Romanus, qui pascet oves in multis tribulationibus; quibus transactis, civitas septicollis diruetur, et Judex tremendus iudicabit populum suum. Finis.”</w:t>
      </w:r>
      <w:r w:rsidRPr="00227D67">
        <w:rPr>
          <w:rFonts w:ascii="Times New Roman" w:eastAsia="Times New Roman" w:hAnsi="Times New Roman" w:cs="Times New Roman"/>
          <w:b/>
          <w:bCs/>
          <w:color w:val="000000"/>
          <w:sz w:val="28"/>
          <w:szCs w:val="28"/>
          <w:lang w:eastAsia="it-IT"/>
        </w:rPr>
        <w:t xml:space="preserve">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Мы увидим в этом исследовании, как точная грамматическая и орфографическая редакция текста теоретически может внести изменения, которые также важны для его логического смысла. Поэтому предлагаемый перевод должен считаться временным для нас.</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«Во время последнего преследования Свято-Римской церкви будет Петр Римский, который будет накормить стадо среди множества невзгод. После этого город семи холмов рухнет, и страшный судья будет судить о своем народе. Финис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2 </w:t>
      </w:r>
      <w:r w:rsidRPr="00227D67">
        <w:rPr>
          <w:rFonts w:ascii="Times New Roman" w:eastAsia="Times New Roman" w:hAnsi="Times New Roman" w:cs="Times New Roman"/>
          <w:color w:val="000000"/>
          <w:sz w:val="24"/>
          <w:szCs w:val="24"/>
          <w:lang w:eastAsia="it-IT"/>
        </w:rPr>
        <w:t>Это исследование открыто заявлено о намерении предоставить новаторские данные по этому вопросу, поэтому мы ссылаемся только на грандиозные и исторические дебаты по этому вопросу.</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Позже мы узнаем чувствительность возражения относительно разницы в надежности обоснования до и после ренессанса.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Вместо этого в знаменитом возражении девятнадцатого века, которое показало бы, что Пророчество повлияло на Конклав 1590 года, мы можем отметить на этом отсутствие какого-либо пробного элемента. Идентичные ограничения, на наш взгляд, на теорию, которая бы увидела действия фальшивомонетчика Ceccarelli, умерли в слишком раннем датировании, чтобы повлиять на те же самые события.</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8"/>
          <w:szCs w:val="28"/>
          <w:lang w:eastAsia="it-IT"/>
        </w:rPr>
        <w:t> </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4"/>
          <w:szCs w:val="24"/>
          <w:lang w:eastAsia="it-IT"/>
        </w:rPr>
        <w:t>3. Среди многих ссылок на это важно отложить один из них, начиная с 1973 года, поэтому задолго до отставки Папы Ратцингера.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См. Питер Бандер, «Пророчества святого Малахия», Тан Боукс, Рокфорд, с библиографическим вступлением Томаса А. Нельсона.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xml:space="preserve">4 Это редкое «Пророчество римских понтификов», напечатанное в Ферраре в 1794 году и до сих пор полностью разборчивое из Интернета. Прямая ссылка находится на pg.30 и другие. В </w:t>
      </w:r>
      <w:r w:rsidRPr="00227D67">
        <w:rPr>
          <w:rFonts w:ascii="Times New Roman" w:eastAsia="Times New Roman" w:hAnsi="Times New Roman" w:cs="Times New Roman"/>
          <w:color w:val="000000"/>
          <w:sz w:val="24"/>
          <w:szCs w:val="24"/>
          <w:lang w:eastAsia="it-IT"/>
        </w:rPr>
        <w:lastRenderedPageBreak/>
        <w:t>тексте нет авторской подписи, но предполагается, что он имеет церковное происхождение, для предоставления печати «с лицензией начальства».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Рассеянное присутствие текста в аббатской библиотеке Olivetana di Scolca di Rimini, затем искаженное после нескольких лет наполеоновскими войсками, поэтому прямо указывается на странице только что </w:t>
      </w:r>
      <w:r w:rsidRPr="00227D67">
        <w:rPr>
          <w:rFonts w:ascii="Times New Roman" w:eastAsia="Times New Roman" w:hAnsi="Times New Roman" w:cs="Times New Roman"/>
          <w:i/>
          <w:iCs/>
          <w:color w:val="000000"/>
          <w:sz w:val="24"/>
          <w:szCs w:val="24"/>
          <w:lang w:eastAsia="it-IT"/>
        </w:rPr>
        <w:t>упомянутого </w:t>
      </w:r>
      <w:r w:rsidRPr="00227D67">
        <w:rPr>
          <w:rFonts w:ascii="Times New Roman" w:eastAsia="Times New Roman" w:hAnsi="Times New Roman" w:cs="Times New Roman"/>
          <w:color w:val="000000"/>
          <w:sz w:val="24"/>
          <w:szCs w:val="24"/>
          <w:lang w:eastAsia="it-IT"/>
        </w:rPr>
        <w:t>выше текста . Интересно наблюдать, как анонимные церковные отчеты о дифференциации, хотя и не противоречивые, публикации о сохранении Римини с оригинальным текстом, напечатанным Вионом в Венеции в 1595 году.</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Дифференциация, которая вместо этого представляется нам очень серьезной, представляет собой </w:t>
      </w:r>
      <w:r w:rsidRPr="00227D67">
        <w:rPr>
          <w:rFonts w:ascii="Times New Roman" w:eastAsia="Times New Roman" w:hAnsi="Times New Roman" w:cs="Times New Roman"/>
          <w:i/>
          <w:iCs/>
          <w:color w:val="000000"/>
          <w:sz w:val="24"/>
          <w:szCs w:val="24"/>
          <w:lang w:eastAsia="it-IT"/>
        </w:rPr>
        <w:t>vindicabit </w:t>
      </w:r>
      <w:r w:rsidRPr="00227D67">
        <w:rPr>
          <w:rFonts w:ascii="Times New Roman" w:eastAsia="Times New Roman" w:hAnsi="Times New Roman" w:cs="Times New Roman"/>
          <w:color w:val="000000"/>
          <w:sz w:val="24"/>
          <w:szCs w:val="24"/>
          <w:lang w:eastAsia="it-IT"/>
        </w:rPr>
        <w:t>вместо </w:t>
      </w:r>
      <w:r w:rsidRPr="00227D67">
        <w:rPr>
          <w:rFonts w:ascii="Times New Roman" w:eastAsia="Times New Roman" w:hAnsi="Times New Roman" w:cs="Times New Roman"/>
          <w:i/>
          <w:iCs/>
          <w:color w:val="000000"/>
          <w:sz w:val="24"/>
          <w:szCs w:val="24"/>
          <w:lang w:eastAsia="it-IT"/>
        </w:rPr>
        <w:t>i udicabit </w:t>
      </w:r>
      <w:r w:rsidRPr="00227D67">
        <w:rPr>
          <w:rFonts w:ascii="Times New Roman" w:eastAsia="Times New Roman" w:hAnsi="Times New Roman" w:cs="Times New Roman"/>
          <w:color w:val="000000"/>
          <w:sz w:val="24"/>
          <w:szCs w:val="24"/>
          <w:lang w:eastAsia="it-IT"/>
        </w:rPr>
        <w:t>(«judicabit») в тексте окончательного пророчества.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Еще более примечательно указание в тексте восемнадцатого века, а не </w:t>
      </w:r>
      <w:r w:rsidRPr="00227D67">
        <w:rPr>
          <w:rFonts w:ascii="Times New Roman" w:eastAsia="Times New Roman" w:hAnsi="Times New Roman" w:cs="Times New Roman"/>
          <w:i/>
          <w:iCs/>
          <w:color w:val="000000"/>
          <w:sz w:val="24"/>
          <w:szCs w:val="24"/>
          <w:lang w:eastAsia="it-IT"/>
        </w:rPr>
        <w:t>Петрусь Романуса , </w:t>
      </w:r>
      <w:r w:rsidRPr="00227D67">
        <w:rPr>
          <w:rFonts w:ascii="Times New Roman" w:eastAsia="Times New Roman" w:hAnsi="Times New Roman" w:cs="Times New Roman"/>
          <w:color w:val="000000"/>
          <w:sz w:val="24"/>
          <w:szCs w:val="24"/>
          <w:lang w:eastAsia="it-IT"/>
        </w:rPr>
        <w:t>из композиции , </w:t>
      </w:r>
      <w:r w:rsidRPr="00227D67">
        <w:rPr>
          <w:rFonts w:ascii="Times New Roman" w:eastAsia="Times New Roman" w:hAnsi="Times New Roman" w:cs="Times New Roman"/>
          <w:i/>
          <w:iCs/>
          <w:color w:val="000000"/>
          <w:sz w:val="24"/>
          <w:szCs w:val="24"/>
          <w:lang w:eastAsia="it-IT"/>
        </w:rPr>
        <w:t>Petrus Секунд.</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5 Детальная историческая реконструкция рассматриваемого произведения искусства, связанная с древним аббатством Монте-Оливето-Маджоре ди-Сколька-ди-Римини - тогдашним приходом Сан-Фортунато и, наконец, нынешним аббатством Санта-Мария-Аннунциата Нуова, - в записке профессора Андреа Донати, озаглавленный для нас, просвещающий, относительно прямой роли автора Лигун-Вита.</w:t>
      </w:r>
    </w:p>
    <w:p w:rsidR="00227D67" w:rsidRPr="00227D67" w:rsidRDefault="00227D67" w:rsidP="00227D67">
      <w:pPr>
        <w:spacing w:after="0" w:line="302" w:lineRule="atLeast"/>
        <w:jc w:val="both"/>
        <w:rPr>
          <w:rFonts w:ascii="Times New Roman" w:eastAsia="Times New Roman" w:hAnsi="Times New Roman" w:cs="Times New Roman"/>
          <w:color w:val="000000"/>
          <w:sz w:val="28"/>
          <w:szCs w:val="28"/>
          <w:lang w:eastAsia="it-IT"/>
        </w:rPr>
      </w:pPr>
      <w:r w:rsidRPr="00227D67">
        <w:rPr>
          <w:rFonts w:ascii="Times New Roman" w:eastAsia="Times New Roman" w:hAnsi="Times New Roman" w:cs="Times New Roman"/>
          <w:color w:val="000000"/>
          <w:sz w:val="24"/>
          <w:szCs w:val="24"/>
          <w:lang w:eastAsia="it-IT"/>
        </w:rPr>
        <w:t>Чтобы быть точными, «L ' семейство бенедиктинского lbero Arnoldo Wion печать Olivetani Скола », в „Арке“, Quadrimestrale бизнеса и культуре Fondazione Cassa ди Risparmio ди Римини, 3 (2005) п. 1, с. 46-49 , с возобновлением Монсом. Роберто Дунхи в монографическом бюллетене «L'Ulivo», новая серия, год XXXVI от января / июня 2006 года, n.1 . Опять же на этом важном данном, ср. « Santa Maria di Scolca Oliveto Abbey of Rimini: источники и документы », под редакцией Джан Людовико Масетти Заннини , Андреа Донати, том 32 публикаций итальянского бенедиктинского исторического центра / Италия Бенедиктин , Бадия дель Монте, 2009 год.</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Следует отметить, что действительные авторы, ссылаясь на большой академический историзм академического характера, не полностью законно информированы о специфическом и драматическом аспекте культурного производства Вайона в отношении легенды о Малахи.</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6. </w:t>
      </w:r>
      <w:r w:rsidRPr="00227D67">
        <w:rPr>
          <w:rFonts w:ascii="Times New Roman" w:eastAsia="Times New Roman" w:hAnsi="Times New Roman" w:cs="Times New Roman"/>
          <w:color w:val="000000"/>
          <w:sz w:val="24"/>
          <w:szCs w:val="24"/>
          <w:lang w:eastAsia="it-IT"/>
        </w:rPr>
        <w:t>Для картины Александрии, имеющей центральное значение для наших исследований и в современную эпоху, которая сейчас находится в церкви Санта-Мария-ди-Лорето, ср. « Обновленный хор С. Мария ди Лорето в Алессандрии » Умберто Джузеппе Кармарино и Пласидо Томмазо Лугано , Совет. Феррари, Алессандрия 1939.</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Следует отметить, что исследование Монса Лугано, даже если оно превышено некоторыми атрибутами последних цитированных исследований, представляет большой интерес по сравнению со ссылкой на идентифицирующую связь с двойной и медной работой, размещенной в Сколаке ди Римини. По этой причине все критические данные согласуются.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7 </w:t>
      </w:r>
      <w:r w:rsidRPr="00227D67">
        <w:rPr>
          <w:rFonts w:ascii="Times New Roman" w:eastAsia="Times New Roman" w:hAnsi="Times New Roman" w:cs="Times New Roman"/>
          <w:color w:val="000000"/>
          <w:sz w:val="24"/>
          <w:szCs w:val="24"/>
          <w:lang w:eastAsia="it-IT"/>
        </w:rPr>
        <w:t>Монс </w:t>
      </w:r>
      <w:r w:rsidRPr="00227D67">
        <w:rPr>
          <w:rFonts w:ascii="Times New Roman" w:eastAsia="Times New Roman" w:hAnsi="Times New Roman" w:cs="Times New Roman"/>
          <w:i/>
          <w:iCs/>
          <w:color w:val="000000"/>
          <w:sz w:val="24"/>
          <w:szCs w:val="24"/>
          <w:lang w:eastAsia="it-IT"/>
        </w:rPr>
        <w:t>. </w:t>
      </w:r>
      <w:r w:rsidRPr="00227D67">
        <w:rPr>
          <w:rFonts w:ascii="Times New Roman" w:eastAsia="Times New Roman" w:hAnsi="Times New Roman" w:cs="Times New Roman"/>
          <w:color w:val="000000"/>
          <w:sz w:val="24"/>
          <w:szCs w:val="24"/>
          <w:lang w:eastAsia="it-IT"/>
        </w:rPr>
        <w:t>U mberto Джузеппе Кармарино, pg.12 op.cit.</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8 </w:t>
      </w:r>
      <w:r w:rsidRPr="00227D67">
        <w:rPr>
          <w:rFonts w:ascii="Times New Roman" w:eastAsia="Times New Roman" w:hAnsi="Times New Roman" w:cs="Times New Roman"/>
          <w:color w:val="000000"/>
          <w:sz w:val="24"/>
          <w:szCs w:val="24"/>
          <w:lang w:eastAsia="it-IT"/>
        </w:rPr>
        <w:t>О специфике комиссии Уайона для работы в Перудже, ср. Серафино Сьепи, «Топологическое описание - история города Перуджи», изд. Гарбинези и Сантуччи, 1822 год.</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9 книга кардинала Бертоне ( «Мой Papi», под ред. Elledici) выходит только на той стадии , когда я пишу это, но некоторые из его достижений, компактно описываемыми великой национальной прессе, сообщили в точности базовых данных в тот конкретный день, о котором идет речь. Со страницы 127 тома: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xml:space="preserve">« Папа немедленно рассказал о возможной возможности отречения от служения Петра уже на слушаниях 30 апреля 2012 года, которые затем замолчали, но вернулись в конфиденциальном интервью в августе, когда мы были в Кастель Гандольфо. Мне было трудно поверить, что он </w:t>
      </w:r>
      <w:r w:rsidRPr="00227D67">
        <w:rPr>
          <w:rFonts w:ascii="Times New Roman" w:eastAsia="Times New Roman" w:hAnsi="Times New Roman" w:cs="Times New Roman"/>
          <w:color w:val="000000"/>
          <w:sz w:val="24"/>
          <w:szCs w:val="24"/>
          <w:lang w:eastAsia="it-IT"/>
        </w:rPr>
        <w:lastRenderedPageBreak/>
        <w:t>действительно примет это решение, и с уважением, но с силой я представил ему ряд аргументов, которые, как я думал, были основаны на благо Церкви ...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Позже Папа Ратцингер дал понять, что он принял решение после физических трудностей, накопленных после его апостольского визита на Кубу и в Мексику (23-29 марта 2012 г.).</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10 </w:t>
      </w:r>
      <w:r w:rsidRPr="00227D67">
        <w:rPr>
          <w:rFonts w:ascii="Times New Roman" w:eastAsia="Times New Roman" w:hAnsi="Times New Roman" w:cs="Times New Roman"/>
          <w:i/>
          <w:iCs/>
          <w:color w:val="000000"/>
          <w:sz w:val="24"/>
          <w:szCs w:val="24"/>
          <w:lang w:eastAsia="it-IT"/>
        </w:rPr>
        <w:t>«Полу-тело между сферами» </w:t>
      </w:r>
      <w:r w:rsidRPr="00227D67">
        <w:rPr>
          <w:rFonts w:ascii="Times New Roman" w:eastAsia="Times New Roman" w:hAnsi="Times New Roman" w:cs="Times New Roman"/>
          <w:color w:val="000000"/>
          <w:sz w:val="24"/>
          <w:szCs w:val="24"/>
          <w:lang w:eastAsia="it-IT"/>
        </w:rPr>
        <w:t>и « </w:t>
      </w:r>
      <w:r w:rsidRPr="00227D67">
        <w:rPr>
          <w:rFonts w:ascii="Times New Roman" w:eastAsia="Times New Roman" w:hAnsi="Times New Roman" w:cs="Times New Roman"/>
          <w:i/>
          <w:iCs/>
          <w:color w:val="000000"/>
          <w:sz w:val="24"/>
          <w:szCs w:val="24"/>
          <w:lang w:eastAsia="it-IT"/>
        </w:rPr>
        <w:t>Ось в середине знака </w:t>
      </w:r>
      <w:r w:rsidRPr="00227D67">
        <w:rPr>
          <w:rFonts w:ascii="Times New Roman" w:eastAsia="Times New Roman" w:hAnsi="Times New Roman" w:cs="Times New Roman"/>
          <w:color w:val="000000"/>
          <w:sz w:val="24"/>
          <w:szCs w:val="24"/>
          <w:lang w:eastAsia="it-IT"/>
        </w:rPr>
        <w:t>». В обеих символиках символический / астрономический интерпретирующий компонент представляется очевидным.</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11 Мы сообщаем только основные существенные отрывки для ориентации, которые даже в случае несовершенного, но близкого хронологического приближения к данным, рассмотренным до настоящего времени, могут представлять интерес для вопроса.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 Исходе 12.40 рабское положение евреев в Египте длится ровно 430 лет. Замечательно наблюдать, как в этом отрывке срок еврейского тюремного заключения происходит именно в соответствии с указанным днем. Ссылка затем ссылается на Новый Завет (Гал. 3:17).</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 Бытие 15, 13 Сам Бог говорит Аврааму, как угнетение в рабстве его потомков продлится 400 лет. Здесь также есть новый завет в At, 7.6.</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Поэтому мы имеем хронологию аппроксимации, но приближение, которое кажется ориентированным, даже если, конечно, с высоким символическим влиянием.</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Однако вопрос, широко обсуждаемый в наше время, однако, должен соответствовать некоторым сингулярным основным соответствиям в рассматриваемых здесь датах.</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Было сказано о 440-летнем историческом интервале в двух больших сегментах точной переписки в тексте Малайзийского пророчества.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Это также относится к приблизительно 394 годам хронологической продолжительности </w:t>
      </w:r>
      <w:r w:rsidRPr="00227D67">
        <w:rPr>
          <w:rFonts w:ascii="Times New Roman" w:eastAsia="Times New Roman" w:hAnsi="Times New Roman" w:cs="Times New Roman"/>
          <w:i/>
          <w:iCs/>
          <w:color w:val="000000"/>
          <w:sz w:val="24"/>
          <w:szCs w:val="24"/>
          <w:lang w:eastAsia="it-IT"/>
        </w:rPr>
        <w:t>бактуна </w:t>
      </w:r>
      <w:r w:rsidRPr="00227D67">
        <w:rPr>
          <w:rFonts w:ascii="Times New Roman" w:eastAsia="Times New Roman" w:hAnsi="Times New Roman" w:cs="Times New Roman"/>
          <w:color w:val="000000"/>
          <w:sz w:val="24"/>
          <w:szCs w:val="24"/>
          <w:lang w:eastAsia="it-IT"/>
        </w:rPr>
        <w:t>для древней цивилизации майя, разделенной на 13 фаз, для окончательного результата двух пророчеств, которые были совместно исследованы в течение прошедшего 2012 года.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 2 Сообщение в качестве основы общего и очевидно соответствие данных , рассматриваемых Тибо, т raggo с интересом точных данных, на которых математическая точность , очевидно, в настоящее время не в состоянии выразить. Данные здесь взяты с веб-страницы ( </w:t>
      </w:r>
      <w:r w:rsidRPr="00227D67">
        <w:rPr>
          <w:rFonts w:ascii="Times New Roman" w:eastAsia="Times New Roman" w:hAnsi="Times New Roman" w:cs="Times New Roman"/>
          <w:i/>
          <w:iCs/>
          <w:color w:val="000000"/>
          <w:sz w:val="24"/>
          <w:szCs w:val="24"/>
          <w:lang w:eastAsia="it-IT"/>
        </w:rPr>
        <w:t>logosapologia.org/the-prophecy-of-the-popes-the-2012-connection/ </w:t>
      </w:r>
      <w:r w:rsidRPr="00227D67">
        <w:rPr>
          <w:rFonts w:ascii="Times New Roman" w:eastAsia="Times New Roman" w:hAnsi="Times New Roman" w:cs="Times New Roman"/>
          <w:color w:val="000000"/>
          <w:sz w:val="24"/>
          <w:szCs w:val="24"/>
          <w:lang w:eastAsia="it-IT"/>
        </w:rPr>
        <w:t>), которая появляется 2 февраля 2012 года, поэтому задолго до отставки Папы и комментарий к фазе публикации Хорна и Путнэма на «Petrus romanus».</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Из расчетов, включенных в веб-страницу, и взятых из первой оценки данных Тибо, папские королевские СМИ с 1572 по 1951 год (дата публикации Тибо и год до его смерти) стояли на поразительном 11.05255156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Если рассматривать до 2005 года, то есть для папского Иоанна Павла II, это было 11.1055246 , тогда как данные в случае окончания папства Бенедикта XVI, если к концу апреля 2012 года: 11.00359186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13 Voyager, Rai Due , эпизод от 21 сентября 2009 года. Стр. 13</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14 В дополнение к вышеупомянутой передаче, проф. Олаф подробно описывает Феникс n.55, «Тень черного папы», Клаудио Фоти. Pg.13</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15 </w:t>
      </w:r>
      <w:r w:rsidRPr="00227D67">
        <w:rPr>
          <w:rFonts w:ascii="Times New Roman" w:eastAsia="Times New Roman" w:hAnsi="Times New Roman" w:cs="Times New Roman"/>
          <w:b/>
          <w:bCs/>
          <w:color w:val="000000"/>
          <w:sz w:val="24"/>
          <w:szCs w:val="24"/>
          <w:lang w:eastAsia="it-IT"/>
        </w:rPr>
        <w:t>. </w:t>
      </w:r>
      <w:r w:rsidRPr="00227D67">
        <w:rPr>
          <w:rFonts w:ascii="Times New Roman" w:eastAsia="Times New Roman" w:hAnsi="Times New Roman" w:cs="Times New Roman"/>
          <w:color w:val="000000"/>
          <w:sz w:val="24"/>
          <w:szCs w:val="24"/>
          <w:lang w:eastAsia="it-IT"/>
        </w:rPr>
        <w:t>С этой точки зрения </w:t>
      </w:r>
      <w:r w:rsidRPr="00227D67">
        <w:rPr>
          <w:rFonts w:ascii="Times New Roman" w:eastAsia="Times New Roman" w:hAnsi="Times New Roman" w:cs="Times New Roman"/>
          <w:i/>
          <w:iCs/>
          <w:color w:val="000000"/>
          <w:sz w:val="24"/>
          <w:szCs w:val="24"/>
          <w:lang w:eastAsia="it-IT"/>
        </w:rPr>
        <w:t>, </w:t>
      </w:r>
      <w:r w:rsidRPr="00227D67">
        <w:rPr>
          <w:rFonts w:ascii="Times New Roman" w:eastAsia="Times New Roman" w:hAnsi="Times New Roman" w:cs="Times New Roman"/>
          <w:color w:val="000000"/>
          <w:sz w:val="24"/>
          <w:szCs w:val="24"/>
          <w:lang w:eastAsia="it-IT"/>
        </w:rPr>
        <w:t>чтобы lcun и международные мнения о неизвестных условиях , как правило, оказывают косвенное давление на решение Папы Бенедикта осторожно упомянул в недавнем интервью монсеньер. Луиджи Негри, Почетного архиепископа Феррары и Комаччио.</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lastRenderedPageBreak/>
        <w:t>Интервью, о котором идет речь, было выпущено 6 марта 2017 года на подготовку популярного местного информационного сайта </w:t>
      </w:r>
      <w:r w:rsidRPr="00227D67">
        <w:rPr>
          <w:rFonts w:ascii="Times New Roman" w:eastAsia="Times New Roman" w:hAnsi="Times New Roman" w:cs="Times New Roman"/>
          <w:i/>
          <w:iCs/>
          <w:color w:val="000000"/>
          <w:sz w:val="24"/>
          <w:szCs w:val="24"/>
          <w:lang w:eastAsia="it-IT"/>
        </w:rPr>
        <w:t>riminiduepuntozero.it </w:t>
      </w:r>
      <w:r w:rsidRPr="00227D67">
        <w:rPr>
          <w:rFonts w:ascii="Times New Roman" w:eastAsia="Times New Roman" w:hAnsi="Times New Roman" w:cs="Times New Roman"/>
          <w:color w:val="000000"/>
          <w:sz w:val="24"/>
          <w:szCs w:val="24"/>
          <w:lang w:eastAsia="it-IT"/>
        </w:rPr>
        <w:t>, чтобы затем отложить национальную прессу. Затем это включало бы некоторые эмоциональные форсирующие интерпретации, которые автор немедленно отказал бы.</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Естественно, было бы интересно спросить любезность Монса. Негри, если во время интервью он знал о присутствии в Римини работы ренессанса, заказанной Арнольдом де Вайоном, а также в проекте восемнадцатого века в Ферраре - сайте веб-интервью - цитируемого текста доклада пророчеству Малахии.</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16 Тимоти Ф. Гейтнер. «Стресс-тест. Размышления о финансовых кризисах». Random House Large Print, 2014.</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17 Название моего полного исследования о христологических реликвиях, результат десятилетних добровольных исследований и опубликованных в конце 2017 года, отвечает на « </w:t>
      </w:r>
      <w:r w:rsidRPr="00227D67">
        <w:rPr>
          <w:rFonts w:ascii="Times New Roman" w:eastAsia="Times New Roman" w:hAnsi="Times New Roman" w:cs="Times New Roman"/>
          <w:b/>
          <w:bCs/>
          <w:color w:val="000000"/>
          <w:sz w:val="24"/>
          <w:szCs w:val="24"/>
          <w:lang w:eastAsia="it-IT"/>
        </w:rPr>
        <w:t>Сокровища Сан-Лоренцо». Историческая гипотеза и реликтовая реальность </w:t>
      </w:r>
      <w:r w:rsidRPr="00227D67">
        <w:rPr>
          <w:rFonts w:ascii="Times New Roman" w:eastAsia="Times New Roman" w:hAnsi="Times New Roman" w:cs="Times New Roman"/>
          <w:color w:val="000000"/>
          <w:sz w:val="24"/>
          <w:szCs w:val="24"/>
          <w:lang w:eastAsia="it-IT"/>
        </w:rPr>
        <w:t>", изд. Il Segno Udine.</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Это в публикации характера в целом , что для требований простоты и понятности синтезировали усеченную издание с другим подзаголовком, " </w:t>
      </w:r>
      <w:r w:rsidRPr="00227D67">
        <w:rPr>
          <w:rFonts w:ascii="Times New Roman" w:eastAsia="Times New Roman" w:hAnsi="Times New Roman" w:cs="Times New Roman"/>
          <w:b/>
          <w:bCs/>
          <w:color w:val="000000"/>
          <w:sz w:val="24"/>
          <w:szCs w:val="24"/>
          <w:lang w:eastAsia="it-IT"/>
        </w:rPr>
        <w:t>Сокровища Сан - Лоренцо. Плащаница и Грааль </w:t>
      </w:r>
      <w:r w:rsidRPr="00227D67">
        <w:rPr>
          <w:rFonts w:ascii="Times New Roman" w:eastAsia="Times New Roman" w:hAnsi="Times New Roman" w:cs="Times New Roman"/>
          <w:color w:val="000000"/>
          <w:sz w:val="24"/>
          <w:szCs w:val="24"/>
          <w:lang w:eastAsia="it-IT"/>
        </w:rPr>
        <w:t>", всегда для Il Segno.</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Гипотезы, содержащиеся и всегда полученные с помощью строгого метода историографического исследования, объективно удивляют, даже если я предусмотрительно сформулировал их.</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Фигура Сан-Лоренцо, казначея первой римской христианской общины, становится истинной центральной точкой общего исторического события.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Необходимое разъяснение остается.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A стр. 585 моего общего текста, я указал, как для личной серьезности я решил отказаться от благотворительности, в трудном случае будущей редакционной эксплуатации, со всем гипотетическим доходом, превышающим основное выживание.</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Я не смущал никого, чтобы указать на это, как десять лет бесплатного добровольного изучения полностью обнищали меня. В случае, если у меня возникнут какие-либо возражения против этого, я, естественно, был бы готов сделать шаг к полному отречению.</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i/>
          <w:iCs/>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18 Abbé Francois Cucherat « La proffétie de la desion des papes, depuis le XIIe siècle jusqu'à la fin du monde, son auteur, son authenticité et son explication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Ed Librairie Baratier Freres et Dardelet, Гренобль 1873</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19 Случай появляется - по крайней мере, здесь, в примечании - чтобы разоблачить то, что я вижу в качестве текущей ситуации по этому вопросу, и, насколько я могу судить, мое личное видение вещей на этом.</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Мантуанская христологическая реликвия Священных Ваз, некогда дорогая самому Карла Великому и которому так много людей посвятила свою жизнь на протяжении веков, сегодня практически забыта на массовом уровне за пределами города Ломбард.</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Валанская христологическая реликвия Санто-Кализа начинается с того времени, когда те же опасности подвергаются риску.</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Святая Плащаница остается.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Поверхностно уважаемый всеми, он стал ссылкой, в которой все присутствует, все и наоборот.</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xml:space="preserve">Интерпретация его присутствия с точки зрения современного политического анализа, расходования его имени из-за результатов неконтролируемой коммерческой рекламы, </w:t>
      </w:r>
      <w:r w:rsidRPr="00227D67">
        <w:rPr>
          <w:rFonts w:ascii="Times New Roman" w:eastAsia="Times New Roman" w:hAnsi="Times New Roman" w:cs="Times New Roman"/>
          <w:color w:val="000000"/>
          <w:sz w:val="24"/>
          <w:szCs w:val="24"/>
          <w:lang w:eastAsia="it-IT"/>
        </w:rPr>
        <w:lastRenderedPageBreak/>
        <w:t>автобиографии и массового самосознания, стремящихся превратить ее в символ и фетиш. Престижный фон, перед которым можно пересказать зрелище их слез, не ставит в центр Иисуса Христа.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Таким образом, Плащаница стала почтой открытки, как Моисей или Пьета Микеланджело. Кроме того, что это только два куска мрамора, даже если они вырезаны в возвышенном виде.</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Плащаница - это реликвия.</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Примечание автора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20 Мраморная надпись в районе Ciborium напоминает о конце работ полного пересчета структуры базилики римской базилики, подписанной мраморными рабочими Джованни, Пьетро, ​​Анджело и Сассо.</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 действительности, комплексное вмешательство периода ознаменовало подъем пелагенской базилики строительства шестого века в качестве пресвитерии.</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Следует отметить, что для наших исследований эти работы становятся основой для извлечения и перемещения рассеянной эпиграфической мраморной стелы, мистической опознающей Кровь Христа.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На этом AM Barbagallo, op. соч.</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21 Фрески средневекового склепа Базилики Аквилеи, в так называемой области Веларио, начиная с середины XII века. о, они видят наше ясное мнение в представлении сцены компакт-диска. «Второе открытие« Мантуан Кровь Христа »произошло в 1048 году.</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Однако, в соответствии с нашей моделью интерпретации, представление о гигантской битве Лехфельда выиграло Отто Великое против венгров, битва исторически приуроченная к дате 10 августа 955 года.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22 Этот вопрос рассматривается в многочисленных цитатах авторского историзма. Известный трактат Джованни де Кастро, написанный Джованни де Кастро на « Арнальдо да Брешиа и римская революция двенадцатого века » Джованни Де Кастро, по-прежнему является основным текстом , в данном случае, p g. 421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 </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23 Монах Уайон в конце шестнадцатого века тогда ограничился бы тем, чтобы выполнить след, очевидно выводимый из Малахии, имея в виду два упоминания церковных святых мест.</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Исключительный вопрос, однако, явно не поддается определению в этих точных терминах. Если церковь Сколака-ди-Римини является ссылкой на оливенецских бенедиктинцев, то, как уже упоминалось , это собрание не существовало во времена Малахии.</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Хотя александрийская ссылка на Сан-Пьетро в Бергольо, явно связанная с изображением нынешнего понтифика, остается, очевидно, совершенно неизвестной.</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Вейон фактически разделяет на два сегмента название Брешианского монастыря Сан-Пьетро в Оливето, в котором мы предполагаем, что заключительная встреча между Малахией и Папой Евгением III могла произойти.</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А затем комиссии в Александрии и Римини, города geograficam и NTE равноудалены от Мантуи, два произведения искусства в высшей степени символического характера.</w:t>
      </w:r>
    </w:p>
    <w:p w:rsidR="00227D67" w:rsidRPr="00227D67" w:rsidRDefault="00227D67" w:rsidP="00227D67">
      <w:pPr>
        <w:spacing w:after="0" w:line="259" w:lineRule="atLeast"/>
        <w:jc w:val="both"/>
        <w:rPr>
          <w:rFonts w:ascii="Times New Roman" w:eastAsia="Times New Roman" w:hAnsi="Times New Roman" w:cs="Times New Roman"/>
          <w:color w:val="000000"/>
          <w:sz w:val="24"/>
          <w:szCs w:val="24"/>
          <w:lang w:eastAsia="it-IT"/>
        </w:rPr>
      </w:pPr>
      <w:r w:rsidRPr="00227D67">
        <w:rPr>
          <w:rFonts w:ascii="Times New Roman" w:eastAsia="Times New Roman" w:hAnsi="Times New Roman" w:cs="Times New Roman"/>
          <w:color w:val="000000"/>
          <w:sz w:val="24"/>
          <w:szCs w:val="24"/>
          <w:lang w:eastAsia="it-IT"/>
        </w:rPr>
        <w:t>Таким образом, бельгийский монах проводит классическую операцию эпохи Возрождения, разделяя имена и пространства на концептуальное единство, типичное для средневековой мысли в Малахии .</w:t>
      </w:r>
    </w:p>
    <w:p w:rsidR="00DF6A83" w:rsidRPr="00DF6A83" w:rsidRDefault="00DF6A83" w:rsidP="0021375D">
      <w:pPr>
        <w:spacing w:after="0" w:line="302" w:lineRule="atLeast"/>
        <w:jc w:val="both"/>
        <w:rPr>
          <w:rFonts w:ascii="Times New Roman" w:eastAsia="Times New Roman" w:hAnsi="Times New Roman" w:cs="Times New Roman"/>
          <w:color w:val="000000"/>
          <w:sz w:val="24"/>
          <w:szCs w:val="24"/>
          <w:lang w:eastAsia="it-IT"/>
        </w:rPr>
      </w:pPr>
    </w:p>
    <w:p w:rsidR="00DF6A83" w:rsidRPr="00C8216B" w:rsidRDefault="00DF6A83" w:rsidP="009C5036">
      <w:pPr>
        <w:rPr>
          <w:rFonts w:ascii="Times New Roman" w:hAnsi="Times New Roman" w:cs="Times New Roman"/>
          <w:sz w:val="32"/>
          <w:szCs w:val="32"/>
        </w:rPr>
      </w:pPr>
    </w:p>
    <w:sectPr w:rsidR="00DF6A83" w:rsidRPr="00C82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3BB"/>
    <w:multiLevelType w:val="hybridMultilevel"/>
    <w:tmpl w:val="53962672"/>
    <w:lvl w:ilvl="0" w:tplc="E4D454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20D8A"/>
    <w:multiLevelType w:val="hybridMultilevel"/>
    <w:tmpl w:val="E214AEF0"/>
    <w:lvl w:ilvl="0" w:tplc="B33207F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A7BEE"/>
    <w:multiLevelType w:val="hybridMultilevel"/>
    <w:tmpl w:val="E62A79A6"/>
    <w:lvl w:ilvl="0" w:tplc="686C5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85220"/>
    <w:multiLevelType w:val="hybridMultilevel"/>
    <w:tmpl w:val="F006A8DE"/>
    <w:lvl w:ilvl="0" w:tplc="DDACCE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AC719E"/>
    <w:multiLevelType w:val="hybridMultilevel"/>
    <w:tmpl w:val="973E8986"/>
    <w:lvl w:ilvl="0" w:tplc="D3B42A7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71D98"/>
    <w:multiLevelType w:val="hybridMultilevel"/>
    <w:tmpl w:val="5BB0C7DC"/>
    <w:lvl w:ilvl="0" w:tplc="3008058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1A2513"/>
    <w:multiLevelType w:val="hybridMultilevel"/>
    <w:tmpl w:val="4C9A4126"/>
    <w:lvl w:ilvl="0" w:tplc="DCDECC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155840"/>
    <w:multiLevelType w:val="hybridMultilevel"/>
    <w:tmpl w:val="385C7DFE"/>
    <w:lvl w:ilvl="0" w:tplc="1C705C30">
      <w:start w:val="1"/>
      <w:numFmt w:val="decimal"/>
      <w:lvlText w:val="%1"/>
      <w:lvlJc w:val="left"/>
      <w:pPr>
        <w:ind w:left="64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61"/>
    <w:rsid w:val="00000AD5"/>
    <w:rsid w:val="00000CD7"/>
    <w:rsid w:val="000111CA"/>
    <w:rsid w:val="00013D2A"/>
    <w:rsid w:val="00020516"/>
    <w:rsid w:val="00022422"/>
    <w:rsid w:val="00026E33"/>
    <w:rsid w:val="00030BC1"/>
    <w:rsid w:val="00030C0E"/>
    <w:rsid w:val="000354D0"/>
    <w:rsid w:val="00047262"/>
    <w:rsid w:val="0005561D"/>
    <w:rsid w:val="00061D49"/>
    <w:rsid w:val="00071F8E"/>
    <w:rsid w:val="000729DB"/>
    <w:rsid w:val="000820AB"/>
    <w:rsid w:val="0008676E"/>
    <w:rsid w:val="000972D1"/>
    <w:rsid w:val="000A2CA3"/>
    <w:rsid w:val="000A51B4"/>
    <w:rsid w:val="000A7A32"/>
    <w:rsid w:val="000B0CBB"/>
    <w:rsid w:val="000B0D2E"/>
    <w:rsid w:val="000B5889"/>
    <w:rsid w:val="000B67C0"/>
    <w:rsid w:val="000B6C38"/>
    <w:rsid w:val="000C2409"/>
    <w:rsid w:val="000C373E"/>
    <w:rsid w:val="000C40C4"/>
    <w:rsid w:val="000D086F"/>
    <w:rsid w:val="000D1FAE"/>
    <w:rsid w:val="000D3AD4"/>
    <w:rsid w:val="000D5219"/>
    <w:rsid w:val="000D6467"/>
    <w:rsid w:val="000E6B1F"/>
    <w:rsid w:val="000E6CFA"/>
    <w:rsid w:val="000F0247"/>
    <w:rsid w:val="000F1158"/>
    <w:rsid w:val="000F1932"/>
    <w:rsid w:val="000F1DEE"/>
    <w:rsid w:val="000F2920"/>
    <w:rsid w:val="000F3664"/>
    <w:rsid w:val="000F4A15"/>
    <w:rsid w:val="000F54A3"/>
    <w:rsid w:val="000F6F24"/>
    <w:rsid w:val="00107E77"/>
    <w:rsid w:val="001135DD"/>
    <w:rsid w:val="00113EDB"/>
    <w:rsid w:val="00116174"/>
    <w:rsid w:val="001270DC"/>
    <w:rsid w:val="0012724F"/>
    <w:rsid w:val="00137C24"/>
    <w:rsid w:val="001452A2"/>
    <w:rsid w:val="00151DCB"/>
    <w:rsid w:val="001632CE"/>
    <w:rsid w:val="00164AD7"/>
    <w:rsid w:val="00171A39"/>
    <w:rsid w:val="001725FE"/>
    <w:rsid w:val="001738B4"/>
    <w:rsid w:val="00174A59"/>
    <w:rsid w:val="00175D34"/>
    <w:rsid w:val="001762FE"/>
    <w:rsid w:val="0018008B"/>
    <w:rsid w:val="001925F5"/>
    <w:rsid w:val="001959B5"/>
    <w:rsid w:val="001A2160"/>
    <w:rsid w:val="001A51E1"/>
    <w:rsid w:val="001A5A89"/>
    <w:rsid w:val="001A6157"/>
    <w:rsid w:val="001B11F6"/>
    <w:rsid w:val="001B23F3"/>
    <w:rsid w:val="001B301A"/>
    <w:rsid w:val="001B50BE"/>
    <w:rsid w:val="001B77F2"/>
    <w:rsid w:val="001C317C"/>
    <w:rsid w:val="001D3981"/>
    <w:rsid w:val="001D6664"/>
    <w:rsid w:val="001E1904"/>
    <w:rsid w:val="001F0D89"/>
    <w:rsid w:val="001F4683"/>
    <w:rsid w:val="00205C80"/>
    <w:rsid w:val="0020641A"/>
    <w:rsid w:val="00207456"/>
    <w:rsid w:val="0021006A"/>
    <w:rsid w:val="0021375D"/>
    <w:rsid w:val="002137D1"/>
    <w:rsid w:val="00216021"/>
    <w:rsid w:val="00223543"/>
    <w:rsid w:val="00224965"/>
    <w:rsid w:val="00224989"/>
    <w:rsid w:val="00225416"/>
    <w:rsid w:val="00227C40"/>
    <w:rsid w:val="00227D67"/>
    <w:rsid w:val="002402F5"/>
    <w:rsid w:val="00242EF9"/>
    <w:rsid w:val="00244A0B"/>
    <w:rsid w:val="00253478"/>
    <w:rsid w:val="002574B6"/>
    <w:rsid w:val="00261A5B"/>
    <w:rsid w:val="00263B88"/>
    <w:rsid w:val="002673A3"/>
    <w:rsid w:val="00267B3D"/>
    <w:rsid w:val="00270FE0"/>
    <w:rsid w:val="002722BF"/>
    <w:rsid w:val="002726D9"/>
    <w:rsid w:val="00275615"/>
    <w:rsid w:val="00275815"/>
    <w:rsid w:val="002801F6"/>
    <w:rsid w:val="002842AD"/>
    <w:rsid w:val="00284661"/>
    <w:rsid w:val="0028567B"/>
    <w:rsid w:val="00293164"/>
    <w:rsid w:val="0029479F"/>
    <w:rsid w:val="002A4F73"/>
    <w:rsid w:val="002A6BE4"/>
    <w:rsid w:val="002B142C"/>
    <w:rsid w:val="002B146D"/>
    <w:rsid w:val="002B44B8"/>
    <w:rsid w:val="002B48F9"/>
    <w:rsid w:val="002B565F"/>
    <w:rsid w:val="002B7B13"/>
    <w:rsid w:val="002C2BA1"/>
    <w:rsid w:val="002C4DA6"/>
    <w:rsid w:val="002D2929"/>
    <w:rsid w:val="002D5B84"/>
    <w:rsid w:val="002D6FBC"/>
    <w:rsid w:val="002D7D41"/>
    <w:rsid w:val="002E1623"/>
    <w:rsid w:val="002E1FC2"/>
    <w:rsid w:val="002E4635"/>
    <w:rsid w:val="002F2688"/>
    <w:rsid w:val="002F38A0"/>
    <w:rsid w:val="002F5BF5"/>
    <w:rsid w:val="00301BE6"/>
    <w:rsid w:val="0031250E"/>
    <w:rsid w:val="00314E80"/>
    <w:rsid w:val="00321D17"/>
    <w:rsid w:val="00322C77"/>
    <w:rsid w:val="0032775C"/>
    <w:rsid w:val="00334FF1"/>
    <w:rsid w:val="003370E7"/>
    <w:rsid w:val="00337951"/>
    <w:rsid w:val="00342692"/>
    <w:rsid w:val="003469B8"/>
    <w:rsid w:val="00347BDC"/>
    <w:rsid w:val="00351CE8"/>
    <w:rsid w:val="003549A3"/>
    <w:rsid w:val="00360040"/>
    <w:rsid w:val="003627C9"/>
    <w:rsid w:val="00364099"/>
    <w:rsid w:val="00375D79"/>
    <w:rsid w:val="00382FD2"/>
    <w:rsid w:val="00383C3E"/>
    <w:rsid w:val="0038405D"/>
    <w:rsid w:val="003A0C98"/>
    <w:rsid w:val="003A16F0"/>
    <w:rsid w:val="003A1EFB"/>
    <w:rsid w:val="003A399F"/>
    <w:rsid w:val="003B5A76"/>
    <w:rsid w:val="003C2165"/>
    <w:rsid w:val="003D203E"/>
    <w:rsid w:val="003E04F4"/>
    <w:rsid w:val="003E260A"/>
    <w:rsid w:val="003E563F"/>
    <w:rsid w:val="003E64FB"/>
    <w:rsid w:val="003F37F1"/>
    <w:rsid w:val="003F5FAC"/>
    <w:rsid w:val="00402A72"/>
    <w:rsid w:val="00405A7F"/>
    <w:rsid w:val="00407677"/>
    <w:rsid w:val="00414055"/>
    <w:rsid w:val="0041676F"/>
    <w:rsid w:val="00416A47"/>
    <w:rsid w:val="00416F9C"/>
    <w:rsid w:val="00427E88"/>
    <w:rsid w:val="00431290"/>
    <w:rsid w:val="00442AE3"/>
    <w:rsid w:val="004451B0"/>
    <w:rsid w:val="00446D7F"/>
    <w:rsid w:val="00455342"/>
    <w:rsid w:val="004627E5"/>
    <w:rsid w:val="00465218"/>
    <w:rsid w:val="00466742"/>
    <w:rsid w:val="004676BC"/>
    <w:rsid w:val="004714AD"/>
    <w:rsid w:val="00477D75"/>
    <w:rsid w:val="0048241A"/>
    <w:rsid w:val="00486F9B"/>
    <w:rsid w:val="00490ED4"/>
    <w:rsid w:val="0049304E"/>
    <w:rsid w:val="00497E30"/>
    <w:rsid w:val="004A0788"/>
    <w:rsid w:val="004A0829"/>
    <w:rsid w:val="004A2DCD"/>
    <w:rsid w:val="004A483B"/>
    <w:rsid w:val="004A60B7"/>
    <w:rsid w:val="004A7E09"/>
    <w:rsid w:val="004B0EC2"/>
    <w:rsid w:val="004B6454"/>
    <w:rsid w:val="004B78BD"/>
    <w:rsid w:val="004C1541"/>
    <w:rsid w:val="004C1F62"/>
    <w:rsid w:val="004C35D4"/>
    <w:rsid w:val="004C5B52"/>
    <w:rsid w:val="004C619A"/>
    <w:rsid w:val="004C7551"/>
    <w:rsid w:val="004D0F67"/>
    <w:rsid w:val="004D11FF"/>
    <w:rsid w:val="004D56AB"/>
    <w:rsid w:val="004D64FF"/>
    <w:rsid w:val="004D6FCB"/>
    <w:rsid w:val="004E0DA2"/>
    <w:rsid w:val="004F240B"/>
    <w:rsid w:val="004F2616"/>
    <w:rsid w:val="004F4F1D"/>
    <w:rsid w:val="005067DF"/>
    <w:rsid w:val="005109BE"/>
    <w:rsid w:val="00512687"/>
    <w:rsid w:val="00516238"/>
    <w:rsid w:val="00516243"/>
    <w:rsid w:val="00532351"/>
    <w:rsid w:val="00532426"/>
    <w:rsid w:val="00536DCB"/>
    <w:rsid w:val="0054593F"/>
    <w:rsid w:val="00551C04"/>
    <w:rsid w:val="00556CE2"/>
    <w:rsid w:val="00563AC1"/>
    <w:rsid w:val="00571DFC"/>
    <w:rsid w:val="0057783D"/>
    <w:rsid w:val="005806AA"/>
    <w:rsid w:val="0058140D"/>
    <w:rsid w:val="00583C31"/>
    <w:rsid w:val="00590B30"/>
    <w:rsid w:val="00591351"/>
    <w:rsid w:val="005956FE"/>
    <w:rsid w:val="005965E1"/>
    <w:rsid w:val="0059747E"/>
    <w:rsid w:val="005A09DF"/>
    <w:rsid w:val="005A25DD"/>
    <w:rsid w:val="005A3048"/>
    <w:rsid w:val="005A3A53"/>
    <w:rsid w:val="005A6E50"/>
    <w:rsid w:val="005B3B90"/>
    <w:rsid w:val="005C2D3B"/>
    <w:rsid w:val="005C4729"/>
    <w:rsid w:val="005C5855"/>
    <w:rsid w:val="005D01AD"/>
    <w:rsid w:val="005D2521"/>
    <w:rsid w:val="005D56AC"/>
    <w:rsid w:val="005E0B3F"/>
    <w:rsid w:val="005E45A4"/>
    <w:rsid w:val="005F3937"/>
    <w:rsid w:val="005F4655"/>
    <w:rsid w:val="0060161A"/>
    <w:rsid w:val="00603A1B"/>
    <w:rsid w:val="00603C6E"/>
    <w:rsid w:val="00607067"/>
    <w:rsid w:val="00612F83"/>
    <w:rsid w:val="006141AD"/>
    <w:rsid w:val="00615F27"/>
    <w:rsid w:val="00625F5D"/>
    <w:rsid w:val="006260C2"/>
    <w:rsid w:val="00627A05"/>
    <w:rsid w:val="00632C36"/>
    <w:rsid w:val="00633933"/>
    <w:rsid w:val="0063412C"/>
    <w:rsid w:val="00637D6C"/>
    <w:rsid w:val="006420D2"/>
    <w:rsid w:val="0064275E"/>
    <w:rsid w:val="0064737F"/>
    <w:rsid w:val="006501FB"/>
    <w:rsid w:val="006504E7"/>
    <w:rsid w:val="006707F2"/>
    <w:rsid w:val="006719F0"/>
    <w:rsid w:val="00674D8A"/>
    <w:rsid w:val="006864BE"/>
    <w:rsid w:val="00687DCD"/>
    <w:rsid w:val="006901A8"/>
    <w:rsid w:val="006924AC"/>
    <w:rsid w:val="006B1AF3"/>
    <w:rsid w:val="006B21A8"/>
    <w:rsid w:val="006B2FC4"/>
    <w:rsid w:val="006C2B90"/>
    <w:rsid w:val="006C54C5"/>
    <w:rsid w:val="006C6C25"/>
    <w:rsid w:val="006D0344"/>
    <w:rsid w:val="006E2946"/>
    <w:rsid w:val="006E54E5"/>
    <w:rsid w:val="006E560E"/>
    <w:rsid w:val="006F3F7F"/>
    <w:rsid w:val="00700A71"/>
    <w:rsid w:val="00700A79"/>
    <w:rsid w:val="0071111F"/>
    <w:rsid w:val="00711A91"/>
    <w:rsid w:val="00712D55"/>
    <w:rsid w:val="007132D8"/>
    <w:rsid w:val="00715D7A"/>
    <w:rsid w:val="0072295F"/>
    <w:rsid w:val="00732689"/>
    <w:rsid w:val="0074124D"/>
    <w:rsid w:val="007514EE"/>
    <w:rsid w:val="007515CF"/>
    <w:rsid w:val="00760EA8"/>
    <w:rsid w:val="00761FAB"/>
    <w:rsid w:val="00773BBC"/>
    <w:rsid w:val="0077543B"/>
    <w:rsid w:val="007766F3"/>
    <w:rsid w:val="00776B0B"/>
    <w:rsid w:val="00783B89"/>
    <w:rsid w:val="0079184F"/>
    <w:rsid w:val="00792162"/>
    <w:rsid w:val="00794A6D"/>
    <w:rsid w:val="00794E65"/>
    <w:rsid w:val="007951ED"/>
    <w:rsid w:val="00796F57"/>
    <w:rsid w:val="00797361"/>
    <w:rsid w:val="007A1E1F"/>
    <w:rsid w:val="007A72E5"/>
    <w:rsid w:val="007A7555"/>
    <w:rsid w:val="007C119C"/>
    <w:rsid w:val="007D4800"/>
    <w:rsid w:val="007D4B34"/>
    <w:rsid w:val="007D542F"/>
    <w:rsid w:val="007E4FD5"/>
    <w:rsid w:val="007F2B87"/>
    <w:rsid w:val="007F7806"/>
    <w:rsid w:val="008045FE"/>
    <w:rsid w:val="0080763A"/>
    <w:rsid w:val="00812CEC"/>
    <w:rsid w:val="00824830"/>
    <w:rsid w:val="008249C3"/>
    <w:rsid w:val="00831DE2"/>
    <w:rsid w:val="008327BF"/>
    <w:rsid w:val="00841B90"/>
    <w:rsid w:val="00867979"/>
    <w:rsid w:val="0087036C"/>
    <w:rsid w:val="008743F3"/>
    <w:rsid w:val="0087509B"/>
    <w:rsid w:val="00875C97"/>
    <w:rsid w:val="00890B53"/>
    <w:rsid w:val="00896C5E"/>
    <w:rsid w:val="008A2390"/>
    <w:rsid w:val="008A54C3"/>
    <w:rsid w:val="008B1C22"/>
    <w:rsid w:val="008B202C"/>
    <w:rsid w:val="008B3CED"/>
    <w:rsid w:val="008C037E"/>
    <w:rsid w:val="008D0CDB"/>
    <w:rsid w:val="008D2420"/>
    <w:rsid w:val="008D251D"/>
    <w:rsid w:val="008E1034"/>
    <w:rsid w:val="008E23D4"/>
    <w:rsid w:val="008E4FA5"/>
    <w:rsid w:val="008E6490"/>
    <w:rsid w:val="008E673B"/>
    <w:rsid w:val="0090572E"/>
    <w:rsid w:val="00906332"/>
    <w:rsid w:val="0091149D"/>
    <w:rsid w:val="0091269A"/>
    <w:rsid w:val="00920D44"/>
    <w:rsid w:val="00921AE1"/>
    <w:rsid w:val="00921D6D"/>
    <w:rsid w:val="009221FE"/>
    <w:rsid w:val="009351F5"/>
    <w:rsid w:val="009362BF"/>
    <w:rsid w:val="00943048"/>
    <w:rsid w:val="00945BB9"/>
    <w:rsid w:val="00946051"/>
    <w:rsid w:val="00947B60"/>
    <w:rsid w:val="009552BD"/>
    <w:rsid w:val="00963E45"/>
    <w:rsid w:val="009665BB"/>
    <w:rsid w:val="00973A7A"/>
    <w:rsid w:val="00975529"/>
    <w:rsid w:val="00975666"/>
    <w:rsid w:val="00981C51"/>
    <w:rsid w:val="00984C7D"/>
    <w:rsid w:val="009879A5"/>
    <w:rsid w:val="009A0A39"/>
    <w:rsid w:val="009A3958"/>
    <w:rsid w:val="009A5350"/>
    <w:rsid w:val="009A5E21"/>
    <w:rsid w:val="009B1FF5"/>
    <w:rsid w:val="009C0D46"/>
    <w:rsid w:val="009C5036"/>
    <w:rsid w:val="009D0032"/>
    <w:rsid w:val="009D3E47"/>
    <w:rsid w:val="009D49C8"/>
    <w:rsid w:val="009D5770"/>
    <w:rsid w:val="009D6C00"/>
    <w:rsid w:val="009E1198"/>
    <w:rsid w:val="009F1181"/>
    <w:rsid w:val="009F3814"/>
    <w:rsid w:val="009F4982"/>
    <w:rsid w:val="009F69CB"/>
    <w:rsid w:val="00A02AAC"/>
    <w:rsid w:val="00A06C8F"/>
    <w:rsid w:val="00A12371"/>
    <w:rsid w:val="00A143E3"/>
    <w:rsid w:val="00A17B48"/>
    <w:rsid w:val="00A21D79"/>
    <w:rsid w:val="00A3053E"/>
    <w:rsid w:val="00A53B3C"/>
    <w:rsid w:val="00A574CF"/>
    <w:rsid w:val="00A62687"/>
    <w:rsid w:val="00A66027"/>
    <w:rsid w:val="00A725F6"/>
    <w:rsid w:val="00A7410C"/>
    <w:rsid w:val="00A75EDA"/>
    <w:rsid w:val="00A83C95"/>
    <w:rsid w:val="00A852E0"/>
    <w:rsid w:val="00A85617"/>
    <w:rsid w:val="00A85C27"/>
    <w:rsid w:val="00A92159"/>
    <w:rsid w:val="00A926D0"/>
    <w:rsid w:val="00A92CA3"/>
    <w:rsid w:val="00AA4339"/>
    <w:rsid w:val="00AA67CC"/>
    <w:rsid w:val="00AA684C"/>
    <w:rsid w:val="00AB53C9"/>
    <w:rsid w:val="00AC7FB7"/>
    <w:rsid w:val="00AD06CB"/>
    <w:rsid w:val="00AD2513"/>
    <w:rsid w:val="00AD25A0"/>
    <w:rsid w:val="00AD3C58"/>
    <w:rsid w:val="00AD4026"/>
    <w:rsid w:val="00AD4EB2"/>
    <w:rsid w:val="00AE102F"/>
    <w:rsid w:val="00AE13E0"/>
    <w:rsid w:val="00AE5B57"/>
    <w:rsid w:val="00AF2D68"/>
    <w:rsid w:val="00AF42B1"/>
    <w:rsid w:val="00B02DB3"/>
    <w:rsid w:val="00B033D5"/>
    <w:rsid w:val="00B03C99"/>
    <w:rsid w:val="00B1244A"/>
    <w:rsid w:val="00B24E32"/>
    <w:rsid w:val="00B31BE7"/>
    <w:rsid w:val="00B3376B"/>
    <w:rsid w:val="00B41BF6"/>
    <w:rsid w:val="00B46FAC"/>
    <w:rsid w:val="00B51913"/>
    <w:rsid w:val="00B53BA6"/>
    <w:rsid w:val="00B5536B"/>
    <w:rsid w:val="00B57EDB"/>
    <w:rsid w:val="00B603CD"/>
    <w:rsid w:val="00B65E25"/>
    <w:rsid w:val="00B70C9C"/>
    <w:rsid w:val="00B71E92"/>
    <w:rsid w:val="00B75369"/>
    <w:rsid w:val="00B76DA1"/>
    <w:rsid w:val="00B82804"/>
    <w:rsid w:val="00B8407E"/>
    <w:rsid w:val="00B8703A"/>
    <w:rsid w:val="00B9764A"/>
    <w:rsid w:val="00B978B9"/>
    <w:rsid w:val="00BA7F04"/>
    <w:rsid w:val="00BB141E"/>
    <w:rsid w:val="00BB686F"/>
    <w:rsid w:val="00BB6B42"/>
    <w:rsid w:val="00BB6EE2"/>
    <w:rsid w:val="00BC791C"/>
    <w:rsid w:val="00BD0531"/>
    <w:rsid w:val="00BD17B3"/>
    <w:rsid w:val="00BE1201"/>
    <w:rsid w:val="00BF4A09"/>
    <w:rsid w:val="00BF61FD"/>
    <w:rsid w:val="00C020A6"/>
    <w:rsid w:val="00C174A0"/>
    <w:rsid w:val="00C1775A"/>
    <w:rsid w:val="00C23FAB"/>
    <w:rsid w:val="00C249F3"/>
    <w:rsid w:val="00C25A21"/>
    <w:rsid w:val="00C27721"/>
    <w:rsid w:val="00C31745"/>
    <w:rsid w:val="00C3185F"/>
    <w:rsid w:val="00C41784"/>
    <w:rsid w:val="00C458EF"/>
    <w:rsid w:val="00C510BD"/>
    <w:rsid w:val="00C52C86"/>
    <w:rsid w:val="00C60411"/>
    <w:rsid w:val="00C61A4E"/>
    <w:rsid w:val="00C65A7A"/>
    <w:rsid w:val="00C712FA"/>
    <w:rsid w:val="00C71BAA"/>
    <w:rsid w:val="00C738D4"/>
    <w:rsid w:val="00C74261"/>
    <w:rsid w:val="00C7486E"/>
    <w:rsid w:val="00C75602"/>
    <w:rsid w:val="00C761B7"/>
    <w:rsid w:val="00C764FD"/>
    <w:rsid w:val="00C8216B"/>
    <w:rsid w:val="00C8449C"/>
    <w:rsid w:val="00C901AB"/>
    <w:rsid w:val="00C90A20"/>
    <w:rsid w:val="00C92B2D"/>
    <w:rsid w:val="00C931B3"/>
    <w:rsid w:val="00CA27C1"/>
    <w:rsid w:val="00CB15DD"/>
    <w:rsid w:val="00CB657A"/>
    <w:rsid w:val="00CB6E74"/>
    <w:rsid w:val="00CC390F"/>
    <w:rsid w:val="00CD3AAD"/>
    <w:rsid w:val="00CE1ED6"/>
    <w:rsid w:val="00CF0D69"/>
    <w:rsid w:val="00CF1365"/>
    <w:rsid w:val="00CF1567"/>
    <w:rsid w:val="00CF443C"/>
    <w:rsid w:val="00CF4615"/>
    <w:rsid w:val="00CF5071"/>
    <w:rsid w:val="00D02C5A"/>
    <w:rsid w:val="00D07DBF"/>
    <w:rsid w:val="00D10149"/>
    <w:rsid w:val="00D132BA"/>
    <w:rsid w:val="00D1552D"/>
    <w:rsid w:val="00D16946"/>
    <w:rsid w:val="00D2051B"/>
    <w:rsid w:val="00D219E4"/>
    <w:rsid w:val="00D24C09"/>
    <w:rsid w:val="00D2540E"/>
    <w:rsid w:val="00D32644"/>
    <w:rsid w:val="00D33938"/>
    <w:rsid w:val="00D41474"/>
    <w:rsid w:val="00D569A6"/>
    <w:rsid w:val="00D6028B"/>
    <w:rsid w:val="00D60634"/>
    <w:rsid w:val="00D63BC0"/>
    <w:rsid w:val="00D7005A"/>
    <w:rsid w:val="00D70922"/>
    <w:rsid w:val="00D71427"/>
    <w:rsid w:val="00D73A37"/>
    <w:rsid w:val="00D73ABC"/>
    <w:rsid w:val="00D8013E"/>
    <w:rsid w:val="00D80419"/>
    <w:rsid w:val="00D874EA"/>
    <w:rsid w:val="00D95A60"/>
    <w:rsid w:val="00D96701"/>
    <w:rsid w:val="00D97C06"/>
    <w:rsid w:val="00DA256A"/>
    <w:rsid w:val="00DA4B2E"/>
    <w:rsid w:val="00DA55AC"/>
    <w:rsid w:val="00DB2FC2"/>
    <w:rsid w:val="00DD1F0B"/>
    <w:rsid w:val="00DD3563"/>
    <w:rsid w:val="00DD5E90"/>
    <w:rsid w:val="00DD6D22"/>
    <w:rsid w:val="00DE512B"/>
    <w:rsid w:val="00DE63FE"/>
    <w:rsid w:val="00DF0111"/>
    <w:rsid w:val="00DF2369"/>
    <w:rsid w:val="00DF6A83"/>
    <w:rsid w:val="00E02D31"/>
    <w:rsid w:val="00E03C7C"/>
    <w:rsid w:val="00E0542B"/>
    <w:rsid w:val="00E079A5"/>
    <w:rsid w:val="00E108C6"/>
    <w:rsid w:val="00E10920"/>
    <w:rsid w:val="00E1497C"/>
    <w:rsid w:val="00E14BDF"/>
    <w:rsid w:val="00E208E8"/>
    <w:rsid w:val="00E21B9A"/>
    <w:rsid w:val="00E21E5B"/>
    <w:rsid w:val="00E22363"/>
    <w:rsid w:val="00E35412"/>
    <w:rsid w:val="00E3614D"/>
    <w:rsid w:val="00E364DC"/>
    <w:rsid w:val="00E40458"/>
    <w:rsid w:val="00E42373"/>
    <w:rsid w:val="00E45B5B"/>
    <w:rsid w:val="00E6253A"/>
    <w:rsid w:val="00E70352"/>
    <w:rsid w:val="00E75E1E"/>
    <w:rsid w:val="00E77CC5"/>
    <w:rsid w:val="00E82A1B"/>
    <w:rsid w:val="00E83B30"/>
    <w:rsid w:val="00E87EE1"/>
    <w:rsid w:val="00E92061"/>
    <w:rsid w:val="00E9527C"/>
    <w:rsid w:val="00EA14A9"/>
    <w:rsid w:val="00EA2848"/>
    <w:rsid w:val="00EA2FF8"/>
    <w:rsid w:val="00EA4D15"/>
    <w:rsid w:val="00EA4E7A"/>
    <w:rsid w:val="00EB19F0"/>
    <w:rsid w:val="00EB4988"/>
    <w:rsid w:val="00EB49CC"/>
    <w:rsid w:val="00EB6A9D"/>
    <w:rsid w:val="00EC6EFC"/>
    <w:rsid w:val="00ED1A22"/>
    <w:rsid w:val="00EE20F3"/>
    <w:rsid w:val="00EE3332"/>
    <w:rsid w:val="00EE3E96"/>
    <w:rsid w:val="00EE7DC3"/>
    <w:rsid w:val="00F000E3"/>
    <w:rsid w:val="00F02FD2"/>
    <w:rsid w:val="00F0434A"/>
    <w:rsid w:val="00F0468F"/>
    <w:rsid w:val="00F04949"/>
    <w:rsid w:val="00F04BC4"/>
    <w:rsid w:val="00F05CFF"/>
    <w:rsid w:val="00F07E9A"/>
    <w:rsid w:val="00F11D66"/>
    <w:rsid w:val="00F11EF9"/>
    <w:rsid w:val="00F12152"/>
    <w:rsid w:val="00F146AD"/>
    <w:rsid w:val="00F240B5"/>
    <w:rsid w:val="00F24D4C"/>
    <w:rsid w:val="00F26578"/>
    <w:rsid w:val="00F3718C"/>
    <w:rsid w:val="00F401BA"/>
    <w:rsid w:val="00F4033C"/>
    <w:rsid w:val="00F43933"/>
    <w:rsid w:val="00F43DA0"/>
    <w:rsid w:val="00F50B94"/>
    <w:rsid w:val="00F54292"/>
    <w:rsid w:val="00F54A3E"/>
    <w:rsid w:val="00F56241"/>
    <w:rsid w:val="00F60452"/>
    <w:rsid w:val="00F63FEB"/>
    <w:rsid w:val="00F662DA"/>
    <w:rsid w:val="00F82386"/>
    <w:rsid w:val="00F825E9"/>
    <w:rsid w:val="00FA0D21"/>
    <w:rsid w:val="00FA0EED"/>
    <w:rsid w:val="00FA52AD"/>
    <w:rsid w:val="00FA617F"/>
    <w:rsid w:val="00FA708A"/>
    <w:rsid w:val="00FB0393"/>
    <w:rsid w:val="00FB349E"/>
    <w:rsid w:val="00FB4DD4"/>
    <w:rsid w:val="00FB62C6"/>
    <w:rsid w:val="00FB6CCD"/>
    <w:rsid w:val="00FC20FC"/>
    <w:rsid w:val="00FC65FE"/>
    <w:rsid w:val="00FC7224"/>
    <w:rsid w:val="00FE62EA"/>
    <w:rsid w:val="00FE7794"/>
    <w:rsid w:val="00FE7DB8"/>
    <w:rsid w:val="00FF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F15E"/>
  <w15:chartTrackingRefBased/>
  <w15:docId w15:val="{6038E4C0-BA70-4F4B-9B80-6944B13E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4E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0B3F"/>
    <w:pPr>
      <w:ind w:left="720"/>
      <w:contextualSpacing/>
    </w:pPr>
  </w:style>
  <w:style w:type="character" w:styleId="Collegamentoipertestuale">
    <w:name w:val="Hyperlink"/>
    <w:basedOn w:val="Carpredefinitoparagrafo"/>
    <w:uiPriority w:val="99"/>
    <w:unhideWhenUsed/>
    <w:rsid w:val="00EA4E7A"/>
    <w:rPr>
      <w:color w:val="0563C1" w:themeColor="hyperlink"/>
      <w:u w:val="single"/>
    </w:rPr>
  </w:style>
  <w:style w:type="character" w:styleId="Menzionenonrisolta">
    <w:name w:val="Unresolved Mention"/>
    <w:basedOn w:val="Carpredefinitoparagrafo"/>
    <w:uiPriority w:val="99"/>
    <w:semiHidden/>
    <w:unhideWhenUsed/>
    <w:rsid w:val="00EA4E7A"/>
    <w:rPr>
      <w:color w:val="808080"/>
      <w:shd w:val="clear" w:color="auto" w:fill="E6E6E6"/>
    </w:rPr>
  </w:style>
  <w:style w:type="paragraph" w:styleId="Intestazione">
    <w:name w:val="header"/>
    <w:basedOn w:val="Normale"/>
    <w:link w:val="IntestazioneCarattere"/>
    <w:uiPriority w:val="99"/>
    <w:unhideWhenUsed/>
    <w:rsid w:val="00EA4E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4E7A"/>
  </w:style>
  <w:style w:type="paragraph" w:styleId="Pidipagina">
    <w:name w:val="footer"/>
    <w:basedOn w:val="Normale"/>
    <w:link w:val="PidipaginaCarattere"/>
    <w:uiPriority w:val="99"/>
    <w:unhideWhenUsed/>
    <w:rsid w:val="00EA4E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4E7A"/>
  </w:style>
  <w:style w:type="numbering" w:customStyle="1" w:styleId="Nessunelenco1">
    <w:name w:val="Nessun elenco1"/>
    <w:next w:val="Nessunelenco"/>
    <w:uiPriority w:val="99"/>
    <w:semiHidden/>
    <w:unhideWhenUsed/>
    <w:rsid w:val="00026E33"/>
  </w:style>
  <w:style w:type="paragraph" w:customStyle="1" w:styleId="msonormal0">
    <w:name w:val="msonormal"/>
    <w:basedOn w:val="Normale"/>
    <w:rsid w:val="00026E3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26E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translate">
    <w:name w:val="notranslate"/>
    <w:basedOn w:val="Carpredefinitoparagrafo"/>
    <w:rsid w:val="00026E33"/>
  </w:style>
  <w:style w:type="numbering" w:customStyle="1" w:styleId="Nessunelenco2">
    <w:name w:val="Nessun elenco2"/>
    <w:next w:val="Nessunelenco"/>
    <w:uiPriority w:val="99"/>
    <w:semiHidden/>
    <w:unhideWhenUsed/>
    <w:rsid w:val="00164AD7"/>
  </w:style>
  <w:style w:type="numbering" w:customStyle="1" w:styleId="Nessunelenco3">
    <w:name w:val="Nessun elenco3"/>
    <w:next w:val="Nessunelenco"/>
    <w:uiPriority w:val="99"/>
    <w:semiHidden/>
    <w:unhideWhenUsed/>
    <w:rsid w:val="00205C80"/>
  </w:style>
  <w:style w:type="numbering" w:customStyle="1" w:styleId="Nessunelenco4">
    <w:name w:val="Nessun elenco4"/>
    <w:next w:val="Nessunelenco"/>
    <w:uiPriority w:val="99"/>
    <w:semiHidden/>
    <w:unhideWhenUsed/>
    <w:rsid w:val="00DF6A83"/>
  </w:style>
  <w:style w:type="numbering" w:customStyle="1" w:styleId="Nessunelenco5">
    <w:name w:val="Nessun elenco5"/>
    <w:next w:val="Nessunelenco"/>
    <w:uiPriority w:val="99"/>
    <w:semiHidden/>
    <w:unhideWhenUsed/>
    <w:rsid w:val="0022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23799">
      <w:bodyDiv w:val="1"/>
      <w:marLeft w:val="0"/>
      <w:marRight w:val="0"/>
      <w:marTop w:val="0"/>
      <w:marBottom w:val="0"/>
      <w:divBdr>
        <w:top w:val="none" w:sz="0" w:space="0" w:color="auto"/>
        <w:left w:val="none" w:sz="0" w:space="0" w:color="auto"/>
        <w:bottom w:val="none" w:sz="0" w:space="0" w:color="auto"/>
        <w:right w:val="none" w:sz="0" w:space="0" w:color="auto"/>
      </w:divBdr>
    </w:div>
    <w:div w:id="1220245582">
      <w:bodyDiv w:val="1"/>
      <w:marLeft w:val="0"/>
      <w:marRight w:val="0"/>
      <w:marTop w:val="0"/>
      <w:marBottom w:val="0"/>
      <w:divBdr>
        <w:top w:val="none" w:sz="0" w:space="0" w:color="auto"/>
        <w:left w:val="none" w:sz="0" w:space="0" w:color="auto"/>
        <w:bottom w:val="none" w:sz="0" w:space="0" w:color="auto"/>
        <w:right w:val="none" w:sz="0" w:space="0" w:color="auto"/>
      </w:divBdr>
    </w:div>
    <w:div w:id="1556315184">
      <w:bodyDiv w:val="1"/>
      <w:marLeft w:val="0"/>
      <w:marRight w:val="0"/>
      <w:marTop w:val="0"/>
      <w:marBottom w:val="0"/>
      <w:divBdr>
        <w:top w:val="none" w:sz="0" w:space="0" w:color="auto"/>
        <w:left w:val="none" w:sz="0" w:space="0" w:color="auto"/>
        <w:bottom w:val="none" w:sz="0" w:space="0" w:color="auto"/>
        <w:right w:val="none" w:sz="0" w:space="0" w:color="auto"/>
      </w:divBdr>
    </w:div>
    <w:div w:id="1711105023">
      <w:bodyDiv w:val="1"/>
      <w:marLeft w:val="0"/>
      <w:marRight w:val="0"/>
      <w:marTop w:val="0"/>
      <w:marBottom w:val="0"/>
      <w:divBdr>
        <w:top w:val="none" w:sz="0" w:space="0" w:color="auto"/>
        <w:left w:val="none" w:sz="0" w:space="0" w:color="auto"/>
        <w:bottom w:val="none" w:sz="0" w:space="0" w:color="auto"/>
        <w:right w:val="none" w:sz="0" w:space="0" w:color="auto"/>
      </w:divBdr>
    </w:div>
    <w:div w:id="2011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31</Pages>
  <Words>11637</Words>
  <Characters>66335</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402</cp:revision>
  <dcterms:created xsi:type="dcterms:W3CDTF">2017-11-16T10:28:00Z</dcterms:created>
  <dcterms:modified xsi:type="dcterms:W3CDTF">2018-06-01T17:51:00Z</dcterms:modified>
</cp:coreProperties>
</file>