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1EA2F" w14:textId="77777777" w:rsidR="008614EF" w:rsidRDefault="008614EF" w:rsidP="00AD0A84">
      <w:pPr>
        <w:rPr>
          <w:rFonts w:ascii="Times New Roman" w:hAnsi="Times New Roman" w:cs="Times New Roman"/>
          <w:iCs/>
          <w:sz w:val="28"/>
          <w:szCs w:val="28"/>
        </w:rPr>
      </w:pPr>
    </w:p>
    <w:p w14:paraId="54F1EA82" w14:textId="77777777" w:rsidR="008614EF" w:rsidRDefault="008614EF" w:rsidP="00AD0A84">
      <w:pPr>
        <w:rPr>
          <w:rFonts w:ascii="Times New Roman" w:hAnsi="Times New Roman" w:cs="Times New Roman"/>
          <w:iCs/>
          <w:sz w:val="28"/>
          <w:szCs w:val="28"/>
        </w:rPr>
      </w:pPr>
    </w:p>
    <w:p w14:paraId="5FBE6A78" w14:textId="77777777" w:rsidR="008614EF" w:rsidRDefault="008614EF" w:rsidP="00AD0A84">
      <w:pPr>
        <w:rPr>
          <w:rFonts w:ascii="Times New Roman" w:hAnsi="Times New Roman" w:cs="Times New Roman"/>
          <w:iCs/>
          <w:sz w:val="28"/>
          <w:szCs w:val="28"/>
        </w:rPr>
      </w:pPr>
    </w:p>
    <w:p w14:paraId="2707775B" w14:textId="79DD5CE7" w:rsidR="008614EF" w:rsidRDefault="008614EF"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426BDE">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003A6E1D">
        <w:rPr>
          <w:rFonts w:ascii="Times New Roman" w:hAnsi="Times New Roman" w:cs="Times New Roman"/>
          <w:iCs/>
          <w:sz w:val="28"/>
          <w:szCs w:val="28"/>
        </w:rPr>
        <w:t>LA SINDONE E MARIA</w:t>
      </w:r>
    </w:p>
    <w:p w14:paraId="647A97E7" w14:textId="77777777" w:rsidR="008614EF" w:rsidRDefault="008614EF" w:rsidP="00AD0A84">
      <w:pPr>
        <w:rPr>
          <w:rFonts w:ascii="Times New Roman" w:hAnsi="Times New Roman" w:cs="Times New Roman"/>
          <w:iCs/>
          <w:sz w:val="28"/>
          <w:szCs w:val="28"/>
        </w:rPr>
      </w:pPr>
    </w:p>
    <w:p w14:paraId="7B8D957F" w14:textId="77777777" w:rsidR="008614EF" w:rsidRDefault="008614EF" w:rsidP="00AD0A84">
      <w:pPr>
        <w:rPr>
          <w:rFonts w:ascii="Times New Roman" w:hAnsi="Times New Roman" w:cs="Times New Roman"/>
          <w:iCs/>
          <w:sz w:val="28"/>
          <w:szCs w:val="28"/>
        </w:rPr>
      </w:pPr>
    </w:p>
    <w:p w14:paraId="19D12C83" w14:textId="77777777" w:rsidR="008614EF" w:rsidRDefault="00FB0D19" w:rsidP="00AD0A84">
      <w:pPr>
        <w:rPr>
          <w:rFonts w:ascii="Times New Roman" w:hAnsi="Times New Roman" w:cs="Times New Roman"/>
          <w:iCs/>
          <w:sz w:val="28"/>
          <w:szCs w:val="28"/>
        </w:rPr>
      </w:pPr>
      <w:r>
        <w:rPr>
          <w:rFonts w:ascii="Times New Roman" w:hAnsi="Times New Roman" w:cs="Times New Roman"/>
          <w:iCs/>
          <w:sz w:val="28"/>
          <w:szCs w:val="28"/>
        </w:rPr>
        <w:t>Se però il g</w:t>
      </w:r>
      <w:r w:rsidR="00660669">
        <w:rPr>
          <w:rFonts w:ascii="Times New Roman" w:hAnsi="Times New Roman" w:cs="Times New Roman"/>
          <w:iCs/>
          <w:sz w:val="28"/>
          <w:szCs w:val="28"/>
        </w:rPr>
        <w:t>iovanetto (</w:t>
      </w:r>
      <w:r>
        <w:rPr>
          <w:rFonts w:ascii="Times New Roman" w:hAnsi="Times New Roman" w:cs="Times New Roman"/>
          <w:iCs/>
          <w:sz w:val="28"/>
          <w:szCs w:val="28"/>
        </w:rPr>
        <w:t>Marco</w:t>
      </w:r>
      <w:r w:rsidR="001252F6">
        <w:rPr>
          <w:rFonts w:ascii="Times New Roman" w:hAnsi="Times New Roman" w:cs="Times New Roman"/>
          <w:iCs/>
          <w:sz w:val="28"/>
          <w:szCs w:val="28"/>
        </w:rPr>
        <w:t xml:space="preserve">) che presupponiamo come di custodia momentanea del Lino al momento non appare in alcun modo esserne possessore diretto, non è che naturalmente via logica che pensare a diversa origine. </w:t>
      </w:r>
    </w:p>
    <w:p w14:paraId="1F7D1847" w14:textId="56309922" w:rsidR="001252F6" w:rsidRDefault="001252F6" w:rsidP="00AD0A84">
      <w:pPr>
        <w:rPr>
          <w:rFonts w:ascii="Times New Roman" w:hAnsi="Times New Roman" w:cs="Times New Roman"/>
          <w:iCs/>
          <w:sz w:val="28"/>
          <w:szCs w:val="28"/>
        </w:rPr>
      </w:pPr>
      <w:r>
        <w:rPr>
          <w:rFonts w:ascii="Times New Roman" w:hAnsi="Times New Roman" w:cs="Times New Roman"/>
          <w:iCs/>
          <w:sz w:val="28"/>
          <w:szCs w:val="28"/>
        </w:rPr>
        <w:t>Non avremmo in realtà appiglio alcuno su ciò se non l’</w:t>
      </w:r>
      <w:r w:rsidRPr="001252F6">
        <w:rPr>
          <w:rFonts w:ascii="Times New Roman" w:hAnsi="Times New Roman" w:cs="Times New Roman"/>
          <w:i/>
          <w:iCs/>
          <w:sz w:val="28"/>
          <w:szCs w:val="28"/>
        </w:rPr>
        <w:t>ut fertur</w:t>
      </w:r>
      <w:r w:rsidR="00FB0D19">
        <w:rPr>
          <w:rFonts w:ascii="Times New Roman" w:hAnsi="Times New Roman" w:cs="Times New Roman"/>
          <w:i/>
          <w:iCs/>
          <w:sz w:val="28"/>
          <w:szCs w:val="28"/>
        </w:rPr>
        <w:t xml:space="preserve"> </w:t>
      </w:r>
      <w:r w:rsidR="008614EF">
        <w:rPr>
          <w:rFonts w:ascii="Times New Roman" w:hAnsi="Times New Roman" w:cs="Times New Roman"/>
          <w:iCs/>
          <w:sz w:val="28"/>
          <w:szCs w:val="28"/>
        </w:rPr>
        <w:t xml:space="preserve">di provenienza di questa </w:t>
      </w:r>
      <w:r w:rsidR="00FB0D19">
        <w:rPr>
          <w:rFonts w:ascii="Times New Roman" w:hAnsi="Times New Roman" w:cs="Times New Roman"/>
          <w:iCs/>
          <w:sz w:val="28"/>
          <w:szCs w:val="28"/>
        </w:rPr>
        <w:t>analisi; il Linteum con Immagine di Cristo citato da Arculfo</w:t>
      </w:r>
      <w:r w:rsidR="00290C89">
        <w:rPr>
          <w:rFonts w:ascii="Times New Roman" w:hAnsi="Times New Roman" w:cs="Times New Roman"/>
          <w:iCs/>
          <w:sz w:val="28"/>
          <w:szCs w:val="28"/>
        </w:rPr>
        <w:t xml:space="preserve"> nel VII secolo</w:t>
      </w:r>
      <w:r w:rsidR="00FB0D19">
        <w:rPr>
          <w:rFonts w:ascii="Times New Roman" w:hAnsi="Times New Roman" w:cs="Times New Roman"/>
          <w:iCs/>
          <w:sz w:val="28"/>
          <w:szCs w:val="28"/>
        </w:rPr>
        <w:t xml:space="preserve"> come di cucitura dalla Vergine Maria.</w:t>
      </w:r>
    </w:p>
    <w:p w14:paraId="1D192B72" w14:textId="77777777" w:rsidR="00C67C72" w:rsidRDefault="00C67C72" w:rsidP="00AD0A84">
      <w:pPr>
        <w:rPr>
          <w:rFonts w:ascii="Times New Roman" w:hAnsi="Times New Roman" w:cs="Times New Roman"/>
          <w:iCs/>
          <w:sz w:val="28"/>
          <w:szCs w:val="28"/>
        </w:rPr>
      </w:pPr>
    </w:p>
    <w:p w14:paraId="69A46B1C" w14:textId="3B2CB42A" w:rsidR="00560FCD" w:rsidRDefault="00C67C72" w:rsidP="00AD0A84">
      <w:pPr>
        <w:rPr>
          <w:rFonts w:ascii="Times New Roman" w:hAnsi="Times New Roman" w:cs="Times New Roman"/>
          <w:iCs/>
          <w:sz w:val="28"/>
          <w:szCs w:val="28"/>
        </w:rPr>
      </w:pPr>
      <w:r>
        <w:rPr>
          <w:rFonts w:ascii="Times New Roman" w:hAnsi="Times New Roman" w:cs="Times New Roman"/>
          <w:iCs/>
          <w:sz w:val="28"/>
          <w:szCs w:val="28"/>
        </w:rPr>
        <w:t xml:space="preserve">La presenza della Madre di Cristo accanto al Figlio al Calvario </w:t>
      </w:r>
      <w:r w:rsidR="00560FCD">
        <w:rPr>
          <w:rFonts w:ascii="Times New Roman" w:hAnsi="Times New Roman" w:cs="Times New Roman"/>
          <w:iCs/>
          <w:sz w:val="28"/>
          <w:szCs w:val="28"/>
        </w:rPr>
        <w:t>è riportata dal Vangelo di Giovanni. Nella stesura evangelica di Matteo e Marco viene riportata la narrazione dell</w:t>
      </w:r>
      <w:r w:rsidR="00F624FE">
        <w:rPr>
          <w:rFonts w:ascii="Times New Roman" w:hAnsi="Times New Roman" w:cs="Times New Roman"/>
          <w:iCs/>
          <w:sz w:val="28"/>
          <w:szCs w:val="28"/>
        </w:rPr>
        <w:t>a presenza del gruppo delle</w:t>
      </w:r>
      <w:r w:rsidR="00560FCD">
        <w:rPr>
          <w:rFonts w:ascii="Times New Roman" w:hAnsi="Times New Roman" w:cs="Times New Roman"/>
          <w:iCs/>
          <w:sz w:val="28"/>
          <w:szCs w:val="28"/>
        </w:rPr>
        <w:t xml:space="preserve"> Pie Do</w:t>
      </w:r>
      <w:r w:rsidR="00F624FE">
        <w:rPr>
          <w:rFonts w:ascii="Times New Roman" w:hAnsi="Times New Roman" w:cs="Times New Roman"/>
          <w:iCs/>
          <w:sz w:val="28"/>
          <w:szCs w:val="28"/>
        </w:rPr>
        <w:t>nne (non di Maria), tra cui vengono indicati alcuni nomi</w:t>
      </w:r>
      <w:r w:rsidR="00560FCD">
        <w:rPr>
          <w:rFonts w:ascii="Times New Roman" w:hAnsi="Times New Roman" w:cs="Times New Roman"/>
          <w:iCs/>
          <w:sz w:val="28"/>
          <w:szCs w:val="28"/>
        </w:rPr>
        <w:t xml:space="preserve">, ad osservare da lontano. </w:t>
      </w:r>
    </w:p>
    <w:p w14:paraId="63AE01F0" w14:textId="77777777" w:rsidR="00C67C72" w:rsidRDefault="00560FCD" w:rsidP="00AD0A84">
      <w:pPr>
        <w:rPr>
          <w:rFonts w:ascii="Times New Roman" w:hAnsi="Times New Roman" w:cs="Times New Roman"/>
          <w:iCs/>
          <w:sz w:val="28"/>
          <w:szCs w:val="28"/>
        </w:rPr>
      </w:pPr>
      <w:r>
        <w:rPr>
          <w:rFonts w:ascii="Times New Roman" w:hAnsi="Times New Roman" w:cs="Times New Roman"/>
          <w:iCs/>
          <w:sz w:val="28"/>
          <w:szCs w:val="28"/>
        </w:rPr>
        <w:t>Vi sono però due precisazioni su ciò importanti; a) le Donne erano di sostegno ed aiuto a Gesù ed al gruppo apostolare già dalla fase galilea; b) le Donne avevano seguito Gesù ed il gruppo sino a Gerusalemme.</w:t>
      </w:r>
    </w:p>
    <w:p w14:paraId="258D3C31" w14:textId="792EACC2" w:rsidR="00560FCD" w:rsidRDefault="00560FCD" w:rsidP="00AD0A84">
      <w:pPr>
        <w:rPr>
          <w:rFonts w:ascii="Times New Roman" w:hAnsi="Times New Roman" w:cs="Times New Roman"/>
          <w:iCs/>
          <w:sz w:val="28"/>
          <w:szCs w:val="28"/>
        </w:rPr>
      </w:pPr>
      <w:r>
        <w:rPr>
          <w:rFonts w:ascii="Times New Roman" w:hAnsi="Times New Roman" w:cs="Times New Roman"/>
          <w:iCs/>
          <w:sz w:val="28"/>
          <w:szCs w:val="28"/>
        </w:rPr>
        <w:t>Si tratta quindi di figure autorevoli e note, alcune delle quali indicate come dirette parenti di Cristo.</w:t>
      </w:r>
      <w:r w:rsidR="00A6292E" w:rsidRPr="00A6292E">
        <w:t xml:space="preserve"> </w:t>
      </w:r>
      <w:r w:rsidR="00A6292E" w:rsidRPr="00A6292E">
        <w:rPr>
          <w:rFonts w:ascii="Times New Roman" w:hAnsi="Times New Roman" w:cs="Times New Roman"/>
          <w:iCs/>
          <w:sz w:val="28"/>
          <w:szCs w:val="28"/>
        </w:rPr>
        <w:t xml:space="preserve">Maria </w:t>
      </w:r>
      <w:r w:rsidR="008614EF">
        <w:rPr>
          <w:rFonts w:ascii="Times New Roman" w:hAnsi="Times New Roman" w:cs="Times New Roman"/>
          <w:iCs/>
          <w:sz w:val="28"/>
          <w:szCs w:val="28"/>
        </w:rPr>
        <w:t xml:space="preserve">d’altronde </w:t>
      </w:r>
      <w:r w:rsidR="00A6292E" w:rsidRPr="00A6292E">
        <w:rPr>
          <w:rFonts w:ascii="Times New Roman" w:hAnsi="Times New Roman" w:cs="Times New Roman"/>
          <w:iCs/>
          <w:sz w:val="28"/>
          <w:szCs w:val="28"/>
        </w:rPr>
        <w:t>rivedeva saltuariamente Gesù (Mt 12,46), talora lo seguiva nell</w:t>
      </w:r>
      <w:r w:rsidR="008614EF">
        <w:rPr>
          <w:rFonts w:ascii="Times New Roman" w:hAnsi="Times New Roman" w:cs="Times New Roman"/>
          <w:iCs/>
          <w:sz w:val="28"/>
          <w:szCs w:val="28"/>
        </w:rPr>
        <w:t>e sue peregrinazioni predicazionali</w:t>
      </w:r>
      <w:r w:rsidR="00A6292E" w:rsidRPr="00A6292E">
        <w:rPr>
          <w:rFonts w:ascii="Times New Roman" w:hAnsi="Times New Roman" w:cs="Times New Roman"/>
          <w:iCs/>
          <w:sz w:val="28"/>
          <w:szCs w:val="28"/>
        </w:rPr>
        <w:t xml:space="preserve"> (Gv 2,12; Lc 8,3).</w:t>
      </w:r>
    </w:p>
    <w:p w14:paraId="0EA67A01" w14:textId="77777777" w:rsidR="008614EF" w:rsidRDefault="00560FCD" w:rsidP="00AD0A84">
      <w:pPr>
        <w:rPr>
          <w:rFonts w:ascii="Times New Roman" w:hAnsi="Times New Roman" w:cs="Times New Roman"/>
          <w:iCs/>
          <w:sz w:val="28"/>
          <w:szCs w:val="28"/>
        </w:rPr>
      </w:pPr>
      <w:r>
        <w:rPr>
          <w:rFonts w:ascii="Times New Roman" w:hAnsi="Times New Roman" w:cs="Times New Roman"/>
          <w:iCs/>
          <w:sz w:val="28"/>
          <w:szCs w:val="28"/>
        </w:rPr>
        <w:t xml:space="preserve">L’indicazione mancante sulla presenza della Madre di Cristo al Calvario non deve </w:t>
      </w:r>
      <w:r w:rsidR="00390700">
        <w:rPr>
          <w:rFonts w:ascii="Times New Roman" w:hAnsi="Times New Roman" w:cs="Times New Roman"/>
          <w:iCs/>
          <w:sz w:val="28"/>
          <w:szCs w:val="28"/>
        </w:rPr>
        <w:t xml:space="preserve">stupire; Giovanni è l’unico che possa riportarla. </w:t>
      </w:r>
    </w:p>
    <w:p w14:paraId="364ADBC6" w14:textId="7799A401" w:rsidR="00560FCD" w:rsidRDefault="00390700" w:rsidP="00AD0A84">
      <w:pPr>
        <w:rPr>
          <w:rFonts w:ascii="Times New Roman" w:hAnsi="Times New Roman" w:cs="Times New Roman"/>
          <w:iCs/>
          <w:sz w:val="28"/>
          <w:szCs w:val="28"/>
        </w:rPr>
      </w:pPr>
      <w:r>
        <w:rPr>
          <w:rFonts w:ascii="Times New Roman" w:hAnsi="Times New Roman" w:cs="Times New Roman"/>
          <w:iCs/>
          <w:sz w:val="28"/>
          <w:szCs w:val="28"/>
        </w:rPr>
        <w:t xml:space="preserve">A parte l’osservazione da distante del gruppo delle Donne, gli stessi testi di Matteo e Marco ci informano di come già al Getsemani </w:t>
      </w:r>
      <w:r w:rsidR="00B33CCC">
        <w:rPr>
          <w:rFonts w:ascii="Times New Roman" w:hAnsi="Times New Roman" w:cs="Times New Roman"/>
          <w:iCs/>
          <w:sz w:val="28"/>
          <w:szCs w:val="28"/>
        </w:rPr>
        <w:t>tutti i discepoli fuggissero</w:t>
      </w:r>
      <w:r w:rsidRPr="00FA4E21">
        <w:rPr>
          <w:rFonts w:ascii="Times New Roman" w:hAnsi="Times New Roman" w:cs="Times New Roman"/>
          <w:iCs/>
          <w:sz w:val="28"/>
          <w:szCs w:val="28"/>
        </w:rPr>
        <w:t xml:space="preserve"> al momento dell’arresto di Gesù</w:t>
      </w:r>
      <w:r w:rsidR="00FE1FA8">
        <w:rPr>
          <w:rFonts w:ascii="Times New Roman" w:hAnsi="Times New Roman" w:cs="Times New Roman"/>
          <w:iCs/>
          <w:sz w:val="28"/>
          <w:szCs w:val="28"/>
        </w:rPr>
        <w:t>.</w:t>
      </w:r>
      <w:r w:rsidR="00A7392B">
        <w:rPr>
          <w:rFonts w:ascii="Times New Roman" w:hAnsi="Times New Roman" w:cs="Times New Roman"/>
          <w:iCs/>
          <w:sz w:val="28"/>
          <w:szCs w:val="28"/>
        </w:rPr>
        <w:t xml:space="preserve"> Non avevano quindi una ragionevole possibilità di osservazione materiale diretta del piccolo gruppo al Calvario costituito intorno a Cristo da Maria Vergine, Maria di Magdala</w:t>
      </w:r>
      <w:r w:rsidR="00C5618F">
        <w:rPr>
          <w:rFonts w:ascii="Times New Roman" w:hAnsi="Times New Roman" w:cs="Times New Roman"/>
          <w:iCs/>
          <w:sz w:val="28"/>
          <w:szCs w:val="28"/>
        </w:rPr>
        <w:t>, Maria di Cleofa</w:t>
      </w:r>
      <w:r w:rsidR="00A7392B">
        <w:rPr>
          <w:rFonts w:ascii="Times New Roman" w:hAnsi="Times New Roman" w:cs="Times New Roman"/>
          <w:iCs/>
          <w:sz w:val="28"/>
          <w:szCs w:val="28"/>
        </w:rPr>
        <w:t xml:space="preserve"> e Giovanni.</w:t>
      </w:r>
      <w:r w:rsidR="00FE1FA8">
        <w:rPr>
          <w:rFonts w:ascii="Times New Roman" w:hAnsi="Times New Roman" w:cs="Times New Roman"/>
          <w:iCs/>
          <w:sz w:val="28"/>
          <w:szCs w:val="28"/>
        </w:rPr>
        <w:t xml:space="preserve"> </w:t>
      </w:r>
    </w:p>
    <w:p w14:paraId="70DE08B4" w14:textId="66737609" w:rsidR="00072B50" w:rsidRDefault="00BA08F2" w:rsidP="00AD0A84">
      <w:pPr>
        <w:rPr>
          <w:rFonts w:ascii="Times New Roman" w:hAnsi="Times New Roman" w:cs="Times New Roman"/>
          <w:iCs/>
          <w:sz w:val="28"/>
          <w:szCs w:val="28"/>
        </w:rPr>
      </w:pPr>
      <w:r>
        <w:rPr>
          <w:rFonts w:ascii="Times New Roman" w:hAnsi="Times New Roman" w:cs="Times New Roman"/>
          <w:iCs/>
          <w:sz w:val="28"/>
          <w:szCs w:val="28"/>
        </w:rPr>
        <w:t>Si presenta quindi qui</w:t>
      </w:r>
      <w:r w:rsidR="00AD7F7F">
        <w:rPr>
          <w:rFonts w:ascii="Times New Roman" w:hAnsi="Times New Roman" w:cs="Times New Roman"/>
          <w:iCs/>
          <w:sz w:val="28"/>
          <w:szCs w:val="28"/>
        </w:rPr>
        <w:t xml:space="preserve"> un importante fattore esplicativo su quella centrale vicenda di narrazione evangelica. Riportata quindi la nostra interpretazione di ricerca sul dialogo tra Giuseppe di Arimatea e Pilato, in questo caso secondo</w:t>
      </w:r>
      <w:r>
        <w:rPr>
          <w:rFonts w:ascii="Times New Roman" w:hAnsi="Times New Roman" w:cs="Times New Roman"/>
          <w:iCs/>
          <w:sz w:val="28"/>
          <w:szCs w:val="28"/>
        </w:rPr>
        <w:t xml:space="preserve"> il testo di</w:t>
      </w:r>
      <w:r w:rsidR="00AD7F7F">
        <w:rPr>
          <w:rFonts w:ascii="Times New Roman" w:hAnsi="Times New Roman" w:cs="Times New Roman"/>
          <w:iCs/>
          <w:sz w:val="28"/>
          <w:szCs w:val="28"/>
        </w:rPr>
        <w:t xml:space="preserve"> Marco, vada tratto</w:t>
      </w:r>
      <w:r>
        <w:rPr>
          <w:rFonts w:ascii="Times New Roman" w:hAnsi="Times New Roman" w:cs="Times New Roman"/>
          <w:iCs/>
          <w:sz w:val="28"/>
          <w:szCs w:val="28"/>
        </w:rPr>
        <w:t xml:space="preserve"> su ciò</w:t>
      </w:r>
      <w:r w:rsidR="00AD7F7F">
        <w:rPr>
          <w:rFonts w:ascii="Times New Roman" w:hAnsi="Times New Roman" w:cs="Times New Roman"/>
          <w:iCs/>
          <w:sz w:val="28"/>
          <w:szCs w:val="28"/>
        </w:rPr>
        <w:t xml:space="preserve"> un dato ulteriore</w:t>
      </w:r>
      <w:r w:rsidR="00AD7F7F" w:rsidRPr="00AD7F7F">
        <w:rPr>
          <w:rFonts w:ascii="Times New Roman" w:hAnsi="Times New Roman" w:cs="Times New Roman"/>
          <w:i/>
          <w:iCs/>
          <w:sz w:val="28"/>
          <w:szCs w:val="28"/>
        </w:rPr>
        <w:t xml:space="preserve">: </w:t>
      </w:r>
      <w:r w:rsidR="00AD7F7F" w:rsidRPr="00B446AB">
        <w:rPr>
          <w:rFonts w:ascii="Times New Roman" w:hAnsi="Times New Roman" w:cs="Times New Roman"/>
          <w:iCs/>
          <w:sz w:val="28"/>
          <w:szCs w:val="28"/>
        </w:rPr>
        <w:t>la legislazione e la metodica romana di norma conferisce il corpo defun</w:t>
      </w:r>
      <w:r w:rsidR="00072B50">
        <w:rPr>
          <w:rFonts w:ascii="Times New Roman" w:hAnsi="Times New Roman" w:cs="Times New Roman"/>
          <w:iCs/>
          <w:sz w:val="28"/>
          <w:szCs w:val="28"/>
        </w:rPr>
        <w:t>to del condannato solamente</w:t>
      </w:r>
      <w:r w:rsidR="00AD7F7F" w:rsidRPr="00B446AB">
        <w:rPr>
          <w:rFonts w:ascii="Times New Roman" w:hAnsi="Times New Roman" w:cs="Times New Roman"/>
          <w:iCs/>
          <w:sz w:val="28"/>
          <w:szCs w:val="28"/>
        </w:rPr>
        <w:t xml:space="preserve"> ai parenti</w:t>
      </w:r>
      <w:r w:rsidR="00072B50">
        <w:rPr>
          <w:rFonts w:ascii="Times New Roman" w:hAnsi="Times New Roman" w:cs="Times New Roman"/>
          <w:iCs/>
          <w:sz w:val="28"/>
          <w:szCs w:val="28"/>
        </w:rPr>
        <w:t xml:space="preserve">. Il principio giuridico </w:t>
      </w:r>
      <w:r w:rsidR="00072B50" w:rsidRPr="00072B50">
        <w:rPr>
          <w:rFonts w:ascii="Times New Roman" w:hAnsi="Times New Roman" w:cs="Times New Roman"/>
          <w:i/>
          <w:iCs/>
          <w:sz w:val="28"/>
          <w:szCs w:val="28"/>
        </w:rPr>
        <w:t>de cadaveribus punitorum</w:t>
      </w:r>
      <w:r w:rsidR="00BE7F45">
        <w:rPr>
          <w:rFonts w:ascii="Times New Roman" w:hAnsi="Times New Roman" w:cs="Times New Roman"/>
          <w:iCs/>
          <w:sz w:val="28"/>
          <w:szCs w:val="28"/>
        </w:rPr>
        <w:t xml:space="preserve"> </w:t>
      </w:r>
      <w:r w:rsidR="00072B50">
        <w:rPr>
          <w:rFonts w:ascii="Times New Roman" w:hAnsi="Times New Roman" w:cs="Times New Roman"/>
          <w:iCs/>
          <w:sz w:val="28"/>
          <w:szCs w:val="28"/>
        </w:rPr>
        <w:t>appare su ciò di rigidità:</w:t>
      </w:r>
    </w:p>
    <w:p w14:paraId="1100D010" w14:textId="77777777" w:rsidR="00072B50" w:rsidRDefault="00072B50" w:rsidP="00AD0A84">
      <w:pPr>
        <w:rPr>
          <w:rFonts w:ascii="Times New Roman" w:hAnsi="Times New Roman" w:cs="Times New Roman"/>
          <w:iCs/>
          <w:sz w:val="28"/>
          <w:szCs w:val="28"/>
        </w:rPr>
      </w:pPr>
    </w:p>
    <w:p w14:paraId="673AB43A" w14:textId="7BE6D310" w:rsidR="00072B50" w:rsidRDefault="00072B50" w:rsidP="00AD0A84">
      <w:pPr>
        <w:rPr>
          <w:rFonts w:ascii="Times New Roman" w:hAnsi="Times New Roman" w:cs="Times New Roman"/>
          <w:i/>
          <w:iCs/>
          <w:sz w:val="24"/>
          <w:szCs w:val="24"/>
        </w:rPr>
      </w:pPr>
      <w:r w:rsidRPr="00072B50">
        <w:rPr>
          <w:rFonts w:ascii="Times New Roman" w:hAnsi="Times New Roman" w:cs="Times New Roman"/>
          <w:i/>
          <w:iCs/>
          <w:sz w:val="24"/>
          <w:szCs w:val="24"/>
        </w:rPr>
        <w:t>Dig. 48.24</w:t>
      </w:r>
      <w:r w:rsidR="00B1738B">
        <w:rPr>
          <w:rFonts w:ascii="Times New Roman" w:hAnsi="Times New Roman" w:cs="Times New Roman"/>
          <w:i/>
          <w:iCs/>
          <w:sz w:val="24"/>
          <w:szCs w:val="24"/>
        </w:rPr>
        <w:t>.1 (Ulpianus 9 de off. Procons)</w:t>
      </w:r>
      <w:r w:rsidRPr="00072B50">
        <w:rPr>
          <w:rFonts w:ascii="Times New Roman" w:hAnsi="Times New Roman" w:cs="Times New Roman"/>
          <w:i/>
          <w:iCs/>
          <w:sz w:val="24"/>
          <w:szCs w:val="24"/>
        </w:rPr>
        <w:t>: Corpora eorum qui capite damnantur cognatis ipsorum neganda non sunt: et id se observasse etiam divus Augustus libro decimo de vita sua scribit. hodie autem eorum, in quos animadvertitur, corpora non aliter sepeliuntur, quam si fuerit petitum et permissum, et nonnumquam non permittitur, maxime maiestatis causa damnatorum. eorum quoque corpora, qui exurendi damnantur, peti possunt, scilicet ut ossa et cineres collecta sepulturae tradi possint.</w:t>
      </w:r>
    </w:p>
    <w:p w14:paraId="5220FAAC" w14:textId="77777777" w:rsidR="00072B50" w:rsidRDefault="00072B50" w:rsidP="00AD0A84">
      <w:pPr>
        <w:rPr>
          <w:rFonts w:ascii="Times New Roman" w:hAnsi="Times New Roman" w:cs="Times New Roman"/>
          <w:i/>
          <w:iCs/>
          <w:sz w:val="24"/>
          <w:szCs w:val="24"/>
        </w:rPr>
      </w:pPr>
    </w:p>
    <w:p w14:paraId="563D7E03" w14:textId="18C37656" w:rsidR="00072B50" w:rsidRPr="00072B50" w:rsidRDefault="00A3562F" w:rsidP="00AD0A84">
      <w:pPr>
        <w:rPr>
          <w:rFonts w:ascii="Times New Roman" w:hAnsi="Times New Roman" w:cs="Times New Roman"/>
          <w:i/>
          <w:iCs/>
          <w:sz w:val="24"/>
          <w:szCs w:val="24"/>
        </w:rPr>
      </w:pPr>
      <w:r>
        <w:rPr>
          <w:rFonts w:ascii="Times New Roman" w:hAnsi="Times New Roman" w:cs="Times New Roman"/>
          <w:i/>
          <w:iCs/>
          <w:sz w:val="24"/>
          <w:szCs w:val="24"/>
        </w:rPr>
        <w:lastRenderedPageBreak/>
        <w:t>(</w:t>
      </w:r>
      <w:r w:rsidR="00072B50" w:rsidRPr="00072B50">
        <w:rPr>
          <w:rFonts w:ascii="Times New Roman" w:hAnsi="Times New Roman" w:cs="Times New Roman"/>
          <w:i/>
          <w:iCs/>
          <w:sz w:val="24"/>
          <w:szCs w:val="24"/>
        </w:rPr>
        <w:t>I cadaveri di coloro che subirono una condanna capitale non si debbono negare ai loro parenti; e così scrisse anche il Divo Augusto nel libro 10 della sua vita. Oggi i corpi di coloro che sono puniti capitalmente sono sepolti solo se è stato richiesto e permesso, e qualche volta non si permette, massimamente se si tratta di condannati per lesa maestà; e si possono domandare anche i corpi dei condannati alla vivicombustione</w:t>
      </w:r>
      <w:r w:rsidR="00072B50">
        <w:rPr>
          <w:rFonts w:ascii="Times New Roman" w:hAnsi="Times New Roman" w:cs="Times New Roman"/>
          <w:i/>
          <w:iCs/>
          <w:sz w:val="24"/>
          <w:szCs w:val="24"/>
        </w:rPr>
        <w:t>, al fine di dare sepoltura a o</w:t>
      </w:r>
      <w:r w:rsidR="00072B50" w:rsidRPr="00072B50">
        <w:rPr>
          <w:rFonts w:ascii="Times New Roman" w:hAnsi="Times New Roman" w:cs="Times New Roman"/>
          <w:i/>
          <w:iCs/>
          <w:sz w:val="24"/>
          <w:szCs w:val="24"/>
        </w:rPr>
        <w:t>ssa e cenere.</w:t>
      </w:r>
      <w:r w:rsidR="00072B50">
        <w:rPr>
          <w:rFonts w:ascii="Times New Roman" w:hAnsi="Times New Roman" w:cs="Times New Roman"/>
          <w:i/>
          <w:iCs/>
          <w:sz w:val="24"/>
          <w:szCs w:val="24"/>
        </w:rPr>
        <w:t>)</w:t>
      </w:r>
    </w:p>
    <w:p w14:paraId="101817A7" w14:textId="77777777" w:rsidR="00072B50" w:rsidRDefault="00072B50" w:rsidP="00AD0A84">
      <w:pPr>
        <w:rPr>
          <w:rFonts w:ascii="Times New Roman" w:hAnsi="Times New Roman" w:cs="Times New Roman"/>
          <w:i/>
          <w:iCs/>
          <w:sz w:val="28"/>
          <w:szCs w:val="28"/>
        </w:rPr>
      </w:pPr>
    </w:p>
    <w:p w14:paraId="07501DFD" w14:textId="77777777" w:rsidR="00072B50" w:rsidRDefault="00072B50" w:rsidP="00AD0A84">
      <w:pPr>
        <w:rPr>
          <w:rFonts w:ascii="Times New Roman" w:hAnsi="Times New Roman" w:cs="Times New Roman"/>
          <w:i/>
          <w:iCs/>
          <w:sz w:val="28"/>
          <w:szCs w:val="28"/>
        </w:rPr>
      </w:pPr>
    </w:p>
    <w:p w14:paraId="279B2EDB" w14:textId="77777777" w:rsidR="00072B50" w:rsidRDefault="00072B50" w:rsidP="00AD0A84">
      <w:pPr>
        <w:rPr>
          <w:rFonts w:ascii="Times New Roman" w:hAnsi="Times New Roman" w:cs="Times New Roman"/>
          <w:i/>
          <w:iCs/>
          <w:sz w:val="28"/>
          <w:szCs w:val="28"/>
        </w:rPr>
      </w:pPr>
    </w:p>
    <w:p w14:paraId="07614707" w14:textId="77777777" w:rsidR="00426EB0" w:rsidRDefault="00072B50" w:rsidP="00AD0A84">
      <w:pPr>
        <w:rPr>
          <w:rFonts w:ascii="Times New Roman" w:hAnsi="Times New Roman" w:cs="Times New Roman"/>
          <w:iCs/>
          <w:sz w:val="28"/>
          <w:szCs w:val="28"/>
        </w:rPr>
      </w:pPr>
      <w:r>
        <w:rPr>
          <w:rFonts w:ascii="Times New Roman" w:hAnsi="Times New Roman" w:cs="Times New Roman"/>
          <w:iCs/>
          <w:sz w:val="28"/>
          <w:szCs w:val="28"/>
        </w:rPr>
        <w:t xml:space="preserve">Il senso della norma appare chiaro, </w:t>
      </w:r>
      <w:r w:rsidR="008E6908">
        <w:rPr>
          <w:rFonts w:ascii="Times New Roman" w:hAnsi="Times New Roman" w:cs="Times New Roman"/>
          <w:iCs/>
          <w:sz w:val="28"/>
          <w:szCs w:val="28"/>
        </w:rPr>
        <w:t>per</w:t>
      </w:r>
      <w:r>
        <w:rPr>
          <w:rFonts w:ascii="Times New Roman" w:hAnsi="Times New Roman" w:cs="Times New Roman"/>
          <w:iCs/>
          <w:sz w:val="28"/>
          <w:szCs w:val="28"/>
        </w:rPr>
        <w:t xml:space="preserve"> generali</w:t>
      </w:r>
      <w:r w:rsidR="008E6908">
        <w:rPr>
          <w:rFonts w:ascii="Times New Roman" w:hAnsi="Times New Roman" w:cs="Times New Roman"/>
          <w:iCs/>
          <w:sz w:val="28"/>
          <w:szCs w:val="28"/>
        </w:rPr>
        <w:t xml:space="preserve"> motivi pietistici oltre che</w:t>
      </w:r>
      <w:r w:rsidR="00364883">
        <w:rPr>
          <w:rFonts w:ascii="Times New Roman" w:hAnsi="Times New Roman" w:cs="Times New Roman"/>
          <w:iCs/>
          <w:sz w:val="28"/>
          <w:szCs w:val="28"/>
        </w:rPr>
        <w:t xml:space="preserve"> per evitare eventuali abusi (</w:t>
      </w:r>
      <w:r w:rsidR="00014DA4">
        <w:rPr>
          <w:rFonts w:ascii="Times New Roman" w:hAnsi="Times New Roman" w:cs="Times New Roman"/>
          <w:iCs/>
          <w:sz w:val="28"/>
          <w:szCs w:val="28"/>
        </w:rPr>
        <w:t>temuti</w:t>
      </w:r>
      <w:r w:rsidR="00324283">
        <w:rPr>
          <w:rFonts w:ascii="Times New Roman" w:hAnsi="Times New Roman" w:cs="Times New Roman"/>
          <w:iCs/>
          <w:sz w:val="28"/>
          <w:szCs w:val="28"/>
        </w:rPr>
        <w:t xml:space="preserve"> in questo caso</w:t>
      </w:r>
      <w:r w:rsidR="00014DA4">
        <w:rPr>
          <w:rFonts w:ascii="Times New Roman" w:hAnsi="Times New Roman" w:cs="Times New Roman"/>
          <w:iCs/>
          <w:sz w:val="28"/>
          <w:szCs w:val="28"/>
        </w:rPr>
        <w:t xml:space="preserve"> dai Farisei, che all’indomani mattina domanderanno</w:t>
      </w:r>
      <w:r>
        <w:rPr>
          <w:rFonts w:ascii="Times New Roman" w:hAnsi="Times New Roman" w:cs="Times New Roman"/>
          <w:iCs/>
          <w:sz w:val="28"/>
          <w:szCs w:val="28"/>
        </w:rPr>
        <w:t xml:space="preserve"> difatti</w:t>
      </w:r>
      <w:r w:rsidR="00014DA4">
        <w:rPr>
          <w:rFonts w:ascii="Times New Roman" w:hAnsi="Times New Roman" w:cs="Times New Roman"/>
          <w:iCs/>
          <w:sz w:val="28"/>
          <w:szCs w:val="28"/>
        </w:rPr>
        <w:t xml:space="preserve"> a Pilato nuove misure di sicurezza sulla tomba di Cristo). </w:t>
      </w:r>
    </w:p>
    <w:p w14:paraId="7EFF4E4E" w14:textId="613C006D" w:rsidR="0078086D" w:rsidRDefault="00014DA4" w:rsidP="00AD0A84">
      <w:pPr>
        <w:rPr>
          <w:rFonts w:ascii="Times New Roman" w:hAnsi="Times New Roman" w:cs="Times New Roman"/>
          <w:iCs/>
          <w:sz w:val="28"/>
          <w:szCs w:val="28"/>
        </w:rPr>
      </w:pPr>
      <w:r>
        <w:rPr>
          <w:rFonts w:ascii="Times New Roman" w:hAnsi="Times New Roman" w:cs="Times New Roman"/>
          <w:iCs/>
          <w:sz w:val="28"/>
          <w:szCs w:val="28"/>
        </w:rPr>
        <w:t xml:space="preserve">Ciò andrebbe a far ritenere la </w:t>
      </w:r>
      <w:r w:rsidRPr="0078086D">
        <w:rPr>
          <w:rFonts w:ascii="Times New Roman" w:hAnsi="Times New Roman" w:cs="Times New Roman"/>
          <w:i/>
          <w:iCs/>
          <w:sz w:val="28"/>
          <w:szCs w:val="28"/>
        </w:rPr>
        <w:t>presenza di Maria</w:t>
      </w:r>
      <w:r>
        <w:rPr>
          <w:rFonts w:ascii="Times New Roman" w:hAnsi="Times New Roman" w:cs="Times New Roman"/>
          <w:iCs/>
          <w:sz w:val="28"/>
          <w:szCs w:val="28"/>
        </w:rPr>
        <w:t xml:space="preserve"> se non al diretto cospetto del Governatore</w:t>
      </w:r>
      <w:r w:rsidR="004508C5">
        <w:rPr>
          <w:rFonts w:ascii="Times New Roman" w:hAnsi="Times New Roman" w:cs="Times New Roman"/>
          <w:iCs/>
          <w:sz w:val="28"/>
          <w:szCs w:val="28"/>
        </w:rPr>
        <w:t xml:space="preserve"> con Giuseppe di Arimatea</w:t>
      </w:r>
      <w:r>
        <w:rPr>
          <w:rFonts w:ascii="Times New Roman" w:hAnsi="Times New Roman" w:cs="Times New Roman"/>
          <w:iCs/>
          <w:sz w:val="28"/>
          <w:szCs w:val="28"/>
        </w:rPr>
        <w:t xml:space="preserve"> quantomeno in non distante allocazione, come garanzia </w:t>
      </w:r>
      <w:r w:rsidR="00426EB0">
        <w:rPr>
          <w:rFonts w:ascii="Times New Roman" w:hAnsi="Times New Roman" w:cs="Times New Roman"/>
          <w:iCs/>
          <w:sz w:val="28"/>
          <w:szCs w:val="28"/>
        </w:rPr>
        <w:t>della regolarità della necessaria autorizzazione</w:t>
      </w:r>
      <w:r>
        <w:rPr>
          <w:rFonts w:ascii="Times New Roman" w:hAnsi="Times New Roman" w:cs="Times New Roman"/>
          <w:iCs/>
          <w:sz w:val="28"/>
          <w:szCs w:val="28"/>
        </w:rPr>
        <w:t>.</w:t>
      </w:r>
      <w:r w:rsidR="00426EB0">
        <w:rPr>
          <w:rFonts w:ascii="Times New Roman" w:hAnsi="Times New Roman" w:cs="Times New Roman"/>
          <w:iCs/>
          <w:sz w:val="28"/>
          <w:szCs w:val="28"/>
        </w:rPr>
        <w:t xml:space="preserve"> </w:t>
      </w:r>
    </w:p>
    <w:p w14:paraId="17091804" w14:textId="77777777" w:rsidR="0078086D" w:rsidRDefault="0078086D" w:rsidP="00AD0A84">
      <w:pPr>
        <w:rPr>
          <w:rFonts w:ascii="Times New Roman" w:hAnsi="Times New Roman" w:cs="Times New Roman"/>
          <w:iCs/>
          <w:sz w:val="28"/>
          <w:szCs w:val="28"/>
        </w:rPr>
      </w:pPr>
      <w:r>
        <w:rPr>
          <w:rFonts w:ascii="Times New Roman" w:hAnsi="Times New Roman" w:cs="Times New Roman"/>
          <w:iCs/>
          <w:sz w:val="28"/>
          <w:szCs w:val="28"/>
        </w:rPr>
        <w:t>Evidenti</w:t>
      </w:r>
      <w:r w:rsidR="00426EB0">
        <w:rPr>
          <w:rFonts w:ascii="Times New Roman" w:hAnsi="Times New Roman" w:cs="Times New Roman"/>
          <w:iCs/>
          <w:sz w:val="28"/>
          <w:szCs w:val="28"/>
        </w:rPr>
        <w:t xml:space="preserve"> inoltre apparirebbe</w:t>
      </w:r>
      <w:r>
        <w:rPr>
          <w:rFonts w:ascii="Times New Roman" w:hAnsi="Times New Roman" w:cs="Times New Roman"/>
          <w:iCs/>
          <w:sz w:val="28"/>
          <w:szCs w:val="28"/>
        </w:rPr>
        <w:t>ro</w:t>
      </w:r>
      <w:r w:rsidR="00426EB0">
        <w:rPr>
          <w:rFonts w:ascii="Times New Roman" w:hAnsi="Times New Roman" w:cs="Times New Roman"/>
          <w:iCs/>
          <w:sz w:val="28"/>
          <w:szCs w:val="28"/>
        </w:rPr>
        <w:t xml:space="preserve"> le motivazioni ulteriori che, a norma romana e per un precedente giuridico così grave, avrebbe potuto addurre Giuseppe di Arima</w:t>
      </w:r>
      <w:r w:rsidR="00857625">
        <w:rPr>
          <w:rFonts w:ascii="Times New Roman" w:hAnsi="Times New Roman" w:cs="Times New Roman"/>
          <w:iCs/>
          <w:sz w:val="28"/>
          <w:szCs w:val="28"/>
        </w:rPr>
        <w:t>tea</w:t>
      </w:r>
      <w:r>
        <w:rPr>
          <w:rFonts w:ascii="Times New Roman" w:hAnsi="Times New Roman" w:cs="Times New Roman"/>
          <w:iCs/>
          <w:sz w:val="28"/>
          <w:szCs w:val="28"/>
        </w:rPr>
        <w:t xml:space="preserve"> al reclamo di possesso</w:t>
      </w:r>
      <w:r w:rsidR="00857625">
        <w:rPr>
          <w:rFonts w:ascii="Times New Roman" w:hAnsi="Times New Roman" w:cs="Times New Roman"/>
          <w:iCs/>
          <w:sz w:val="28"/>
          <w:szCs w:val="28"/>
        </w:rPr>
        <w:t xml:space="preserve"> per una confisca </w:t>
      </w:r>
      <w:r w:rsidR="00ED4DDD">
        <w:rPr>
          <w:rFonts w:ascii="Times New Roman" w:hAnsi="Times New Roman" w:cs="Times New Roman"/>
          <w:iCs/>
          <w:sz w:val="28"/>
          <w:szCs w:val="28"/>
        </w:rPr>
        <w:t>illegale di un bene di pregio (</w:t>
      </w:r>
      <w:r w:rsidR="00DC7B5D">
        <w:rPr>
          <w:rFonts w:ascii="Times New Roman" w:hAnsi="Times New Roman" w:cs="Times New Roman"/>
          <w:iCs/>
          <w:sz w:val="28"/>
          <w:szCs w:val="28"/>
        </w:rPr>
        <w:t>la Sindone al Getsemani</w:t>
      </w:r>
      <w:r w:rsidR="00857625">
        <w:rPr>
          <w:rFonts w:ascii="Times New Roman" w:hAnsi="Times New Roman" w:cs="Times New Roman"/>
          <w:iCs/>
          <w:sz w:val="28"/>
          <w:szCs w:val="28"/>
        </w:rPr>
        <w:t>) appartenente non al condannato, che perdeva tutti i suoi diritti civili, ma al parente</w:t>
      </w:r>
      <w:r w:rsidR="002D2673">
        <w:rPr>
          <w:rFonts w:ascii="Times New Roman" w:hAnsi="Times New Roman" w:cs="Times New Roman"/>
          <w:iCs/>
          <w:sz w:val="28"/>
          <w:szCs w:val="28"/>
        </w:rPr>
        <w:t xml:space="preserve"> materno</w:t>
      </w:r>
      <w:r>
        <w:rPr>
          <w:rFonts w:ascii="Times New Roman" w:hAnsi="Times New Roman" w:cs="Times New Roman"/>
          <w:iCs/>
          <w:sz w:val="28"/>
          <w:szCs w:val="28"/>
        </w:rPr>
        <w:t>.</w:t>
      </w:r>
    </w:p>
    <w:p w14:paraId="39EE8540" w14:textId="077B9EB8" w:rsidR="00A95C5C" w:rsidRDefault="0078086D" w:rsidP="00AD0A84">
      <w:pPr>
        <w:rPr>
          <w:rFonts w:ascii="Times New Roman" w:hAnsi="Times New Roman" w:cs="Times New Roman"/>
          <w:iCs/>
          <w:sz w:val="28"/>
          <w:szCs w:val="28"/>
        </w:rPr>
      </w:pPr>
      <w:r>
        <w:rPr>
          <w:rFonts w:ascii="Times New Roman" w:hAnsi="Times New Roman" w:cs="Times New Roman"/>
          <w:iCs/>
          <w:sz w:val="28"/>
          <w:szCs w:val="28"/>
        </w:rPr>
        <w:t>E</w:t>
      </w:r>
      <w:r w:rsidR="00857625">
        <w:rPr>
          <w:rFonts w:ascii="Times New Roman" w:hAnsi="Times New Roman" w:cs="Times New Roman"/>
          <w:iCs/>
          <w:sz w:val="28"/>
          <w:szCs w:val="28"/>
        </w:rPr>
        <w:t xml:space="preserve"> ciò a prescindere dall’autore materiale della confisca illegale, se da mano ebraica il bene fosse</w:t>
      </w:r>
      <w:r>
        <w:rPr>
          <w:rFonts w:ascii="Times New Roman" w:hAnsi="Times New Roman" w:cs="Times New Roman"/>
          <w:iCs/>
          <w:sz w:val="28"/>
          <w:szCs w:val="28"/>
        </w:rPr>
        <w:t xml:space="preserve"> come presumibile</w:t>
      </w:r>
      <w:r w:rsidR="00857625">
        <w:rPr>
          <w:rFonts w:ascii="Times New Roman" w:hAnsi="Times New Roman" w:cs="Times New Roman"/>
          <w:iCs/>
          <w:sz w:val="28"/>
          <w:szCs w:val="28"/>
        </w:rPr>
        <w:t xml:space="preserve"> appunto passato ad impossessamento</w:t>
      </w:r>
      <w:r w:rsidR="00E97968">
        <w:rPr>
          <w:rFonts w:ascii="Times New Roman" w:hAnsi="Times New Roman" w:cs="Times New Roman"/>
          <w:iCs/>
          <w:sz w:val="28"/>
          <w:szCs w:val="28"/>
        </w:rPr>
        <w:t xml:space="preserve"> di funzionariato</w:t>
      </w:r>
      <w:r w:rsidR="00857625">
        <w:rPr>
          <w:rFonts w:ascii="Times New Roman" w:hAnsi="Times New Roman" w:cs="Times New Roman"/>
          <w:iCs/>
          <w:sz w:val="28"/>
          <w:szCs w:val="28"/>
        </w:rPr>
        <w:t xml:space="preserve"> romano.</w:t>
      </w:r>
      <w:r w:rsidR="00014DA4">
        <w:rPr>
          <w:rFonts w:ascii="Times New Roman" w:hAnsi="Times New Roman" w:cs="Times New Roman"/>
          <w:iCs/>
          <w:sz w:val="28"/>
          <w:szCs w:val="28"/>
        </w:rPr>
        <w:t xml:space="preserve"> </w:t>
      </w:r>
    </w:p>
    <w:p w14:paraId="0E7ABA73" w14:textId="06FF5FCD" w:rsidR="00AD7F7F" w:rsidRDefault="00857625" w:rsidP="00AD0A84">
      <w:pPr>
        <w:rPr>
          <w:rFonts w:ascii="Times New Roman" w:hAnsi="Times New Roman" w:cs="Times New Roman"/>
          <w:iCs/>
          <w:sz w:val="28"/>
          <w:szCs w:val="28"/>
        </w:rPr>
      </w:pPr>
      <w:r>
        <w:rPr>
          <w:rFonts w:ascii="Times New Roman" w:hAnsi="Times New Roman" w:cs="Times New Roman"/>
          <w:iCs/>
          <w:sz w:val="28"/>
          <w:szCs w:val="28"/>
        </w:rPr>
        <w:t>Tutto c</w:t>
      </w:r>
      <w:r w:rsidR="00602398">
        <w:rPr>
          <w:rFonts w:ascii="Times New Roman" w:hAnsi="Times New Roman" w:cs="Times New Roman"/>
          <w:iCs/>
          <w:sz w:val="28"/>
          <w:szCs w:val="28"/>
        </w:rPr>
        <w:t>iò è importante per molteplici</w:t>
      </w:r>
      <w:r w:rsidR="00014DA4">
        <w:rPr>
          <w:rFonts w:ascii="Times New Roman" w:hAnsi="Times New Roman" w:cs="Times New Roman"/>
          <w:iCs/>
          <w:sz w:val="28"/>
          <w:szCs w:val="28"/>
        </w:rPr>
        <w:t xml:space="preserve"> evidenti motivi a questa ricerca, nei suoi termini generali e nella origine stessa, che vedremo, dei termini della Leggenda medioevale di Leboino, che andrà ad attestare dati non dissimili da questi. </w:t>
      </w:r>
      <w:r w:rsidR="00A95C5C">
        <w:rPr>
          <w:rFonts w:ascii="Times New Roman" w:hAnsi="Times New Roman" w:cs="Times New Roman"/>
          <w:iCs/>
          <w:sz w:val="28"/>
          <w:szCs w:val="28"/>
        </w:rPr>
        <w:t>Ma lascia già intuire un possibile, potente risvolto della questione, che poi l’analisi specifica qui tenderà a sviluppare.</w:t>
      </w:r>
    </w:p>
    <w:p w14:paraId="2C849EC2" w14:textId="77777777" w:rsidR="0078086D" w:rsidRDefault="00A95C5C" w:rsidP="00AD0A84">
      <w:pPr>
        <w:rPr>
          <w:rFonts w:ascii="Times New Roman" w:hAnsi="Times New Roman" w:cs="Times New Roman"/>
          <w:iCs/>
          <w:sz w:val="28"/>
          <w:szCs w:val="28"/>
        </w:rPr>
      </w:pPr>
      <w:r>
        <w:rPr>
          <w:rFonts w:ascii="Times New Roman" w:hAnsi="Times New Roman" w:cs="Times New Roman"/>
          <w:iCs/>
          <w:sz w:val="28"/>
          <w:szCs w:val="28"/>
        </w:rPr>
        <w:t xml:space="preserve">Concedendo materialmente il corpo di Cristo oltre che il Lenzuolo ad un esterno alla cerchia parentale Pilato ne diveniva giuridicamente responsabile. </w:t>
      </w:r>
    </w:p>
    <w:p w14:paraId="154F8B39" w14:textId="76CB4EDE" w:rsidR="00A5673C" w:rsidRDefault="00A95C5C" w:rsidP="00AD0A84">
      <w:pPr>
        <w:rPr>
          <w:rFonts w:ascii="Times New Roman" w:hAnsi="Times New Roman" w:cs="Times New Roman"/>
          <w:iCs/>
          <w:sz w:val="28"/>
          <w:szCs w:val="28"/>
        </w:rPr>
      </w:pPr>
      <w:r>
        <w:rPr>
          <w:rFonts w:ascii="Times New Roman" w:hAnsi="Times New Roman" w:cs="Times New Roman"/>
          <w:iCs/>
          <w:sz w:val="28"/>
          <w:szCs w:val="28"/>
        </w:rPr>
        <w:t>Ciò può naturalmente lasciar ritenere che la Deposizione stessa sia avvenuta sotto attenta vigilanza dei centurioni; e d’altronde Pilato prende la decisione</w:t>
      </w:r>
      <w:r w:rsidR="00FC6382">
        <w:rPr>
          <w:rFonts w:ascii="Times New Roman" w:hAnsi="Times New Roman" w:cs="Times New Roman"/>
          <w:iCs/>
          <w:sz w:val="28"/>
          <w:szCs w:val="28"/>
        </w:rPr>
        <w:t xml:space="preserve"> non nell’immediato</w:t>
      </w:r>
      <w:r>
        <w:rPr>
          <w:rFonts w:ascii="Times New Roman" w:hAnsi="Times New Roman" w:cs="Times New Roman"/>
          <w:iCs/>
          <w:sz w:val="28"/>
          <w:szCs w:val="28"/>
        </w:rPr>
        <w:t xml:space="preserve">, dal racconto evangelico, </w:t>
      </w:r>
      <w:r w:rsidR="00FC6382">
        <w:rPr>
          <w:rFonts w:ascii="Times New Roman" w:hAnsi="Times New Roman" w:cs="Times New Roman"/>
          <w:iCs/>
          <w:sz w:val="28"/>
          <w:szCs w:val="28"/>
        </w:rPr>
        <w:t xml:space="preserve">ma solamente </w:t>
      </w:r>
      <w:r>
        <w:rPr>
          <w:rFonts w:ascii="Times New Roman" w:hAnsi="Times New Roman" w:cs="Times New Roman"/>
          <w:iCs/>
          <w:sz w:val="28"/>
          <w:szCs w:val="28"/>
        </w:rPr>
        <w:t xml:space="preserve">dopo avere chiamato il Centurione. Ma il presunto capocenturia era, con ogni probabilità, il Longino convertito al Calvario. Ciò significa che per ogni possibile incidente il Governatore avrebbe potuto </w:t>
      </w:r>
      <w:r w:rsidR="00A5673C">
        <w:rPr>
          <w:rFonts w:ascii="Times New Roman" w:hAnsi="Times New Roman" w:cs="Times New Roman"/>
          <w:iCs/>
          <w:sz w:val="28"/>
          <w:szCs w:val="28"/>
        </w:rPr>
        <w:t xml:space="preserve">indicare un responsabile diretto ed immediato. </w:t>
      </w:r>
    </w:p>
    <w:p w14:paraId="279CBB16" w14:textId="52670A01" w:rsidR="00A5673C" w:rsidRDefault="001B0C3D" w:rsidP="00AD0A84">
      <w:pPr>
        <w:rPr>
          <w:rFonts w:ascii="Times New Roman" w:hAnsi="Times New Roman" w:cs="Times New Roman"/>
          <w:iCs/>
          <w:sz w:val="28"/>
          <w:szCs w:val="28"/>
        </w:rPr>
      </w:pPr>
      <w:r>
        <w:rPr>
          <w:rFonts w:ascii="Times New Roman" w:hAnsi="Times New Roman" w:cs="Times New Roman"/>
          <w:iCs/>
          <w:sz w:val="28"/>
          <w:szCs w:val="28"/>
        </w:rPr>
        <w:t>Apparirebbe</w:t>
      </w:r>
      <w:r w:rsidR="00A5673C">
        <w:rPr>
          <w:rFonts w:ascii="Times New Roman" w:hAnsi="Times New Roman" w:cs="Times New Roman"/>
          <w:iCs/>
          <w:sz w:val="28"/>
          <w:szCs w:val="28"/>
        </w:rPr>
        <w:t xml:space="preserve"> ciò</w:t>
      </w:r>
      <w:r>
        <w:rPr>
          <w:rFonts w:ascii="Times New Roman" w:hAnsi="Times New Roman" w:cs="Times New Roman"/>
          <w:iCs/>
          <w:sz w:val="28"/>
          <w:szCs w:val="28"/>
        </w:rPr>
        <w:t xml:space="preserve"> quindi, in uno spietato</w:t>
      </w:r>
      <w:r w:rsidR="00A5673C">
        <w:rPr>
          <w:rFonts w:ascii="Times New Roman" w:hAnsi="Times New Roman" w:cs="Times New Roman"/>
          <w:iCs/>
          <w:sz w:val="28"/>
          <w:szCs w:val="28"/>
        </w:rPr>
        <w:t xml:space="preserve"> gioco di attribuzioni politiche</w:t>
      </w:r>
      <w:r w:rsidR="00E97968">
        <w:rPr>
          <w:rFonts w:ascii="Times New Roman" w:hAnsi="Times New Roman" w:cs="Times New Roman"/>
          <w:iCs/>
          <w:sz w:val="28"/>
          <w:szCs w:val="28"/>
        </w:rPr>
        <w:t xml:space="preserve"> e responsabilità individuali</w:t>
      </w:r>
      <w:r w:rsidR="00A5673C">
        <w:rPr>
          <w:rFonts w:ascii="Times New Roman" w:hAnsi="Times New Roman" w:cs="Times New Roman"/>
          <w:iCs/>
          <w:sz w:val="28"/>
          <w:szCs w:val="28"/>
        </w:rPr>
        <w:t>, il reale contesto della richiesta del vertice farisaico di proprio personale aggiuntivo di scorta alla vigilanza del Sepolcr</w:t>
      </w:r>
      <w:r w:rsidR="00602398">
        <w:rPr>
          <w:rFonts w:ascii="Times New Roman" w:hAnsi="Times New Roman" w:cs="Times New Roman"/>
          <w:iCs/>
          <w:sz w:val="28"/>
          <w:szCs w:val="28"/>
        </w:rPr>
        <w:t xml:space="preserve">o. </w:t>
      </w:r>
    </w:p>
    <w:p w14:paraId="42C2095E" w14:textId="77777777" w:rsidR="00A5673C" w:rsidRDefault="00A5673C" w:rsidP="00AD0A84">
      <w:pPr>
        <w:rPr>
          <w:rFonts w:ascii="Times New Roman" w:hAnsi="Times New Roman" w:cs="Times New Roman"/>
          <w:iCs/>
          <w:sz w:val="28"/>
          <w:szCs w:val="28"/>
        </w:rPr>
      </w:pPr>
    </w:p>
    <w:p w14:paraId="28EE34D7" w14:textId="1D9A1479" w:rsidR="00FE1FA8" w:rsidRDefault="00FE1FA8" w:rsidP="00AD0A84">
      <w:pPr>
        <w:rPr>
          <w:rFonts w:ascii="Times New Roman" w:hAnsi="Times New Roman" w:cs="Times New Roman"/>
          <w:iCs/>
          <w:sz w:val="28"/>
          <w:szCs w:val="28"/>
        </w:rPr>
      </w:pPr>
      <w:r>
        <w:rPr>
          <w:rFonts w:ascii="Times New Roman" w:hAnsi="Times New Roman" w:cs="Times New Roman"/>
          <w:iCs/>
          <w:sz w:val="28"/>
          <w:szCs w:val="28"/>
        </w:rPr>
        <w:t>Potremmo quindi interpretare la discesa a Gerusalemme dalla Galilea da parte di Maria con le Donne – percorso non facile né breve – nel contesto della fase immediatamente prece</w:t>
      </w:r>
      <w:r w:rsidR="00AE7106">
        <w:rPr>
          <w:rFonts w:ascii="Times New Roman" w:hAnsi="Times New Roman" w:cs="Times New Roman"/>
          <w:iCs/>
          <w:sz w:val="28"/>
          <w:szCs w:val="28"/>
        </w:rPr>
        <w:t>dente alla Settimana Pasquale</w:t>
      </w:r>
      <w:r>
        <w:rPr>
          <w:rFonts w:ascii="Times New Roman" w:hAnsi="Times New Roman" w:cs="Times New Roman"/>
          <w:iCs/>
          <w:sz w:val="28"/>
          <w:szCs w:val="28"/>
        </w:rPr>
        <w:t xml:space="preserve">, d’altronde </w:t>
      </w:r>
      <w:r w:rsidR="00A7392B">
        <w:rPr>
          <w:rFonts w:ascii="Times New Roman" w:hAnsi="Times New Roman" w:cs="Times New Roman"/>
          <w:iCs/>
          <w:sz w:val="28"/>
          <w:szCs w:val="28"/>
        </w:rPr>
        <w:t>di afflusso di preghiera nella grande Città.</w:t>
      </w:r>
    </w:p>
    <w:p w14:paraId="556DDFD7" w14:textId="1C18B6B2" w:rsidR="004D4DA9" w:rsidRDefault="004D4DA9" w:rsidP="00AD0A84">
      <w:pPr>
        <w:rPr>
          <w:rFonts w:ascii="Times New Roman" w:hAnsi="Times New Roman" w:cs="Times New Roman"/>
          <w:iCs/>
          <w:sz w:val="28"/>
          <w:szCs w:val="28"/>
        </w:rPr>
      </w:pPr>
      <w:r>
        <w:rPr>
          <w:rFonts w:ascii="Times New Roman" w:hAnsi="Times New Roman" w:cs="Times New Roman"/>
          <w:iCs/>
          <w:sz w:val="28"/>
          <w:szCs w:val="28"/>
        </w:rPr>
        <w:lastRenderedPageBreak/>
        <w:t>Che quind</w:t>
      </w:r>
      <w:r w:rsidR="0078086D">
        <w:rPr>
          <w:rFonts w:ascii="Times New Roman" w:hAnsi="Times New Roman" w:cs="Times New Roman"/>
          <w:iCs/>
          <w:sz w:val="28"/>
          <w:szCs w:val="28"/>
        </w:rPr>
        <w:t>i in quella fase la Madre di Gesù</w:t>
      </w:r>
      <w:r>
        <w:rPr>
          <w:rFonts w:ascii="Times New Roman" w:hAnsi="Times New Roman" w:cs="Times New Roman"/>
          <w:iCs/>
          <w:sz w:val="28"/>
          <w:szCs w:val="28"/>
        </w:rPr>
        <w:t xml:space="preserve"> abbia potuto condurre la Sindone con sé, può apparire certo dato umanamente impressionante, ad una moderna analisi, di fede e di ragione. </w:t>
      </w:r>
      <w:r w:rsidR="00625984">
        <w:rPr>
          <w:rFonts w:ascii="Times New Roman" w:hAnsi="Times New Roman" w:cs="Times New Roman"/>
          <w:iCs/>
          <w:sz w:val="28"/>
          <w:szCs w:val="28"/>
        </w:rPr>
        <w:t xml:space="preserve">Impressionante ma non sconvolgente. </w:t>
      </w:r>
    </w:p>
    <w:p w14:paraId="73311CBC" w14:textId="50BF78FD" w:rsidR="00625984" w:rsidRDefault="00625984" w:rsidP="00AD0A84">
      <w:pPr>
        <w:rPr>
          <w:rFonts w:ascii="Times New Roman" w:hAnsi="Times New Roman" w:cs="Times New Roman"/>
          <w:iCs/>
          <w:sz w:val="28"/>
          <w:szCs w:val="28"/>
        </w:rPr>
      </w:pPr>
      <w:r>
        <w:rPr>
          <w:rFonts w:ascii="Times New Roman" w:hAnsi="Times New Roman" w:cs="Times New Roman"/>
          <w:iCs/>
          <w:sz w:val="28"/>
          <w:szCs w:val="28"/>
        </w:rPr>
        <w:t>Ma – come detto – quest</w:t>
      </w:r>
      <w:r w:rsidR="00147FFA">
        <w:rPr>
          <w:rFonts w:ascii="Times New Roman" w:hAnsi="Times New Roman" w:cs="Times New Roman"/>
          <w:iCs/>
          <w:sz w:val="28"/>
          <w:szCs w:val="28"/>
        </w:rPr>
        <w:t>a ricerca non ha l’autorità (</w:t>
      </w:r>
      <w:r w:rsidR="00585F20">
        <w:rPr>
          <w:rFonts w:ascii="Times New Roman" w:hAnsi="Times New Roman" w:cs="Times New Roman"/>
          <w:iCs/>
          <w:sz w:val="28"/>
          <w:szCs w:val="28"/>
        </w:rPr>
        <w:t>né alcuno ovunque la detiene</w:t>
      </w:r>
      <w:r>
        <w:rPr>
          <w:rFonts w:ascii="Times New Roman" w:hAnsi="Times New Roman" w:cs="Times New Roman"/>
          <w:iCs/>
          <w:sz w:val="28"/>
          <w:szCs w:val="28"/>
        </w:rPr>
        <w:t>) di potere creare a ciò ipotesi aggiuntive che siano eccedenti alla narrazione evangelica sulla natura e sentimento dei comportamenti di Cristo o deduzioni sul dialogo umano di Gesù con la Madre. Sono permessi che – e sempre con at</w:t>
      </w:r>
      <w:r w:rsidR="00684729">
        <w:rPr>
          <w:rFonts w:ascii="Times New Roman" w:hAnsi="Times New Roman" w:cs="Times New Roman"/>
          <w:iCs/>
          <w:sz w:val="28"/>
          <w:szCs w:val="28"/>
        </w:rPr>
        <w:t>tenzione – possono attribuirsi</w:t>
      </w:r>
      <w:r>
        <w:rPr>
          <w:rFonts w:ascii="Times New Roman" w:hAnsi="Times New Roman" w:cs="Times New Roman"/>
          <w:iCs/>
          <w:sz w:val="28"/>
          <w:szCs w:val="28"/>
        </w:rPr>
        <w:t xml:space="preserve"> poeti</w:t>
      </w:r>
      <w:r w:rsidR="00684729">
        <w:rPr>
          <w:rFonts w:ascii="Times New Roman" w:hAnsi="Times New Roman" w:cs="Times New Roman"/>
          <w:iCs/>
          <w:sz w:val="28"/>
          <w:szCs w:val="28"/>
        </w:rPr>
        <w:t xml:space="preserve"> come Iacopone</w:t>
      </w:r>
      <w:r>
        <w:rPr>
          <w:rFonts w:ascii="Times New Roman" w:hAnsi="Times New Roman" w:cs="Times New Roman"/>
          <w:iCs/>
          <w:sz w:val="28"/>
          <w:szCs w:val="28"/>
        </w:rPr>
        <w:t xml:space="preserve">, non certo una ricerca storica. </w:t>
      </w:r>
    </w:p>
    <w:p w14:paraId="3E284C23" w14:textId="77777777" w:rsidR="00956600" w:rsidRDefault="00FD3D6B" w:rsidP="00AD0A84">
      <w:pPr>
        <w:rPr>
          <w:rFonts w:ascii="Times New Roman" w:hAnsi="Times New Roman" w:cs="Times New Roman"/>
          <w:iCs/>
          <w:sz w:val="28"/>
          <w:szCs w:val="28"/>
        </w:rPr>
      </w:pPr>
      <w:r>
        <w:rPr>
          <w:rFonts w:ascii="Times New Roman" w:hAnsi="Times New Roman" w:cs="Times New Roman"/>
          <w:iCs/>
          <w:sz w:val="28"/>
          <w:szCs w:val="28"/>
        </w:rPr>
        <w:t>Ed è perciò – sul campo della ricerca storica positiva – che ci permettiamo quindi di rammentare la presenza della</w:t>
      </w:r>
      <w:r w:rsidRPr="001011A5">
        <w:rPr>
          <w:rFonts w:ascii="Times New Roman" w:hAnsi="Times New Roman" w:cs="Times New Roman"/>
          <w:i/>
          <w:iCs/>
          <w:sz w:val="28"/>
          <w:szCs w:val="28"/>
        </w:rPr>
        <w:t xml:space="preserve"> </w:t>
      </w:r>
      <w:r w:rsidRPr="00FC65F6">
        <w:rPr>
          <w:rFonts w:ascii="Times New Roman" w:hAnsi="Times New Roman" w:cs="Times New Roman"/>
          <w:iCs/>
          <w:sz w:val="28"/>
          <w:szCs w:val="28"/>
        </w:rPr>
        <w:t>figura femminile in piedi,</w:t>
      </w:r>
      <w:r>
        <w:rPr>
          <w:rFonts w:ascii="Times New Roman" w:hAnsi="Times New Roman" w:cs="Times New Roman"/>
          <w:iCs/>
          <w:sz w:val="28"/>
          <w:szCs w:val="28"/>
        </w:rPr>
        <w:t xml:space="preserve"> a carezzare il capo del giovane identificabile come cristologico nella raffigurazione di Cena apostolare dell’Ipogeo degli Aureli. </w:t>
      </w:r>
      <w:r w:rsidR="00956600">
        <w:rPr>
          <w:rFonts w:ascii="Times New Roman" w:hAnsi="Times New Roman" w:cs="Times New Roman"/>
          <w:iCs/>
          <w:sz w:val="28"/>
          <w:szCs w:val="28"/>
        </w:rPr>
        <w:t>Modello straordinariamente affine, negli elementi già trattati, alla narrazione evangelica dell’Ultima Cena.</w:t>
      </w:r>
    </w:p>
    <w:p w14:paraId="2AFDADA9" w14:textId="721C816F" w:rsidR="00FC65F6" w:rsidRPr="00851418" w:rsidRDefault="00FC65F6" w:rsidP="00AD0A84">
      <w:pPr>
        <w:rPr>
          <w:rFonts w:ascii="Times New Roman" w:hAnsi="Times New Roman" w:cs="Times New Roman"/>
          <w:iCs/>
          <w:sz w:val="28"/>
          <w:szCs w:val="28"/>
        </w:rPr>
      </w:pPr>
      <w:r w:rsidRPr="00851418">
        <w:rPr>
          <w:rFonts w:ascii="Times New Roman" w:hAnsi="Times New Roman" w:cs="Times New Roman"/>
          <w:iCs/>
          <w:sz w:val="28"/>
          <w:szCs w:val="28"/>
        </w:rPr>
        <w:t>Riteniamo quindi essere questo un modello iconografico su</w:t>
      </w:r>
      <w:r w:rsidR="00D570C7" w:rsidRPr="00851418">
        <w:rPr>
          <w:rFonts w:ascii="Times New Roman" w:hAnsi="Times New Roman" w:cs="Times New Roman"/>
          <w:iCs/>
          <w:sz w:val="28"/>
          <w:szCs w:val="28"/>
        </w:rPr>
        <w:t>ll’esistenza</w:t>
      </w:r>
      <w:r w:rsidRPr="00851418">
        <w:rPr>
          <w:rFonts w:ascii="Times New Roman" w:hAnsi="Times New Roman" w:cs="Times New Roman"/>
          <w:iCs/>
          <w:sz w:val="28"/>
          <w:szCs w:val="28"/>
        </w:rPr>
        <w:t xml:space="preserve"> di una </w:t>
      </w:r>
      <w:r w:rsidR="00D570C7" w:rsidRPr="00851418">
        <w:rPr>
          <w:rFonts w:ascii="Times New Roman" w:hAnsi="Times New Roman" w:cs="Times New Roman"/>
          <w:iCs/>
          <w:sz w:val="28"/>
          <w:szCs w:val="28"/>
        </w:rPr>
        <w:t xml:space="preserve">antica </w:t>
      </w:r>
      <w:r w:rsidRPr="00851418">
        <w:rPr>
          <w:rFonts w:ascii="Times New Roman" w:hAnsi="Times New Roman" w:cs="Times New Roman"/>
          <w:iCs/>
          <w:sz w:val="28"/>
          <w:szCs w:val="28"/>
        </w:rPr>
        <w:t xml:space="preserve">tradizione di </w:t>
      </w:r>
      <w:r w:rsidR="00851418" w:rsidRPr="00851418">
        <w:rPr>
          <w:rFonts w:ascii="Times New Roman" w:hAnsi="Times New Roman" w:cs="Times New Roman"/>
          <w:i/>
          <w:iCs/>
          <w:sz w:val="28"/>
          <w:szCs w:val="28"/>
        </w:rPr>
        <w:t>diretta</w:t>
      </w:r>
      <w:r w:rsidR="00851418">
        <w:rPr>
          <w:rFonts w:ascii="Times New Roman" w:hAnsi="Times New Roman" w:cs="Times New Roman"/>
          <w:iCs/>
          <w:sz w:val="28"/>
          <w:szCs w:val="28"/>
        </w:rPr>
        <w:t xml:space="preserve"> </w:t>
      </w:r>
      <w:r w:rsidRPr="00851418">
        <w:rPr>
          <w:rFonts w:ascii="Times New Roman" w:hAnsi="Times New Roman" w:cs="Times New Roman"/>
          <w:i/>
          <w:iCs/>
          <w:sz w:val="28"/>
          <w:szCs w:val="28"/>
        </w:rPr>
        <w:t xml:space="preserve">presenza </w:t>
      </w:r>
      <w:r w:rsidRPr="00851418">
        <w:rPr>
          <w:rFonts w:ascii="Times New Roman" w:hAnsi="Times New Roman" w:cs="Times New Roman"/>
          <w:iCs/>
          <w:sz w:val="28"/>
          <w:szCs w:val="28"/>
        </w:rPr>
        <w:t>della Madre di Cristo all’Ultima Cena.</w:t>
      </w:r>
    </w:p>
    <w:p w14:paraId="60FC0927" w14:textId="6066D858" w:rsidR="00FC65F6" w:rsidRPr="00583FE8" w:rsidRDefault="00D570C7" w:rsidP="00AD0A84">
      <w:pPr>
        <w:rPr>
          <w:rFonts w:ascii="Times New Roman" w:hAnsi="Times New Roman" w:cs="Times New Roman"/>
          <w:iCs/>
          <w:sz w:val="28"/>
          <w:szCs w:val="28"/>
          <w:u w:val="single"/>
        </w:rPr>
      </w:pPr>
      <w:r>
        <w:rPr>
          <w:rFonts w:ascii="Times New Roman" w:hAnsi="Times New Roman" w:cs="Times New Roman"/>
          <w:iCs/>
          <w:sz w:val="28"/>
          <w:szCs w:val="28"/>
        </w:rPr>
        <w:t xml:space="preserve">Naturalmente la eventuale presenza di una tradizione, per di più di elaborazione romana, non sta necessariamente a </w:t>
      </w:r>
      <w:r w:rsidR="006A4F65">
        <w:rPr>
          <w:rFonts w:ascii="Times New Roman" w:hAnsi="Times New Roman" w:cs="Times New Roman"/>
          <w:iCs/>
          <w:sz w:val="28"/>
          <w:szCs w:val="28"/>
        </w:rPr>
        <w:t xml:space="preserve">significare una realtà storica che possa identificarsi con precisione. La presenza di Maria non è citata </w:t>
      </w:r>
      <w:r w:rsidR="00583FE8">
        <w:rPr>
          <w:rFonts w:ascii="Times New Roman" w:hAnsi="Times New Roman" w:cs="Times New Roman"/>
          <w:iCs/>
          <w:sz w:val="28"/>
          <w:szCs w:val="28"/>
        </w:rPr>
        <w:t>direttamente al Getsemani. Vedr</w:t>
      </w:r>
      <w:r w:rsidR="003A6E1D">
        <w:rPr>
          <w:rFonts w:ascii="Times New Roman" w:hAnsi="Times New Roman" w:cs="Times New Roman"/>
          <w:iCs/>
          <w:sz w:val="28"/>
          <w:szCs w:val="28"/>
        </w:rPr>
        <w:t>emo però successivamente come una</w:t>
      </w:r>
      <w:r w:rsidR="00583FE8">
        <w:rPr>
          <w:rFonts w:ascii="Times New Roman" w:hAnsi="Times New Roman" w:cs="Times New Roman"/>
          <w:iCs/>
          <w:sz w:val="28"/>
          <w:szCs w:val="28"/>
        </w:rPr>
        <w:t xml:space="preserve"> presenza mariana</w:t>
      </w:r>
      <w:r w:rsidR="006A4F65">
        <w:rPr>
          <w:rFonts w:ascii="Times New Roman" w:hAnsi="Times New Roman" w:cs="Times New Roman"/>
          <w:iCs/>
          <w:sz w:val="28"/>
          <w:szCs w:val="28"/>
        </w:rPr>
        <w:t xml:space="preserve"> </w:t>
      </w:r>
      <w:r w:rsidR="003A6E1D">
        <w:rPr>
          <w:rFonts w:ascii="Times New Roman" w:hAnsi="Times New Roman" w:cs="Times New Roman"/>
          <w:iCs/>
          <w:sz w:val="28"/>
          <w:szCs w:val="28"/>
        </w:rPr>
        <w:t>all’ Ultima Cena, di incerta</w:t>
      </w:r>
      <w:r w:rsidR="00583FE8">
        <w:rPr>
          <w:rFonts w:ascii="Times New Roman" w:hAnsi="Times New Roman" w:cs="Times New Roman"/>
          <w:iCs/>
          <w:sz w:val="28"/>
          <w:szCs w:val="28"/>
        </w:rPr>
        <w:t xml:space="preserve"> storicità reale, appaia però di indiretto ed enorme rilievo per lo sviluppo della questione sindonica.</w:t>
      </w:r>
    </w:p>
    <w:p w14:paraId="64869E81" w14:textId="77777777" w:rsidR="003A6E1D" w:rsidRDefault="00626235" w:rsidP="00AD0A84">
      <w:pPr>
        <w:rPr>
          <w:rFonts w:ascii="Times New Roman" w:hAnsi="Times New Roman" w:cs="Times New Roman"/>
          <w:iCs/>
          <w:sz w:val="28"/>
          <w:szCs w:val="28"/>
        </w:rPr>
      </w:pPr>
      <w:r w:rsidRPr="00583FE8">
        <w:rPr>
          <w:rFonts w:ascii="Times New Roman" w:hAnsi="Times New Roman" w:cs="Times New Roman"/>
          <w:iCs/>
          <w:sz w:val="28"/>
          <w:szCs w:val="28"/>
        </w:rPr>
        <w:t>Mentre</w:t>
      </w:r>
      <w:r w:rsidR="007C5D9C" w:rsidRPr="00583FE8">
        <w:rPr>
          <w:rFonts w:ascii="Times New Roman" w:hAnsi="Times New Roman" w:cs="Times New Roman"/>
          <w:iCs/>
          <w:sz w:val="28"/>
          <w:szCs w:val="28"/>
        </w:rPr>
        <w:t xml:space="preserve"> come detto</w:t>
      </w:r>
      <w:r w:rsidRPr="00583FE8">
        <w:rPr>
          <w:rFonts w:ascii="Times New Roman" w:hAnsi="Times New Roman" w:cs="Times New Roman"/>
          <w:iCs/>
          <w:sz w:val="28"/>
          <w:szCs w:val="28"/>
        </w:rPr>
        <w:t xml:space="preserve"> è identicamente</w:t>
      </w:r>
      <w:r>
        <w:rPr>
          <w:rFonts w:ascii="Times New Roman" w:hAnsi="Times New Roman" w:cs="Times New Roman"/>
          <w:iCs/>
          <w:sz w:val="28"/>
          <w:szCs w:val="28"/>
        </w:rPr>
        <w:t xml:space="preserve"> su questo campo che ricordiamo la figura femminile presente nella simbologia</w:t>
      </w:r>
      <w:r w:rsidR="002554E2">
        <w:rPr>
          <w:rFonts w:ascii="Times New Roman" w:hAnsi="Times New Roman" w:cs="Times New Roman"/>
          <w:iCs/>
          <w:sz w:val="28"/>
          <w:szCs w:val="28"/>
        </w:rPr>
        <w:t xml:space="preserve"> per noi letta come</w:t>
      </w:r>
      <w:r>
        <w:rPr>
          <w:rFonts w:ascii="Times New Roman" w:hAnsi="Times New Roman" w:cs="Times New Roman"/>
          <w:iCs/>
          <w:sz w:val="28"/>
          <w:szCs w:val="28"/>
        </w:rPr>
        <w:t xml:space="preserve"> dei Genitori d</w:t>
      </w:r>
      <w:r w:rsidR="002554E2">
        <w:rPr>
          <w:rFonts w:ascii="Times New Roman" w:hAnsi="Times New Roman" w:cs="Times New Roman"/>
          <w:iCs/>
          <w:sz w:val="28"/>
          <w:szCs w:val="28"/>
        </w:rPr>
        <w:t>e</w:t>
      </w:r>
      <w:r>
        <w:rPr>
          <w:rFonts w:ascii="Times New Roman" w:hAnsi="Times New Roman" w:cs="Times New Roman"/>
          <w:iCs/>
          <w:sz w:val="28"/>
          <w:szCs w:val="28"/>
        </w:rPr>
        <w:t xml:space="preserve">ll’Inno alla Perla, </w:t>
      </w:r>
      <w:r w:rsidR="002554E2">
        <w:rPr>
          <w:rFonts w:ascii="Times New Roman" w:hAnsi="Times New Roman" w:cs="Times New Roman"/>
          <w:iCs/>
          <w:sz w:val="28"/>
          <w:szCs w:val="28"/>
        </w:rPr>
        <w:t xml:space="preserve">intenti </w:t>
      </w:r>
      <w:r>
        <w:rPr>
          <w:rFonts w:ascii="Times New Roman" w:hAnsi="Times New Roman" w:cs="Times New Roman"/>
          <w:iCs/>
          <w:sz w:val="28"/>
          <w:szCs w:val="28"/>
        </w:rPr>
        <w:t xml:space="preserve">a donare la </w:t>
      </w:r>
      <w:r w:rsidRPr="00626235">
        <w:rPr>
          <w:rFonts w:ascii="Times New Roman" w:hAnsi="Times New Roman" w:cs="Times New Roman"/>
          <w:i/>
          <w:iCs/>
          <w:sz w:val="28"/>
          <w:szCs w:val="28"/>
        </w:rPr>
        <w:t xml:space="preserve">veste </w:t>
      </w:r>
      <w:r>
        <w:rPr>
          <w:rFonts w:ascii="Times New Roman" w:hAnsi="Times New Roman" w:cs="Times New Roman"/>
          <w:iCs/>
          <w:sz w:val="28"/>
          <w:szCs w:val="28"/>
        </w:rPr>
        <w:t>sacrale al Principe</w:t>
      </w:r>
      <w:r w:rsidR="00D32E0A">
        <w:rPr>
          <w:rFonts w:ascii="Times New Roman" w:hAnsi="Times New Roman" w:cs="Times New Roman"/>
          <w:iCs/>
          <w:sz w:val="28"/>
          <w:szCs w:val="28"/>
        </w:rPr>
        <w:t xml:space="preserve"> Figlio</w:t>
      </w:r>
      <w:r>
        <w:rPr>
          <w:rFonts w:ascii="Times New Roman" w:hAnsi="Times New Roman" w:cs="Times New Roman"/>
          <w:iCs/>
          <w:sz w:val="28"/>
          <w:szCs w:val="28"/>
        </w:rPr>
        <w:t xml:space="preserve">. </w:t>
      </w:r>
    </w:p>
    <w:p w14:paraId="3FF8186D" w14:textId="1B7BA258" w:rsidR="00FD3D6B" w:rsidRDefault="00626235" w:rsidP="00AD0A84">
      <w:pPr>
        <w:rPr>
          <w:rFonts w:ascii="Times New Roman" w:hAnsi="Times New Roman" w:cs="Times New Roman"/>
          <w:iCs/>
          <w:sz w:val="28"/>
          <w:szCs w:val="28"/>
        </w:rPr>
      </w:pPr>
      <w:r>
        <w:rPr>
          <w:rFonts w:ascii="Times New Roman" w:hAnsi="Times New Roman" w:cs="Times New Roman"/>
          <w:iCs/>
          <w:sz w:val="28"/>
          <w:szCs w:val="28"/>
        </w:rPr>
        <w:t>Immagine</w:t>
      </w:r>
      <w:r w:rsidR="00D32E0A">
        <w:rPr>
          <w:rFonts w:ascii="Times New Roman" w:hAnsi="Times New Roman" w:cs="Times New Roman"/>
          <w:iCs/>
          <w:sz w:val="28"/>
          <w:szCs w:val="28"/>
        </w:rPr>
        <w:t xml:space="preserve"> simbolica</w:t>
      </w:r>
      <w:r>
        <w:rPr>
          <w:rFonts w:ascii="Times New Roman" w:hAnsi="Times New Roman" w:cs="Times New Roman"/>
          <w:iCs/>
          <w:sz w:val="28"/>
          <w:szCs w:val="28"/>
        </w:rPr>
        <w:t xml:space="preserve"> che abbiamo identificato</w:t>
      </w:r>
      <w:r w:rsidR="00D32E0A">
        <w:rPr>
          <w:rFonts w:ascii="Times New Roman" w:hAnsi="Times New Roman" w:cs="Times New Roman"/>
          <w:iCs/>
          <w:sz w:val="28"/>
          <w:szCs w:val="28"/>
        </w:rPr>
        <w:t xml:space="preserve"> nel citato contesto catacombale</w:t>
      </w:r>
      <w:r>
        <w:rPr>
          <w:rFonts w:ascii="Times New Roman" w:hAnsi="Times New Roman" w:cs="Times New Roman"/>
          <w:iCs/>
          <w:sz w:val="28"/>
          <w:szCs w:val="28"/>
        </w:rPr>
        <w:t xml:space="preserve"> come la </w:t>
      </w:r>
      <w:r w:rsidRPr="00FC65F6">
        <w:rPr>
          <w:rFonts w:ascii="Times New Roman" w:hAnsi="Times New Roman" w:cs="Times New Roman"/>
          <w:iCs/>
          <w:sz w:val="28"/>
          <w:szCs w:val="28"/>
        </w:rPr>
        <w:t>coppia orientale posta accanto al grande Telaio</w:t>
      </w:r>
      <w:r>
        <w:rPr>
          <w:rFonts w:ascii="Times New Roman" w:hAnsi="Times New Roman" w:cs="Times New Roman"/>
          <w:iCs/>
          <w:sz w:val="28"/>
          <w:szCs w:val="28"/>
        </w:rPr>
        <w:t xml:space="preserve"> nella raffigurazione dello stesso Ipogeo degli Aureli, raffigurazione che riteniamo appunto come di modello iconografico dell’Inno alla Perla stesso.</w:t>
      </w:r>
    </w:p>
    <w:p w14:paraId="2BCDDFB8" w14:textId="4BC7A1CD" w:rsidR="00625984" w:rsidRPr="00426BDE" w:rsidRDefault="00FC65F6" w:rsidP="00AD0A84">
      <w:pPr>
        <w:rPr>
          <w:rFonts w:ascii="Times New Roman" w:hAnsi="Times New Roman" w:cs="Times New Roman"/>
          <w:iCs/>
          <w:sz w:val="28"/>
          <w:szCs w:val="28"/>
        </w:rPr>
      </w:pPr>
      <w:r w:rsidRPr="00426BDE">
        <w:rPr>
          <w:rFonts w:ascii="Times New Roman" w:hAnsi="Times New Roman" w:cs="Times New Roman"/>
          <w:iCs/>
          <w:sz w:val="28"/>
          <w:szCs w:val="28"/>
        </w:rPr>
        <w:t xml:space="preserve">Riteniamo essere questo un modello simbolico di derivazione letteraria e traduzione iconografica sulla possibile </w:t>
      </w:r>
      <w:r w:rsidRPr="00426BDE">
        <w:rPr>
          <w:rFonts w:ascii="Times New Roman" w:hAnsi="Times New Roman" w:cs="Times New Roman"/>
          <w:i/>
          <w:iCs/>
          <w:sz w:val="28"/>
          <w:szCs w:val="28"/>
        </w:rPr>
        <w:t>composizione</w:t>
      </w:r>
      <w:r w:rsidR="005D2BCB" w:rsidRPr="00426BDE">
        <w:rPr>
          <w:rFonts w:ascii="Times New Roman" w:hAnsi="Times New Roman" w:cs="Times New Roman"/>
          <w:i/>
          <w:iCs/>
          <w:sz w:val="28"/>
          <w:szCs w:val="28"/>
        </w:rPr>
        <w:t xml:space="preserve"> materiale</w:t>
      </w:r>
      <w:r w:rsidR="00426BDE" w:rsidRPr="00426BDE">
        <w:rPr>
          <w:rFonts w:ascii="Times New Roman" w:hAnsi="Times New Roman" w:cs="Times New Roman"/>
          <w:i/>
          <w:iCs/>
          <w:sz w:val="28"/>
          <w:szCs w:val="28"/>
        </w:rPr>
        <w:t xml:space="preserve"> o comunque provenienza</w:t>
      </w:r>
      <w:r w:rsidRPr="00426BDE">
        <w:rPr>
          <w:rFonts w:ascii="Times New Roman" w:hAnsi="Times New Roman" w:cs="Times New Roman"/>
          <w:i/>
          <w:iCs/>
          <w:sz w:val="28"/>
          <w:szCs w:val="28"/>
        </w:rPr>
        <w:t xml:space="preserve"> diretta</w:t>
      </w:r>
      <w:r w:rsidRPr="00426BDE">
        <w:rPr>
          <w:rFonts w:ascii="Times New Roman" w:hAnsi="Times New Roman" w:cs="Times New Roman"/>
          <w:iCs/>
          <w:sz w:val="28"/>
          <w:szCs w:val="28"/>
        </w:rPr>
        <w:t xml:space="preserve"> dalla Madre di Cristo della Sindone</w:t>
      </w:r>
      <w:r w:rsidR="00423862" w:rsidRPr="00426BDE">
        <w:rPr>
          <w:rFonts w:ascii="Times New Roman" w:hAnsi="Times New Roman" w:cs="Times New Roman"/>
          <w:iCs/>
          <w:sz w:val="28"/>
          <w:szCs w:val="28"/>
        </w:rPr>
        <w:t xml:space="preserve"> funeraria </w:t>
      </w:r>
      <w:r w:rsidRPr="00426BDE">
        <w:rPr>
          <w:rFonts w:ascii="Times New Roman" w:hAnsi="Times New Roman" w:cs="Times New Roman"/>
          <w:iCs/>
          <w:sz w:val="28"/>
          <w:szCs w:val="28"/>
        </w:rPr>
        <w:t xml:space="preserve">del Figlio Gesù. </w:t>
      </w:r>
    </w:p>
    <w:p w14:paraId="140C72AF" w14:textId="3769F42C" w:rsidR="00762035" w:rsidRPr="00762035" w:rsidRDefault="00762035" w:rsidP="00AD0A84">
      <w:pPr>
        <w:rPr>
          <w:rFonts w:ascii="Times New Roman" w:hAnsi="Times New Roman" w:cs="Times New Roman"/>
          <w:iCs/>
          <w:sz w:val="28"/>
          <w:szCs w:val="28"/>
        </w:rPr>
      </w:pPr>
    </w:p>
    <w:p w14:paraId="3C985913" w14:textId="77777777" w:rsidR="00F506DA" w:rsidRDefault="00F506DA" w:rsidP="00AD0A84">
      <w:pPr>
        <w:rPr>
          <w:rFonts w:ascii="Times New Roman" w:hAnsi="Times New Roman" w:cs="Times New Roman"/>
          <w:i/>
          <w:iCs/>
          <w:sz w:val="28"/>
          <w:szCs w:val="28"/>
        </w:rPr>
      </w:pPr>
    </w:p>
    <w:p w14:paraId="3B9DFBE7" w14:textId="77777777" w:rsidR="00122218" w:rsidRPr="00122218" w:rsidRDefault="00F506DA" w:rsidP="00AD0A84">
      <w:pPr>
        <w:rPr>
          <w:rFonts w:ascii="Times New Roman" w:hAnsi="Times New Roman" w:cs="Times New Roman"/>
          <w:iCs/>
          <w:sz w:val="28"/>
          <w:szCs w:val="28"/>
        </w:rPr>
      </w:pPr>
      <w:r>
        <w:rPr>
          <w:rFonts w:ascii="Times New Roman" w:hAnsi="Times New Roman" w:cs="Times New Roman"/>
          <w:i/>
          <w:iCs/>
          <w:sz w:val="28"/>
          <w:szCs w:val="28"/>
        </w:rPr>
        <w:t xml:space="preserve">                                                      </w:t>
      </w:r>
    </w:p>
    <w:p w14:paraId="36D5AA21" w14:textId="77777777" w:rsidR="008D3859" w:rsidRDefault="008D3859" w:rsidP="00AD0A84">
      <w:pPr>
        <w:rPr>
          <w:rFonts w:ascii="Times New Roman" w:hAnsi="Times New Roman" w:cs="Times New Roman"/>
          <w:i/>
          <w:iCs/>
          <w:sz w:val="28"/>
          <w:szCs w:val="28"/>
        </w:rPr>
      </w:pPr>
    </w:p>
    <w:p w14:paraId="3DEC8C54" w14:textId="77777777" w:rsidR="008D3859" w:rsidRDefault="008D3859" w:rsidP="00AD0A84">
      <w:pPr>
        <w:rPr>
          <w:rFonts w:ascii="Times New Roman" w:hAnsi="Times New Roman" w:cs="Times New Roman"/>
          <w:i/>
          <w:iCs/>
          <w:sz w:val="28"/>
          <w:szCs w:val="28"/>
        </w:rPr>
      </w:pPr>
    </w:p>
    <w:p w14:paraId="36D05246" w14:textId="2B5A6915" w:rsidR="008D3859" w:rsidRDefault="008D3859" w:rsidP="00AD0A84">
      <w:pPr>
        <w:rPr>
          <w:rFonts w:ascii="Times New Roman" w:hAnsi="Times New Roman" w:cs="Times New Roman"/>
          <w:iCs/>
          <w:sz w:val="28"/>
          <w:szCs w:val="28"/>
        </w:rPr>
      </w:pPr>
      <w:r>
        <w:rPr>
          <w:rFonts w:ascii="Times New Roman" w:hAnsi="Times New Roman" w:cs="Times New Roman"/>
          <w:i/>
          <w:iCs/>
          <w:sz w:val="28"/>
          <w:szCs w:val="28"/>
        </w:rPr>
        <w:t xml:space="preserve">                                          </w:t>
      </w:r>
      <w:r>
        <w:rPr>
          <w:rFonts w:ascii="Times New Roman" w:hAnsi="Times New Roman" w:cs="Times New Roman"/>
          <w:iCs/>
          <w:sz w:val="28"/>
          <w:szCs w:val="28"/>
        </w:rPr>
        <w:t xml:space="preserve">  </w:t>
      </w:r>
      <w:r w:rsidR="008229FD">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007D360F">
        <w:rPr>
          <w:rFonts w:ascii="Times New Roman" w:hAnsi="Times New Roman" w:cs="Times New Roman"/>
          <w:iCs/>
          <w:sz w:val="28"/>
          <w:szCs w:val="28"/>
        </w:rPr>
        <w:t xml:space="preserve">        </w:t>
      </w:r>
      <w:r>
        <w:rPr>
          <w:rFonts w:ascii="Times New Roman" w:hAnsi="Times New Roman" w:cs="Times New Roman"/>
          <w:iCs/>
          <w:sz w:val="28"/>
          <w:szCs w:val="28"/>
        </w:rPr>
        <w:t>2</w:t>
      </w:r>
    </w:p>
    <w:p w14:paraId="70F12683" w14:textId="77777777" w:rsidR="008229FD" w:rsidRDefault="008229FD" w:rsidP="00AD0A84">
      <w:pPr>
        <w:rPr>
          <w:rFonts w:ascii="Times New Roman" w:hAnsi="Times New Roman" w:cs="Times New Roman"/>
          <w:iCs/>
          <w:sz w:val="28"/>
          <w:szCs w:val="28"/>
        </w:rPr>
      </w:pPr>
    </w:p>
    <w:p w14:paraId="6E5F5CAF" w14:textId="77777777" w:rsidR="008229FD" w:rsidRDefault="008229FD" w:rsidP="00AD0A84">
      <w:pPr>
        <w:rPr>
          <w:rFonts w:ascii="Times New Roman" w:hAnsi="Times New Roman" w:cs="Times New Roman"/>
          <w:iCs/>
          <w:sz w:val="28"/>
          <w:szCs w:val="28"/>
        </w:rPr>
      </w:pPr>
      <w:r>
        <w:rPr>
          <w:rFonts w:ascii="Times New Roman" w:hAnsi="Times New Roman" w:cs="Times New Roman"/>
          <w:iCs/>
          <w:sz w:val="28"/>
          <w:szCs w:val="28"/>
        </w:rPr>
        <w:t>Una ricostruzione di questo genere lascia intatti naturalmente una serie di problemi.</w:t>
      </w:r>
    </w:p>
    <w:p w14:paraId="0F29545C" w14:textId="77777777" w:rsidR="0076307B" w:rsidRDefault="0076307B" w:rsidP="00AD0A84">
      <w:pPr>
        <w:rPr>
          <w:rFonts w:ascii="Times New Roman" w:hAnsi="Times New Roman" w:cs="Times New Roman"/>
          <w:iCs/>
          <w:sz w:val="28"/>
          <w:szCs w:val="28"/>
        </w:rPr>
      </w:pPr>
    </w:p>
    <w:p w14:paraId="3F95F5BC" w14:textId="5F43FDD8" w:rsidR="0076307B" w:rsidRDefault="008229FD" w:rsidP="00AD0A84">
      <w:pPr>
        <w:rPr>
          <w:rFonts w:ascii="Times New Roman" w:hAnsi="Times New Roman" w:cs="Times New Roman"/>
          <w:iCs/>
          <w:sz w:val="28"/>
          <w:szCs w:val="28"/>
        </w:rPr>
      </w:pPr>
      <w:r>
        <w:rPr>
          <w:rFonts w:ascii="Times New Roman" w:hAnsi="Times New Roman" w:cs="Times New Roman"/>
          <w:iCs/>
          <w:sz w:val="28"/>
          <w:szCs w:val="28"/>
        </w:rPr>
        <w:t>Arculfo vede</w:t>
      </w:r>
      <w:r w:rsidR="00776234">
        <w:rPr>
          <w:rFonts w:ascii="Times New Roman" w:hAnsi="Times New Roman" w:cs="Times New Roman"/>
          <w:iCs/>
          <w:sz w:val="28"/>
          <w:szCs w:val="28"/>
        </w:rPr>
        <w:t xml:space="preserve"> quindi</w:t>
      </w:r>
      <w:r>
        <w:rPr>
          <w:rFonts w:ascii="Times New Roman" w:hAnsi="Times New Roman" w:cs="Times New Roman"/>
          <w:iCs/>
          <w:sz w:val="28"/>
          <w:szCs w:val="28"/>
        </w:rPr>
        <w:t xml:space="preserve"> nel 670 ca a Gerusalemme </w:t>
      </w:r>
      <w:r w:rsidR="00B44F09">
        <w:rPr>
          <w:rFonts w:ascii="Times New Roman" w:hAnsi="Times New Roman" w:cs="Times New Roman"/>
          <w:iCs/>
          <w:sz w:val="28"/>
          <w:szCs w:val="28"/>
        </w:rPr>
        <w:t>(</w:t>
      </w:r>
      <w:r w:rsidR="000F26B2">
        <w:rPr>
          <w:rFonts w:ascii="Times New Roman" w:hAnsi="Times New Roman" w:cs="Times New Roman"/>
          <w:iCs/>
          <w:sz w:val="28"/>
          <w:szCs w:val="28"/>
        </w:rPr>
        <w:t>ma non al Santo Sepolcro</w:t>
      </w:r>
      <w:r>
        <w:rPr>
          <w:rFonts w:ascii="Times New Roman" w:hAnsi="Times New Roman" w:cs="Times New Roman"/>
          <w:iCs/>
          <w:sz w:val="28"/>
          <w:szCs w:val="28"/>
        </w:rPr>
        <w:t xml:space="preserve">) un </w:t>
      </w:r>
      <w:r w:rsidRPr="008229FD">
        <w:rPr>
          <w:rFonts w:ascii="Times New Roman" w:hAnsi="Times New Roman" w:cs="Times New Roman"/>
          <w:i/>
          <w:iCs/>
          <w:sz w:val="28"/>
          <w:szCs w:val="28"/>
        </w:rPr>
        <w:t>linteum</w:t>
      </w:r>
      <w:r>
        <w:rPr>
          <w:rFonts w:ascii="Times New Roman" w:hAnsi="Times New Roman" w:cs="Times New Roman"/>
          <w:iCs/>
          <w:sz w:val="28"/>
          <w:szCs w:val="28"/>
        </w:rPr>
        <w:t xml:space="preserve"> di ragguardevoli proporzioni</w:t>
      </w:r>
      <w:r w:rsidR="00B44F09">
        <w:rPr>
          <w:rFonts w:ascii="Times New Roman" w:hAnsi="Times New Roman" w:cs="Times New Roman"/>
          <w:iCs/>
          <w:sz w:val="28"/>
          <w:szCs w:val="28"/>
        </w:rPr>
        <w:t>,</w:t>
      </w:r>
      <w:r>
        <w:rPr>
          <w:rFonts w:ascii="Times New Roman" w:hAnsi="Times New Roman" w:cs="Times New Roman"/>
          <w:iCs/>
          <w:sz w:val="28"/>
          <w:szCs w:val="28"/>
        </w:rPr>
        <w:t xml:space="preserve"> di cucitura attribuita leggendariamente alla Madonna </w:t>
      </w:r>
      <w:r w:rsidR="00B44F09">
        <w:rPr>
          <w:rFonts w:ascii="Times New Roman" w:hAnsi="Times New Roman" w:cs="Times New Roman"/>
          <w:iCs/>
          <w:sz w:val="28"/>
          <w:szCs w:val="28"/>
        </w:rPr>
        <w:t xml:space="preserve">e contenente </w:t>
      </w:r>
      <w:r w:rsidR="00B44F09" w:rsidRPr="00B44F09">
        <w:rPr>
          <w:rFonts w:ascii="Times New Roman" w:hAnsi="Times New Roman" w:cs="Times New Roman"/>
          <w:i/>
          <w:iCs/>
          <w:sz w:val="28"/>
          <w:szCs w:val="28"/>
        </w:rPr>
        <w:t>imago figurata</w:t>
      </w:r>
      <w:r w:rsidR="004E5ED4">
        <w:rPr>
          <w:rFonts w:ascii="Times New Roman" w:hAnsi="Times New Roman" w:cs="Times New Roman"/>
          <w:iCs/>
          <w:sz w:val="28"/>
          <w:szCs w:val="28"/>
        </w:rPr>
        <w:t xml:space="preserve"> di Cristo presumibilmente in misura piena</w:t>
      </w:r>
      <w:r w:rsidR="009D0F37">
        <w:rPr>
          <w:rFonts w:ascii="Times New Roman" w:hAnsi="Times New Roman" w:cs="Times New Roman"/>
          <w:iCs/>
          <w:sz w:val="28"/>
          <w:szCs w:val="28"/>
        </w:rPr>
        <w:t xml:space="preserve">. </w:t>
      </w:r>
    </w:p>
    <w:p w14:paraId="2FF7B097" w14:textId="77777777" w:rsidR="00E41779" w:rsidRDefault="009D0F37" w:rsidP="00AD0A84">
      <w:pPr>
        <w:rPr>
          <w:rFonts w:ascii="Times New Roman" w:hAnsi="Times New Roman" w:cs="Times New Roman"/>
          <w:iCs/>
          <w:sz w:val="28"/>
          <w:szCs w:val="28"/>
        </w:rPr>
      </w:pPr>
      <w:r>
        <w:rPr>
          <w:rFonts w:ascii="Times New Roman" w:hAnsi="Times New Roman" w:cs="Times New Roman"/>
          <w:iCs/>
          <w:sz w:val="28"/>
          <w:szCs w:val="28"/>
        </w:rPr>
        <w:lastRenderedPageBreak/>
        <w:t xml:space="preserve">Ciò apparirebbe </w:t>
      </w:r>
      <w:r w:rsidR="00DF3EA8">
        <w:rPr>
          <w:rFonts w:ascii="Times New Roman" w:hAnsi="Times New Roman" w:cs="Times New Roman"/>
          <w:iCs/>
          <w:sz w:val="28"/>
          <w:szCs w:val="28"/>
        </w:rPr>
        <w:t xml:space="preserve">evidente dalla differenziazione tra un lato e l’altro del presumibile telo di rivestimento, in diversi colori. </w:t>
      </w:r>
    </w:p>
    <w:p w14:paraId="7B9DB837" w14:textId="4C3E64A0" w:rsidR="000F26B2" w:rsidRPr="00DF3EA8" w:rsidRDefault="00DF3EA8" w:rsidP="00AD0A84">
      <w:pPr>
        <w:rPr>
          <w:rFonts w:ascii="Times New Roman" w:hAnsi="Times New Roman" w:cs="Times New Roman"/>
          <w:iCs/>
          <w:sz w:val="28"/>
          <w:szCs w:val="28"/>
        </w:rPr>
      </w:pPr>
      <w:r w:rsidRPr="0076307B">
        <w:rPr>
          <w:rFonts w:ascii="Times New Roman" w:hAnsi="Times New Roman" w:cs="Times New Roman"/>
          <w:iCs/>
          <w:sz w:val="28"/>
          <w:szCs w:val="28"/>
        </w:rPr>
        <w:t xml:space="preserve">Nei fatti, non possiamo </w:t>
      </w:r>
      <w:r w:rsidR="0076307B">
        <w:rPr>
          <w:rFonts w:ascii="Times New Roman" w:hAnsi="Times New Roman" w:cs="Times New Roman"/>
          <w:iCs/>
          <w:sz w:val="28"/>
          <w:szCs w:val="28"/>
        </w:rPr>
        <w:t xml:space="preserve">che </w:t>
      </w:r>
      <w:r w:rsidR="00442B84" w:rsidRPr="0076307B">
        <w:rPr>
          <w:rFonts w:ascii="Times New Roman" w:hAnsi="Times New Roman" w:cs="Times New Roman"/>
          <w:iCs/>
          <w:sz w:val="28"/>
          <w:szCs w:val="28"/>
        </w:rPr>
        <w:t xml:space="preserve">già </w:t>
      </w:r>
      <w:r w:rsidRPr="0076307B">
        <w:rPr>
          <w:rFonts w:ascii="Times New Roman" w:hAnsi="Times New Roman" w:cs="Times New Roman"/>
          <w:iCs/>
          <w:sz w:val="28"/>
          <w:szCs w:val="28"/>
        </w:rPr>
        <w:t xml:space="preserve">pensare alla vicenda del Mandylion </w:t>
      </w:r>
      <w:r w:rsidR="00442B84" w:rsidRPr="0076307B">
        <w:rPr>
          <w:rFonts w:ascii="Times New Roman" w:hAnsi="Times New Roman" w:cs="Times New Roman"/>
          <w:iCs/>
          <w:sz w:val="28"/>
          <w:szCs w:val="28"/>
        </w:rPr>
        <w:t>di visione parziale, per quanto di particolare</w:t>
      </w:r>
      <w:r w:rsidRPr="0076307B">
        <w:rPr>
          <w:rFonts w:ascii="Times New Roman" w:hAnsi="Times New Roman" w:cs="Times New Roman"/>
          <w:iCs/>
          <w:sz w:val="28"/>
          <w:szCs w:val="28"/>
        </w:rPr>
        <w:t xml:space="preserve"> soluzione formale.</w:t>
      </w:r>
      <w:r>
        <w:rPr>
          <w:rFonts w:ascii="Times New Roman" w:hAnsi="Times New Roman" w:cs="Times New Roman"/>
          <w:i/>
          <w:iCs/>
          <w:sz w:val="28"/>
          <w:szCs w:val="28"/>
        </w:rPr>
        <w:t xml:space="preserve"> </w:t>
      </w:r>
      <w:r w:rsidR="000F26B2">
        <w:rPr>
          <w:rFonts w:ascii="Times New Roman" w:hAnsi="Times New Roman" w:cs="Times New Roman"/>
          <w:iCs/>
          <w:sz w:val="28"/>
          <w:szCs w:val="28"/>
        </w:rPr>
        <w:t xml:space="preserve"> </w:t>
      </w:r>
      <w:r>
        <w:rPr>
          <w:rFonts w:ascii="Times New Roman" w:hAnsi="Times New Roman" w:cs="Times New Roman"/>
          <w:iCs/>
          <w:sz w:val="28"/>
          <w:szCs w:val="28"/>
        </w:rPr>
        <w:t>Il lato frontale ve</w:t>
      </w:r>
      <w:r w:rsidR="00AF2A12">
        <w:rPr>
          <w:rFonts w:ascii="Times New Roman" w:hAnsi="Times New Roman" w:cs="Times New Roman"/>
          <w:iCs/>
          <w:sz w:val="28"/>
          <w:szCs w:val="28"/>
        </w:rPr>
        <w:t>de rivestimento solo parziale (</w:t>
      </w:r>
      <w:r>
        <w:rPr>
          <w:rFonts w:ascii="Times New Roman" w:hAnsi="Times New Roman" w:cs="Times New Roman"/>
          <w:iCs/>
          <w:sz w:val="28"/>
          <w:szCs w:val="28"/>
        </w:rPr>
        <w:t>evidentemente per l’osservazione del Volto</w:t>
      </w:r>
      <w:r w:rsidR="00AF2A12">
        <w:rPr>
          <w:rFonts w:ascii="Times New Roman" w:hAnsi="Times New Roman" w:cs="Times New Roman"/>
          <w:iCs/>
          <w:sz w:val="28"/>
          <w:szCs w:val="28"/>
        </w:rPr>
        <w:t>, possibile così anche ad Arculfo</w:t>
      </w:r>
      <w:r>
        <w:rPr>
          <w:rFonts w:ascii="Times New Roman" w:hAnsi="Times New Roman" w:cs="Times New Roman"/>
          <w:iCs/>
          <w:sz w:val="28"/>
          <w:szCs w:val="28"/>
        </w:rPr>
        <w:t>), mentre il retrostante ha copertura completa.</w:t>
      </w:r>
    </w:p>
    <w:p w14:paraId="6CB0FEBA" w14:textId="77777777" w:rsidR="008229FD" w:rsidRDefault="000F26B2" w:rsidP="00AD0A84">
      <w:pPr>
        <w:rPr>
          <w:rFonts w:ascii="Times New Roman" w:hAnsi="Times New Roman" w:cs="Times New Roman"/>
          <w:iCs/>
          <w:sz w:val="28"/>
          <w:szCs w:val="28"/>
        </w:rPr>
      </w:pPr>
      <w:r>
        <w:rPr>
          <w:rFonts w:ascii="Times New Roman" w:hAnsi="Times New Roman" w:cs="Times New Roman"/>
          <w:iCs/>
          <w:sz w:val="28"/>
          <w:szCs w:val="28"/>
        </w:rPr>
        <w:t xml:space="preserve">Tale </w:t>
      </w:r>
      <w:r w:rsidRPr="000F26B2">
        <w:rPr>
          <w:rFonts w:ascii="Times New Roman" w:hAnsi="Times New Roman" w:cs="Times New Roman"/>
          <w:i/>
          <w:iCs/>
          <w:sz w:val="28"/>
          <w:szCs w:val="28"/>
        </w:rPr>
        <w:t>linteum</w:t>
      </w:r>
      <w:r>
        <w:rPr>
          <w:rFonts w:ascii="Times New Roman" w:hAnsi="Times New Roman" w:cs="Times New Roman"/>
          <w:iCs/>
          <w:sz w:val="28"/>
          <w:szCs w:val="28"/>
        </w:rPr>
        <w:t xml:space="preserve"> era distinto dal </w:t>
      </w:r>
      <w:r w:rsidRPr="008E151C">
        <w:rPr>
          <w:rFonts w:ascii="Times New Roman" w:hAnsi="Times New Roman" w:cs="Times New Roman"/>
          <w:i/>
          <w:iCs/>
          <w:sz w:val="28"/>
          <w:szCs w:val="28"/>
        </w:rPr>
        <w:t>Sudario</w:t>
      </w:r>
      <w:r>
        <w:rPr>
          <w:rFonts w:ascii="Times New Roman" w:hAnsi="Times New Roman" w:cs="Times New Roman"/>
          <w:iCs/>
          <w:sz w:val="28"/>
          <w:szCs w:val="28"/>
        </w:rPr>
        <w:t xml:space="preserve"> di Cristo al Santo Sepolcro, </w:t>
      </w:r>
      <w:r w:rsidR="008E151C">
        <w:rPr>
          <w:rFonts w:ascii="Times New Roman" w:hAnsi="Times New Roman" w:cs="Times New Roman"/>
          <w:iCs/>
          <w:sz w:val="28"/>
          <w:szCs w:val="28"/>
        </w:rPr>
        <w:t xml:space="preserve">reliquia </w:t>
      </w:r>
      <w:r>
        <w:rPr>
          <w:rFonts w:ascii="Times New Roman" w:hAnsi="Times New Roman" w:cs="Times New Roman"/>
          <w:iCs/>
          <w:sz w:val="28"/>
          <w:szCs w:val="28"/>
        </w:rPr>
        <w:t>di grande conoscenza collettiva e da Arculfo descritto pienamente co</w:t>
      </w:r>
      <w:r w:rsidR="00FA4121">
        <w:rPr>
          <w:rFonts w:ascii="Times New Roman" w:hAnsi="Times New Roman" w:cs="Times New Roman"/>
          <w:iCs/>
          <w:sz w:val="28"/>
          <w:szCs w:val="28"/>
        </w:rPr>
        <w:t>me raffrontato al secondo come di più ridotte misure</w:t>
      </w:r>
      <w:r>
        <w:rPr>
          <w:rFonts w:ascii="Times New Roman" w:hAnsi="Times New Roman" w:cs="Times New Roman"/>
          <w:iCs/>
          <w:sz w:val="28"/>
          <w:szCs w:val="28"/>
        </w:rPr>
        <w:t>. Su tale componente, di cui è narrata vicenda essenziale, non è riportata dalla narrazione Immagine alcuna.</w:t>
      </w:r>
    </w:p>
    <w:p w14:paraId="5D292360" w14:textId="77777777" w:rsidR="00A31286" w:rsidRDefault="00A31286" w:rsidP="00AD0A84">
      <w:pPr>
        <w:rPr>
          <w:rFonts w:ascii="Times New Roman" w:hAnsi="Times New Roman" w:cs="Times New Roman"/>
          <w:iCs/>
          <w:sz w:val="28"/>
          <w:szCs w:val="28"/>
        </w:rPr>
      </w:pPr>
    </w:p>
    <w:p w14:paraId="4658A797" w14:textId="77777777" w:rsidR="00776234" w:rsidRDefault="00776234" w:rsidP="00AD0A84">
      <w:pPr>
        <w:rPr>
          <w:rFonts w:ascii="Times New Roman" w:hAnsi="Times New Roman" w:cs="Times New Roman"/>
          <w:iCs/>
          <w:sz w:val="28"/>
          <w:szCs w:val="28"/>
        </w:rPr>
      </w:pPr>
      <w:r>
        <w:rPr>
          <w:rFonts w:ascii="Times New Roman" w:hAnsi="Times New Roman" w:cs="Times New Roman"/>
          <w:iCs/>
          <w:sz w:val="28"/>
          <w:szCs w:val="28"/>
        </w:rPr>
        <w:t>Abbiamo quindi - in termini di</w:t>
      </w:r>
      <w:r w:rsidR="00930439">
        <w:rPr>
          <w:rFonts w:ascii="Times New Roman" w:hAnsi="Times New Roman" w:cs="Times New Roman"/>
          <w:iCs/>
          <w:sz w:val="28"/>
          <w:szCs w:val="28"/>
        </w:rPr>
        <w:t xml:space="preserve"> narrazione</w:t>
      </w:r>
      <w:r>
        <w:rPr>
          <w:rFonts w:ascii="Times New Roman" w:hAnsi="Times New Roman" w:cs="Times New Roman"/>
          <w:iCs/>
          <w:sz w:val="28"/>
          <w:szCs w:val="28"/>
        </w:rPr>
        <w:t xml:space="preserve"> -</w:t>
      </w:r>
      <w:r w:rsidR="00930439">
        <w:rPr>
          <w:rFonts w:ascii="Times New Roman" w:hAnsi="Times New Roman" w:cs="Times New Roman"/>
          <w:iCs/>
          <w:sz w:val="28"/>
          <w:szCs w:val="28"/>
        </w:rPr>
        <w:t xml:space="preserve"> i due momenti principali interpretabili come le due Reliquie di congiunzione della visione cristologica di Resurrezione: il Sudario e la Sindone. </w:t>
      </w:r>
    </w:p>
    <w:p w14:paraId="0E3EF2D1" w14:textId="522213B6" w:rsidR="00A31286" w:rsidRDefault="00930439" w:rsidP="00AD0A84">
      <w:pPr>
        <w:rPr>
          <w:rFonts w:ascii="Times New Roman" w:hAnsi="Times New Roman" w:cs="Times New Roman"/>
          <w:iCs/>
          <w:sz w:val="28"/>
          <w:szCs w:val="28"/>
        </w:rPr>
      </w:pPr>
      <w:r>
        <w:rPr>
          <w:rFonts w:ascii="Times New Roman" w:hAnsi="Times New Roman" w:cs="Times New Roman"/>
          <w:iCs/>
          <w:sz w:val="28"/>
          <w:szCs w:val="28"/>
        </w:rPr>
        <w:t>Da tali elementi di fondo, descritti nei Vangeli come presenti e distinti nella Tomba vuota, si articolano una serie di antiche tradizioni complesse ed articolate che tenderanno al loro intreccio concettuale. Tradizioni in cui diverrà complesso anche distinguere il momento di presenza soprannaturale dal momento di pio rifacimento umano, a volte addirittura ulteriormente intrecciato nella miracolistica (le immagini acheropìte).</w:t>
      </w:r>
    </w:p>
    <w:p w14:paraId="1FF606B5" w14:textId="6CC4AB99" w:rsidR="00930439" w:rsidRDefault="00930439" w:rsidP="00AD0A84">
      <w:pPr>
        <w:rPr>
          <w:rFonts w:ascii="Times New Roman" w:hAnsi="Times New Roman" w:cs="Times New Roman"/>
          <w:iCs/>
          <w:sz w:val="28"/>
          <w:szCs w:val="28"/>
        </w:rPr>
      </w:pPr>
      <w:r>
        <w:rPr>
          <w:rFonts w:ascii="Times New Roman" w:hAnsi="Times New Roman" w:cs="Times New Roman"/>
          <w:iCs/>
          <w:sz w:val="28"/>
          <w:szCs w:val="28"/>
        </w:rPr>
        <w:t xml:space="preserve">Si tratta di vie e tracce di grande profondità e fascino, nonché antica presenza reliquiaria </w:t>
      </w:r>
      <w:r w:rsidR="004067DA">
        <w:rPr>
          <w:rFonts w:ascii="Times New Roman" w:hAnsi="Times New Roman" w:cs="Times New Roman"/>
          <w:iCs/>
          <w:sz w:val="28"/>
          <w:szCs w:val="28"/>
        </w:rPr>
        <w:t>reale in tutta la storia continentale</w:t>
      </w:r>
      <w:r>
        <w:rPr>
          <w:rFonts w:ascii="Times New Roman" w:hAnsi="Times New Roman" w:cs="Times New Roman"/>
          <w:iCs/>
          <w:sz w:val="28"/>
          <w:szCs w:val="28"/>
        </w:rPr>
        <w:t xml:space="preserve">. La Tunica di Treviri o Argenteuil, il Sudario di Oviedo, </w:t>
      </w:r>
      <w:r w:rsidR="004067DA">
        <w:rPr>
          <w:rFonts w:ascii="Times New Roman" w:hAnsi="Times New Roman" w:cs="Times New Roman"/>
          <w:iCs/>
          <w:sz w:val="28"/>
          <w:szCs w:val="28"/>
        </w:rPr>
        <w:t xml:space="preserve">la Veronica di Roma, il </w:t>
      </w:r>
      <w:r w:rsidR="00776234">
        <w:rPr>
          <w:rFonts w:ascii="Times New Roman" w:hAnsi="Times New Roman" w:cs="Times New Roman"/>
          <w:iCs/>
          <w:sz w:val="28"/>
          <w:szCs w:val="28"/>
        </w:rPr>
        <w:t xml:space="preserve">cosiddetto </w:t>
      </w:r>
      <w:r w:rsidR="004067DA">
        <w:rPr>
          <w:rFonts w:ascii="Times New Roman" w:hAnsi="Times New Roman" w:cs="Times New Roman"/>
          <w:iCs/>
          <w:sz w:val="28"/>
          <w:szCs w:val="28"/>
        </w:rPr>
        <w:t xml:space="preserve">Mandylion genovese </w:t>
      </w:r>
      <w:r>
        <w:rPr>
          <w:rFonts w:ascii="Times New Roman" w:hAnsi="Times New Roman" w:cs="Times New Roman"/>
          <w:iCs/>
          <w:sz w:val="28"/>
          <w:szCs w:val="28"/>
        </w:rPr>
        <w:t>e molte altre presenze</w:t>
      </w:r>
      <w:r w:rsidR="004067DA">
        <w:rPr>
          <w:rFonts w:ascii="Times New Roman" w:hAnsi="Times New Roman" w:cs="Times New Roman"/>
          <w:iCs/>
          <w:sz w:val="28"/>
          <w:szCs w:val="28"/>
        </w:rPr>
        <w:t xml:space="preserve"> reliquiarie cristologiche e cristiane </w:t>
      </w:r>
      <w:r>
        <w:rPr>
          <w:rFonts w:ascii="Times New Roman" w:hAnsi="Times New Roman" w:cs="Times New Roman"/>
          <w:iCs/>
          <w:sz w:val="28"/>
          <w:szCs w:val="28"/>
        </w:rPr>
        <w:t>fanno capo al</w:t>
      </w:r>
      <w:r w:rsidR="004067DA">
        <w:rPr>
          <w:rFonts w:ascii="Times New Roman" w:hAnsi="Times New Roman" w:cs="Times New Roman"/>
          <w:iCs/>
          <w:sz w:val="28"/>
          <w:szCs w:val="28"/>
        </w:rPr>
        <w:t>la più profonda realtà spirituale</w:t>
      </w:r>
      <w:r>
        <w:rPr>
          <w:rFonts w:ascii="Times New Roman" w:hAnsi="Times New Roman" w:cs="Times New Roman"/>
          <w:iCs/>
          <w:sz w:val="28"/>
          <w:szCs w:val="28"/>
        </w:rPr>
        <w:t xml:space="preserve"> </w:t>
      </w:r>
      <w:r w:rsidR="004067DA">
        <w:rPr>
          <w:rFonts w:ascii="Times New Roman" w:hAnsi="Times New Roman" w:cs="Times New Roman"/>
          <w:iCs/>
          <w:sz w:val="28"/>
          <w:szCs w:val="28"/>
        </w:rPr>
        <w:t>europea, e possono contenere molti elementi di interesse per ogni genere di ricerca sul settore, elementi impossibili ora da sviluppare e sintetizzare.</w:t>
      </w:r>
    </w:p>
    <w:p w14:paraId="3C6C0BDF" w14:textId="743EEB33" w:rsidR="008572C1" w:rsidRDefault="008572C1" w:rsidP="00AD0A84">
      <w:pPr>
        <w:rPr>
          <w:rFonts w:ascii="Times New Roman" w:hAnsi="Times New Roman" w:cs="Times New Roman"/>
          <w:iCs/>
          <w:sz w:val="28"/>
          <w:szCs w:val="28"/>
        </w:rPr>
      </w:pPr>
      <w:r w:rsidRPr="008572C1">
        <w:rPr>
          <w:rFonts w:ascii="Times New Roman" w:hAnsi="Times New Roman" w:cs="Times New Roman"/>
          <w:iCs/>
          <w:sz w:val="28"/>
          <w:szCs w:val="28"/>
        </w:rPr>
        <w:t>In questo caso è necessario però tentare una vi</w:t>
      </w:r>
      <w:r>
        <w:rPr>
          <w:rFonts w:ascii="Times New Roman" w:hAnsi="Times New Roman" w:cs="Times New Roman"/>
          <w:iCs/>
          <w:sz w:val="28"/>
          <w:szCs w:val="28"/>
        </w:rPr>
        <w:t>a di traccia da strada maestra, altrimenti il rischio è quello del disorientamento in una serie di realtà che rappresentano comunque un patrimonio archeologico primario di contestualità</w:t>
      </w:r>
      <w:r w:rsidR="002E3D38">
        <w:rPr>
          <w:rFonts w:ascii="Times New Roman" w:hAnsi="Times New Roman" w:cs="Times New Roman"/>
          <w:iCs/>
          <w:sz w:val="28"/>
          <w:szCs w:val="28"/>
        </w:rPr>
        <w:t xml:space="preserve">, ma non necessario riferimento </w:t>
      </w:r>
      <w:r>
        <w:rPr>
          <w:rFonts w:ascii="Times New Roman" w:hAnsi="Times New Roman" w:cs="Times New Roman"/>
          <w:iCs/>
          <w:sz w:val="28"/>
          <w:szCs w:val="28"/>
        </w:rPr>
        <w:t>diretto, al gruppo cristologico apostolare. Questo tentativo si articola in questo senso, nel complesso passaggio qui tentato.</w:t>
      </w:r>
    </w:p>
    <w:p w14:paraId="3AB8B3C0" w14:textId="77777777" w:rsidR="004106EC" w:rsidRDefault="008572C1" w:rsidP="00AD0A84">
      <w:pPr>
        <w:rPr>
          <w:rFonts w:ascii="Times New Roman" w:hAnsi="Times New Roman" w:cs="Times New Roman"/>
          <w:iCs/>
          <w:sz w:val="28"/>
          <w:szCs w:val="28"/>
        </w:rPr>
      </w:pPr>
      <w:r>
        <w:rPr>
          <w:rFonts w:ascii="Times New Roman" w:hAnsi="Times New Roman" w:cs="Times New Roman"/>
          <w:iCs/>
          <w:sz w:val="28"/>
          <w:szCs w:val="28"/>
        </w:rPr>
        <w:t xml:space="preserve">Quindi, come detto, noi avremmo in ipotesi al VII secolo a Gerusalemme </w:t>
      </w:r>
      <w:r w:rsidR="008E151C">
        <w:rPr>
          <w:rFonts w:ascii="Times New Roman" w:hAnsi="Times New Roman" w:cs="Times New Roman"/>
          <w:iCs/>
          <w:sz w:val="28"/>
          <w:szCs w:val="28"/>
        </w:rPr>
        <w:t>una componente venerata dalle caratter</w:t>
      </w:r>
      <w:r w:rsidR="004106EC">
        <w:rPr>
          <w:rFonts w:ascii="Times New Roman" w:hAnsi="Times New Roman" w:cs="Times New Roman"/>
          <w:iCs/>
          <w:sz w:val="28"/>
          <w:szCs w:val="28"/>
        </w:rPr>
        <w:t>istiche astrattamente riconducibili</w:t>
      </w:r>
      <w:r w:rsidR="008E151C">
        <w:rPr>
          <w:rFonts w:ascii="Times New Roman" w:hAnsi="Times New Roman" w:cs="Times New Roman"/>
          <w:iCs/>
          <w:sz w:val="28"/>
          <w:szCs w:val="28"/>
        </w:rPr>
        <w:t xml:space="preserve"> al Lino sindonico.</w:t>
      </w:r>
    </w:p>
    <w:p w14:paraId="772C4D6E" w14:textId="77777777" w:rsidR="004106EC" w:rsidRDefault="008E151C" w:rsidP="00AD0A84">
      <w:pPr>
        <w:rPr>
          <w:rFonts w:ascii="Times New Roman" w:hAnsi="Times New Roman" w:cs="Times New Roman"/>
          <w:iCs/>
          <w:sz w:val="28"/>
          <w:szCs w:val="28"/>
        </w:rPr>
      </w:pPr>
      <w:r>
        <w:rPr>
          <w:rFonts w:ascii="Times New Roman" w:hAnsi="Times New Roman" w:cs="Times New Roman"/>
          <w:iCs/>
          <w:sz w:val="28"/>
          <w:szCs w:val="28"/>
        </w:rPr>
        <w:t xml:space="preserve"> Come sarebbe quindi possibile che l’attenzione su di essa sia stata al</w:t>
      </w:r>
      <w:r w:rsidR="004106EC">
        <w:rPr>
          <w:rFonts w:ascii="Times New Roman" w:hAnsi="Times New Roman" w:cs="Times New Roman"/>
          <w:iCs/>
          <w:sz w:val="28"/>
          <w:szCs w:val="28"/>
        </w:rPr>
        <w:t>l’epoca – ed è tuttora in ambito di studio, poiché il dato di antica citazione è tuttora semisconosciuto – largamente minoritaria</w:t>
      </w:r>
      <w:r>
        <w:rPr>
          <w:rFonts w:ascii="Times New Roman" w:hAnsi="Times New Roman" w:cs="Times New Roman"/>
          <w:iCs/>
          <w:sz w:val="28"/>
          <w:szCs w:val="28"/>
        </w:rPr>
        <w:t xml:space="preserve"> rispetto al </w:t>
      </w:r>
      <w:r w:rsidRPr="008E151C">
        <w:rPr>
          <w:rFonts w:ascii="Times New Roman" w:hAnsi="Times New Roman" w:cs="Times New Roman"/>
          <w:i/>
          <w:iCs/>
          <w:sz w:val="28"/>
          <w:szCs w:val="28"/>
        </w:rPr>
        <w:t>soudarion</w:t>
      </w:r>
      <w:r>
        <w:rPr>
          <w:rFonts w:ascii="Times New Roman" w:hAnsi="Times New Roman" w:cs="Times New Roman"/>
          <w:iCs/>
          <w:sz w:val="28"/>
          <w:szCs w:val="28"/>
        </w:rPr>
        <w:t xml:space="preserve">? </w:t>
      </w:r>
    </w:p>
    <w:p w14:paraId="181033BE" w14:textId="04B1F4E4" w:rsidR="008572C1" w:rsidRDefault="008E151C" w:rsidP="00AD0A84">
      <w:pPr>
        <w:rPr>
          <w:rFonts w:ascii="Times New Roman" w:hAnsi="Times New Roman" w:cs="Times New Roman"/>
          <w:iCs/>
          <w:sz w:val="28"/>
          <w:szCs w:val="28"/>
        </w:rPr>
      </w:pPr>
      <w:r>
        <w:rPr>
          <w:rFonts w:ascii="Times New Roman" w:hAnsi="Times New Roman" w:cs="Times New Roman"/>
          <w:iCs/>
          <w:sz w:val="28"/>
          <w:szCs w:val="28"/>
        </w:rPr>
        <w:t>Ed ancora, come interpretare il si</w:t>
      </w:r>
      <w:r w:rsidR="004106EC">
        <w:rPr>
          <w:rFonts w:ascii="Times New Roman" w:hAnsi="Times New Roman" w:cs="Times New Roman"/>
          <w:iCs/>
          <w:sz w:val="28"/>
          <w:szCs w:val="28"/>
        </w:rPr>
        <w:t>lenzio di Arculfo sulla locazione</w:t>
      </w:r>
      <w:r>
        <w:rPr>
          <w:rFonts w:ascii="Times New Roman" w:hAnsi="Times New Roman" w:cs="Times New Roman"/>
          <w:iCs/>
          <w:sz w:val="28"/>
          <w:szCs w:val="28"/>
        </w:rPr>
        <w:t xml:space="preserve"> reale di custodia ecclesiale del Linteum, peraltro di conoscenza e venerazione complessiva?</w:t>
      </w:r>
    </w:p>
    <w:p w14:paraId="409DCFAC" w14:textId="77777777" w:rsidR="008E151C" w:rsidRDefault="008E151C" w:rsidP="00AD0A84">
      <w:pPr>
        <w:rPr>
          <w:rFonts w:ascii="Times New Roman" w:hAnsi="Times New Roman" w:cs="Times New Roman"/>
          <w:iCs/>
          <w:sz w:val="28"/>
          <w:szCs w:val="28"/>
        </w:rPr>
      </w:pPr>
      <w:r>
        <w:rPr>
          <w:rFonts w:ascii="Times New Roman" w:hAnsi="Times New Roman" w:cs="Times New Roman"/>
          <w:iCs/>
          <w:sz w:val="28"/>
          <w:szCs w:val="28"/>
        </w:rPr>
        <w:t>E poi, soprattutto, altre domande che poniamo a noi stessi.</w:t>
      </w:r>
      <w:r w:rsidR="0095702C">
        <w:rPr>
          <w:rFonts w:ascii="Times New Roman" w:hAnsi="Times New Roman" w:cs="Times New Roman"/>
          <w:iCs/>
          <w:sz w:val="28"/>
          <w:szCs w:val="28"/>
        </w:rPr>
        <w:t xml:space="preserve"> </w:t>
      </w:r>
    </w:p>
    <w:p w14:paraId="0134D68D" w14:textId="77777777" w:rsidR="0095702C" w:rsidRDefault="0095702C" w:rsidP="00AD0A84">
      <w:pPr>
        <w:rPr>
          <w:rFonts w:ascii="Times New Roman" w:hAnsi="Times New Roman" w:cs="Times New Roman"/>
          <w:iCs/>
          <w:sz w:val="28"/>
          <w:szCs w:val="28"/>
        </w:rPr>
      </w:pPr>
      <w:r>
        <w:rPr>
          <w:rFonts w:ascii="Times New Roman" w:hAnsi="Times New Roman" w:cs="Times New Roman"/>
          <w:iCs/>
          <w:sz w:val="28"/>
          <w:szCs w:val="28"/>
        </w:rPr>
        <w:t xml:space="preserve">Il </w:t>
      </w:r>
      <w:r w:rsidRPr="0095702C">
        <w:rPr>
          <w:rFonts w:ascii="Times New Roman" w:hAnsi="Times New Roman" w:cs="Times New Roman"/>
          <w:i/>
          <w:iCs/>
          <w:sz w:val="28"/>
          <w:szCs w:val="28"/>
        </w:rPr>
        <w:t>Linteum</w:t>
      </w:r>
      <w:r>
        <w:rPr>
          <w:rFonts w:ascii="Times New Roman" w:hAnsi="Times New Roman" w:cs="Times New Roman"/>
          <w:iCs/>
          <w:sz w:val="28"/>
          <w:szCs w:val="28"/>
        </w:rPr>
        <w:t xml:space="preserve"> sarebbe identificabile nel </w:t>
      </w:r>
      <w:r w:rsidRPr="0095702C">
        <w:rPr>
          <w:rFonts w:ascii="Times New Roman" w:hAnsi="Times New Roman" w:cs="Times New Roman"/>
          <w:i/>
          <w:iCs/>
          <w:sz w:val="28"/>
          <w:szCs w:val="28"/>
        </w:rPr>
        <w:t>Mandylion</w:t>
      </w:r>
      <w:r>
        <w:rPr>
          <w:rFonts w:ascii="Times New Roman" w:hAnsi="Times New Roman" w:cs="Times New Roman"/>
          <w:iCs/>
          <w:sz w:val="28"/>
          <w:szCs w:val="28"/>
        </w:rPr>
        <w:t xml:space="preserve"> edesseno? In caso affermativo, come ipotizzare la sua presenza al VII secolo a Gerusalemme e poi il suo ritorno ad Edessa, sino alla traslazione costan</w:t>
      </w:r>
      <w:r w:rsidR="006E6CFE">
        <w:rPr>
          <w:rFonts w:ascii="Times New Roman" w:hAnsi="Times New Roman" w:cs="Times New Roman"/>
          <w:iCs/>
          <w:sz w:val="28"/>
          <w:szCs w:val="28"/>
        </w:rPr>
        <w:t>tinopolitana definitiva del 944</w:t>
      </w:r>
      <w:r>
        <w:rPr>
          <w:rFonts w:ascii="Times New Roman" w:hAnsi="Times New Roman" w:cs="Times New Roman"/>
          <w:iCs/>
          <w:sz w:val="28"/>
          <w:szCs w:val="28"/>
        </w:rPr>
        <w:t>?</w:t>
      </w:r>
    </w:p>
    <w:p w14:paraId="63178343" w14:textId="77777777" w:rsidR="002870CB" w:rsidRDefault="002870CB" w:rsidP="00AD0A84">
      <w:pPr>
        <w:rPr>
          <w:rFonts w:ascii="Times New Roman" w:hAnsi="Times New Roman" w:cs="Times New Roman"/>
          <w:iCs/>
          <w:sz w:val="28"/>
          <w:szCs w:val="28"/>
        </w:rPr>
      </w:pPr>
      <w:r>
        <w:rPr>
          <w:rFonts w:ascii="Times New Roman" w:hAnsi="Times New Roman" w:cs="Times New Roman"/>
          <w:iCs/>
          <w:sz w:val="28"/>
          <w:szCs w:val="28"/>
        </w:rPr>
        <w:t>Ve</w:t>
      </w:r>
      <w:r w:rsidR="00AC491E">
        <w:rPr>
          <w:rFonts w:ascii="Times New Roman" w:hAnsi="Times New Roman" w:cs="Times New Roman"/>
          <w:iCs/>
          <w:sz w:val="28"/>
          <w:szCs w:val="28"/>
        </w:rPr>
        <w:t>d</w:t>
      </w:r>
      <w:r>
        <w:rPr>
          <w:rFonts w:ascii="Times New Roman" w:hAnsi="Times New Roman" w:cs="Times New Roman"/>
          <w:iCs/>
          <w:sz w:val="28"/>
          <w:szCs w:val="28"/>
        </w:rPr>
        <w:t>remo più avanti molte note di possibile utilità su tutto ciò.</w:t>
      </w:r>
    </w:p>
    <w:p w14:paraId="18138958" w14:textId="77777777" w:rsidR="002870CB" w:rsidRDefault="002870CB" w:rsidP="00AD0A84">
      <w:pPr>
        <w:rPr>
          <w:rFonts w:ascii="Times New Roman" w:hAnsi="Times New Roman" w:cs="Times New Roman"/>
          <w:iCs/>
          <w:sz w:val="28"/>
          <w:szCs w:val="28"/>
        </w:rPr>
      </w:pPr>
    </w:p>
    <w:p w14:paraId="4088B868" w14:textId="77777777" w:rsidR="006E6CFE" w:rsidRDefault="006E6CFE" w:rsidP="00AD0A84">
      <w:pPr>
        <w:rPr>
          <w:rFonts w:ascii="Times New Roman" w:hAnsi="Times New Roman" w:cs="Times New Roman"/>
          <w:iCs/>
          <w:sz w:val="28"/>
          <w:szCs w:val="28"/>
        </w:rPr>
      </w:pPr>
    </w:p>
    <w:p w14:paraId="5817338A" w14:textId="0185E9E1" w:rsidR="00C47C05" w:rsidRDefault="004106EC" w:rsidP="00AD0A84">
      <w:pPr>
        <w:rPr>
          <w:rFonts w:ascii="Times New Roman" w:hAnsi="Times New Roman" w:cs="Times New Roman"/>
          <w:iCs/>
          <w:sz w:val="28"/>
          <w:szCs w:val="28"/>
        </w:rPr>
      </w:pPr>
      <w:r>
        <w:rPr>
          <w:rFonts w:ascii="Times New Roman" w:hAnsi="Times New Roman" w:cs="Times New Roman"/>
          <w:iCs/>
          <w:sz w:val="28"/>
          <w:szCs w:val="28"/>
        </w:rPr>
        <w:t>Nei fatti quindi</w:t>
      </w:r>
      <w:r w:rsidR="00C47C05">
        <w:rPr>
          <w:rFonts w:ascii="Times New Roman" w:hAnsi="Times New Roman" w:cs="Times New Roman"/>
          <w:iCs/>
          <w:sz w:val="28"/>
          <w:szCs w:val="28"/>
        </w:rPr>
        <w:t xml:space="preserve">, una </w:t>
      </w:r>
      <w:r w:rsidR="00F51601">
        <w:rPr>
          <w:rFonts w:ascii="Times New Roman" w:hAnsi="Times New Roman" w:cs="Times New Roman"/>
          <w:iCs/>
          <w:sz w:val="28"/>
          <w:szCs w:val="28"/>
        </w:rPr>
        <w:t xml:space="preserve">tradizione di epoca antica su di un </w:t>
      </w:r>
      <w:r w:rsidR="00F51601" w:rsidRPr="00F51601">
        <w:rPr>
          <w:rFonts w:ascii="Times New Roman" w:hAnsi="Times New Roman" w:cs="Times New Roman"/>
          <w:i/>
          <w:iCs/>
          <w:sz w:val="28"/>
          <w:szCs w:val="28"/>
        </w:rPr>
        <w:t>Mandylion</w:t>
      </w:r>
      <w:r w:rsidR="00F51601">
        <w:rPr>
          <w:rFonts w:ascii="Times New Roman" w:hAnsi="Times New Roman" w:cs="Times New Roman"/>
          <w:iCs/>
          <w:sz w:val="28"/>
          <w:szCs w:val="28"/>
        </w:rPr>
        <w:t xml:space="preserve"> a figura intera</w:t>
      </w:r>
      <w:r w:rsidR="00C47C05">
        <w:rPr>
          <w:rFonts w:ascii="Times New Roman" w:hAnsi="Times New Roman" w:cs="Times New Roman"/>
          <w:iCs/>
          <w:sz w:val="28"/>
          <w:szCs w:val="28"/>
        </w:rPr>
        <w:t xml:space="preserve"> appare nei fatti assente anche in lettura simbolica. Come vedremo, anche nelle elaborazioni minoritarie della leggenda di A</w:t>
      </w:r>
      <w:r w:rsidR="00C5333A">
        <w:rPr>
          <w:rFonts w:ascii="Times New Roman" w:hAnsi="Times New Roman" w:cs="Times New Roman"/>
          <w:iCs/>
          <w:sz w:val="28"/>
          <w:szCs w:val="28"/>
        </w:rPr>
        <w:t>bgar negli Atti di Mar Mari</w:t>
      </w:r>
      <w:r w:rsidR="00C47C05">
        <w:rPr>
          <w:rFonts w:ascii="Times New Roman" w:hAnsi="Times New Roman" w:cs="Times New Roman"/>
          <w:iCs/>
          <w:sz w:val="28"/>
          <w:szCs w:val="28"/>
        </w:rPr>
        <w:t xml:space="preserve"> non si va oltre ad un trasferimento miracoloso del </w:t>
      </w:r>
      <w:r w:rsidR="00C47C05" w:rsidRPr="00C47C05">
        <w:rPr>
          <w:rFonts w:ascii="Times New Roman" w:hAnsi="Times New Roman" w:cs="Times New Roman"/>
          <w:i/>
          <w:iCs/>
          <w:sz w:val="28"/>
          <w:szCs w:val="28"/>
        </w:rPr>
        <w:t>Volto</w:t>
      </w:r>
      <w:r w:rsidR="00C47C05">
        <w:rPr>
          <w:rFonts w:ascii="Times New Roman" w:hAnsi="Times New Roman" w:cs="Times New Roman"/>
          <w:iCs/>
          <w:sz w:val="28"/>
          <w:szCs w:val="28"/>
        </w:rPr>
        <w:t xml:space="preserve"> cristiano sul Lino, in termini non</w:t>
      </w:r>
      <w:r w:rsidR="00C5333A">
        <w:rPr>
          <w:rFonts w:ascii="Times New Roman" w:hAnsi="Times New Roman" w:cs="Times New Roman"/>
          <w:iCs/>
          <w:sz w:val="28"/>
          <w:szCs w:val="28"/>
        </w:rPr>
        <w:t xml:space="preserve"> dissimili alla successiva </w:t>
      </w:r>
      <w:r w:rsidR="00C47C05">
        <w:rPr>
          <w:rFonts w:ascii="Times New Roman" w:hAnsi="Times New Roman" w:cs="Times New Roman"/>
          <w:iCs/>
          <w:sz w:val="28"/>
          <w:szCs w:val="28"/>
        </w:rPr>
        <w:t>tradizione Veronica.</w:t>
      </w:r>
    </w:p>
    <w:p w14:paraId="4FAFD902" w14:textId="096A1C5B" w:rsidR="004106EC" w:rsidRDefault="00F51601" w:rsidP="00AD0A84">
      <w:pPr>
        <w:rPr>
          <w:rFonts w:ascii="Times New Roman" w:hAnsi="Times New Roman" w:cs="Times New Roman"/>
          <w:iCs/>
          <w:sz w:val="28"/>
          <w:szCs w:val="28"/>
        </w:rPr>
      </w:pPr>
      <w:r>
        <w:rPr>
          <w:rFonts w:ascii="Times New Roman" w:hAnsi="Times New Roman" w:cs="Times New Roman"/>
          <w:iCs/>
          <w:sz w:val="28"/>
          <w:szCs w:val="28"/>
        </w:rPr>
        <w:t xml:space="preserve">Ciò ha condotto appunto Ian </w:t>
      </w:r>
      <w:r w:rsidR="00567A53">
        <w:rPr>
          <w:rFonts w:ascii="Times New Roman" w:hAnsi="Times New Roman" w:cs="Times New Roman"/>
          <w:iCs/>
          <w:sz w:val="28"/>
          <w:szCs w:val="28"/>
        </w:rPr>
        <w:t>Wilson, sulla lettura degli Atti di Taddeo</w:t>
      </w:r>
      <w:r w:rsidR="004106EC">
        <w:rPr>
          <w:rFonts w:ascii="Times New Roman" w:hAnsi="Times New Roman" w:cs="Times New Roman"/>
          <w:iCs/>
          <w:sz w:val="28"/>
          <w:szCs w:val="28"/>
        </w:rPr>
        <w:t xml:space="preserve"> ed in essi del</w:t>
      </w:r>
      <w:r w:rsidR="004766AD">
        <w:rPr>
          <w:rFonts w:ascii="Times New Roman" w:hAnsi="Times New Roman" w:cs="Times New Roman"/>
          <w:iCs/>
          <w:sz w:val="28"/>
          <w:szCs w:val="28"/>
        </w:rPr>
        <w:t xml:space="preserve"> </w:t>
      </w:r>
      <w:r>
        <w:rPr>
          <w:rFonts w:ascii="Times New Roman" w:hAnsi="Times New Roman" w:cs="Times New Roman"/>
          <w:iCs/>
          <w:sz w:val="28"/>
          <w:szCs w:val="28"/>
        </w:rPr>
        <w:t>termine</w:t>
      </w:r>
      <w:r w:rsidR="004106EC">
        <w:rPr>
          <w:rFonts w:ascii="Times New Roman" w:hAnsi="Times New Roman" w:cs="Times New Roman"/>
          <w:iCs/>
          <w:sz w:val="28"/>
          <w:szCs w:val="28"/>
        </w:rPr>
        <w:t xml:space="preserve"> di definizione</w:t>
      </w:r>
      <w:r>
        <w:rPr>
          <w:rFonts w:ascii="Times New Roman" w:hAnsi="Times New Roman" w:cs="Times New Roman"/>
          <w:iCs/>
          <w:sz w:val="28"/>
          <w:szCs w:val="28"/>
        </w:rPr>
        <w:t xml:space="preserve"> </w:t>
      </w:r>
      <w:r w:rsidR="007A7FD1">
        <w:rPr>
          <w:rFonts w:ascii="Times New Roman" w:hAnsi="Times New Roman" w:cs="Times New Roman"/>
          <w:i/>
          <w:iCs/>
          <w:sz w:val="28"/>
          <w:szCs w:val="28"/>
        </w:rPr>
        <w:t>tetrà</w:t>
      </w:r>
      <w:r>
        <w:rPr>
          <w:rFonts w:ascii="Times New Roman" w:hAnsi="Times New Roman" w:cs="Times New Roman"/>
          <w:i/>
          <w:iCs/>
          <w:sz w:val="28"/>
          <w:szCs w:val="28"/>
        </w:rPr>
        <w:t>diplon</w:t>
      </w:r>
      <w:r>
        <w:rPr>
          <w:rFonts w:ascii="Times New Roman" w:hAnsi="Times New Roman" w:cs="Times New Roman"/>
          <w:iCs/>
          <w:sz w:val="28"/>
          <w:szCs w:val="28"/>
        </w:rPr>
        <w:t xml:space="preserve">, alla rivoluzionaria ipotesi sulla piegatura in più lati del Lino sino alla mostra del solo Volto. </w:t>
      </w:r>
    </w:p>
    <w:p w14:paraId="0D211319" w14:textId="28250708" w:rsidR="00BC2471" w:rsidRDefault="00F51601" w:rsidP="00AD0A84">
      <w:pPr>
        <w:rPr>
          <w:rFonts w:ascii="Times New Roman" w:hAnsi="Times New Roman" w:cs="Times New Roman"/>
          <w:iCs/>
          <w:sz w:val="28"/>
          <w:szCs w:val="28"/>
        </w:rPr>
      </w:pPr>
      <w:r>
        <w:rPr>
          <w:rFonts w:ascii="Times New Roman" w:hAnsi="Times New Roman" w:cs="Times New Roman"/>
          <w:iCs/>
          <w:sz w:val="28"/>
          <w:szCs w:val="28"/>
        </w:rPr>
        <w:t>E’ una teoria che</w:t>
      </w:r>
      <w:r w:rsidR="00546BBA">
        <w:rPr>
          <w:rFonts w:ascii="Times New Roman" w:hAnsi="Times New Roman" w:cs="Times New Roman"/>
          <w:iCs/>
          <w:sz w:val="28"/>
          <w:szCs w:val="28"/>
        </w:rPr>
        <w:t xml:space="preserve"> può legittimamente essere criticata ma</w:t>
      </w:r>
      <w:r>
        <w:rPr>
          <w:rFonts w:ascii="Times New Roman" w:hAnsi="Times New Roman" w:cs="Times New Roman"/>
          <w:iCs/>
          <w:sz w:val="28"/>
          <w:szCs w:val="28"/>
        </w:rPr>
        <w:t xml:space="preserve"> non deve scandalizzare</w:t>
      </w:r>
      <w:r w:rsidR="00546BBA">
        <w:rPr>
          <w:rFonts w:ascii="Times New Roman" w:hAnsi="Times New Roman" w:cs="Times New Roman"/>
          <w:iCs/>
          <w:sz w:val="28"/>
          <w:szCs w:val="28"/>
        </w:rPr>
        <w:t>, corrispondendo, oltre che ad una citazione storica, ad una possibile azione</w:t>
      </w:r>
      <w:r w:rsidR="00854955">
        <w:rPr>
          <w:rFonts w:ascii="Times New Roman" w:hAnsi="Times New Roman" w:cs="Times New Roman"/>
          <w:iCs/>
          <w:sz w:val="28"/>
          <w:szCs w:val="28"/>
        </w:rPr>
        <w:t xml:space="preserve"> materiale</w:t>
      </w:r>
      <w:r w:rsidR="00546BBA">
        <w:rPr>
          <w:rFonts w:ascii="Times New Roman" w:hAnsi="Times New Roman" w:cs="Times New Roman"/>
          <w:iCs/>
          <w:sz w:val="28"/>
          <w:szCs w:val="28"/>
        </w:rPr>
        <w:t xml:space="preserve"> di via logica</w:t>
      </w:r>
      <w:r w:rsidR="008C0110">
        <w:rPr>
          <w:rFonts w:ascii="Times New Roman" w:hAnsi="Times New Roman" w:cs="Times New Roman"/>
          <w:iCs/>
          <w:sz w:val="28"/>
          <w:szCs w:val="28"/>
        </w:rPr>
        <w:t xml:space="preserve"> istintiva,</w:t>
      </w:r>
      <w:r w:rsidR="00854955">
        <w:rPr>
          <w:rFonts w:ascii="Times New Roman" w:hAnsi="Times New Roman" w:cs="Times New Roman"/>
          <w:iCs/>
          <w:sz w:val="28"/>
          <w:szCs w:val="28"/>
        </w:rPr>
        <w:t xml:space="preserve"> possibile in ogni tempo per una situazione</w:t>
      </w:r>
      <w:r w:rsidR="00036451">
        <w:rPr>
          <w:rFonts w:ascii="Times New Roman" w:hAnsi="Times New Roman" w:cs="Times New Roman"/>
          <w:iCs/>
          <w:sz w:val="28"/>
          <w:szCs w:val="28"/>
        </w:rPr>
        <w:t xml:space="preserve"> e per una componente materiale</w:t>
      </w:r>
      <w:r w:rsidR="00854955">
        <w:rPr>
          <w:rFonts w:ascii="Times New Roman" w:hAnsi="Times New Roman" w:cs="Times New Roman"/>
          <w:iCs/>
          <w:sz w:val="28"/>
          <w:szCs w:val="28"/>
        </w:rPr>
        <w:t xml:space="preserve"> confrontabile. E’</w:t>
      </w:r>
      <w:r w:rsidR="00036451">
        <w:rPr>
          <w:rFonts w:ascii="Times New Roman" w:hAnsi="Times New Roman" w:cs="Times New Roman"/>
          <w:iCs/>
          <w:sz w:val="28"/>
          <w:szCs w:val="28"/>
        </w:rPr>
        <w:t xml:space="preserve"> in sintesi</w:t>
      </w:r>
      <w:r w:rsidR="00B629A9">
        <w:rPr>
          <w:rFonts w:ascii="Times New Roman" w:hAnsi="Times New Roman" w:cs="Times New Roman"/>
          <w:iCs/>
          <w:sz w:val="28"/>
          <w:szCs w:val="28"/>
        </w:rPr>
        <w:t xml:space="preserve"> – se ci si perdona la necessaria banalità esemplificativa - </w:t>
      </w:r>
      <w:r>
        <w:rPr>
          <w:rFonts w:ascii="Times New Roman" w:hAnsi="Times New Roman" w:cs="Times New Roman"/>
          <w:iCs/>
          <w:sz w:val="28"/>
          <w:szCs w:val="28"/>
        </w:rPr>
        <w:t xml:space="preserve"> ciò in fondo tutti noi facciamo quotidianamente </w:t>
      </w:r>
      <w:r w:rsidR="00B629A9">
        <w:rPr>
          <w:rFonts w:ascii="Times New Roman" w:hAnsi="Times New Roman" w:cs="Times New Roman"/>
          <w:iCs/>
          <w:sz w:val="28"/>
          <w:szCs w:val="28"/>
        </w:rPr>
        <w:t xml:space="preserve">per </w:t>
      </w:r>
      <w:r>
        <w:rPr>
          <w:rFonts w:ascii="Times New Roman" w:hAnsi="Times New Roman" w:cs="Times New Roman"/>
          <w:iCs/>
          <w:sz w:val="28"/>
          <w:szCs w:val="28"/>
        </w:rPr>
        <w:t>le nostre immagini fotografiche tessera</w:t>
      </w:r>
      <w:r w:rsidR="007F0F8C">
        <w:rPr>
          <w:rFonts w:ascii="Times New Roman" w:hAnsi="Times New Roman" w:cs="Times New Roman"/>
          <w:iCs/>
          <w:sz w:val="28"/>
          <w:szCs w:val="28"/>
        </w:rPr>
        <w:t xml:space="preserve"> documentali</w:t>
      </w:r>
      <w:r>
        <w:rPr>
          <w:rFonts w:ascii="Times New Roman" w:hAnsi="Times New Roman" w:cs="Times New Roman"/>
          <w:iCs/>
          <w:sz w:val="28"/>
          <w:szCs w:val="28"/>
        </w:rPr>
        <w:t xml:space="preserve"> a mezzo busto, o in mille altri esempi pratici</w:t>
      </w:r>
      <w:r w:rsidR="00F67B88">
        <w:rPr>
          <w:rFonts w:ascii="Times New Roman" w:hAnsi="Times New Roman" w:cs="Times New Roman"/>
          <w:iCs/>
          <w:sz w:val="28"/>
          <w:szCs w:val="28"/>
        </w:rPr>
        <w:t>, anche per</w:t>
      </w:r>
      <w:r w:rsidR="00060EFA">
        <w:rPr>
          <w:rFonts w:ascii="Times New Roman" w:hAnsi="Times New Roman" w:cs="Times New Roman"/>
          <w:iCs/>
          <w:sz w:val="28"/>
          <w:szCs w:val="28"/>
        </w:rPr>
        <w:t xml:space="preserve"> immagini di preghiera e culto</w:t>
      </w:r>
      <w:r>
        <w:rPr>
          <w:rFonts w:ascii="Times New Roman" w:hAnsi="Times New Roman" w:cs="Times New Roman"/>
          <w:iCs/>
          <w:sz w:val="28"/>
          <w:szCs w:val="28"/>
        </w:rPr>
        <w:t>. Il Volto umano è caratterizzazione</w:t>
      </w:r>
      <w:r w:rsidR="00854955">
        <w:rPr>
          <w:rFonts w:ascii="Times New Roman" w:hAnsi="Times New Roman" w:cs="Times New Roman"/>
          <w:iCs/>
          <w:sz w:val="28"/>
          <w:szCs w:val="28"/>
        </w:rPr>
        <w:t>, maschera ed identità</w:t>
      </w:r>
      <w:r>
        <w:rPr>
          <w:rFonts w:ascii="Times New Roman" w:hAnsi="Times New Roman" w:cs="Times New Roman"/>
          <w:iCs/>
          <w:sz w:val="28"/>
          <w:szCs w:val="28"/>
        </w:rPr>
        <w:t xml:space="preserve"> dell’individuo.</w:t>
      </w:r>
    </w:p>
    <w:p w14:paraId="1F78A9DE" w14:textId="7F9C9B17" w:rsidR="002E6F27" w:rsidRDefault="00C47C05" w:rsidP="00AD0A84">
      <w:pPr>
        <w:rPr>
          <w:rFonts w:ascii="Times New Roman" w:hAnsi="Times New Roman" w:cs="Times New Roman"/>
          <w:iCs/>
          <w:sz w:val="28"/>
          <w:szCs w:val="28"/>
        </w:rPr>
      </w:pPr>
      <w:r>
        <w:rPr>
          <w:rFonts w:ascii="Times New Roman" w:hAnsi="Times New Roman" w:cs="Times New Roman"/>
          <w:iCs/>
          <w:sz w:val="28"/>
          <w:szCs w:val="28"/>
        </w:rPr>
        <w:t>Si aggiunga a ciò</w:t>
      </w:r>
      <w:r w:rsidR="008C0110">
        <w:rPr>
          <w:rFonts w:ascii="Times New Roman" w:hAnsi="Times New Roman" w:cs="Times New Roman"/>
          <w:iCs/>
          <w:sz w:val="28"/>
          <w:szCs w:val="28"/>
        </w:rPr>
        <w:t>, come da molti</w:t>
      </w:r>
      <w:r w:rsidR="00390ADC">
        <w:rPr>
          <w:rFonts w:ascii="Times New Roman" w:hAnsi="Times New Roman" w:cs="Times New Roman"/>
          <w:iCs/>
          <w:sz w:val="28"/>
          <w:szCs w:val="28"/>
        </w:rPr>
        <w:t xml:space="preserve"> autori nel tempo</w:t>
      </w:r>
      <w:r w:rsidR="008C0110">
        <w:rPr>
          <w:rFonts w:ascii="Times New Roman" w:hAnsi="Times New Roman" w:cs="Times New Roman"/>
          <w:iCs/>
          <w:sz w:val="28"/>
          <w:szCs w:val="28"/>
        </w:rPr>
        <w:t xml:space="preserve"> giustamente osservato,</w:t>
      </w:r>
      <w:r>
        <w:rPr>
          <w:rFonts w:ascii="Times New Roman" w:hAnsi="Times New Roman" w:cs="Times New Roman"/>
          <w:iCs/>
          <w:sz w:val="28"/>
          <w:szCs w:val="28"/>
        </w:rPr>
        <w:t xml:space="preserve"> la nota difficoltà</w:t>
      </w:r>
      <w:r w:rsidR="00BC2471">
        <w:rPr>
          <w:rFonts w:ascii="Times New Roman" w:hAnsi="Times New Roman" w:cs="Times New Roman"/>
          <w:iCs/>
          <w:sz w:val="28"/>
          <w:szCs w:val="28"/>
        </w:rPr>
        <w:t xml:space="preserve"> nella primissima Chiesa - </w:t>
      </w:r>
      <w:r>
        <w:rPr>
          <w:rFonts w:ascii="Times New Roman" w:hAnsi="Times New Roman" w:cs="Times New Roman"/>
          <w:iCs/>
          <w:sz w:val="28"/>
          <w:szCs w:val="28"/>
        </w:rPr>
        <w:t>nata</w:t>
      </w:r>
      <w:r w:rsidR="004766AD">
        <w:rPr>
          <w:rFonts w:ascii="Times New Roman" w:hAnsi="Times New Roman" w:cs="Times New Roman"/>
          <w:iCs/>
          <w:sz w:val="28"/>
          <w:szCs w:val="28"/>
        </w:rPr>
        <w:t xml:space="preserve"> dalla </w:t>
      </w:r>
      <w:r>
        <w:rPr>
          <w:rFonts w:ascii="Times New Roman" w:hAnsi="Times New Roman" w:cs="Times New Roman"/>
          <w:iCs/>
          <w:sz w:val="28"/>
          <w:szCs w:val="28"/>
        </w:rPr>
        <w:t>originaria visione ebraica</w:t>
      </w:r>
      <w:r w:rsidR="001D290B">
        <w:rPr>
          <w:rFonts w:ascii="Times New Roman" w:hAnsi="Times New Roman" w:cs="Times New Roman"/>
          <w:iCs/>
          <w:sz w:val="28"/>
          <w:szCs w:val="28"/>
        </w:rPr>
        <w:t xml:space="preserve"> e più recente tradizione romana</w:t>
      </w:r>
      <w:r w:rsidR="00BC2471">
        <w:rPr>
          <w:rFonts w:ascii="Times New Roman" w:hAnsi="Times New Roman" w:cs="Times New Roman"/>
          <w:iCs/>
          <w:sz w:val="28"/>
          <w:szCs w:val="28"/>
        </w:rPr>
        <w:t xml:space="preserve"> - </w:t>
      </w:r>
      <w:r>
        <w:rPr>
          <w:rFonts w:ascii="Times New Roman" w:hAnsi="Times New Roman" w:cs="Times New Roman"/>
          <w:iCs/>
          <w:sz w:val="28"/>
          <w:szCs w:val="28"/>
        </w:rPr>
        <w:t xml:space="preserve"> ad una piena comprensione meditativa delle Ferite corporee </w:t>
      </w:r>
      <w:r w:rsidR="001D290B">
        <w:rPr>
          <w:rFonts w:ascii="Times New Roman" w:hAnsi="Times New Roman" w:cs="Times New Roman"/>
          <w:iCs/>
          <w:sz w:val="28"/>
          <w:szCs w:val="28"/>
        </w:rPr>
        <w:t>del Cristo, viste ancora com</w:t>
      </w:r>
      <w:r w:rsidR="00480E46">
        <w:rPr>
          <w:rFonts w:ascii="Times New Roman" w:hAnsi="Times New Roman" w:cs="Times New Roman"/>
          <w:iCs/>
          <w:sz w:val="28"/>
          <w:szCs w:val="28"/>
        </w:rPr>
        <w:t>e conseguenza di un</w:t>
      </w:r>
      <w:r w:rsidR="006C1CAA">
        <w:rPr>
          <w:rFonts w:ascii="Times New Roman" w:hAnsi="Times New Roman" w:cs="Times New Roman"/>
          <w:iCs/>
          <w:sz w:val="28"/>
          <w:szCs w:val="28"/>
        </w:rPr>
        <w:t>a condanna e</w:t>
      </w:r>
      <w:r w:rsidR="001D290B">
        <w:rPr>
          <w:rFonts w:ascii="Times New Roman" w:hAnsi="Times New Roman" w:cs="Times New Roman"/>
          <w:iCs/>
          <w:sz w:val="28"/>
          <w:szCs w:val="28"/>
        </w:rPr>
        <w:t xml:space="preserve"> martirio</w:t>
      </w:r>
      <w:r w:rsidR="00480E46">
        <w:rPr>
          <w:rFonts w:ascii="Times New Roman" w:hAnsi="Times New Roman" w:cs="Times New Roman"/>
          <w:iCs/>
          <w:sz w:val="28"/>
          <w:szCs w:val="28"/>
        </w:rPr>
        <w:t xml:space="preserve"> di ingiustizia assoluta </w:t>
      </w:r>
      <w:r w:rsidR="006C1CAA">
        <w:rPr>
          <w:rFonts w:ascii="Times New Roman" w:hAnsi="Times New Roman" w:cs="Times New Roman"/>
          <w:iCs/>
          <w:sz w:val="28"/>
          <w:szCs w:val="28"/>
        </w:rPr>
        <w:t>ma di</w:t>
      </w:r>
      <w:r w:rsidR="00480E46">
        <w:rPr>
          <w:rFonts w:ascii="Times New Roman" w:hAnsi="Times New Roman" w:cs="Times New Roman"/>
          <w:iCs/>
          <w:sz w:val="28"/>
          <w:szCs w:val="28"/>
        </w:rPr>
        <w:t xml:space="preserve"> esecuzione di modalità</w:t>
      </w:r>
      <w:r w:rsidR="006C1CAA">
        <w:rPr>
          <w:rFonts w:ascii="Times New Roman" w:hAnsi="Times New Roman" w:cs="Times New Roman"/>
          <w:iCs/>
          <w:sz w:val="28"/>
          <w:szCs w:val="28"/>
        </w:rPr>
        <w:t xml:space="preserve"> e fama</w:t>
      </w:r>
      <w:r w:rsidR="001D290B">
        <w:rPr>
          <w:rFonts w:ascii="Times New Roman" w:hAnsi="Times New Roman" w:cs="Times New Roman"/>
          <w:iCs/>
          <w:sz w:val="28"/>
          <w:szCs w:val="28"/>
        </w:rPr>
        <w:t xml:space="preserve"> disonorevole</w:t>
      </w:r>
      <w:r w:rsidR="00480E46">
        <w:rPr>
          <w:rFonts w:ascii="Times New Roman" w:hAnsi="Times New Roman" w:cs="Times New Roman"/>
          <w:iCs/>
          <w:sz w:val="28"/>
          <w:szCs w:val="28"/>
        </w:rPr>
        <w:t>, quale storicamente era considerata</w:t>
      </w:r>
      <w:r w:rsidR="00290FCF">
        <w:rPr>
          <w:rFonts w:ascii="Times New Roman" w:hAnsi="Times New Roman" w:cs="Times New Roman"/>
          <w:iCs/>
          <w:sz w:val="28"/>
          <w:szCs w:val="28"/>
        </w:rPr>
        <w:t xml:space="preserve"> in epoca antica</w:t>
      </w:r>
      <w:r w:rsidR="00480E46">
        <w:rPr>
          <w:rFonts w:ascii="Times New Roman" w:hAnsi="Times New Roman" w:cs="Times New Roman"/>
          <w:iCs/>
          <w:sz w:val="28"/>
          <w:szCs w:val="28"/>
        </w:rPr>
        <w:t xml:space="preserve"> la Crocifissione</w:t>
      </w:r>
      <w:r w:rsidR="001D1D57">
        <w:rPr>
          <w:rFonts w:ascii="Times New Roman" w:hAnsi="Times New Roman" w:cs="Times New Roman"/>
          <w:iCs/>
          <w:sz w:val="28"/>
          <w:szCs w:val="28"/>
        </w:rPr>
        <w:t>.</w:t>
      </w:r>
      <w:r w:rsidR="004F3ADF">
        <w:rPr>
          <w:rFonts w:ascii="Times New Roman" w:hAnsi="Times New Roman" w:cs="Times New Roman"/>
          <w:iCs/>
          <w:sz w:val="28"/>
          <w:szCs w:val="28"/>
        </w:rPr>
        <w:t xml:space="preserve"> (</w:t>
      </w:r>
      <w:r w:rsidR="00013807">
        <w:rPr>
          <w:rFonts w:ascii="Times New Roman" w:hAnsi="Times New Roman" w:cs="Times New Roman"/>
          <w:iCs/>
          <w:sz w:val="28"/>
          <w:szCs w:val="28"/>
        </w:rPr>
        <w:t>205</w:t>
      </w:r>
      <w:r w:rsidR="00480E46">
        <w:rPr>
          <w:rFonts w:ascii="Times New Roman" w:hAnsi="Times New Roman" w:cs="Times New Roman"/>
          <w:iCs/>
          <w:sz w:val="28"/>
          <w:szCs w:val="28"/>
        </w:rPr>
        <w:t>)</w:t>
      </w:r>
      <w:r w:rsidR="001D290B">
        <w:rPr>
          <w:rFonts w:ascii="Times New Roman" w:hAnsi="Times New Roman" w:cs="Times New Roman"/>
          <w:iCs/>
          <w:sz w:val="28"/>
          <w:szCs w:val="28"/>
        </w:rPr>
        <w:t>.</w:t>
      </w:r>
    </w:p>
    <w:p w14:paraId="48E65104" w14:textId="73195A20" w:rsidR="00F51601" w:rsidRDefault="001D290B"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BF0EFE">
        <w:rPr>
          <w:rFonts w:ascii="Times New Roman" w:hAnsi="Times New Roman" w:cs="Times New Roman"/>
          <w:iCs/>
          <w:sz w:val="28"/>
          <w:szCs w:val="28"/>
        </w:rPr>
        <w:t>E’ anche per questo quindi che questa ricerca si permette quindi di rimarcare con ancora maggior forza l’importanza enorme della citata Stele epigrafica dei primi secoli in San Lorenzo fuori le Mura, contenente l’espressione precisa della Santità del Sangue fuoriuscito dal Fianco del Signore.</w:t>
      </w:r>
    </w:p>
    <w:p w14:paraId="46BEE35D" w14:textId="5F67B098" w:rsidR="006748AE" w:rsidRDefault="006748AE" w:rsidP="00AD0A84">
      <w:pPr>
        <w:rPr>
          <w:rFonts w:ascii="Times New Roman" w:hAnsi="Times New Roman" w:cs="Times New Roman"/>
          <w:iCs/>
          <w:sz w:val="28"/>
          <w:szCs w:val="28"/>
        </w:rPr>
      </w:pPr>
      <w:r>
        <w:rPr>
          <w:rFonts w:ascii="Times New Roman" w:hAnsi="Times New Roman" w:cs="Times New Roman"/>
          <w:iCs/>
          <w:sz w:val="28"/>
          <w:szCs w:val="28"/>
        </w:rPr>
        <w:t xml:space="preserve">Sulla questione precedentemente espressa, </w:t>
      </w:r>
      <w:r w:rsidRPr="002E6F27">
        <w:rPr>
          <w:rFonts w:ascii="Times New Roman" w:hAnsi="Times New Roman" w:cs="Times New Roman"/>
          <w:iCs/>
          <w:sz w:val="28"/>
          <w:szCs w:val="28"/>
        </w:rPr>
        <w:t>apparirebbe quindi</w:t>
      </w:r>
      <w:r w:rsidR="008E2F75" w:rsidRPr="002E6F27">
        <w:rPr>
          <w:rFonts w:ascii="Times New Roman" w:hAnsi="Times New Roman" w:cs="Times New Roman"/>
          <w:iCs/>
          <w:sz w:val="28"/>
          <w:szCs w:val="28"/>
        </w:rPr>
        <w:t xml:space="preserve"> per noi</w:t>
      </w:r>
      <w:r w:rsidRPr="002E6F27">
        <w:rPr>
          <w:rFonts w:ascii="Times New Roman" w:hAnsi="Times New Roman" w:cs="Times New Roman"/>
          <w:iCs/>
          <w:sz w:val="28"/>
          <w:szCs w:val="28"/>
        </w:rPr>
        <w:t xml:space="preserve"> di reale possibilità storica</w:t>
      </w:r>
      <w:r>
        <w:rPr>
          <w:rFonts w:ascii="Times New Roman" w:hAnsi="Times New Roman" w:cs="Times New Roman"/>
          <w:iCs/>
          <w:sz w:val="28"/>
          <w:szCs w:val="28"/>
        </w:rPr>
        <w:t xml:space="preserve"> che il Mandylion edesseno, che questa </w:t>
      </w:r>
      <w:r w:rsidR="0086728B">
        <w:rPr>
          <w:rFonts w:ascii="Times New Roman" w:hAnsi="Times New Roman" w:cs="Times New Roman"/>
          <w:iCs/>
          <w:sz w:val="28"/>
          <w:szCs w:val="28"/>
        </w:rPr>
        <w:t xml:space="preserve">ricerca ritiene di riconduzione </w:t>
      </w:r>
      <w:r>
        <w:rPr>
          <w:rFonts w:ascii="Times New Roman" w:hAnsi="Times New Roman" w:cs="Times New Roman"/>
          <w:iCs/>
          <w:sz w:val="28"/>
          <w:szCs w:val="28"/>
        </w:rPr>
        <w:t xml:space="preserve">da Roma al 525 e che potrebbe nell’ipotesi di Wilson essere identificabile con la Sindone, fosse a Gerusalemme alle date del viaggio di Arculfo del 670 e sia identificabile con il </w:t>
      </w:r>
      <w:r w:rsidRPr="006748AE">
        <w:rPr>
          <w:rFonts w:ascii="Times New Roman" w:hAnsi="Times New Roman" w:cs="Times New Roman"/>
          <w:i/>
          <w:iCs/>
          <w:sz w:val="28"/>
          <w:szCs w:val="28"/>
        </w:rPr>
        <w:t>Linteum</w:t>
      </w:r>
      <w:r>
        <w:rPr>
          <w:rFonts w:ascii="Times New Roman" w:hAnsi="Times New Roman" w:cs="Times New Roman"/>
          <w:iCs/>
          <w:sz w:val="28"/>
          <w:szCs w:val="28"/>
        </w:rPr>
        <w:t xml:space="preserve"> per tradizione cucito dalla Vergine.</w:t>
      </w:r>
    </w:p>
    <w:p w14:paraId="2425499E" w14:textId="77777777" w:rsidR="00CF59A3" w:rsidRDefault="00CF59A3" w:rsidP="00AD0A84">
      <w:pPr>
        <w:rPr>
          <w:rFonts w:ascii="Times New Roman" w:hAnsi="Times New Roman" w:cs="Times New Roman"/>
          <w:iCs/>
          <w:sz w:val="28"/>
          <w:szCs w:val="28"/>
        </w:rPr>
      </w:pPr>
      <w:r>
        <w:rPr>
          <w:rFonts w:ascii="Times New Roman" w:hAnsi="Times New Roman" w:cs="Times New Roman"/>
          <w:iCs/>
          <w:sz w:val="28"/>
          <w:szCs w:val="28"/>
        </w:rPr>
        <w:t xml:space="preserve">Nei fatti non appare vedersi su ciò argomento contrario di impossibilità, per una Reliquia di fatto trasportabile ed appartenente – con varie interruzioni di cui tener conto – alla area politica di gestione imperiale. </w:t>
      </w:r>
    </w:p>
    <w:p w14:paraId="4585FC47" w14:textId="373A12AD" w:rsidR="00043ED0" w:rsidRPr="002E6F27" w:rsidRDefault="00043ED0" w:rsidP="00AD0A84">
      <w:pPr>
        <w:rPr>
          <w:rFonts w:ascii="Times New Roman" w:hAnsi="Times New Roman" w:cs="Times New Roman"/>
          <w:iCs/>
          <w:sz w:val="28"/>
          <w:szCs w:val="28"/>
        </w:rPr>
      </w:pPr>
      <w:r w:rsidRPr="002E6F27">
        <w:rPr>
          <w:rFonts w:ascii="Times New Roman" w:hAnsi="Times New Roman" w:cs="Times New Roman"/>
          <w:iCs/>
          <w:sz w:val="28"/>
          <w:szCs w:val="28"/>
        </w:rPr>
        <w:t>Una possibile vi</w:t>
      </w:r>
      <w:r w:rsidR="002E6F27">
        <w:rPr>
          <w:rFonts w:ascii="Times New Roman" w:hAnsi="Times New Roman" w:cs="Times New Roman"/>
          <w:iCs/>
          <w:sz w:val="28"/>
          <w:szCs w:val="28"/>
        </w:rPr>
        <w:t>a a ciò ricostruttiva si definisce per noi in termini di</w:t>
      </w:r>
      <w:r w:rsidRPr="002E6F27">
        <w:rPr>
          <w:rFonts w:ascii="Times New Roman" w:hAnsi="Times New Roman" w:cs="Times New Roman"/>
          <w:iCs/>
          <w:sz w:val="28"/>
          <w:szCs w:val="28"/>
        </w:rPr>
        <w:t xml:space="preserve"> </w:t>
      </w:r>
      <w:r w:rsidR="002E6F27">
        <w:rPr>
          <w:rFonts w:ascii="Times New Roman" w:hAnsi="Times New Roman" w:cs="Times New Roman"/>
          <w:iCs/>
          <w:sz w:val="28"/>
          <w:szCs w:val="28"/>
        </w:rPr>
        <w:t xml:space="preserve">sostanziale </w:t>
      </w:r>
      <w:r w:rsidRPr="002E6F27">
        <w:rPr>
          <w:rFonts w:ascii="Times New Roman" w:hAnsi="Times New Roman" w:cs="Times New Roman"/>
          <w:iCs/>
          <w:sz w:val="28"/>
          <w:szCs w:val="28"/>
        </w:rPr>
        <w:t>analogia di quanto da questa ricerca ipotizza</w:t>
      </w:r>
      <w:r w:rsidR="000104E5" w:rsidRPr="002E6F27">
        <w:rPr>
          <w:rFonts w:ascii="Times New Roman" w:hAnsi="Times New Roman" w:cs="Times New Roman"/>
          <w:iCs/>
          <w:sz w:val="28"/>
          <w:szCs w:val="28"/>
        </w:rPr>
        <w:t>to per la vicenda del</w:t>
      </w:r>
      <w:r w:rsidRPr="002E6F27">
        <w:rPr>
          <w:rFonts w:ascii="Times New Roman" w:hAnsi="Times New Roman" w:cs="Times New Roman"/>
          <w:iCs/>
          <w:sz w:val="28"/>
          <w:szCs w:val="28"/>
        </w:rPr>
        <w:t xml:space="preserve"> Santo Caliz.</w:t>
      </w:r>
    </w:p>
    <w:p w14:paraId="402C0D61" w14:textId="77777777" w:rsidR="00EE4FD6" w:rsidRDefault="00EE4FD6" w:rsidP="00AD0A84">
      <w:pPr>
        <w:rPr>
          <w:rFonts w:ascii="Times New Roman" w:hAnsi="Times New Roman" w:cs="Times New Roman"/>
          <w:iCs/>
          <w:sz w:val="28"/>
          <w:szCs w:val="28"/>
        </w:rPr>
      </w:pPr>
    </w:p>
    <w:p w14:paraId="57FBA0B0" w14:textId="77777777" w:rsidR="00E96D49" w:rsidRDefault="00EE4FD6" w:rsidP="00AD0A84">
      <w:pPr>
        <w:rPr>
          <w:rFonts w:ascii="Times New Roman" w:hAnsi="Times New Roman" w:cs="Times New Roman"/>
          <w:iCs/>
          <w:sz w:val="28"/>
          <w:szCs w:val="28"/>
        </w:rPr>
      </w:pPr>
      <w:r>
        <w:rPr>
          <w:rFonts w:ascii="Times New Roman" w:hAnsi="Times New Roman" w:cs="Times New Roman"/>
          <w:iCs/>
          <w:sz w:val="28"/>
          <w:szCs w:val="28"/>
        </w:rPr>
        <w:t xml:space="preserve">Come sopra visto, questa ricerca ha valutato come la Reliquia del Calice dell’Ultima Cena sia per noi da considerare come di riconduzione da Gerusalemme in Spagna, terra di San Lorenzo, da parte dell’azione di Gregorio Magno, nella propria azione di </w:t>
      </w:r>
      <w:r w:rsidRPr="00EE4FD6">
        <w:rPr>
          <w:rFonts w:ascii="Times New Roman" w:hAnsi="Times New Roman" w:cs="Times New Roman"/>
          <w:i/>
          <w:iCs/>
          <w:sz w:val="28"/>
          <w:szCs w:val="28"/>
        </w:rPr>
        <w:t>apocrisario</w:t>
      </w:r>
      <w:r>
        <w:rPr>
          <w:rFonts w:ascii="Times New Roman" w:hAnsi="Times New Roman" w:cs="Times New Roman"/>
          <w:iCs/>
          <w:sz w:val="28"/>
          <w:szCs w:val="28"/>
        </w:rPr>
        <w:t xml:space="preserve"> di Pelagio II a Bisanzio, oppure più probabilmente nella propria diretta azione pontificale.</w:t>
      </w:r>
    </w:p>
    <w:p w14:paraId="750A170E" w14:textId="03CD81C3" w:rsidR="00EE4FD6" w:rsidRDefault="00EE4FD6" w:rsidP="00AD0A84">
      <w:pPr>
        <w:rPr>
          <w:rFonts w:ascii="Times New Roman" w:hAnsi="Times New Roman" w:cs="Times New Roman"/>
          <w:iCs/>
          <w:sz w:val="28"/>
          <w:szCs w:val="28"/>
        </w:rPr>
      </w:pPr>
      <w:r>
        <w:rPr>
          <w:rFonts w:ascii="Times New Roman" w:hAnsi="Times New Roman" w:cs="Times New Roman"/>
          <w:iCs/>
          <w:sz w:val="28"/>
          <w:szCs w:val="28"/>
        </w:rPr>
        <w:lastRenderedPageBreak/>
        <w:t>Abbiamo quindi su ciò datazioni non distanti dall’anno 600.</w:t>
      </w:r>
    </w:p>
    <w:p w14:paraId="7DF7D4B4" w14:textId="13C6A08F" w:rsidR="00E96D49" w:rsidRDefault="00EE4FD6" w:rsidP="00AD0A84">
      <w:pPr>
        <w:rPr>
          <w:rFonts w:ascii="Times New Roman" w:hAnsi="Times New Roman" w:cs="Times New Roman"/>
          <w:iCs/>
          <w:sz w:val="28"/>
          <w:szCs w:val="28"/>
        </w:rPr>
      </w:pPr>
      <w:r>
        <w:rPr>
          <w:rFonts w:ascii="Times New Roman" w:hAnsi="Times New Roman" w:cs="Times New Roman"/>
          <w:iCs/>
          <w:sz w:val="28"/>
          <w:szCs w:val="28"/>
        </w:rPr>
        <w:t>Come esaminato, abbiamo tratto questa convinzione dall’incrocio tra la citazione del viaggio a Geru</w:t>
      </w:r>
      <w:r w:rsidR="0045325A">
        <w:rPr>
          <w:rFonts w:ascii="Times New Roman" w:hAnsi="Times New Roman" w:cs="Times New Roman"/>
          <w:iCs/>
          <w:sz w:val="28"/>
          <w:szCs w:val="28"/>
        </w:rPr>
        <w:t>samemme dello Pseudo Antonino (</w:t>
      </w:r>
      <w:r w:rsidR="00013807">
        <w:rPr>
          <w:rFonts w:ascii="Times New Roman" w:hAnsi="Times New Roman" w:cs="Times New Roman"/>
          <w:iCs/>
          <w:sz w:val="28"/>
          <w:szCs w:val="28"/>
        </w:rPr>
        <w:t>570 ca</w:t>
      </w:r>
      <w:r w:rsidR="0004499F">
        <w:rPr>
          <w:rFonts w:ascii="Times New Roman" w:hAnsi="Times New Roman" w:cs="Times New Roman"/>
          <w:iCs/>
          <w:sz w:val="28"/>
          <w:szCs w:val="28"/>
        </w:rPr>
        <w:t>) e del vescovo Arculfo (</w:t>
      </w:r>
      <w:r>
        <w:rPr>
          <w:rFonts w:ascii="Times New Roman" w:hAnsi="Times New Roman" w:cs="Times New Roman"/>
          <w:iCs/>
          <w:sz w:val="28"/>
          <w:szCs w:val="28"/>
        </w:rPr>
        <w:t>670 ca). Entrambi citano un Calice dell’Ultima Cena</w:t>
      </w:r>
      <w:r w:rsidR="009A502F">
        <w:rPr>
          <w:rFonts w:ascii="Times New Roman" w:hAnsi="Times New Roman" w:cs="Times New Roman"/>
          <w:iCs/>
          <w:sz w:val="28"/>
          <w:szCs w:val="28"/>
        </w:rPr>
        <w:t xml:space="preserve"> nella Basilica del Santo Sepolcro</w:t>
      </w:r>
      <w:r>
        <w:rPr>
          <w:rFonts w:ascii="Times New Roman" w:hAnsi="Times New Roman" w:cs="Times New Roman"/>
          <w:iCs/>
          <w:sz w:val="28"/>
          <w:szCs w:val="28"/>
        </w:rPr>
        <w:t>, di conformazione</w:t>
      </w:r>
      <w:r w:rsidR="009A502F">
        <w:rPr>
          <w:rFonts w:ascii="Times New Roman" w:hAnsi="Times New Roman" w:cs="Times New Roman"/>
          <w:iCs/>
          <w:sz w:val="28"/>
          <w:szCs w:val="28"/>
        </w:rPr>
        <w:t xml:space="preserve"> materiale </w:t>
      </w:r>
      <w:r w:rsidR="00DD0891">
        <w:rPr>
          <w:rFonts w:ascii="Times New Roman" w:hAnsi="Times New Roman" w:cs="Times New Roman"/>
          <w:iCs/>
          <w:sz w:val="28"/>
          <w:szCs w:val="28"/>
        </w:rPr>
        <w:t>di narrazione fortemente però più convincente per la testimonianza più antica.</w:t>
      </w:r>
    </w:p>
    <w:p w14:paraId="1F23659B" w14:textId="1673769F" w:rsidR="00EE4FD6" w:rsidRDefault="00DD0891" w:rsidP="00AD0A84">
      <w:pPr>
        <w:rPr>
          <w:rFonts w:ascii="Times New Roman" w:hAnsi="Times New Roman" w:cs="Times New Roman"/>
          <w:iCs/>
          <w:sz w:val="28"/>
          <w:szCs w:val="28"/>
        </w:rPr>
      </w:pPr>
      <w:r>
        <w:rPr>
          <w:rFonts w:ascii="Times New Roman" w:hAnsi="Times New Roman" w:cs="Times New Roman"/>
          <w:iCs/>
          <w:sz w:val="28"/>
          <w:szCs w:val="28"/>
        </w:rPr>
        <w:t>In ogni caso la seconda componente propria di sostituzione non parrebbe porsi nei fatti come un vero e proprio falso, ma come integrazione di reliquia secondaria quanto però appartenente, nella ricostruzione di volontà di chi agisce, allo stesso giacimento reliquiario cristologico reliquia</w:t>
      </w:r>
      <w:r w:rsidR="0004499F">
        <w:rPr>
          <w:rFonts w:ascii="Times New Roman" w:hAnsi="Times New Roman" w:cs="Times New Roman"/>
          <w:iCs/>
          <w:sz w:val="28"/>
          <w:szCs w:val="28"/>
        </w:rPr>
        <w:t>rio (206</w:t>
      </w:r>
      <w:r>
        <w:rPr>
          <w:rFonts w:ascii="Times New Roman" w:hAnsi="Times New Roman" w:cs="Times New Roman"/>
          <w:iCs/>
          <w:sz w:val="28"/>
          <w:szCs w:val="28"/>
        </w:rPr>
        <w:t xml:space="preserve">). </w:t>
      </w:r>
    </w:p>
    <w:p w14:paraId="1063D0BF" w14:textId="77777777" w:rsidR="00E96D49" w:rsidRDefault="00DD0891" w:rsidP="00AD0A84">
      <w:pPr>
        <w:rPr>
          <w:rFonts w:ascii="Times New Roman" w:hAnsi="Times New Roman" w:cs="Times New Roman"/>
          <w:iCs/>
          <w:sz w:val="28"/>
          <w:szCs w:val="28"/>
        </w:rPr>
      </w:pPr>
      <w:r>
        <w:rPr>
          <w:rFonts w:ascii="Times New Roman" w:hAnsi="Times New Roman" w:cs="Times New Roman"/>
          <w:iCs/>
          <w:sz w:val="28"/>
          <w:szCs w:val="28"/>
        </w:rPr>
        <w:t xml:space="preserve">Riteniamo qui possa essere accaduto </w:t>
      </w:r>
      <w:r w:rsidR="00B97744">
        <w:rPr>
          <w:rFonts w:ascii="Times New Roman" w:hAnsi="Times New Roman" w:cs="Times New Roman"/>
          <w:iCs/>
          <w:sz w:val="28"/>
          <w:szCs w:val="28"/>
        </w:rPr>
        <w:t xml:space="preserve">qualcosa di simile. </w:t>
      </w:r>
    </w:p>
    <w:p w14:paraId="2BFDA5FB" w14:textId="3BB4E143" w:rsidR="00DD0891" w:rsidRDefault="00B97744" w:rsidP="00AD0A84">
      <w:pPr>
        <w:rPr>
          <w:rFonts w:ascii="Times New Roman" w:hAnsi="Times New Roman" w:cs="Times New Roman"/>
          <w:iCs/>
          <w:sz w:val="28"/>
          <w:szCs w:val="28"/>
        </w:rPr>
      </w:pPr>
      <w:r>
        <w:rPr>
          <w:rFonts w:ascii="Times New Roman" w:hAnsi="Times New Roman" w:cs="Times New Roman"/>
          <w:iCs/>
          <w:sz w:val="28"/>
          <w:szCs w:val="28"/>
        </w:rPr>
        <w:t xml:space="preserve">Un </w:t>
      </w:r>
      <w:r w:rsidRPr="00B97744">
        <w:rPr>
          <w:rFonts w:ascii="Times New Roman" w:hAnsi="Times New Roman" w:cs="Times New Roman"/>
          <w:i/>
          <w:iCs/>
          <w:sz w:val="28"/>
          <w:szCs w:val="28"/>
        </w:rPr>
        <w:t xml:space="preserve">sudario </w:t>
      </w:r>
      <w:r>
        <w:rPr>
          <w:rFonts w:ascii="Times New Roman" w:hAnsi="Times New Roman" w:cs="Times New Roman"/>
          <w:iCs/>
          <w:sz w:val="28"/>
          <w:szCs w:val="28"/>
        </w:rPr>
        <w:t>di Cristo è attestato dallo Pseudo Antonino intorno al 570 ma molto fuori Gerusalemme, in un’area naturale intorno al Giordano. Intorno al 600 è databile però la sua ipot</w:t>
      </w:r>
      <w:r w:rsidR="0045325A">
        <w:rPr>
          <w:rFonts w:ascii="Times New Roman" w:hAnsi="Times New Roman" w:cs="Times New Roman"/>
          <w:iCs/>
          <w:sz w:val="28"/>
          <w:szCs w:val="28"/>
        </w:rPr>
        <w:t xml:space="preserve">izzabile presenza </w:t>
      </w:r>
      <w:r w:rsidR="00524A4F">
        <w:rPr>
          <w:rFonts w:ascii="Times New Roman" w:hAnsi="Times New Roman" w:cs="Times New Roman"/>
          <w:iCs/>
          <w:sz w:val="28"/>
          <w:szCs w:val="28"/>
        </w:rPr>
        <w:t>in Spagna</w:t>
      </w:r>
      <w:r>
        <w:rPr>
          <w:rFonts w:ascii="Times New Roman" w:hAnsi="Times New Roman" w:cs="Times New Roman"/>
          <w:iCs/>
          <w:sz w:val="28"/>
          <w:szCs w:val="28"/>
        </w:rPr>
        <w:t xml:space="preserve">, </w:t>
      </w:r>
      <w:r w:rsidR="00720CB6">
        <w:rPr>
          <w:rFonts w:ascii="Times New Roman" w:hAnsi="Times New Roman" w:cs="Times New Roman"/>
          <w:iCs/>
          <w:sz w:val="28"/>
          <w:szCs w:val="28"/>
        </w:rPr>
        <w:t>in consegna per tradizione a</w:t>
      </w:r>
      <w:r>
        <w:rPr>
          <w:rFonts w:ascii="Times New Roman" w:hAnsi="Times New Roman" w:cs="Times New Roman"/>
          <w:iCs/>
          <w:sz w:val="28"/>
          <w:szCs w:val="28"/>
        </w:rPr>
        <w:t>l vescovo Leandro di Siviglia</w:t>
      </w:r>
      <w:r w:rsidR="00720CB6">
        <w:rPr>
          <w:rFonts w:ascii="Times New Roman" w:hAnsi="Times New Roman" w:cs="Times New Roman"/>
          <w:iCs/>
          <w:sz w:val="28"/>
          <w:szCs w:val="28"/>
        </w:rPr>
        <w:t xml:space="preserve"> e poi al f</w:t>
      </w:r>
      <w:r w:rsidR="001B7495">
        <w:rPr>
          <w:rFonts w:ascii="Times New Roman" w:hAnsi="Times New Roman" w:cs="Times New Roman"/>
          <w:iCs/>
          <w:sz w:val="28"/>
          <w:szCs w:val="28"/>
        </w:rPr>
        <w:t>r</w:t>
      </w:r>
      <w:r w:rsidR="00720CB6">
        <w:rPr>
          <w:rFonts w:ascii="Times New Roman" w:hAnsi="Times New Roman" w:cs="Times New Roman"/>
          <w:iCs/>
          <w:sz w:val="28"/>
          <w:szCs w:val="28"/>
        </w:rPr>
        <w:t>atello Sant’Isidoro</w:t>
      </w:r>
      <w:r>
        <w:rPr>
          <w:rFonts w:ascii="Times New Roman" w:hAnsi="Times New Roman" w:cs="Times New Roman"/>
          <w:iCs/>
          <w:sz w:val="28"/>
          <w:szCs w:val="28"/>
        </w:rPr>
        <w:t>, andando con ogni probabilità a</w:t>
      </w:r>
      <w:r w:rsidR="00D91C84">
        <w:rPr>
          <w:rFonts w:ascii="Times New Roman" w:hAnsi="Times New Roman" w:cs="Times New Roman"/>
          <w:iCs/>
          <w:sz w:val="28"/>
          <w:szCs w:val="28"/>
        </w:rPr>
        <w:t>d effettivamente</w:t>
      </w:r>
      <w:r>
        <w:rPr>
          <w:rFonts w:ascii="Times New Roman" w:hAnsi="Times New Roman" w:cs="Times New Roman"/>
          <w:iCs/>
          <w:sz w:val="28"/>
          <w:szCs w:val="28"/>
        </w:rPr>
        <w:t xml:space="preserve"> rappresentare il noto</w:t>
      </w:r>
      <w:r w:rsidR="00D91C84">
        <w:rPr>
          <w:rFonts w:ascii="Times New Roman" w:hAnsi="Times New Roman" w:cs="Times New Roman"/>
          <w:iCs/>
          <w:sz w:val="28"/>
          <w:szCs w:val="28"/>
        </w:rPr>
        <w:t xml:space="preserve"> ed ancora presente</w:t>
      </w:r>
      <w:r>
        <w:rPr>
          <w:rFonts w:ascii="Times New Roman" w:hAnsi="Times New Roman" w:cs="Times New Roman"/>
          <w:iCs/>
          <w:sz w:val="28"/>
          <w:szCs w:val="28"/>
        </w:rPr>
        <w:t xml:space="preserve"> </w:t>
      </w:r>
      <w:r w:rsidRPr="00B97744">
        <w:rPr>
          <w:rFonts w:ascii="Times New Roman" w:hAnsi="Times New Roman" w:cs="Times New Roman"/>
          <w:i/>
          <w:iCs/>
          <w:sz w:val="28"/>
          <w:szCs w:val="28"/>
        </w:rPr>
        <w:t>Sudario di Oviedo</w:t>
      </w:r>
      <w:r w:rsidR="00E96D49">
        <w:rPr>
          <w:rFonts w:ascii="Times New Roman" w:hAnsi="Times New Roman" w:cs="Times New Roman"/>
          <w:iCs/>
          <w:sz w:val="28"/>
          <w:szCs w:val="28"/>
        </w:rPr>
        <w:t>, dalla vicenda reliquiaria</w:t>
      </w:r>
      <w:r>
        <w:rPr>
          <w:rFonts w:ascii="Times New Roman" w:hAnsi="Times New Roman" w:cs="Times New Roman"/>
          <w:iCs/>
          <w:sz w:val="28"/>
          <w:szCs w:val="28"/>
        </w:rPr>
        <w:t xml:space="preserve"> ancora ampiamente dibattuta quanto </w:t>
      </w:r>
      <w:r w:rsidR="00C26BE5">
        <w:rPr>
          <w:rFonts w:ascii="Times New Roman" w:hAnsi="Times New Roman" w:cs="Times New Roman"/>
          <w:iCs/>
          <w:sz w:val="28"/>
          <w:szCs w:val="28"/>
        </w:rPr>
        <w:t xml:space="preserve">di </w:t>
      </w:r>
      <w:r>
        <w:rPr>
          <w:rFonts w:ascii="Times New Roman" w:hAnsi="Times New Roman" w:cs="Times New Roman"/>
          <w:iCs/>
          <w:sz w:val="28"/>
          <w:szCs w:val="28"/>
        </w:rPr>
        <w:t>affascinante inter</w:t>
      </w:r>
      <w:r w:rsidR="003203A0">
        <w:rPr>
          <w:rFonts w:ascii="Times New Roman" w:hAnsi="Times New Roman" w:cs="Times New Roman"/>
          <w:iCs/>
          <w:sz w:val="28"/>
          <w:szCs w:val="28"/>
        </w:rPr>
        <w:t>esse particolare e generale (207</w:t>
      </w:r>
      <w:r>
        <w:rPr>
          <w:rFonts w:ascii="Times New Roman" w:hAnsi="Times New Roman" w:cs="Times New Roman"/>
          <w:iCs/>
          <w:sz w:val="28"/>
          <w:szCs w:val="28"/>
        </w:rPr>
        <w:t xml:space="preserve">). </w:t>
      </w:r>
      <w:r w:rsidR="00A57756">
        <w:rPr>
          <w:rFonts w:ascii="Times New Roman" w:hAnsi="Times New Roman" w:cs="Times New Roman"/>
          <w:iCs/>
          <w:sz w:val="28"/>
          <w:szCs w:val="28"/>
        </w:rPr>
        <w:t>Vicenda specifica con ogni probabilità di intreccio generale e particolare alla nostra ricostruzione, ma che certamente allo stato attuale questa ricerca non certo è in gr</w:t>
      </w:r>
      <w:r w:rsidR="00E96D49">
        <w:rPr>
          <w:rFonts w:ascii="Times New Roman" w:hAnsi="Times New Roman" w:cs="Times New Roman"/>
          <w:iCs/>
          <w:sz w:val="28"/>
          <w:szCs w:val="28"/>
        </w:rPr>
        <w:t>ado di seguire, rimandando con interesse a sviluppi futuri di studio.</w:t>
      </w:r>
    </w:p>
    <w:p w14:paraId="3CD54A47" w14:textId="77777777" w:rsidR="00A57756" w:rsidRDefault="00A57756" w:rsidP="00AD0A84">
      <w:pPr>
        <w:rPr>
          <w:rFonts w:ascii="Times New Roman" w:hAnsi="Times New Roman" w:cs="Times New Roman"/>
          <w:iCs/>
          <w:sz w:val="28"/>
          <w:szCs w:val="28"/>
        </w:rPr>
      </w:pPr>
    </w:p>
    <w:p w14:paraId="2D732C2F" w14:textId="77777777" w:rsidR="00E96D49" w:rsidRDefault="007C344D" w:rsidP="00AD0A84">
      <w:pPr>
        <w:rPr>
          <w:rFonts w:ascii="Times New Roman" w:hAnsi="Times New Roman" w:cs="Times New Roman"/>
          <w:iCs/>
          <w:sz w:val="28"/>
          <w:szCs w:val="28"/>
        </w:rPr>
      </w:pPr>
      <w:r>
        <w:rPr>
          <w:rFonts w:ascii="Times New Roman" w:hAnsi="Times New Roman" w:cs="Times New Roman"/>
          <w:iCs/>
          <w:sz w:val="28"/>
          <w:szCs w:val="28"/>
        </w:rPr>
        <w:t>Già intorno al 630</w:t>
      </w:r>
      <w:r w:rsidR="003D4C5B">
        <w:rPr>
          <w:rFonts w:ascii="Times New Roman" w:hAnsi="Times New Roman" w:cs="Times New Roman"/>
          <w:iCs/>
          <w:sz w:val="28"/>
          <w:szCs w:val="28"/>
        </w:rPr>
        <w:t>/640</w:t>
      </w:r>
      <w:r>
        <w:rPr>
          <w:rFonts w:ascii="Times New Roman" w:hAnsi="Times New Roman" w:cs="Times New Roman"/>
          <w:iCs/>
          <w:sz w:val="28"/>
          <w:szCs w:val="28"/>
        </w:rPr>
        <w:t xml:space="preserve"> però</w:t>
      </w:r>
      <w:r w:rsidR="003D4C5B">
        <w:rPr>
          <w:rFonts w:ascii="Times New Roman" w:hAnsi="Times New Roman" w:cs="Times New Roman"/>
          <w:iCs/>
          <w:sz w:val="28"/>
          <w:szCs w:val="28"/>
        </w:rPr>
        <w:t>, e sempre in Spagna,</w:t>
      </w:r>
      <w:r>
        <w:rPr>
          <w:rFonts w:ascii="Times New Roman" w:hAnsi="Times New Roman" w:cs="Times New Roman"/>
          <w:iCs/>
          <w:sz w:val="28"/>
          <w:szCs w:val="28"/>
        </w:rPr>
        <w:t xml:space="preserve"> </w:t>
      </w:r>
      <w:r w:rsidR="00E36123">
        <w:rPr>
          <w:rFonts w:ascii="Times New Roman" w:hAnsi="Times New Roman" w:cs="Times New Roman"/>
          <w:iCs/>
          <w:sz w:val="28"/>
          <w:szCs w:val="28"/>
        </w:rPr>
        <w:t>il vescovo Braulio di Saragozza, nella sua Epistula 42 diretta al concittadino</w:t>
      </w:r>
      <w:r w:rsidR="009855BB">
        <w:rPr>
          <w:rFonts w:ascii="Times New Roman" w:hAnsi="Times New Roman" w:cs="Times New Roman"/>
          <w:iCs/>
          <w:sz w:val="28"/>
          <w:szCs w:val="28"/>
        </w:rPr>
        <w:t xml:space="preserve"> e poi suo successore</w:t>
      </w:r>
      <w:r w:rsidR="00E36123">
        <w:rPr>
          <w:rFonts w:ascii="Times New Roman" w:hAnsi="Times New Roman" w:cs="Times New Roman"/>
          <w:iCs/>
          <w:sz w:val="28"/>
          <w:szCs w:val="28"/>
        </w:rPr>
        <w:t xml:space="preserve"> abate Tajo </w:t>
      </w:r>
      <w:r w:rsidR="008907A6">
        <w:rPr>
          <w:rFonts w:ascii="Times New Roman" w:hAnsi="Times New Roman" w:cs="Times New Roman"/>
          <w:iCs/>
          <w:sz w:val="28"/>
          <w:szCs w:val="28"/>
        </w:rPr>
        <w:t>(</w:t>
      </w:r>
      <w:r w:rsidR="00E36123">
        <w:rPr>
          <w:rFonts w:ascii="Times New Roman" w:hAnsi="Times New Roman" w:cs="Times New Roman"/>
          <w:iCs/>
          <w:sz w:val="28"/>
          <w:szCs w:val="28"/>
        </w:rPr>
        <w:t xml:space="preserve">autore di una volgarizzazione dei </w:t>
      </w:r>
      <w:r w:rsidR="00E36123" w:rsidRPr="00E36123">
        <w:rPr>
          <w:rFonts w:ascii="Times New Roman" w:hAnsi="Times New Roman" w:cs="Times New Roman"/>
          <w:i/>
          <w:iCs/>
          <w:sz w:val="28"/>
          <w:szCs w:val="28"/>
        </w:rPr>
        <w:t>Moralia</w:t>
      </w:r>
      <w:r w:rsidR="00E36123">
        <w:rPr>
          <w:rFonts w:ascii="Times New Roman" w:hAnsi="Times New Roman" w:cs="Times New Roman"/>
          <w:iCs/>
          <w:sz w:val="28"/>
          <w:szCs w:val="28"/>
        </w:rPr>
        <w:t xml:space="preserve"> di Gregorio </w:t>
      </w:r>
      <w:r w:rsidR="00F82293">
        <w:rPr>
          <w:rFonts w:ascii="Times New Roman" w:hAnsi="Times New Roman" w:cs="Times New Roman"/>
          <w:iCs/>
          <w:sz w:val="28"/>
          <w:szCs w:val="28"/>
        </w:rPr>
        <w:t>Magno</w:t>
      </w:r>
      <w:r w:rsidR="00E36123">
        <w:rPr>
          <w:rFonts w:ascii="Times New Roman" w:hAnsi="Times New Roman" w:cs="Times New Roman"/>
          <w:iCs/>
          <w:sz w:val="28"/>
          <w:szCs w:val="28"/>
        </w:rPr>
        <w:t xml:space="preserve">) </w:t>
      </w:r>
      <w:r w:rsidR="00E63259">
        <w:rPr>
          <w:rFonts w:ascii="Times New Roman" w:hAnsi="Times New Roman" w:cs="Times New Roman"/>
          <w:iCs/>
          <w:sz w:val="28"/>
          <w:szCs w:val="28"/>
        </w:rPr>
        <w:t xml:space="preserve">va a sostenere cosa ben differente e più ampia. </w:t>
      </w:r>
    </w:p>
    <w:p w14:paraId="5D8F5331" w14:textId="3672C078" w:rsidR="007C344D" w:rsidRDefault="008A7E3B" w:rsidP="00AD0A84">
      <w:pPr>
        <w:rPr>
          <w:rFonts w:ascii="Times New Roman" w:hAnsi="Times New Roman" w:cs="Times New Roman"/>
          <w:iCs/>
          <w:sz w:val="28"/>
          <w:szCs w:val="28"/>
        </w:rPr>
      </w:pPr>
      <w:r>
        <w:rPr>
          <w:rFonts w:ascii="Times New Roman" w:hAnsi="Times New Roman" w:cs="Times New Roman"/>
          <w:iCs/>
          <w:sz w:val="28"/>
          <w:szCs w:val="28"/>
        </w:rPr>
        <w:t>Braulio sostiene</w:t>
      </w:r>
      <w:r w:rsidR="001A5CE8">
        <w:rPr>
          <w:rFonts w:ascii="Times New Roman" w:hAnsi="Times New Roman" w:cs="Times New Roman"/>
          <w:iCs/>
          <w:sz w:val="28"/>
          <w:szCs w:val="28"/>
        </w:rPr>
        <w:t xml:space="preserve"> - </w:t>
      </w:r>
      <w:r>
        <w:rPr>
          <w:rFonts w:ascii="Times New Roman" w:hAnsi="Times New Roman" w:cs="Times New Roman"/>
          <w:iCs/>
          <w:sz w:val="28"/>
          <w:szCs w:val="28"/>
        </w:rPr>
        <w:t xml:space="preserve"> per la prima volta nella storia</w:t>
      </w:r>
      <w:r w:rsidR="003D4C5B">
        <w:rPr>
          <w:rFonts w:ascii="Times New Roman" w:hAnsi="Times New Roman" w:cs="Times New Roman"/>
          <w:iCs/>
          <w:sz w:val="28"/>
          <w:szCs w:val="28"/>
        </w:rPr>
        <w:t xml:space="preserve"> in maniera ragionata</w:t>
      </w:r>
      <w:r w:rsidR="001A5CE8">
        <w:rPr>
          <w:rFonts w:ascii="Times New Roman" w:hAnsi="Times New Roman" w:cs="Times New Roman"/>
          <w:iCs/>
          <w:sz w:val="28"/>
          <w:szCs w:val="28"/>
        </w:rPr>
        <w:t xml:space="preserve"> -</w:t>
      </w:r>
      <w:r>
        <w:rPr>
          <w:rFonts w:ascii="Times New Roman" w:hAnsi="Times New Roman" w:cs="Times New Roman"/>
          <w:iCs/>
          <w:sz w:val="28"/>
          <w:szCs w:val="28"/>
        </w:rPr>
        <w:t xml:space="preserve"> la propria convinzione che </w:t>
      </w:r>
      <w:r w:rsidR="001A5CE8">
        <w:rPr>
          <w:rFonts w:ascii="Times New Roman" w:hAnsi="Times New Roman" w:cs="Times New Roman"/>
          <w:iCs/>
          <w:sz w:val="28"/>
          <w:szCs w:val="28"/>
        </w:rPr>
        <w:t xml:space="preserve">gli Apostoli alla Tomba Vuota </w:t>
      </w:r>
      <w:r w:rsidR="00241728" w:rsidRPr="00E96D49">
        <w:rPr>
          <w:rFonts w:ascii="Times New Roman" w:hAnsi="Times New Roman" w:cs="Times New Roman"/>
          <w:i/>
          <w:iCs/>
          <w:sz w:val="28"/>
          <w:szCs w:val="28"/>
        </w:rPr>
        <w:t>abbiano consapevolmente preservato</w:t>
      </w:r>
      <w:r w:rsidR="00241728">
        <w:rPr>
          <w:rFonts w:ascii="Times New Roman" w:hAnsi="Times New Roman" w:cs="Times New Roman"/>
          <w:iCs/>
          <w:sz w:val="28"/>
          <w:szCs w:val="28"/>
        </w:rPr>
        <w:t xml:space="preserve"> </w:t>
      </w:r>
      <w:r w:rsidR="009B6E7A">
        <w:rPr>
          <w:rFonts w:ascii="Times New Roman" w:hAnsi="Times New Roman" w:cs="Times New Roman"/>
          <w:iCs/>
          <w:sz w:val="28"/>
          <w:szCs w:val="28"/>
        </w:rPr>
        <w:t>i Lini ed il Sudario.</w:t>
      </w:r>
      <w:r w:rsidR="007A48F7">
        <w:rPr>
          <w:rFonts w:ascii="Times New Roman" w:hAnsi="Times New Roman" w:cs="Times New Roman"/>
          <w:iCs/>
          <w:sz w:val="28"/>
          <w:szCs w:val="28"/>
        </w:rPr>
        <w:t xml:space="preserve"> E’ però una analisi che Braulio dichiara appunto per via di convinzione interiore, non di certezza documentale o attestazione reliquiaria.</w:t>
      </w:r>
      <w:r w:rsidR="009B6E7A">
        <w:rPr>
          <w:rFonts w:ascii="Times New Roman" w:hAnsi="Times New Roman" w:cs="Times New Roman"/>
          <w:iCs/>
          <w:sz w:val="28"/>
          <w:szCs w:val="28"/>
        </w:rPr>
        <w:t xml:space="preserve"> Il Vescovo di Saragozza prosegue nel ragionamento a Tajo esponendo l’idea che tale salvaguardia apostolare </w:t>
      </w:r>
      <w:r w:rsidR="007B0500">
        <w:rPr>
          <w:rFonts w:ascii="Times New Roman" w:hAnsi="Times New Roman" w:cs="Times New Roman"/>
          <w:iCs/>
          <w:sz w:val="28"/>
          <w:szCs w:val="28"/>
        </w:rPr>
        <w:t>possa essere</w:t>
      </w:r>
      <w:r w:rsidR="009B6E7A">
        <w:rPr>
          <w:rFonts w:ascii="Times New Roman" w:hAnsi="Times New Roman" w:cs="Times New Roman"/>
          <w:iCs/>
          <w:sz w:val="28"/>
          <w:szCs w:val="28"/>
        </w:rPr>
        <w:t xml:space="preserve"> avvenuta con conservazione “</w:t>
      </w:r>
      <w:r w:rsidR="009B6E7A" w:rsidRPr="009B6E7A">
        <w:rPr>
          <w:rFonts w:ascii="Times New Roman" w:hAnsi="Times New Roman" w:cs="Times New Roman"/>
          <w:i/>
          <w:iCs/>
          <w:sz w:val="28"/>
          <w:szCs w:val="28"/>
        </w:rPr>
        <w:t>…in luogo sicuro, come anche altri oggetti simili…”</w:t>
      </w:r>
      <w:r w:rsidR="007B0500">
        <w:rPr>
          <w:rFonts w:ascii="Times New Roman" w:hAnsi="Times New Roman" w:cs="Times New Roman"/>
          <w:iCs/>
          <w:sz w:val="28"/>
          <w:szCs w:val="28"/>
        </w:rPr>
        <w:t>.</w:t>
      </w:r>
    </w:p>
    <w:p w14:paraId="5E7770FD" w14:textId="77777777" w:rsidR="007B0500" w:rsidRDefault="007B0500" w:rsidP="00AD0A84">
      <w:pPr>
        <w:rPr>
          <w:rFonts w:ascii="Times New Roman" w:hAnsi="Times New Roman" w:cs="Times New Roman"/>
          <w:iCs/>
          <w:sz w:val="28"/>
          <w:szCs w:val="28"/>
        </w:rPr>
      </w:pPr>
    </w:p>
    <w:p w14:paraId="27369339" w14:textId="77777777" w:rsidR="007B0500" w:rsidRDefault="007B0500" w:rsidP="00AD0A84">
      <w:pPr>
        <w:rPr>
          <w:rFonts w:ascii="Times New Roman" w:hAnsi="Times New Roman" w:cs="Times New Roman"/>
          <w:iCs/>
          <w:sz w:val="28"/>
          <w:szCs w:val="28"/>
        </w:rPr>
      </w:pPr>
      <w:r>
        <w:rPr>
          <w:rFonts w:ascii="Times New Roman" w:hAnsi="Times New Roman" w:cs="Times New Roman"/>
          <w:iCs/>
          <w:sz w:val="28"/>
          <w:szCs w:val="28"/>
        </w:rPr>
        <w:t>Questa analisi è importante per molti motivi.</w:t>
      </w:r>
    </w:p>
    <w:p w14:paraId="73B251D3" w14:textId="77777777" w:rsidR="003203A0" w:rsidRDefault="003203A0" w:rsidP="00AD0A84">
      <w:pPr>
        <w:rPr>
          <w:rFonts w:ascii="Times New Roman" w:hAnsi="Times New Roman" w:cs="Times New Roman"/>
          <w:iCs/>
          <w:sz w:val="28"/>
          <w:szCs w:val="28"/>
        </w:rPr>
      </w:pPr>
    </w:p>
    <w:p w14:paraId="73BAA81A" w14:textId="77777777" w:rsidR="007B0500" w:rsidRDefault="007B0500" w:rsidP="00154AE7">
      <w:pPr>
        <w:pStyle w:val="Paragrafoelenco"/>
        <w:numPr>
          <w:ilvl w:val="0"/>
          <w:numId w:val="15"/>
        </w:numPr>
        <w:contextualSpacing w:val="0"/>
        <w:rPr>
          <w:rFonts w:ascii="Times New Roman" w:hAnsi="Times New Roman" w:cs="Times New Roman"/>
          <w:iCs/>
          <w:sz w:val="28"/>
          <w:szCs w:val="28"/>
        </w:rPr>
      </w:pPr>
      <w:r>
        <w:rPr>
          <w:rFonts w:ascii="Times New Roman" w:hAnsi="Times New Roman" w:cs="Times New Roman"/>
          <w:iCs/>
          <w:sz w:val="28"/>
          <w:szCs w:val="28"/>
        </w:rPr>
        <w:t>Braulio</w:t>
      </w:r>
      <w:r w:rsidR="003D3269">
        <w:rPr>
          <w:rFonts w:ascii="Times New Roman" w:hAnsi="Times New Roman" w:cs="Times New Roman"/>
          <w:iCs/>
          <w:sz w:val="28"/>
          <w:szCs w:val="28"/>
        </w:rPr>
        <w:t>, allievo di Isidoro,</w:t>
      </w:r>
      <w:r w:rsidR="005A6A08">
        <w:rPr>
          <w:rFonts w:ascii="Times New Roman" w:hAnsi="Times New Roman" w:cs="Times New Roman"/>
          <w:iCs/>
          <w:sz w:val="28"/>
          <w:szCs w:val="28"/>
        </w:rPr>
        <w:t xml:space="preserve"> ragiona con se stesso mentre, sia pure in attestazione da tradizione</w:t>
      </w:r>
      <w:r w:rsidR="003D3269">
        <w:rPr>
          <w:rFonts w:ascii="Times New Roman" w:hAnsi="Times New Roman" w:cs="Times New Roman"/>
          <w:iCs/>
          <w:sz w:val="28"/>
          <w:szCs w:val="28"/>
        </w:rPr>
        <w:t xml:space="preserve">, il </w:t>
      </w:r>
      <w:r w:rsidR="003D3269" w:rsidRPr="007828D8">
        <w:rPr>
          <w:rFonts w:ascii="Times New Roman" w:hAnsi="Times New Roman" w:cs="Times New Roman"/>
          <w:i/>
          <w:iCs/>
          <w:sz w:val="28"/>
          <w:szCs w:val="28"/>
        </w:rPr>
        <w:t>Sudario</w:t>
      </w:r>
      <w:r w:rsidR="003D3269">
        <w:rPr>
          <w:rFonts w:ascii="Times New Roman" w:hAnsi="Times New Roman" w:cs="Times New Roman"/>
          <w:iCs/>
          <w:sz w:val="28"/>
          <w:szCs w:val="28"/>
        </w:rPr>
        <w:t xml:space="preserve"> cristologico poi ad Oviedo </w:t>
      </w:r>
      <w:r w:rsidR="003D3269" w:rsidRPr="007A48F7">
        <w:rPr>
          <w:rFonts w:ascii="Times New Roman" w:hAnsi="Times New Roman" w:cs="Times New Roman"/>
          <w:i/>
          <w:iCs/>
          <w:sz w:val="28"/>
          <w:szCs w:val="28"/>
        </w:rPr>
        <w:t>è effettivamente</w:t>
      </w:r>
      <w:r w:rsidR="007A48F7">
        <w:rPr>
          <w:rFonts w:ascii="Times New Roman" w:hAnsi="Times New Roman" w:cs="Times New Roman"/>
          <w:iCs/>
          <w:sz w:val="28"/>
          <w:szCs w:val="28"/>
        </w:rPr>
        <w:t xml:space="preserve"> – anche se</w:t>
      </w:r>
      <w:r w:rsidR="003D3269" w:rsidRPr="007A48F7">
        <w:rPr>
          <w:rFonts w:ascii="Times New Roman" w:hAnsi="Times New Roman" w:cs="Times New Roman"/>
          <w:iCs/>
          <w:sz w:val="28"/>
          <w:szCs w:val="28"/>
        </w:rPr>
        <w:t xml:space="preserve"> </w:t>
      </w:r>
      <w:r w:rsidR="003D3269">
        <w:rPr>
          <w:rFonts w:ascii="Times New Roman" w:hAnsi="Times New Roman" w:cs="Times New Roman"/>
          <w:iCs/>
          <w:sz w:val="28"/>
          <w:szCs w:val="28"/>
        </w:rPr>
        <w:t>da solo qualche anno</w:t>
      </w:r>
      <w:r w:rsidR="007A48F7">
        <w:rPr>
          <w:rFonts w:ascii="Times New Roman" w:hAnsi="Times New Roman" w:cs="Times New Roman"/>
          <w:iCs/>
          <w:sz w:val="28"/>
          <w:szCs w:val="28"/>
        </w:rPr>
        <w:t xml:space="preserve"> -</w:t>
      </w:r>
      <w:r w:rsidR="007073DD">
        <w:rPr>
          <w:rFonts w:ascii="Times New Roman" w:hAnsi="Times New Roman" w:cs="Times New Roman"/>
          <w:iCs/>
          <w:sz w:val="28"/>
          <w:szCs w:val="28"/>
        </w:rPr>
        <w:t xml:space="preserve"> già</w:t>
      </w:r>
      <w:r w:rsidR="003D3269">
        <w:rPr>
          <w:rFonts w:ascii="Times New Roman" w:hAnsi="Times New Roman" w:cs="Times New Roman"/>
          <w:iCs/>
          <w:sz w:val="28"/>
          <w:szCs w:val="28"/>
        </w:rPr>
        <w:t xml:space="preserve"> in possesso della prima Chiesa nazionale iberica. </w:t>
      </w:r>
      <w:r w:rsidR="00AD674B">
        <w:rPr>
          <w:rFonts w:ascii="Times New Roman" w:hAnsi="Times New Roman" w:cs="Times New Roman"/>
          <w:iCs/>
          <w:sz w:val="28"/>
          <w:szCs w:val="28"/>
        </w:rPr>
        <w:t>Possiamo quindi presumere sulla Reliquia una primissima fase di studio preliminare.</w:t>
      </w:r>
      <w:r w:rsidR="003D3269">
        <w:rPr>
          <w:rFonts w:ascii="Times New Roman" w:hAnsi="Times New Roman" w:cs="Times New Roman"/>
          <w:iCs/>
          <w:sz w:val="28"/>
          <w:szCs w:val="28"/>
        </w:rPr>
        <w:t xml:space="preserve">Nel </w:t>
      </w:r>
      <w:r w:rsidR="007073DD">
        <w:rPr>
          <w:rFonts w:ascii="Times New Roman" w:hAnsi="Times New Roman" w:cs="Times New Roman"/>
          <w:iCs/>
          <w:sz w:val="28"/>
          <w:szCs w:val="28"/>
        </w:rPr>
        <w:t>dialogo con Tajo parla quindi</w:t>
      </w:r>
      <w:r w:rsidR="00AD674B">
        <w:rPr>
          <w:rFonts w:ascii="Times New Roman" w:hAnsi="Times New Roman" w:cs="Times New Roman"/>
          <w:iCs/>
          <w:sz w:val="28"/>
          <w:szCs w:val="28"/>
        </w:rPr>
        <w:t xml:space="preserve"> con prudenza</w:t>
      </w:r>
      <w:r w:rsidR="007073DD">
        <w:rPr>
          <w:rFonts w:ascii="Times New Roman" w:hAnsi="Times New Roman" w:cs="Times New Roman"/>
          <w:iCs/>
          <w:sz w:val="28"/>
          <w:szCs w:val="28"/>
        </w:rPr>
        <w:t xml:space="preserve"> l’uomo di studio ed anche di</w:t>
      </w:r>
      <w:r w:rsidR="003D3269">
        <w:rPr>
          <w:rFonts w:ascii="Times New Roman" w:hAnsi="Times New Roman" w:cs="Times New Roman"/>
          <w:iCs/>
          <w:sz w:val="28"/>
          <w:szCs w:val="28"/>
        </w:rPr>
        <w:t xml:space="preserve"> speranza;</w:t>
      </w:r>
    </w:p>
    <w:p w14:paraId="5ACFE8B3" w14:textId="77777777" w:rsidR="003D3269" w:rsidRDefault="003D3269" w:rsidP="00154AE7">
      <w:pPr>
        <w:pStyle w:val="Paragrafoelenco"/>
        <w:numPr>
          <w:ilvl w:val="0"/>
          <w:numId w:val="15"/>
        </w:numPr>
        <w:contextualSpacing w:val="0"/>
        <w:rPr>
          <w:rFonts w:ascii="Times New Roman" w:hAnsi="Times New Roman" w:cs="Times New Roman"/>
          <w:iCs/>
          <w:sz w:val="28"/>
          <w:szCs w:val="28"/>
        </w:rPr>
      </w:pPr>
      <w:r>
        <w:rPr>
          <w:rFonts w:ascii="Times New Roman" w:hAnsi="Times New Roman" w:cs="Times New Roman"/>
          <w:iCs/>
          <w:sz w:val="28"/>
          <w:szCs w:val="28"/>
        </w:rPr>
        <w:t xml:space="preserve">L’allusione agli </w:t>
      </w:r>
      <w:r w:rsidRPr="003D3269">
        <w:rPr>
          <w:rFonts w:ascii="Times New Roman" w:hAnsi="Times New Roman" w:cs="Times New Roman"/>
          <w:i/>
          <w:iCs/>
          <w:sz w:val="28"/>
          <w:szCs w:val="28"/>
        </w:rPr>
        <w:t>altri oggetti simili</w:t>
      </w:r>
      <w:r>
        <w:rPr>
          <w:rFonts w:ascii="Times New Roman" w:hAnsi="Times New Roman" w:cs="Times New Roman"/>
          <w:i/>
          <w:iCs/>
          <w:sz w:val="28"/>
          <w:szCs w:val="28"/>
        </w:rPr>
        <w:t xml:space="preserve"> </w:t>
      </w:r>
      <w:r>
        <w:rPr>
          <w:rFonts w:ascii="Times New Roman" w:hAnsi="Times New Roman" w:cs="Times New Roman"/>
          <w:iCs/>
          <w:sz w:val="28"/>
          <w:szCs w:val="28"/>
        </w:rPr>
        <w:t xml:space="preserve">viene quindi da noi intravista come un preciso riferimento al Santo Caliz dell’Ultima Cena, </w:t>
      </w:r>
      <w:r w:rsidR="007828D8">
        <w:rPr>
          <w:rFonts w:ascii="Times New Roman" w:hAnsi="Times New Roman" w:cs="Times New Roman"/>
          <w:iCs/>
          <w:sz w:val="28"/>
          <w:szCs w:val="28"/>
        </w:rPr>
        <w:t>che come detto viene</w:t>
      </w:r>
      <w:r w:rsidR="00CA4037">
        <w:rPr>
          <w:rFonts w:ascii="Times New Roman" w:hAnsi="Times New Roman" w:cs="Times New Roman"/>
          <w:iCs/>
          <w:sz w:val="28"/>
          <w:szCs w:val="28"/>
        </w:rPr>
        <w:t xml:space="preserve"> -</w:t>
      </w:r>
      <w:r w:rsidR="007828D8">
        <w:rPr>
          <w:rFonts w:ascii="Times New Roman" w:hAnsi="Times New Roman" w:cs="Times New Roman"/>
          <w:iCs/>
          <w:sz w:val="28"/>
          <w:szCs w:val="28"/>
        </w:rPr>
        <w:t xml:space="preserve"> nella nostra analisi</w:t>
      </w:r>
      <w:r w:rsidR="00CA4037">
        <w:rPr>
          <w:rFonts w:ascii="Times New Roman" w:hAnsi="Times New Roman" w:cs="Times New Roman"/>
          <w:iCs/>
          <w:sz w:val="28"/>
          <w:szCs w:val="28"/>
        </w:rPr>
        <w:t xml:space="preserve"> -</w:t>
      </w:r>
      <w:r w:rsidR="007828D8">
        <w:rPr>
          <w:rFonts w:ascii="Times New Roman" w:hAnsi="Times New Roman" w:cs="Times New Roman"/>
          <w:iCs/>
          <w:sz w:val="28"/>
          <w:szCs w:val="28"/>
        </w:rPr>
        <w:t xml:space="preserve"> ricondotto alla Chiesa spagnola sostanzialmente nella stessa fase del </w:t>
      </w:r>
      <w:r w:rsidR="007828D8">
        <w:rPr>
          <w:rFonts w:ascii="Times New Roman" w:hAnsi="Times New Roman" w:cs="Times New Roman"/>
          <w:iCs/>
          <w:sz w:val="28"/>
          <w:szCs w:val="28"/>
        </w:rPr>
        <w:lastRenderedPageBreak/>
        <w:t>Sudario poi ad Oviedo, quindi intorno all’anno 600, o qualche anno prima</w:t>
      </w:r>
      <w:r w:rsidR="007073DD">
        <w:rPr>
          <w:rFonts w:ascii="Times New Roman" w:hAnsi="Times New Roman" w:cs="Times New Roman"/>
          <w:iCs/>
          <w:sz w:val="28"/>
          <w:szCs w:val="28"/>
        </w:rPr>
        <w:t>, da parte di Gregorio Magno</w:t>
      </w:r>
      <w:r w:rsidR="007828D8">
        <w:rPr>
          <w:rFonts w:ascii="Times New Roman" w:hAnsi="Times New Roman" w:cs="Times New Roman"/>
          <w:iCs/>
          <w:sz w:val="28"/>
          <w:szCs w:val="28"/>
        </w:rPr>
        <w:t>;</w:t>
      </w:r>
    </w:p>
    <w:p w14:paraId="751F1396" w14:textId="77777777" w:rsidR="00A75D13" w:rsidRDefault="007073DD" w:rsidP="00154AE7">
      <w:pPr>
        <w:pStyle w:val="Paragrafoelenco"/>
        <w:numPr>
          <w:ilvl w:val="0"/>
          <w:numId w:val="15"/>
        </w:numPr>
        <w:contextualSpacing w:val="0"/>
        <w:rPr>
          <w:rFonts w:ascii="Times New Roman" w:hAnsi="Times New Roman" w:cs="Times New Roman"/>
          <w:iCs/>
          <w:sz w:val="28"/>
          <w:szCs w:val="28"/>
        </w:rPr>
      </w:pPr>
      <w:r>
        <w:rPr>
          <w:rFonts w:ascii="Times New Roman" w:hAnsi="Times New Roman" w:cs="Times New Roman"/>
          <w:iCs/>
          <w:sz w:val="28"/>
          <w:szCs w:val="28"/>
        </w:rPr>
        <w:t xml:space="preserve">Nella ricostruzione logica di Braulio, è presente la netta distinzione - d’altronde evangelica - tra Lini o Bende, e Sudario. </w:t>
      </w:r>
      <w:r w:rsidRPr="00E96D49">
        <w:rPr>
          <w:rFonts w:ascii="Times New Roman" w:hAnsi="Times New Roman" w:cs="Times New Roman"/>
          <w:iCs/>
          <w:sz w:val="28"/>
          <w:szCs w:val="28"/>
        </w:rPr>
        <w:t>Appare quindi netta la distinzione tra Reliquie affini e contestuali ma differenziate ed autonome.</w:t>
      </w:r>
      <w:r>
        <w:rPr>
          <w:rFonts w:ascii="Times New Roman" w:hAnsi="Times New Roman" w:cs="Times New Roman"/>
          <w:iCs/>
          <w:sz w:val="28"/>
          <w:szCs w:val="28"/>
        </w:rPr>
        <w:t xml:space="preserve"> </w:t>
      </w:r>
    </w:p>
    <w:p w14:paraId="443F454C" w14:textId="56198D68" w:rsidR="007828D8" w:rsidRDefault="00A75D13" w:rsidP="00154AE7">
      <w:pPr>
        <w:pStyle w:val="Paragrafoelenco"/>
        <w:numPr>
          <w:ilvl w:val="0"/>
          <w:numId w:val="15"/>
        </w:numPr>
        <w:contextualSpacing w:val="0"/>
        <w:rPr>
          <w:rFonts w:ascii="Times New Roman" w:hAnsi="Times New Roman" w:cs="Times New Roman"/>
          <w:iCs/>
          <w:sz w:val="28"/>
          <w:szCs w:val="28"/>
        </w:rPr>
      </w:pPr>
      <w:r>
        <w:rPr>
          <w:rFonts w:ascii="Times New Roman" w:hAnsi="Times New Roman" w:cs="Times New Roman"/>
          <w:iCs/>
          <w:sz w:val="28"/>
          <w:szCs w:val="28"/>
        </w:rPr>
        <w:t>Nella posizione di Braulio appare in realtà esservi una evoluzione, sia pure nella persistente e generale confusione terminologica. Nella citata Epistola 42 all’ Abate Tajo, il vescovo di Saragozza parla</w:t>
      </w:r>
      <w:r w:rsidR="00CA4037">
        <w:rPr>
          <w:rFonts w:ascii="Times New Roman" w:hAnsi="Times New Roman" w:cs="Times New Roman"/>
          <w:iCs/>
          <w:sz w:val="28"/>
          <w:szCs w:val="28"/>
        </w:rPr>
        <w:t xml:space="preserve"> (</w:t>
      </w:r>
      <w:r w:rsidR="007A48F7">
        <w:rPr>
          <w:rFonts w:ascii="Times New Roman" w:hAnsi="Times New Roman" w:cs="Times New Roman"/>
          <w:iCs/>
          <w:sz w:val="28"/>
          <w:szCs w:val="28"/>
        </w:rPr>
        <w:t xml:space="preserve">sempre in via di ragionamento </w:t>
      </w:r>
      <w:r w:rsidR="00CA4037">
        <w:rPr>
          <w:rFonts w:ascii="Times New Roman" w:hAnsi="Times New Roman" w:cs="Times New Roman"/>
          <w:iCs/>
          <w:sz w:val="28"/>
          <w:szCs w:val="28"/>
        </w:rPr>
        <w:t xml:space="preserve">logico ed </w:t>
      </w:r>
      <w:r w:rsidR="007A48F7">
        <w:rPr>
          <w:rFonts w:ascii="Times New Roman" w:hAnsi="Times New Roman" w:cs="Times New Roman"/>
          <w:iCs/>
          <w:sz w:val="28"/>
          <w:szCs w:val="28"/>
        </w:rPr>
        <w:t>astratto)</w:t>
      </w:r>
      <w:r>
        <w:rPr>
          <w:rFonts w:ascii="Times New Roman" w:hAnsi="Times New Roman" w:cs="Times New Roman"/>
          <w:iCs/>
          <w:sz w:val="28"/>
          <w:szCs w:val="28"/>
        </w:rPr>
        <w:t xml:space="preserve"> del Sudario </w:t>
      </w:r>
      <w:r w:rsidR="0045325A">
        <w:rPr>
          <w:rFonts w:ascii="Times New Roman" w:hAnsi="Times New Roman" w:cs="Times New Roman"/>
          <w:i/>
          <w:iCs/>
          <w:sz w:val="28"/>
          <w:szCs w:val="28"/>
        </w:rPr>
        <w:t>“</w:t>
      </w:r>
      <w:r w:rsidRPr="00A75D13">
        <w:rPr>
          <w:rFonts w:ascii="Times New Roman" w:hAnsi="Times New Roman" w:cs="Times New Roman"/>
          <w:i/>
          <w:iCs/>
          <w:sz w:val="28"/>
          <w:szCs w:val="28"/>
        </w:rPr>
        <w:t xml:space="preserve">in cui fu avvolto il </w:t>
      </w:r>
      <w:r w:rsidRPr="0045325A">
        <w:rPr>
          <w:rFonts w:ascii="Times New Roman" w:hAnsi="Times New Roman" w:cs="Times New Roman"/>
          <w:i/>
          <w:iCs/>
          <w:sz w:val="28"/>
          <w:szCs w:val="28"/>
        </w:rPr>
        <w:t>capo</w:t>
      </w:r>
      <w:r w:rsidRPr="00A75D13">
        <w:rPr>
          <w:rFonts w:ascii="Times New Roman" w:hAnsi="Times New Roman" w:cs="Times New Roman"/>
          <w:i/>
          <w:iCs/>
          <w:sz w:val="28"/>
          <w:szCs w:val="28"/>
        </w:rPr>
        <w:t xml:space="preserve"> del Signore</w:t>
      </w:r>
      <w:r>
        <w:rPr>
          <w:rFonts w:ascii="Times New Roman" w:hAnsi="Times New Roman" w:cs="Times New Roman"/>
          <w:iCs/>
          <w:sz w:val="28"/>
          <w:szCs w:val="28"/>
        </w:rPr>
        <w:t>”; in un documento del 646</w:t>
      </w:r>
      <w:r w:rsidR="007A670F">
        <w:rPr>
          <w:rFonts w:ascii="Times New Roman" w:hAnsi="Times New Roman" w:cs="Times New Roman"/>
          <w:iCs/>
          <w:sz w:val="28"/>
          <w:szCs w:val="28"/>
        </w:rPr>
        <w:t>, nella sua ultima fase episcopale,</w:t>
      </w:r>
      <w:r>
        <w:rPr>
          <w:rFonts w:ascii="Times New Roman" w:hAnsi="Times New Roman" w:cs="Times New Roman"/>
          <w:iCs/>
          <w:sz w:val="28"/>
          <w:szCs w:val="28"/>
        </w:rPr>
        <w:t xml:space="preserve"> B</w:t>
      </w:r>
      <w:r w:rsidR="00F6400F">
        <w:rPr>
          <w:rFonts w:ascii="Times New Roman" w:hAnsi="Times New Roman" w:cs="Times New Roman"/>
          <w:iCs/>
          <w:sz w:val="28"/>
          <w:szCs w:val="28"/>
        </w:rPr>
        <w:t>r</w:t>
      </w:r>
      <w:r>
        <w:rPr>
          <w:rFonts w:ascii="Times New Roman" w:hAnsi="Times New Roman" w:cs="Times New Roman"/>
          <w:iCs/>
          <w:sz w:val="28"/>
          <w:szCs w:val="28"/>
        </w:rPr>
        <w:t>aulio parla</w:t>
      </w:r>
      <w:r w:rsidR="00F6400F">
        <w:rPr>
          <w:rFonts w:ascii="Times New Roman" w:hAnsi="Times New Roman" w:cs="Times New Roman"/>
          <w:iCs/>
          <w:sz w:val="28"/>
          <w:szCs w:val="28"/>
        </w:rPr>
        <w:t xml:space="preserve"> invece</w:t>
      </w:r>
      <w:r>
        <w:rPr>
          <w:rFonts w:ascii="Times New Roman" w:hAnsi="Times New Roman" w:cs="Times New Roman"/>
          <w:iCs/>
          <w:sz w:val="28"/>
          <w:szCs w:val="28"/>
        </w:rPr>
        <w:t xml:space="preserve"> del Sudario </w:t>
      </w:r>
      <w:r w:rsidR="0045325A">
        <w:rPr>
          <w:rFonts w:ascii="Times New Roman" w:hAnsi="Times New Roman" w:cs="Times New Roman"/>
          <w:i/>
          <w:iCs/>
          <w:sz w:val="28"/>
          <w:szCs w:val="28"/>
        </w:rPr>
        <w:t>“</w:t>
      </w:r>
      <w:r w:rsidRPr="00A75D13">
        <w:rPr>
          <w:rFonts w:ascii="Times New Roman" w:hAnsi="Times New Roman" w:cs="Times New Roman"/>
          <w:i/>
          <w:iCs/>
          <w:sz w:val="28"/>
          <w:szCs w:val="28"/>
        </w:rPr>
        <w:t xml:space="preserve">in cui fu avvolto il </w:t>
      </w:r>
      <w:r w:rsidRPr="0045325A">
        <w:rPr>
          <w:rFonts w:ascii="Times New Roman" w:hAnsi="Times New Roman" w:cs="Times New Roman"/>
          <w:i/>
          <w:iCs/>
          <w:sz w:val="28"/>
          <w:szCs w:val="28"/>
        </w:rPr>
        <w:t>corpo</w:t>
      </w:r>
      <w:r w:rsidRPr="00A75D13">
        <w:rPr>
          <w:rFonts w:ascii="Times New Roman" w:hAnsi="Times New Roman" w:cs="Times New Roman"/>
          <w:i/>
          <w:iCs/>
          <w:sz w:val="28"/>
          <w:szCs w:val="28"/>
        </w:rPr>
        <w:t xml:space="preserve"> del Signore</w:t>
      </w:r>
      <w:r>
        <w:rPr>
          <w:rFonts w:ascii="Times New Roman" w:hAnsi="Times New Roman" w:cs="Times New Roman"/>
          <w:iCs/>
          <w:sz w:val="28"/>
          <w:szCs w:val="28"/>
        </w:rPr>
        <w:t>”</w:t>
      </w:r>
      <w:r w:rsidR="00CA4037">
        <w:rPr>
          <w:rFonts w:ascii="Times New Roman" w:hAnsi="Times New Roman" w:cs="Times New Roman"/>
          <w:iCs/>
          <w:sz w:val="28"/>
          <w:szCs w:val="28"/>
        </w:rPr>
        <w:t xml:space="preserve">.  Ancora una volta il periodo epistolare prescinde da citazioni concrete, limitandosi ad affermazioni di principio. </w:t>
      </w:r>
      <w:r w:rsidR="0045325A">
        <w:rPr>
          <w:rFonts w:ascii="Times New Roman" w:hAnsi="Times New Roman" w:cs="Times New Roman"/>
          <w:iCs/>
          <w:sz w:val="28"/>
          <w:szCs w:val="28"/>
        </w:rPr>
        <w:t>(</w:t>
      </w:r>
      <w:r w:rsidR="003203A0">
        <w:rPr>
          <w:rFonts w:ascii="Times New Roman" w:hAnsi="Times New Roman" w:cs="Times New Roman"/>
          <w:iCs/>
          <w:sz w:val="28"/>
          <w:szCs w:val="28"/>
        </w:rPr>
        <w:t>208</w:t>
      </w:r>
      <w:r w:rsidR="00425339" w:rsidRPr="00A546A4">
        <w:rPr>
          <w:rFonts w:ascii="Times New Roman" w:hAnsi="Times New Roman" w:cs="Times New Roman"/>
          <w:iCs/>
          <w:sz w:val="28"/>
          <w:szCs w:val="28"/>
        </w:rPr>
        <w:t>).</w:t>
      </w:r>
    </w:p>
    <w:p w14:paraId="4A524C5A" w14:textId="77777777" w:rsidR="00FF14D3" w:rsidRDefault="00FF14D3" w:rsidP="00AD0A84">
      <w:pPr>
        <w:rPr>
          <w:rFonts w:ascii="Times New Roman" w:hAnsi="Times New Roman" w:cs="Times New Roman"/>
          <w:iCs/>
          <w:sz w:val="28"/>
          <w:szCs w:val="28"/>
        </w:rPr>
      </w:pPr>
    </w:p>
    <w:p w14:paraId="5247E712" w14:textId="77777777" w:rsidR="00FF14D3" w:rsidRDefault="00FF14D3" w:rsidP="00AD0A84">
      <w:pPr>
        <w:rPr>
          <w:rFonts w:ascii="Times New Roman" w:hAnsi="Times New Roman" w:cs="Times New Roman"/>
          <w:iCs/>
          <w:sz w:val="28"/>
          <w:szCs w:val="28"/>
        </w:rPr>
      </w:pPr>
      <w:r>
        <w:rPr>
          <w:rFonts w:ascii="Times New Roman" w:hAnsi="Times New Roman" w:cs="Times New Roman"/>
          <w:iCs/>
          <w:sz w:val="28"/>
          <w:szCs w:val="28"/>
        </w:rPr>
        <w:t>Ciò quindi che da tutto ciò possiamo desumere è che questo vescovo dall’eloquio equilibrato e misurato abbia avuto sentore o anche informazione diretta del complesso movimento reliquiario che riteniamo qui di attribuire all’azione pre pontificale e pontificale di Gregorio Magno. Movimento che appare appunto coordinato in funzione evangelizzante e riconduttiva.</w:t>
      </w:r>
    </w:p>
    <w:p w14:paraId="6513C7D5" w14:textId="77777777" w:rsidR="00415312" w:rsidRDefault="00415312" w:rsidP="00AD0A84">
      <w:pPr>
        <w:rPr>
          <w:rFonts w:ascii="Times New Roman" w:hAnsi="Times New Roman" w:cs="Times New Roman"/>
          <w:iCs/>
          <w:sz w:val="28"/>
          <w:szCs w:val="28"/>
        </w:rPr>
      </w:pPr>
    </w:p>
    <w:p w14:paraId="2B78773B" w14:textId="2472D9A1" w:rsidR="00FF14D3" w:rsidRPr="00415312" w:rsidRDefault="00FF14D3" w:rsidP="00AD0A84">
      <w:pPr>
        <w:rPr>
          <w:rFonts w:ascii="Times New Roman" w:hAnsi="Times New Roman" w:cs="Times New Roman"/>
          <w:iCs/>
          <w:sz w:val="28"/>
          <w:szCs w:val="28"/>
        </w:rPr>
      </w:pPr>
      <w:r>
        <w:rPr>
          <w:rFonts w:ascii="Times New Roman" w:hAnsi="Times New Roman" w:cs="Times New Roman"/>
          <w:iCs/>
          <w:sz w:val="28"/>
          <w:szCs w:val="28"/>
        </w:rPr>
        <w:t xml:space="preserve">Riteniamo quindi attribuire alla fase gregoriana intorno al 600, oltre alla traslazione definitiva in Spagna del Caliz e del Sudario poi di Oviedo, </w:t>
      </w:r>
      <w:r w:rsidRPr="00415312">
        <w:rPr>
          <w:rFonts w:ascii="Times New Roman" w:hAnsi="Times New Roman" w:cs="Times New Roman"/>
          <w:iCs/>
          <w:sz w:val="28"/>
          <w:szCs w:val="28"/>
        </w:rPr>
        <w:t xml:space="preserve">una </w:t>
      </w:r>
      <w:r w:rsidRPr="00415312">
        <w:rPr>
          <w:rFonts w:ascii="Times New Roman" w:hAnsi="Times New Roman" w:cs="Times New Roman"/>
          <w:i/>
          <w:iCs/>
          <w:sz w:val="28"/>
          <w:szCs w:val="28"/>
        </w:rPr>
        <w:t>traslazione da Edessa a Gerusalemme</w:t>
      </w:r>
      <w:r w:rsidRPr="00415312">
        <w:rPr>
          <w:rFonts w:ascii="Times New Roman" w:hAnsi="Times New Roman" w:cs="Times New Roman"/>
          <w:iCs/>
          <w:sz w:val="28"/>
          <w:szCs w:val="28"/>
        </w:rPr>
        <w:t xml:space="preserve"> del Mandylion, secondo noi nient’altro che</w:t>
      </w:r>
      <w:r w:rsidR="00415312">
        <w:rPr>
          <w:rFonts w:ascii="Times New Roman" w:hAnsi="Times New Roman" w:cs="Times New Roman"/>
          <w:iCs/>
          <w:sz w:val="28"/>
          <w:szCs w:val="28"/>
        </w:rPr>
        <w:t xml:space="preserve"> proprio</w:t>
      </w:r>
      <w:r w:rsidRPr="00415312">
        <w:rPr>
          <w:rFonts w:ascii="Times New Roman" w:hAnsi="Times New Roman" w:cs="Times New Roman"/>
          <w:iCs/>
          <w:sz w:val="28"/>
          <w:szCs w:val="28"/>
        </w:rPr>
        <w:t xml:space="preserve"> il Linteum citato da Arculfo. </w:t>
      </w:r>
    </w:p>
    <w:p w14:paraId="42E6281F" w14:textId="77777777" w:rsidR="00415312" w:rsidRDefault="00FF14D3" w:rsidP="00AD0A84">
      <w:pPr>
        <w:rPr>
          <w:rFonts w:ascii="Times New Roman" w:hAnsi="Times New Roman" w:cs="Times New Roman"/>
          <w:iCs/>
          <w:sz w:val="28"/>
          <w:szCs w:val="28"/>
        </w:rPr>
      </w:pPr>
      <w:r>
        <w:rPr>
          <w:rFonts w:ascii="Times New Roman" w:hAnsi="Times New Roman" w:cs="Times New Roman"/>
          <w:iCs/>
          <w:sz w:val="28"/>
          <w:szCs w:val="28"/>
        </w:rPr>
        <w:t>Non avremmo particolari esitazioni nel valutare una possibile datazione appr</w:t>
      </w:r>
      <w:r w:rsidR="001534B6">
        <w:rPr>
          <w:rFonts w:ascii="Times New Roman" w:hAnsi="Times New Roman" w:cs="Times New Roman"/>
          <w:iCs/>
          <w:sz w:val="28"/>
          <w:szCs w:val="28"/>
        </w:rPr>
        <w:t>ossimativa del ritorno</w:t>
      </w:r>
      <w:r>
        <w:rPr>
          <w:rFonts w:ascii="Times New Roman" w:hAnsi="Times New Roman" w:cs="Times New Roman"/>
          <w:iCs/>
          <w:sz w:val="28"/>
          <w:szCs w:val="28"/>
        </w:rPr>
        <w:t xml:space="preserve"> della Reliquia ad Edessa da Gerusa</w:t>
      </w:r>
      <w:r w:rsidR="00E91BE2">
        <w:rPr>
          <w:rFonts w:ascii="Times New Roman" w:hAnsi="Times New Roman" w:cs="Times New Roman"/>
          <w:iCs/>
          <w:sz w:val="28"/>
          <w:szCs w:val="28"/>
        </w:rPr>
        <w:t>lemme. Riterremmo poter cogliere indizio derivato di ciò dal</w:t>
      </w:r>
      <w:r>
        <w:rPr>
          <w:rFonts w:ascii="Times New Roman" w:hAnsi="Times New Roman" w:cs="Times New Roman"/>
          <w:iCs/>
          <w:sz w:val="28"/>
          <w:szCs w:val="28"/>
        </w:rPr>
        <w:t>l’inizio stesso</w:t>
      </w:r>
      <w:r w:rsidR="00E91BE2">
        <w:rPr>
          <w:rFonts w:ascii="Times New Roman" w:hAnsi="Times New Roman" w:cs="Times New Roman"/>
          <w:iCs/>
          <w:sz w:val="28"/>
          <w:szCs w:val="28"/>
        </w:rPr>
        <w:t xml:space="preserve"> nella seconda metà dell’VIII secolo</w:t>
      </w:r>
      <w:r>
        <w:rPr>
          <w:rFonts w:ascii="Times New Roman" w:hAnsi="Times New Roman" w:cs="Times New Roman"/>
          <w:iCs/>
          <w:sz w:val="28"/>
          <w:szCs w:val="28"/>
        </w:rPr>
        <w:t xml:space="preserve"> della</w:t>
      </w:r>
      <w:r w:rsidR="00876FBD">
        <w:rPr>
          <w:rFonts w:ascii="Times New Roman" w:hAnsi="Times New Roman" w:cs="Times New Roman"/>
          <w:iCs/>
          <w:sz w:val="28"/>
          <w:szCs w:val="28"/>
        </w:rPr>
        <w:t xml:space="preserve"> diffusione a Roma ed in Occidente di una nuova attestazione del modello iconografico cristologico,</w:t>
      </w:r>
      <w:r w:rsidR="00876FBD" w:rsidRPr="00876FBD">
        <w:t xml:space="preserve"> </w:t>
      </w:r>
      <w:r w:rsidR="00876FBD">
        <w:rPr>
          <w:rFonts w:ascii="Times New Roman" w:hAnsi="Times New Roman" w:cs="Times New Roman"/>
          <w:iCs/>
          <w:sz w:val="28"/>
          <w:szCs w:val="28"/>
        </w:rPr>
        <w:t>determinante</w:t>
      </w:r>
      <w:r w:rsidR="00876FBD" w:rsidRPr="00876FBD">
        <w:rPr>
          <w:rFonts w:ascii="Times New Roman" w:hAnsi="Times New Roman" w:cs="Times New Roman"/>
          <w:iCs/>
          <w:sz w:val="28"/>
          <w:szCs w:val="28"/>
        </w:rPr>
        <w:t xml:space="preserve"> un</w:t>
      </w:r>
      <w:r w:rsidR="00876FBD">
        <w:rPr>
          <w:rFonts w:ascii="Times New Roman" w:hAnsi="Times New Roman" w:cs="Times New Roman"/>
          <w:iCs/>
          <w:sz w:val="28"/>
          <w:szCs w:val="28"/>
        </w:rPr>
        <w:t>a</w:t>
      </w:r>
      <w:r w:rsidR="00876FBD" w:rsidRPr="00876FBD">
        <w:rPr>
          <w:rFonts w:ascii="Times New Roman" w:hAnsi="Times New Roman" w:cs="Times New Roman"/>
          <w:iCs/>
          <w:sz w:val="28"/>
          <w:szCs w:val="28"/>
        </w:rPr>
        <w:t xml:space="preserve"> imponente</w:t>
      </w:r>
      <w:r w:rsidR="00E91BE2">
        <w:rPr>
          <w:rFonts w:ascii="Times New Roman" w:hAnsi="Times New Roman" w:cs="Times New Roman"/>
          <w:iCs/>
          <w:sz w:val="28"/>
          <w:szCs w:val="28"/>
        </w:rPr>
        <w:t xml:space="preserve"> e molteplice</w:t>
      </w:r>
      <w:r w:rsidR="00876FBD" w:rsidRPr="00876FBD">
        <w:rPr>
          <w:rFonts w:ascii="Times New Roman" w:hAnsi="Times New Roman" w:cs="Times New Roman"/>
          <w:iCs/>
          <w:sz w:val="28"/>
          <w:szCs w:val="28"/>
        </w:rPr>
        <w:t xml:space="preserve"> deriva leggendaria (prima tra tutte quella relativa alle </w:t>
      </w:r>
      <w:r w:rsidR="00876FBD" w:rsidRPr="00415312">
        <w:rPr>
          <w:rFonts w:ascii="Times New Roman" w:hAnsi="Times New Roman" w:cs="Times New Roman"/>
          <w:i/>
          <w:iCs/>
          <w:sz w:val="28"/>
          <w:szCs w:val="28"/>
        </w:rPr>
        <w:t>Immagini Acheropite</w:t>
      </w:r>
      <w:r w:rsidR="00876FBD" w:rsidRPr="00876FBD">
        <w:rPr>
          <w:rFonts w:ascii="Times New Roman" w:hAnsi="Times New Roman" w:cs="Times New Roman"/>
          <w:iCs/>
          <w:sz w:val="28"/>
          <w:szCs w:val="28"/>
        </w:rPr>
        <w:t>).</w:t>
      </w:r>
      <w:r w:rsidR="00E91BE2">
        <w:rPr>
          <w:rFonts w:ascii="Times New Roman" w:hAnsi="Times New Roman" w:cs="Times New Roman"/>
          <w:iCs/>
          <w:sz w:val="28"/>
          <w:szCs w:val="28"/>
        </w:rPr>
        <w:t xml:space="preserve"> </w:t>
      </w:r>
    </w:p>
    <w:p w14:paraId="4782D62B" w14:textId="129DFCC4" w:rsidR="00FF14D3" w:rsidRDefault="00E91BE2" w:rsidP="00AD0A84">
      <w:pPr>
        <w:rPr>
          <w:rFonts w:ascii="Times New Roman" w:hAnsi="Times New Roman" w:cs="Times New Roman"/>
          <w:iCs/>
          <w:sz w:val="28"/>
          <w:szCs w:val="28"/>
        </w:rPr>
      </w:pPr>
      <w:r>
        <w:rPr>
          <w:rFonts w:ascii="Times New Roman" w:hAnsi="Times New Roman" w:cs="Times New Roman"/>
          <w:iCs/>
          <w:sz w:val="28"/>
          <w:szCs w:val="28"/>
        </w:rPr>
        <w:t>Ciò naturalmente in corrispondenza del violentissimo scontro tra Roma e Bisanzio sulla questione iconoclasta,</w:t>
      </w:r>
      <w:r w:rsidR="00955129">
        <w:rPr>
          <w:rFonts w:ascii="Times New Roman" w:hAnsi="Times New Roman" w:cs="Times New Roman"/>
          <w:iCs/>
          <w:sz w:val="28"/>
          <w:szCs w:val="28"/>
        </w:rPr>
        <w:t xml:space="preserve"> che – pur quindi permanendo la Reliquia in territorio musulmano – non smetteva di far sentire i suoi effetti complessivi sul quadro storico generale d’epoca.</w:t>
      </w:r>
      <w:r>
        <w:rPr>
          <w:rFonts w:ascii="Times New Roman" w:hAnsi="Times New Roman" w:cs="Times New Roman"/>
          <w:iCs/>
          <w:sz w:val="28"/>
          <w:szCs w:val="28"/>
        </w:rPr>
        <w:t xml:space="preserve"> </w:t>
      </w:r>
      <w:r w:rsidR="00876FBD">
        <w:rPr>
          <w:rFonts w:ascii="Times New Roman" w:hAnsi="Times New Roman" w:cs="Times New Roman"/>
          <w:iCs/>
          <w:sz w:val="28"/>
          <w:szCs w:val="28"/>
        </w:rPr>
        <w:t xml:space="preserve">  </w:t>
      </w:r>
      <w:r w:rsidR="00FF14D3">
        <w:rPr>
          <w:rFonts w:ascii="Times New Roman" w:hAnsi="Times New Roman" w:cs="Times New Roman"/>
          <w:iCs/>
          <w:sz w:val="28"/>
          <w:szCs w:val="28"/>
        </w:rPr>
        <w:t xml:space="preserve"> </w:t>
      </w:r>
    </w:p>
    <w:p w14:paraId="015F1142" w14:textId="77777777" w:rsidR="00955129" w:rsidRDefault="00955129" w:rsidP="00AD0A84">
      <w:pPr>
        <w:rPr>
          <w:rFonts w:ascii="Times New Roman" w:hAnsi="Times New Roman" w:cs="Times New Roman"/>
          <w:iCs/>
          <w:sz w:val="28"/>
          <w:szCs w:val="28"/>
        </w:rPr>
      </w:pPr>
    </w:p>
    <w:p w14:paraId="3725B817" w14:textId="77777777" w:rsidR="00FD1D25" w:rsidRDefault="00FD1D25" w:rsidP="00AD0A84">
      <w:pPr>
        <w:rPr>
          <w:rFonts w:ascii="Times New Roman" w:hAnsi="Times New Roman" w:cs="Times New Roman"/>
          <w:iCs/>
          <w:sz w:val="28"/>
          <w:szCs w:val="28"/>
        </w:rPr>
      </w:pPr>
      <w:r>
        <w:rPr>
          <w:rFonts w:ascii="Times New Roman" w:hAnsi="Times New Roman" w:cs="Times New Roman"/>
          <w:iCs/>
          <w:sz w:val="28"/>
          <w:szCs w:val="28"/>
        </w:rPr>
        <w:t>Il Mandylion/Sindone/ Linteum con l’Immagine di Cristo sarebbe rimasto</w:t>
      </w:r>
      <w:r w:rsidR="00955129">
        <w:rPr>
          <w:rFonts w:ascii="Times New Roman" w:hAnsi="Times New Roman" w:cs="Times New Roman"/>
          <w:iCs/>
          <w:sz w:val="28"/>
          <w:szCs w:val="28"/>
        </w:rPr>
        <w:t xml:space="preserve"> quindi,</w:t>
      </w:r>
      <w:r w:rsidR="00E91BE2">
        <w:rPr>
          <w:rFonts w:ascii="Times New Roman" w:hAnsi="Times New Roman" w:cs="Times New Roman"/>
          <w:iCs/>
          <w:sz w:val="28"/>
          <w:szCs w:val="28"/>
        </w:rPr>
        <w:t xml:space="preserve"> per la nostra opinione</w:t>
      </w:r>
      <w:r w:rsidR="00955129">
        <w:rPr>
          <w:rFonts w:ascii="Times New Roman" w:hAnsi="Times New Roman" w:cs="Times New Roman"/>
          <w:iCs/>
          <w:sz w:val="28"/>
          <w:szCs w:val="28"/>
        </w:rPr>
        <w:t>,</w:t>
      </w:r>
      <w:r>
        <w:rPr>
          <w:rFonts w:ascii="Times New Roman" w:hAnsi="Times New Roman" w:cs="Times New Roman"/>
          <w:iCs/>
          <w:sz w:val="28"/>
          <w:szCs w:val="28"/>
        </w:rPr>
        <w:t xml:space="preserve"> a Gerusalemme – </w:t>
      </w:r>
      <w:r w:rsidR="00955129">
        <w:rPr>
          <w:rFonts w:ascii="Times New Roman" w:hAnsi="Times New Roman" w:cs="Times New Roman"/>
          <w:iCs/>
          <w:sz w:val="28"/>
          <w:szCs w:val="28"/>
        </w:rPr>
        <w:t>in allocazione non nota -</w:t>
      </w:r>
      <w:r>
        <w:rPr>
          <w:rFonts w:ascii="Times New Roman" w:hAnsi="Times New Roman" w:cs="Times New Roman"/>
          <w:iCs/>
          <w:sz w:val="28"/>
          <w:szCs w:val="28"/>
        </w:rPr>
        <w:t xml:space="preserve"> per circa un secolo, ossia il VII</w:t>
      </w:r>
      <w:r w:rsidR="00E91BE2">
        <w:rPr>
          <w:rFonts w:ascii="Times New Roman" w:hAnsi="Times New Roman" w:cs="Times New Roman"/>
          <w:iCs/>
          <w:sz w:val="28"/>
          <w:szCs w:val="28"/>
        </w:rPr>
        <w:t>, e per la prima metà dell’VIII</w:t>
      </w:r>
      <w:r>
        <w:rPr>
          <w:rFonts w:ascii="Times New Roman" w:hAnsi="Times New Roman" w:cs="Times New Roman"/>
          <w:iCs/>
          <w:sz w:val="28"/>
          <w:szCs w:val="28"/>
        </w:rPr>
        <w:t xml:space="preserve">; </w:t>
      </w:r>
      <w:r w:rsidR="00E91BE2">
        <w:rPr>
          <w:rFonts w:ascii="Times New Roman" w:hAnsi="Times New Roman" w:cs="Times New Roman"/>
          <w:iCs/>
          <w:sz w:val="28"/>
          <w:szCs w:val="28"/>
        </w:rPr>
        <w:t xml:space="preserve">poi nuovamente ad Edessa, </w:t>
      </w:r>
      <w:r>
        <w:rPr>
          <w:rFonts w:ascii="Times New Roman" w:hAnsi="Times New Roman" w:cs="Times New Roman"/>
          <w:iCs/>
          <w:sz w:val="28"/>
          <w:szCs w:val="28"/>
        </w:rPr>
        <w:t xml:space="preserve">sino al 944, in cui sarebbe passato a Bisanzio. </w:t>
      </w:r>
      <w:r w:rsidR="005D15A3">
        <w:rPr>
          <w:rFonts w:ascii="Times New Roman" w:hAnsi="Times New Roman" w:cs="Times New Roman"/>
          <w:iCs/>
          <w:sz w:val="28"/>
          <w:szCs w:val="28"/>
        </w:rPr>
        <w:t>Ciò quindi lascerebbe ancora in piedi una serie di domande che appaiono di evidenza, ed a cui nei fatti appare totalmente impossibile una risposta anche sulla base dell’inizio analitico.</w:t>
      </w:r>
    </w:p>
    <w:p w14:paraId="3D141D27" w14:textId="77777777" w:rsidR="005D15A3" w:rsidRDefault="005D15A3" w:rsidP="00AD0A84">
      <w:pPr>
        <w:rPr>
          <w:rFonts w:ascii="Times New Roman" w:hAnsi="Times New Roman" w:cs="Times New Roman"/>
          <w:iCs/>
          <w:sz w:val="28"/>
          <w:szCs w:val="28"/>
        </w:rPr>
      </w:pPr>
      <w:r>
        <w:rPr>
          <w:rFonts w:ascii="Times New Roman" w:hAnsi="Times New Roman" w:cs="Times New Roman"/>
          <w:iCs/>
          <w:sz w:val="28"/>
          <w:szCs w:val="28"/>
        </w:rPr>
        <w:t xml:space="preserve">Ipotizzando una identità tra il Mandilyon/Sindone ed il Linteum con Immagine di Cristo ecclesialmente preservato, come sarebbe possibile </w:t>
      </w:r>
      <w:r w:rsidR="007B0319">
        <w:rPr>
          <w:rFonts w:ascii="Times New Roman" w:hAnsi="Times New Roman" w:cs="Times New Roman"/>
          <w:iCs/>
          <w:sz w:val="28"/>
          <w:szCs w:val="28"/>
        </w:rPr>
        <w:t>la com</w:t>
      </w:r>
      <w:r w:rsidR="00992025">
        <w:rPr>
          <w:rFonts w:ascii="Times New Roman" w:hAnsi="Times New Roman" w:cs="Times New Roman"/>
          <w:iCs/>
          <w:sz w:val="28"/>
          <w:szCs w:val="28"/>
        </w:rPr>
        <w:t>presenza nella Gerusalemme stessa con il celebrato Sudario</w:t>
      </w:r>
      <w:r w:rsidR="004B7A28">
        <w:rPr>
          <w:rFonts w:ascii="Times New Roman" w:hAnsi="Times New Roman" w:cs="Times New Roman"/>
          <w:iCs/>
          <w:sz w:val="28"/>
          <w:szCs w:val="28"/>
        </w:rPr>
        <w:t xml:space="preserve"> di relazione al Capo di Cristo</w:t>
      </w:r>
      <w:r w:rsidR="00992025">
        <w:rPr>
          <w:rFonts w:ascii="Times New Roman" w:hAnsi="Times New Roman" w:cs="Times New Roman"/>
          <w:iCs/>
          <w:sz w:val="28"/>
          <w:szCs w:val="28"/>
        </w:rPr>
        <w:t xml:space="preserve"> nella Basilica del Santo Sepolcro?</w:t>
      </w:r>
    </w:p>
    <w:p w14:paraId="47AF3B75" w14:textId="77777777" w:rsidR="00992025" w:rsidRDefault="00992025" w:rsidP="00AD0A84">
      <w:pPr>
        <w:rPr>
          <w:rFonts w:ascii="Times New Roman" w:hAnsi="Times New Roman" w:cs="Times New Roman"/>
          <w:iCs/>
          <w:sz w:val="28"/>
          <w:szCs w:val="28"/>
        </w:rPr>
      </w:pPr>
      <w:r>
        <w:rPr>
          <w:rFonts w:ascii="Times New Roman" w:hAnsi="Times New Roman" w:cs="Times New Roman"/>
          <w:iCs/>
          <w:sz w:val="28"/>
          <w:szCs w:val="28"/>
        </w:rPr>
        <w:lastRenderedPageBreak/>
        <w:t>Ed ancora. Il Mandylion proveniente da Edessa a Gerusalemme godeva potente fama locale. Come a Gerusalemme la sua tradizione sarebbe stata</w:t>
      </w:r>
      <w:r w:rsidR="00B96C7A">
        <w:rPr>
          <w:rFonts w:ascii="Times New Roman" w:hAnsi="Times New Roman" w:cs="Times New Roman"/>
          <w:iCs/>
          <w:sz w:val="28"/>
          <w:szCs w:val="28"/>
        </w:rPr>
        <w:t xml:space="preserve"> di fatto</w:t>
      </w:r>
      <w:r>
        <w:rPr>
          <w:rFonts w:ascii="Times New Roman" w:hAnsi="Times New Roman" w:cs="Times New Roman"/>
          <w:iCs/>
          <w:sz w:val="28"/>
          <w:szCs w:val="28"/>
        </w:rPr>
        <w:t xml:space="preserve"> dimenticata?</w:t>
      </w:r>
    </w:p>
    <w:p w14:paraId="2888CCA0" w14:textId="77777777" w:rsidR="00576201" w:rsidRDefault="00992025" w:rsidP="00AD0A84">
      <w:pPr>
        <w:rPr>
          <w:rFonts w:ascii="Times New Roman" w:hAnsi="Times New Roman" w:cs="Times New Roman"/>
          <w:iCs/>
          <w:sz w:val="28"/>
          <w:szCs w:val="28"/>
        </w:rPr>
      </w:pPr>
      <w:r>
        <w:rPr>
          <w:rFonts w:ascii="Times New Roman" w:hAnsi="Times New Roman" w:cs="Times New Roman"/>
          <w:iCs/>
          <w:sz w:val="28"/>
          <w:szCs w:val="28"/>
        </w:rPr>
        <w:t>Impossibile rispondere</w:t>
      </w:r>
      <w:r w:rsidR="00B626C1">
        <w:rPr>
          <w:rFonts w:ascii="Times New Roman" w:hAnsi="Times New Roman" w:cs="Times New Roman"/>
          <w:iCs/>
          <w:sz w:val="28"/>
          <w:szCs w:val="28"/>
        </w:rPr>
        <w:t xml:space="preserve"> compiutamente</w:t>
      </w:r>
      <w:r>
        <w:rPr>
          <w:rFonts w:ascii="Times New Roman" w:hAnsi="Times New Roman" w:cs="Times New Roman"/>
          <w:iCs/>
          <w:sz w:val="28"/>
          <w:szCs w:val="28"/>
        </w:rPr>
        <w:t xml:space="preserve"> a queste domande. Abbiamo solo un dato di </w:t>
      </w:r>
      <w:r w:rsidR="00576201">
        <w:rPr>
          <w:rFonts w:ascii="Times New Roman" w:hAnsi="Times New Roman" w:cs="Times New Roman"/>
          <w:iCs/>
          <w:sz w:val="28"/>
          <w:szCs w:val="28"/>
        </w:rPr>
        <w:t>fatto, cui inchiodare l’analisi.</w:t>
      </w:r>
    </w:p>
    <w:p w14:paraId="231ED6CA" w14:textId="77777777" w:rsidR="001529AB" w:rsidRDefault="00576201" w:rsidP="00AD0A84">
      <w:pPr>
        <w:rPr>
          <w:rFonts w:ascii="Times New Roman" w:hAnsi="Times New Roman" w:cs="Times New Roman"/>
          <w:iCs/>
          <w:sz w:val="28"/>
          <w:szCs w:val="28"/>
        </w:rPr>
      </w:pPr>
      <w:r>
        <w:rPr>
          <w:rFonts w:ascii="Times New Roman" w:hAnsi="Times New Roman" w:cs="Times New Roman"/>
          <w:iCs/>
          <w:sz w:val="28"/>
          <w:szCs w:val="28"/>
        </w:rPr>
        <w:t>I</w:t>
      </w:r>
      <w:r w:rsidR="00992025">
        <w:rPr>
          <w:rFonts w:ascii="Times New Roman" w:hAnsi="Times New Roman" w:cs="Times New Roman"/>
          <w:iCs/>
          <w:sz w:val="28"/>
          <w:szCs w:val="28"/>
        </w:rPr>
        <w:t>l Linteum ha più o men</w:t>
      </w:r>
      <w:r>
        <w:rPr>
          <w:rFonts w:ascii="Times New Roman" w:hAnsi="Times New Roman" w:cs="Times New Roman"/>
          <w:iCs/>
          <w:sz w:val="28"/>
          <w:szCs w:val="28"/>
        </w:rPr>
        <w:t xml:space="preserve">o le dimensioni della Sindone. </w:t>
      </w:r>
    </w:p>
    <w:p w14:paraId="7122D3DA" w14:textId="4EE8F81F" w:rsidR="001529AB" w:rsidRDefault="001529AB" w:rsidP="00AD0A84">
      <w:pPr>
        <w:rPr>
          <w:rFonts w:ascii="Times New Roman" w:hAnsi="Times New Roman" w:cs="Times New Roman"/>
          <w:iCs/>
          <w:sz w:val="28"/>
          <w:szCs w:val="28"/>
        </w:rPr>
      </w:pPr>
      <w:r>
        <w:rPr>
          <w:rFonts w:ascii="Times New Roman" w:hAnsi="Times New Roman" w:cs="Times New Roman"/>
          <w:iCs/>
          <w:sz w:val="28"/>
          <w:szCs w:val="28"/>
        </w:rPr>
        <w:t>E soprattutto, i</w:t>
      </w:r>
      <w:r w:rsidR="00992025">
        <w:rPr>
          <w:rFonts w:ascii="Times New Roman" w:hAnsi="Times New Roman" w:cs="Times New Roman"/>
          <w:iCs/>
          <w:sz w:val="28"/>
          <w:szCs w:val="28"/>
        </w:rPr>
        <w:t>l Linteum ha</w:t>
      </w:r>
      <w:r w:rsidR="00415312">
        <w:rPr>
          <w:rFonts w:ascii="Times New Roman" w:hAnsi="Times New Roman" w:cs="Times New Roman"/>
          <w:iCs/>
          <w:sz w:val="28"/>
          <w:szCs w:val="28"/>
        </w:rPr>
        <w:t xml:space="preserve"> in sè</w:t>
      </w:r>
      <w:r w:rsidR="00992025">
        <w:rPr>
          <w:rFonts w:ascii="Times New Roman" w:hAnsi="Times New Roman" w:cs="Times New Roman"/>
          <w:iCs/>
          <w:sz w:val="28"/>
          <w:szCs w:val="28"/>
        </w:rPr>
        <w:t xml:space="preserve"> l’immagine fig</w:t>
      </w:r>
      <w:r>
        <w:rPr>
          <w:rFonts w:ascii="Times New Roman" w:hAnsi="Times New Roman" w:cs="Times New Roman"/>
          <w:iCs/>
          <w:sz w:val="28"/>
          <w:szCs w:val="28"/>
        </w:rPr>
        <w:t>urata di Cristo</w:t>
      </w:r>
      <w:r w:rsidR="00992025">
        <w:rPr>
          <w:rFonts w:ascii="Times New Roman" w:hAnsi="Times New Roman" w:cs="Times New Roman"/>
          <w:iCs/>
          <w:sz w:val="28"/>
          <w:szCs w:val="28"/>
        </w:rPr>
        <w:t>.</w:t>
      </w:r>
      <w:r w:rsidR="00566E7B">
        <w:rPr>
          <w:rFonts w:ascii="Times New Roman" w:hAnsi="Times New Roman" w:cs="Times New Roman"/>
          <w:iCs/>
          <w:sz w:val="28"/>
          <w:szCs w:val="28"/>
        </w:rPr>
        <w:t xml:space="preserve"> </w:t>
      </w:r>
    </w:p>
    <w:p w14:paraId="6026558B" w14:textId="77777777" w:rsidR="00992025" w:rsidRDefault="00566E7B" w:rsidP="00AD0A84">
      <w:pPr>
        <w:rPr>
          <w:rFonts w:ascii="Times New Roman" w:hAnsi="Times New Roman" w:cs="Times New Roman"/>
          <w:iCs/>
          <w:sz w:val="28"/>
          <w:szCs w:val="28"/>
        </w:rPr>
      </w:pPr>
      <w:r>
        <w:rPr>
          <w:rFonts w:ascii="Times New Roman" w:hAnsi="Times New Roman" w:cs="Times New Roman"/>
          <w:iCs/>
          <w:sz w:val="28"/>
          <w:szCs w:val="28"/>
        </w:rPr>
        <w:t>Noi uomini del Duemila possiamo certo essere sorpresi della citazione</w:t>
      </w:r>
      <w:r w:rsidR="00C92A3E">
        <w:rPr>
          <w:rFonts w:ascii="Times New Roman" w:hAnsi="Times New Roman" w:cs="Times New Roman"/>
          <w:iCs/>
          <w:sz w:val="28"/>
          <w:szCs w:val="28"/>
        </w:rPr>
        <w:t xml:space="preserve"> consecutiva</w:t>
      </w:r>
      <w:r>
        <w:rPr>
          <w:rFonts w:ascii="Times New Roman" w:hAnsi="Times New Roman" w:cs="Times New Roman"/>
          <w:iCs/>
          <w:sz w:val="28"/>
          <w:szCs w:val="28"/>
        </w:rPr>
        <w:t xml:space="preserve"> nello stesso testo da Arculfo tra le due Reliquie nella stessa città</w:t>
      </w:r>
      <w:r w:rsidR="005336AA">
        <w:rPr>
          <w:rFonts w:ascii="Times New Roman" w:hAnsi="Times New Roman" w:cs="Times New Roman"/>
          <w:iCs/>
          <w:sz w:val="28"/>
          <w:szCs w:val="28"/>
        </w:rPr>
        <w:t>, nelle loro rispettive caratteristiche,</w:t>
      </w:r>
      <w:r w:rsidR="008438E4">
        <w:rPr>
          <w:rFonts w:ascii="Times New Roman" w:hAnsi="Times New Roman" w:cs="Times New Roman"/>
          <w:iCs/>
          <w:sz w:val="28"/>
          <w:szCs w:val="28"/>
        </w:rPr>
        <w:t xml:space="preserve"> ma questi sono i fatti.</w:t>
      </w:r>
    </w:p>
    <w:p w14:paraId="39AC9F5F" w14:textId="77777777" w:rsidR="00294B49" w:rsidRDefault="00294B49" w:rsidP="00AD0A84">
      <w:pPr>
        <w:rPr>
          <w:rFonts w:ascii="Times New Roman" w:hAnsi="Times New Roman" w:cs="Times New Roman"/>
          <w:iCs/>
          <w:sz w:val="28"/>
          <w:szCs w:val="28"/>
        </w:rPr>
      </w:pPr>
      <w:r>
        <w:rPr>
          <w:rFonts w:ascii="Times New Roman" w:hAnsi="Times New Roman" w:cs="Times New Roman"/>
          <w:iCs/>
          <w:sz w:val="28"/>
          <w:szCs w:val="28"/>
        </w:rPr>
        <w:t>Ciò ci trasmette, nell’impianto</w:t>
      </w:r>
      <w:r w:rsidRPr="00294B49">
        <w:rPr>
          <w:rFonts w:ascii="Times New Roman" w:hAnsi="Times New Roman" w:cs="Times New Roman"/>
          <w:iCs/>
          <w:sz w:val="28"/>
          <w:szCs w:val="28"/>
        </w:rPr>
        <w:t xml:space="preserve"> generale</w:t>
      </w:r>
      <w:r>
        <w:rPr>
          <w:rFonts w:ascii="Times New Roman" w:hAnsi="Times New Roman" w:cs="Times New Roman"/>
          <w:iCs/>
          <w:sz w:val="28"/>
          <w:szCs w:val="28"/>
        </w:rPr>
        <w:t xml:space="preserve"> della nostra ricerca</w:t>
      </w:r>
      <w:r w:rsidRPr="00294B49">
        <w:rPr>
          <w:rFonts w:ascii="Times New Roman" w:hAnsi="Times New Roman" w:cs="Times New Roman"/>
          <w:iCs/>
          <w:sz w:val="28"/>
          <w:szCs w:val="28"/>
        </w:rPr>
        <w:t>, l’idea</w:t>
      </w:r>
      <w:r>
        <w:rPr>
          <w:rFonts w:ascii="Times New Roman" w:hAnsi="Times New Roman" w:cs="Times New Roman"/>
          <w:iCs/>
          <w:sz w:val="28"/>
          <w:szCs w:val="28"/>
        </w:rPr>
        <w:t xml:space="preserve"> della grandiosità generale e dello schema di base del tentativo pontificale di Gregorio Magno da collocare intorno all’anno 600.</w:t>
      </w:r>
    </w:p>
    <w:p w14:paraId="2E6ACC3D" w14:textId="77777777" w:rsidR="00294B49" w:rsidRDefault="00294B49" w:rsidP="00AD0A84">
      <w:pPr>
        <w:rPr>
          <w:rFonts w:ascii="Times New Roman" w:hAnsi="Times New Roman" w:cs="Times New Roman"/>
          <w:iCs/>
          <w:sz w:val="28"/>
          <w:szCs w:val="28"/>
        </w:rPr>
      </w:pPr>
      <w:r>
        <w:rPr>
          <w:rFonts w:ascii="Times New Roman" w:hAnsi="Times New Roman" w:cs="Times New Roman"/>
          <w:iCs/>
          <w:sz w:val="28"/>
          <w:szCs w:val="28"/>
        </w:rPr>
        <w:t>Nello sfondo evangelizzatore globale che conosciamo come sua finalità principale, egli identifica le tre Reliquie cristologiche supreme.</w:t>
      </w:r>
    </w:p>
    <w:p w14:paraId="522A1A00" w14:textId="42AD9605" w:rsidR="00294B49" w:rsidRDefault="00294B49" w:rsidP="00AD0A84">
      <w:pPr>
        <w:rPr>
          <w:rFonts w:ascii="Times New Roman" w:hAnsi="Times New Roman" w:cs="Times New Roman"/>
          <w:iCs/>
          <w:sz w:val="28"/>
          <w:szCs w:val="28"/>
        </w:rPr>
      </w:pPr>
      <w:r>
        <w:rPr>
          <w:rFonts w:ascii="Times New Roman" w:hAnsi="Times New Roman" w:cs="Times New Roman"/>
          <w:iCs/>
          <w:sz w:val="28"/>
          <w:szCs w:val="28"/>
        </w:rPr>
        <w:t>Ossia le due</w:t>
      </w:r>
      <w:r w:rsidR="00572304">
        <w:rPr>
          <w:rFonts w:ascii="Times New Roman" w:hAnsi="Times New Roman" w:cs="Times New Roman"/>
          <w:iCs/>
          <w:sz w:val="28"/>
          <w:szCs w:val="28"/>
        </w:rPr>
        <w:t xml:space="preserve"> per noi</w:t>
      </w:r>
      <w:r>
        <w:rPr>
          <w:rFonts w:ascii="Times New Roman" w:hAnsi="Times New Roman" w:cs="Times New Roman"/>
          <w:iCs/>
          <w:sz w:val="28"/>
          <w:szCs w:val="28"/>
        </w:rPr>
        <w:t xml:space="preserve"> già ricondotte da Roma ad Edessa e Gerusalemme da Giovanni I al 525, cioè quella che verrà chiamato Mandylion ed il Calice dell’Ultima Cena. Dal presumibile reperimento diretto da Pelagio II nella identificata tomba laurenziana, intorno al 580, il Calice del Sangue di Cristo al Calvario.</w:t>
      </w:r>
    </w:p>
    <w:p w14:paraId="343443AC" w14:textId="77777777" w:rsidR="00294B49" w:rsidRDefault="00294B49" w:rsidP="00AD0A84">
      <w:pPr>
        <w:rPr>
          <w:rFonts w:ascii="Times New Roman" w:hAnsi="Times New Roman" w:cs="Times New Roman"/>
          <w:iCs/>
          <w:sz w:val="28"/>
          <w:szCs w:val="28"/>
        </w:rPr>
      </w:pPr>
      <w:r>
        <w:rPr>
          <w:rFonts w:ascii="Times New Roman" w:hAnsi="Times New Roman" w:cs="Times New Roman"/>
          <w:iCs/>
          <w:sz w:val="28"/>
          <w:szCs w:val="28"/>
        </w:rPr>
        <w:t xml:space="preserve">Gregorio, nel nostro schema, lascia quest’ultima Reliquia al Laterano, dove l’aveva collocata appunto </w:t>
      </w:r>
      <w:r w:rsidR="008553EC">
        <w:rPr>
          <w:rFonts w:ascii="Times New Roman" w:hAnsi="Times New Roman" w:cs="Times New Roman"/>
          <w:iCs/>
          <w:sz w:val="28"/>
          <w:szCs w:val="28"/>
        </w:rPr>
        <w:t>il predecessore, intitolando l’o</w:t>
      </w:r>
      <w:r>
        <w:rPr>
          <w:rFonts w:ascii="Times New Roman" w:hAnsi="Times New Roman" w:cs="Times New Roman"/>
          <w:iCs/>
          <w:sz w:val="28"/>
          <w:szCs w:val="28"/>
        </w:rPr>
        <w:t>ratorio</w:t>
      </w:r>
      <w:r w:rsidR="008553EC">
        <w:rPr>
          <w:rFonts w:ascii="Times New Roman" w:hAnsi="Times New Roman" w:cs="Times New Roman"/>
          <w:iCs/>
          <w:sz w:val="28"/>
          <w:szCs w:val="28"/>
        </w:rPr>
        <w:t xml:space="preserve"> pontificale in Chiesa</w:t>
      </w:r>
      <w:r>
        <w:rPr>
          <w:rFonts w:ascii="Times New Roman" w:hAnsi="Times New Roman" w:cs="Times New Roman"/>
          <w:iCs/>
          <w:sz w:val="28"/>
          <w:szCs w:val="28"/>
        </w:rPr>
        <w:t xml:space="preserve"> di San Lorenzo</w:t>
      </w:r>
      <w:r w:rsidR="008553EC">
        <w:rPr>
          <w:rFonts w:ascii="Times New Roman" w:hAnsi="Times New Roman" w:cs="Times New Roman"/>
          <w:iCs/>
          <w:sz w:val="28"/>
          <w:szCs w:val="28"/>
        </w:rPr>
        <w:t xml:space="preserve"> in Palatio</w:t>
      </w:r>
      <w:r>
        <w:rPr>
          <w:rFonts w:ascii="Times New Roman" w:hAnsi="Times New Roman" w:cs="Times New Roman"/>
          <w:iCs/>
          <w:sz w:val="28"/>
          <w:szCs w:val="28"/>
        </w:rPr>
        <w:t xml:space="preserve"> (futuro Sancta Sanctorum</w:t>
      </w:r>
      <w:r w:rsidR="002E07F3">
        <w:rPr>
          <w:rFonts w:ascii="Times New Roman" w:hAnsi="Times New Roman" w:cs="Times New Roman"/>
          <w:iCs/>
          <w:sz w:val="28"/>
          <w:szCs w:val="28"/>
        </w:rPr>
        <w:t>), lasciando il Calice vitreo contenitore in fondamento reliquiario d</w:t>
      </w:r>
      <w:r w:rsidR="008553EC">
        <w:rPr>
          <w:rFonts w:ascii="Times New Roman" w:hAnsi="Times New Roman" w:cs="Times New Roman"/>
          <w:iCs/>
          <w:sz w:val="28"/>
          <w:szCs w:val="28"/>
        </w:rPr>
        <w:t>e</w:t>
      </w:r>
      <w:r w:rsidR="002E07F3">
        <w:rPr>
          <w:rFonts w:ascii="Times New Roman" w:hAnsi="Times New Roman" w:cs="Times New Roman"/>
          <w:iCs/>
          <w:sz w:val="28"/>
          <w:szCs w:val="28"/>
        </w:rPr>
        <w:t>lla Basilica laurenziana.</w:t>
      </w:r>
    </w:p>
    <w:p w14:paraId="1861158F" w14:textId="77777777" w:rsidR="00572304" w:rsidRDefault="00294B49" w:rsidP="00AD0A84">
      <w:pPr>
        <w:rPr>
          <w:rFonts w:ascii="Times New Roman" w:hAnsi="Times New Roman" w:cs="Times New Roman"/>
          <w:iCs/>
          <w:sz w:val="28"/>
          <w:szCs w:val="28"/>
        </w:rPr>
      </w:pPr>
      <w:r>
        <w:rPr>
          <w:rFonts w:ascii="Times New Roman" w:hAnsi="Times New Roman" w:cs="Times New Roman"/>
          <w:iCs/>
          <w:sz w:val="28"/>
          <w:szCs w:val="28"/>
        </w:rPr>
        <w:t>Sposta invece da Gerusalemme alla nascente Chiesa spagnola il Caliz dell’Ultima Cena, seguendo lo schema di azione dello spagnolo San Lorenzo.</w:t>
      </w:r>
    </w:p>
    <w:p w14:paraId="5414F6DF" w14:textId="5F84DD53" w:rsidR="00294B49" w:rsidRDefault="00294B49" w:rsidP="00AD0A84">
      <w:pPr>
        <w:rPr>
          <w:rFonts w:ascii="Times New Roman" w:hAnsi="Times New Roman" w:cs="Times New Roman"/>
          <w:iCs/>
          <w:sz w:val="28"/>
          <w:szCs w:val="28"/>
        </w:rPr>
      </w:pPr>
      <w:r>
        <w:rPr>
          <w:rFonts w:ascii="Times New Roman" w:hAnsi="Times New Roman" w:cs="Times New Roman"/>
          <w:iCs/>
          <w:sz w:val="28"/>
          <w:szCs w:val="28"/>
        </w:rPr>
        <w:t xml:space="preserve"> E sposta da Edessa a Gerusalemme, luogo di centralità cristologica assoluta, il Mandylion / Sindone.</w:t>
      </w:r>
    </w:p>
    <w:p w14:paraId="434FBD9A" w14:textId="77777777" w:rsidR="00294B49" w:rsidRDefault="00294B49" w:rsidP="00AD0A84">
      <w:pPr>
        <w:rPr>
          <w:rFonts w:ascii="Times New Roman" w:hAnsi="Times New Roman" w:cs="Times New Roman"/>
          <w:iCs/>
          <w:sz w:val="28"/>
          <w:szCs w:val="28"/>
        </w:rPr>
      </w:pPr>
      <w:r>
        <w:rPr>
          <w:rFonts w:ascii="Times New Roman" w:hAnsi="Times New Roman" w:cs="Times New Roman"/>
          <w:iCs/>
          <w:sz w:val="28"/>
          <w:szCs w:val="28"/>
        </w:rPr>
        <w:t>Reliquia che deve appunto aver dato difficoltà identificative se, molto dopo la morte di Gregorio Magno, è presentata ad Arculfo</w:t>
      </w:r>
      <w:r w:rsidR="00140FD8">
        <w:rPr>
          <w:rFonts w:ascii="Times New Roman" w:hAnsi="Times New Roman" w:cs="Times New Roman"/>
          <w:iCs/>
          <w:sz w:val="28"/>
          <w:szCs w:val="28"/>
        </w:rPr>
        <w:t xml:space="preserve"> con rispetto ma in luogo ecclesiale </w:t>
      </w:r>
      <w:r>
        <w:rPr>
          <w:rFonts w:ascii="Times New Roman" w:hAnsi="Times New Roman" w:cs="Times New Roman"/>
          <w:iCs/>
          <w:sz w:val="28"/>
          <w:szCs w:val="28"/>
        </w:rPr>
        <w:t>imprecisato della Città</w:t>
      </w:r>
      <w:r w:rsidR="002E07F3">
        <w:rPr>
          <w:rFonts w:ascii="Times New Roman" w:hAnsi="Times New Roman" w:cs="Times New Roman"/>
          <w:iCs/>
          <w:sz w:val="28"/>
          <w:szCs w:val="28"/>
        </w:rPr>
        <w:t>. Cosa che comporterà alla lunga il ritorno della Reliquia ad Edessa.</w:t>
      </w:r>
    </w:p>
    <w:p w14:paraId="652988B2" w14:textId="77777777" w:rsidR="00294B49" w:rsidRDefault="00294B49" w:rsidP="00AD0A84">
      <w:pPr>
        <w:rPr>
          <w:rFonts w:ascii="Times New Roman" w:hAnsi="Times New Roman" w:cs="Times New Roman"/>
          <w:iCs/>
          <w:sz w:val="28"/>
          <w:szCs w:val="28"/>
        </w:rPr>
      </w:pPr>
    </w:p>
    <w:p w14:paraId="056E0702" w14:textId="77777777" w:rsidR="00294B49" w:rsidRDefault="00294B49" w:rsidP="00AD0A84">
      <w:pPr>
        <w:rPr>
          <w:rFonts w:ascii="Times New Roman" w:hAnsi="Times New Roman" w:cs="Times New Roman"/>
          <w:iCs/>
          <w:sz w:val="28"/>
          <w:szCs w:val="28"/>
        </w:rPr>
      </w:pPr>
    </w:p>
    <w:p w14:paraId="690F923E" w14:textId="77777777" w:rsidR="00D624EB" w:rsidRDefault="00D624EB" w:rsidP="00AD0A84">
      <w:pPr>
        <w:rPr>
          <w:rFonts w:ascii="Times New Roman" w:hAnsi="Times New Roman" w:cs="Times New Roman"/>
          <w:iCs/>
          <w:sz w:val="28"/>
          <w:szCs w:val="28"/>
        </w:rPr>
      </w:pPr>
    </w:p>
    <w:p w14:paraId="156A4F69" w14:textId="77777777" w:rsidR="00D624EB" w:rsidRDefault="00D624EB" w:rsidP="00AD0A84">
      <w:pPr>
        <w:rPr>
          <w:rFonts w:ascii="Times New Roman" w:hAnsi="Times New Roman" w:cs="Times New Roman"/>
          <w:iCs/>
          <w:sz w:val="28"/>
          <w:szCs w:val="28"/>
        </w:rPr>
      </w:pPr>
    </w:p>
    <w:p w14:paraId="2A751E6D" w14:textId="77777777" w:rsidR="002D0B6E" w:rsidRDefault="00D624EB"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6A1D06AC" w14:textId="77777777" w:rsidR="00DF2E66" w:rsidRDefault="00DF2E66" w:rsidP="00AD0A84">
      <w:pPr>
        <w:rPr>
          <w:rFonts w:ascii="Times New Roman" w:hAnsi="Times New Roman" w:cs="Times New Roman"/>
          <w:iCs/>
          <w:sz w:val="28"/>
          <w:szCs w:val="28"/>
        </w:rPr>
      </w:pPr>
    </w:p>
    <w:p w14:paraId="7695F4D5" w14:textId="77777777" w:rsidR="00DF2E66" w:rsidRPr="00F84612" w:rsidRDefault="00DF2E66" w:rsidP="00AD0A84">
      <w:pPr>
        <w:rPr>
          <w:rFonts w:ascii="Times New Roman" w:hAnsi="Times New Roman" w:cs="Times New Roman"/>
          <w:iCs/>
          <w:sz w:val="28"/>
          <w:szCs w:val="28"/>
        </w:rPr>
      </w:pPr>
    </w:p>
    <w:p w14:paraId="417870FF" w14:textId="77777777" w:rsidR="002D0B6E" w:rsidRDefault="002D0B6E" w:rsidP="00AD0A84">
      <w:pPr>
        <w:rPr>
          <w:rFonts w:ascii="Times New Roman" w:hAnsi="Times New Roman" w:cs="Times New Roman"/>
          <w:iCs/>
          <w:sz w:val="28"/>
          <w:szCs w:val="28"/>
        </w:rPr>
      </w:pPr>
    </w:p>
    <w:p w14:paraId="0D9EEA29" w14:textId="42DEB34C" w:rsidR="00572304" w:rsidRDefault="00AF7635"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2D0B6E">
        <w:rPr>
          <w:rFonts w:ascii="Times New Roman" w:hAnsi="Times New Roman" w:cs="Times New Roman"/>
          <w:iCs/>
          <w:sz w:val="28"/>
          <w:szCs w:val="28"/>
        </w:rPr>
        <w:t xml:space="preserve">               </w:t>
      </w:r>
      <w:r w:rsidR="001B7495">
        <w:rPr>
          <w:rFonts w:ascii="Times New Roman" w:hAnsi="Times New Roman" w:cs="Times New Roman"/>
          <w:iCs/>
          <w:sz w:val="28"/>
          <w:szCs w:val="28"/>
        </w:rPr>
        <w:t xml:space="preserve">             </w:t>
      </w:r>
      <w:r>
        <w:rPr>
          <w:rFonts w:ascii="Times New Roman" w:hAnsi="Times New Roman" w:cs="Times New Roman"/>
          <w:iCs/>
          <w:sz w:val="28"/>
          <w:szCs w:val="28"/>
        </w:rPr>
        <w:t xml:space="preserve">                </w:t>
      </w:r>
    </w:p>
    <w:p w14:paraId="0BE3ADBF" w14:textId="247CE832" w:rsidR="00D624EB" w:rsidRDefault="00572304"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AF7635">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00D624EB">
        <w:rPr>
          <w:rFonts w:ascii="Times New Roman" w:hAnsi="Times New Roman" w:cs="Times New Roman"/>
          <w:iCs/>
          <w:sz w:val="28"/>
          <w:szCs w:val="28"/>
        </w:rPr>
        <w:t xml:space="preserve"> LA LEGGENDA DI ABGAR</w:t>
      </w:r>
    </w:p>
    <w:p w14:paraId="388D2605" w14:textId="77777777" w:rsidR="00D624EB" w:rsidRDefault="00D624EB" w:rsidP="00AD0A84">
      <w:pPr>
        <w:rPr>
          <w:rFonts w:ascii="Times New Roman" w:hAnsi="Times New Roman" w:cs="Times New Roman"/>
          <w:iCs/>
          <w:sz w:val="28"/>
          <w:szCs w:val="28"/>
        </w:rPr>
      </w:pPr>
    </w:p>
    <w:p w14:paraId="19F8590C" w14:textId="3FEB9A2D" w:rsidR="00D128F8" w:rsidRDefault="00D128F8"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5338AA">
        <w:rPr>
          <w:rFonts w:ascii="Times New Roman" w:hAnsi="Times New Roman" w:cs="Times New Roman"/>
          <w:iCs/>
          <w:sz w:val="28"/>
          <w:szCs w:val="28"/>
        </w:rPr>
        <w:t xml:space="preserve">    </w:t>
      </w:r>
    </w:p>
    <w:p w14:paraId="677CE2EB" w14:textId="77777777" w:rsidR="00D128F8" w:rsidRDefault="00D128F8" w:rsidP="00AD0A84">
      <w:pPr>
        <w:rPr>
          <w:rFonts w:ascii="Times New Roman" w:hAnsi="Times New Roman" w:cs="Times New Roman"/>
          <w:iCs/>
          <w:sz w:val="28"/>
          <w:szCs w:val="28"/>
        </w:rPr>
      </w:pPr>
    </w:p>
    <w:p w14:paraId="3D1A4F1A" w14:textId="123624C8" w:rsidR="00D624EB" w:rsidRDefault="00B53B89" w:rsidP="00AD0A84">
      <w:pPr>
        <w:rPr>
          <w:rFonts w:ascii="Times New Roman" w:hAnsi="Times New Roman" w:cs="Times New Roman"/>
          <w:iCs/>
          <w:sz w:val="28"/>
          <w:szCs w:val="28"/>
        </w:rPr>
      </w:pPr>
      <w:r>
        <w:rPr>
          <w:rFonts w:ascii="Times New Roman" w:hAnsi="Times New Roman" w:cs="Times New Roman"/>
          <w:iCs/>
          <w:sz w:val="28"/>
          <w:szCs w:val="28"/>
        </w:rPr>
        <w:lastRenderedPageBreak/>
        <w:t>Valutando</w:t>
      </w:r>
      <w:r w:rsidR="001864CD">
        <w:rPr>
          <w:rFonts w:ascii="Times New Roman" w:hAnsi="Times New Roman" w:cs="Times New Roman"/>
          <w:iCs/>
          <w:sz w:val="28"/>
          <w:szCs w:val="28"/>
        </w:rPr>
        <w:t xml:space="preserve"> quindi</w:t>
      </w:r>
      <w:r>
        <w:rPr>
          <w:rFonts w:ascii="Times New Roman" w:hAnsi="Times New Roman" w:cs="Times New Roman"/>
          <w:iCs/>
          <w:sz w:val="28"/>
          <w:szCs w:val="28"/>
        </w:rPr>
        <w:t xml:space="preserve"> la Sindone come autentica, e presupponendone naturalmente su ciò origine profonda in Cristo stesso e nel gruppo apostolare, questa ricerca si trova di fronte</w:t>
      </w:r>
      <w:r w:rsidR="00D128F8">
        <w:rPr>
          <w:rFonts w:ascii="Times New Roman" w:hAnsi="Times New Roman" w:cs="Times New Roman"/>
          <w:iCs/>
          <w:sz w:val="28"/>
          <w:szCs w:val="28"/>
        </w:rPr>
        <w:t xml:space="preserve"> ad uno straordinario paradosso, i cui elementi di debolezza ammettiamo con lealtà.</w:t>
      </w:r>
    </w:p>
    <w:p w14:paraId="27DA2269" w14:textId="77777777" w:rsidR="001864CD" w:rsidRDefault="00D0603E" w:rsidP="00AD0A84">
      <w:pPr>
        <w:rPr>
          <w:rFonts w:ascii="Times New Roman" w:hAnsi="Times New Roman" w:cs="Times New Roman"/>
          <w:iCs/>
          <w:sz w:val="28"/>
          <w:szCs w:val="28"/>
        </w:rPr>
      </w:pPr>
      <w:r>
        <w:rPr>
          <w:rFonts w:ascii="Times New Roman" w:hAnsi="Times New Roman" w:cs="Times New Roman"/>
          <w:iCs/>
          <w:sz w:val="28"/>
          <w:szCs w:val="28"/>
        </w:rPr>
        <w:t>Per restare solamente sull’argomento Mandylion/ Sindon</w:t>
      </w:r>
      <w:r w:rsidR="00022CD9">
        <w:rPr>
          <w:rFonts w:ascii="Times New Roman" w:hAnsi="Times New Roman" w:cs="Times New Roman"/>
          <w:iCs/>
          <w:sz w:val="28"/>
          <w:szCs w:val="28"/>
        </w:rPr>
        <w:t xml:space="preserve">e (naturalmente presupponendo </w:t>
      </w:r>
      <w:r>
        <w:rPr>
          <w:rFonts w:ascii="Times New Roman" w:hAnsi="Times New Roman" w:cs="Times New Roman"/>
          <w:iCs/>
          <w:sz w:val="28"/>
          <w:szCs w:val="28"/>
        </w:rPr>
        <w:t>per ipotesi di scuola l’identità</w:t>
      </w:r>
      <w:r w:rsidR="00022CD9">
        <w:rPr>
          <w:rFonts w:ascii="Times New Roman" w:hAnsi="Times New Roman" w:cs="Times New Roman"/>
          <w:iCs/>
          <w:sz w:val="28"/>
          <w:szCs w:val="28"/>
        </w:rPr>
        <w:t xml:space="preserve"> tra le due componenti</w:t>
      </w:r>
      <w:r>
        <w:rPr>
          <w:rFonts w:ascii="Times New Roman" w:hAnsi="Times New Roman" w:cs="Times New Roman"/>
          <w:iCs/>
          <w:sz w:val="28"/>
          <w:szCs w:val="28"/>
        </w:rPr>
        <w:t xml:space="preserve">) abbiamo ritenuto dalle cronologie di ritenerne arrivo ad Edessa da Roma al 525 della missione fatale di Papa Giovanni I. Abbiamo poi ritenuto reperirne la radice apostolare nella figura tomistica, e negli elementi valutati, sino al primo ritorno </w:t>
      </w:r>
      <w:r w:rsidR="001864CD">
        <w:rPr>
          <w:rFonts w:ascii="Times New Roman" w:hAnsi="Times New Roman" w:cs="Times New Roman"/>
          <w:iCs/>
          <w:sz w:val="28"/>
          <w:szCs w:val="28"/>
        </w:rPr>
        <w:t xml:space="preserve">presumibilmente </w:t>
      </w:r>
      <w:r>
        <w:rPr>
          <w:rFonts w:ascii="Times New Roman" w:hAnsi="Times New Roman" w:cs="Times New Roman"/>
          <w:iCs/>
          <w:sz w:val="28"/>
          <w:szCs w:val="28"/>
        </w:rPr>
        <w:t xml:space="preserve">dall’India della Reliquia al 230 ed al suo trasferimento a Roma. </w:t>
      </w:r>
    </w:p>
    <w:p w14:paraId="35596A58" w14:textId="7666CC04" w:rsidR="00D0603E" w:rsidRDefault="00D0603E" w:rsidP="00AD0A84">
      <w:pPr>
        <w:rPr>
          <w:rFonts w:ascii="Times New Roman" w:hAnsi="Times New Roman" w:cs="Times New Roman"/>
          <w:iCs/>
          <w:sz w:val="28"/>
          <w:szCs w:val="28"/>
        </w:rPr>
      </w:pPr>
      <w:r>
        <w:rPr>
          <w:rFonts w:ascii="Times New Roman" w:hAnsi="Times New Roman" w:cs="Times New Roman"/>
          <w:iCs/>
          <w:sz w:val="28"/>
          <w:szCs w:val="28"/>
        </w:rPr>
        <w:t>Abbiamo ritenuto trarne traccia iconografica alla catacomba severiana degli Aureli e contenutistica nell’Inno alla Perla.</w:t>
      </w:r>
    </w:p>
    <w:p w14:paraId="425179E6" w14:textId="77777777" w:rsidR="00A06EE2" w:rsidRDefault="00D0603E" w:rsidP="00AD0A84">
      <w:pPr>
        <w:rPr>
          <w:rFonts w:ascii="Times New Roman" w:hAnsi="Times New Roman" w:cs="Times New Roman"/>
          <w:iCs/>
          <w:sz w:val="28"/>
          <w:szCs w:val="28"/>
        </w:rPr>
      </w:pPr>
      <w:r>
        <w:rPr>
          <w:rFonts w:ascii="Times New Roman" w:hAnsi="Times New Roman" w:cs="Times New Roman"/>
          <w:iCs/>
          <w:sz w:val="28"/>
          <w:szCs w:val="28"/>
        </w:rPr>
        <w:t>Eppure di questa Reliquia suprema</w:t>
      </w:r>
      <w:r w:rsidR="00022CD9">
        <w:rPr>
          <w:rFonts w:ascii="Times New Roman" w:hAnsi="Times New Roman" w:cs="Times New Roman"/>
          <w:iCs/>
          <w:sz w:val="28"/>
          <w:szCs w:val="28"/>
        </w:rPr>
        <w:t>, per come oggi interpretata,</w:t>
      </w:r>
      <w:r>
        <w:rPr>
          <w:rFonts w:ascii="Times New Roman" w:hAnsi="Times New Roman" w:cs="Times New Roman"/>
          <w:iCs/>
          <w:sz w:val="28"/>
          <w:szCs w:val="28"/>
        </w:rPr>
        <w:t xml:space="preserve"> non esiste reale traccia iconografica o leggendaria di tradizione edessena</w:t>
      </w:r>
      <w:r w:rsidR="007E6E5D">
        <w:rPr>
          <w:rFonts w:ascii="Times New Roman" w:hAnsi="Times New Roman" w:cs="Times New Roman"/>
          <w:iCs/>
          <w:sz w:val="28"/>
          <w:szCs w:val="28"/>
        </w:rPr>
        <w:t xml:space="preserve"> che sia con relativa certezza</w:t>
      </w:r>
      <w:r w:rsidR="00022CD9">
        <w:rPr>
          <w:rFonts w:ascii="Times New Roman" w:hAnsi="Times New Roman" w:cs="Times New Roman"/>
          <w:iCs/>
          <w:sz w:val="28"/>
          <w:szCs w:val="28"/>
        </w:rPr>
        <w:t xml:space="preserve"> di precedenza al 525</w:t>
      </w:r>
      <w:r>
        <w:rPr>
          <w:rFonts w:ascii="Times New Roman" w:hAnsi="Times New Roman" w:cs="Times New Roman"/>
          <w:iCs/>
          <w:sz w:val="28"/>
          <w:szCs w:val="28"/>
        </w:rPr>
        <w:t xml:space="preserve">. </w:t>
      </w:r>
    </w:p>
    <w:p w14:paraId="4ABE54C8" w14:textId="77777777" w:rsidR="00791552" w:rsidRDefault="00791552" w:rsidP="00AD0A84">
      <w:pPr>
        <w:rPr>
          <w:rFonts w:ascii="Times New Roman" w:hAnsi="Times New Roman" w:cs="Times New Roman"/>
          <w:iCs/>
          <w:sz w:val="28"/>
          <w:szCs w:val="28"/>
        </w:rPr>
      </w:pPr>
    </w:p>
    <w:p w14:paraId="60ADA64B" w14:textId="58138FD8" w:rsidR="001864CD" w:rsidRDefault="00A06EE2" w:rsidP="00AD0A84">
      <w:pPr>
        <w:rPr>
          <w:rFonts w:ascii="Times New Roman" w:hAnsi="Times New Roman" w:cs="Times New Roman"/>
          <w:iCs/>
          <w:sz w:val="28"/>
          <w:szCs w:val="28"/>
        </w:rPr>
      </w:pPr>
      <w:r>
        <w:rPr>
          <w:rFonts w:ascii="Times New Roman" w:hAnsi="Times New Roman" w:cs="Times New Roman"/>
          <w:iCs/>
          <w:sz w:val="28"/>
          <w:szCs w:val="28"/>
        </w:rPr>
        <w:t xml:space="preserve">La </w:t>
      </w:r>
      <w:r w:rsidRPr="00A06EE2">
        <w:rPr>
          <w:rFonts w:ascii="Times New Roman" w:hAnsi="Times New Roman" w:cs="Times New Roman"/>
          <w:i/>
          <w:iCs/>
          <w:sz w:val="28"/>
          <w:szCs w:val="28"/>
        </w:rPr>
        <w:t>Leggenda di Abgar</w:t>
      </w:r>
      <w:r>
        <w:rPr>
          <w:rFonts w:ascii="Times New Roman" w:hAnsi="Times New Roman" w:cs="Times New Roman"/>
          <w:iCs/>
          <w:sz w:val="28"/>
          <w:szCs w:val="28"/>
        </w:rPr>
        <w:t>, riportata da Eusebio di Cesarea</w:t>
      </w:r>
      <w:r w:rsidR="00B05F7C">
        <w:rPr>
          <w:rFonts w:ascii="Times New Roman" w:hAnsi="Times New Roman" w:cs="Times New Roman"/>
          <w:iCs/>
          <w:sz w:val="28"/>
          <w:szCs w:val="28"/>
        </w:rPr>
        <w:t xml:space="preserve"> nel primo IV secolo</w:t>
      </w:r>
      <w:r w:rsidR="00EA5325">
        <w:rPr>
          <w:rFonts w:ascii="Times New Roman" w:hAnsi="Times New Roman" w:cs="Times New Roman"/>
          <w:iCs/>
          <w:sz w:val="28"/>
          <w:szCs w:val="28"/>
        </w:rPr>
        <w:t xml:space="preserve"> al 325</w:t>
      </w:r>
      <w:r>
        <w:rPr>
          <w:rFonts w:ascii="Times New Roman" w:hAnsi="Times New Roman" w:cs="Times New Roman"/>
          <w:iCs/>
          <w:sz w:val="28"/>
          <w:szCs w:val="28"/>
        </w:rPr>
        <w:t>, narra di un fantastico scambio di lettere tra Abgar V il Nero, re di Edessa malato, e lo stesso Gesù Cristo</w:t>
      </w:r>
      <w:r w:rsidR="0078135E">
        <w:rPr>
          <w:rFonts w:ascii="Times New Roman" w:hAnsi="Times New Roman" w:cs="Times New Roman"/>
          <w:iCs/>
          <w:sz w:val="28"/>
          <w:szCs w:val="28"/>
        </w:rPr>
        <w:t xml:space="preserve"> (2</w:t>
      </w:r>
      <w:r w:rsidR="00627D98">
        <w:rPr>
          <w:rFonts w:ascii="Times New Roman" w:hAnsi="Times New Roman" w:cs="Times New Roman"/>
          <w:iCs/>
          <w:sz w:val="28"/>
          <w:szCs w:val="28"/>
        </w:rPr>
        <w:t>09</w:t>
      </w:r>
      <w:r w:rsidR="00B05F7C">
        <w:rPr>
          <w:rFonts w:ascii="Times New Roman" w:hAnsi="Times New Roman" w:cs="Times New Roman"/>
          <w:iCs/>
          <w:sz w:val="28"/>
          <w:szCs w:val="28"/>
        </w:rPr>
        <w:t>)</w:t>
      </w:r>
      <w:r>
        <w:rPr>
          <w:rFonts w:ascii="Times New Roman" w:hAnsi="Times New Roman" w:cs="Times New Roman"/>
          <w:iCs/>
          <w:sz w:val="28"/>
          <w:szCs w:val="28"/>
        </w:rPr>
        <w:t>.</w:t>
      </w:r>
      <w:r w:rsidR="00447585">
        <w:rPr>
          <w:rFonts w:ascii="Times New Roman" w:hAnsi="Times New Roman" w:cs="Times New Roman"/>
          <w:iCs/>
          <w:sz w:val="28"/>
          <w:szCs w:val="28"/>
        </w:rPr>
        <w:t xml:space="preserve"> La tradizione arri</w:t>
      </w:r>
      <w:r w:rsidR="00463AAA">
        <w:rPr>
          <w:rFonts w:ascii="Times New Roman" w:hAnsi="Times New Roman" w:cs="Times New Roman"/>
          <w:iCs/>
          <w:sz w:val="28"/>
          <w:szCs w:val="28"/>
        </w:rPr>
        <w:t>va</w:t>
      </w:r>
      <w:r w:rsidR="00EA5325">
        <w:rPr>
          <w:rFonts w:ascii="Times New Roman" w:hAnsi="Times New Roman" w:cs="Times New Roman"/>
          <w:iCs/>
          <w:sz w:val="28"/>
          <w:szCs w:val="28"/>
        </w:rPr>
        <w:t xml:space="preserve"> nel tempo</w:t>
      </w:r>
      <w:r w:rsidR="0078135E">
        <w:rPr>
          <w:rFonts w:ascii="Times New Roman" w:hAnsi="Times New Roman" w:cs="Times New Roman"/>
          <w:iCs/>
          <w:sz w:val="28"/>
          <w:szCs w:val="28"/>
        </w:rPr>
        <w:t xml:space="preserve"> a viaggiatori e pellegrini, come la patrizia Aegeria</w:t>
      </w:r>
      <w:r w:rsidR="00AA23E8">
        <w:rPr>
          <w:rFonts w:ascii="Times New Roman" w:hAnsi="Times New Roman" w:cs="Times New Roman"/>
          <w:iCs/>
          <w:sz w:val="28"/>
          <w:szCs w:val="28"/>
        </w:rPr>
        <w:t xml:space="preserve"> </w:t>
      </w:r>
      <w:r w:rsidR="0078135E">
        <w:rPr>
          <w:rFonts w:ascii="Times New Roman" w:hAnsi="Times New Roman" w:cs="Times New Roman"/>
          <w:iCs/>
          <w:sz w:val="28"/>
          <w:szCs w:val="28"/>
        </w:rPr>
        <w:t>(2</w:t>
      </w:r>
      <w:r w:rsidR="00627D98">
        <w:rPr>
          <w:rFonts w:ascii="Times New Roman" w:hAnsi="Times New Roman" w:cs="Times New Roman"/>
          <w:iCs/>
          <w:sz w:val="28"/>
          <w:szCs w:val="28"/>
        </w:rPr>
        <w:t>10</w:t>
      </w:r>
      <w:r w:rsidR="00447585">
        <w:rPr>
          <w:rFonts w:ascii="Times New Roman" w:hAnsi="Times New Roman" w:cs="Times New Roman"/>
          <w:iCs/>
          <w:sz w:val="28"/>
          <w:szCs w:val="28"/>
        </w:rPr>
        <w:t>)</w:t>
      </w:r>
      <w:r w:rsidR="00F46CC9">
        <w:rPr>
          <w:rFonts w:ascii="Times New Roman" w:hAnsi="Times New Roman" w:cs="Times New Roman"/>
          <w:iCs/>
          <w:sz w:val="28"/>
          <w:szCs w:val="28"/>
        </w:rPr>
        <w:t>.</w:t>
      </w:r>
      <w:r w:rsidR="001F734E">
        <w:rPr>
          <w:rFonts w:ascii="Times New Roman" w:hAnsi="Times New Roman" w:cs="Times New Roman"/>
          <w:iCs/>
          <w:sz w:val="28"/>
          <w:szCs w:val="28"/>
        </w:rPr>
        <w:t xml:space="preserve"> </w:t>
      </w:r>
    </w:p>
    <w:p w14:paraId="02C74989" w14:textId="67DE11BC" w:rsidR="00D0603E" w:rsidRDefault="001F734E" w:rsidP="00AD0A84">
      <w:pPr>
        <w:rPr>
          <w:rFonts w:ascii="Times New Roman" w:hAnsi="Times New Roman" w:cs="Times New Roman"/>
          <w:iCs/>
          <w:sz w:val="28"/>
          <w:szCs w:val="28"/>
        </w:rPr>
      </w:pPr>
      <w:r>
        <w:rPr>
          <w:rFonts w:ascii="Times New Roman" w:hAnsi="Times New Roman" w:cs="Times New Roman"/>
          <w:iCs/>
          <w:sz w:val="28"/>
          <w:szCs w:val="28"/>
        </w:rPr>
        <w:t>Eusebio precisa – cosa per noi di grande interesse – come all’origine di questo scambio epistolare fosse l’invio</w:t>
      </w:r>
      <w:r w:rsidR="001864CD">
        <w:rPr>
          <w:rFonts w:ascii="Times New Roman" w:hAnsi="Times New Roman" w:cs="Times New Roman"/>
          <w:iCs/>
          <w:sz w:val="28"/>
          <w:szCs w:val="28"/>
        </w:rPr>
        <w:t xml:space="preserve"> evangelizzatore</w:t>
      </w:r>
      <w:r>
        <w:rPr>
          <w:rFonts w:ascii="Times New Roman" w:hAnsi="Times New Roman" w:cs="Times New Roman"/>
          <w:iCs/>
          <w:sz w:val="28"/>
          <w:szCs w:val="28"/>
        </w:rPr>
        <w:t xml:space="preserve"> da parte del gruppo apostolare raccolto intorno a Cristo, e precisamente di Tommaso Apostolo, del devoto </w:t>
      </w:r>
      <w:r w:rsidRPr="001F734E">
        <w:rPr>
          <w:rFonts w:ascii="Times New Roman" w:hAnsi="Times New Roman" w:cs="Times New Roman"/>
          <w:i/>
          <w:iCs/>
          <w:sz w:val="28"/>
          <w:szCs w:val="28"/>
        </w:rPr>
        <w:t>Taddeo di Edessa</w:t>
      </w:r>
      <w:r>
        <w:rPr>
          <w:rFonts w:ascii="Times New Roman" w:hAnsi="Times New Roman" w:cs="Times New Roman"/>
          <w:iCs/>
          <w:sz w:val="28"/>
          <w:szCs w:val="28"/>
        </w:rPr>
        <w:t>.</w:t>
      </w:r>
    </w:p>
    <w:p w14:paraId="325CCE2F" w14:textId="77777777" w:rsidR="00791552" w:rsidRDefault="00791552" w:rsidP="00AD0A84">
      <w:pPr>
        <w:rPr>
          <w:rFonts w:ascii="Times New Roman" w:hAnsi="Times New Roman" w:cs="Times New Roman"/>
          <w:iCs/>
          <w:sz w:val="28"/>
          <w:szCs w:val="28"/>
        </w:rPr>
      </w:pPr>
    </w:p>
    <w:p w14:paraId="2D5EAA82" w14:textId="6C5F7C41" w:rsidR="00B05F7C" w:rsidRDefault="001864CD" w:rsidP="00AD0A84">
      <w:pPr>
        <w:rPr>
          <w:rFonts w:ascii="Times New Roman" w:hAnsi="Times New Roman" w:cs="Times New Roman"/>
          <w:iCs/>
          <w:sz w:val="28"/>
          <w:szCs w:val="28"/>
        </w:rPr>
      </w:pPr>
      <w:r>
        <w:rPr>
          <w:rFonts w:ascii="Times New Roman" w:hAnsi="Times New Roman" w:cs="Times New Roman"/>
          <w:iCs/>
          <w:sz w:val="28"/>
          <w:szCs w:val="28"/>
        </w:rPr>
        <w:t>La</w:t>
      </w:r>
      <w:r w:rsidR="0067090C">
        <w:rPr>
          <w:rFonts w:ascii="Times New Roman" w:hAnsi="Times New Roman" w:cs="Times New Roman"/>
          <w:iCs/>
          <w:sz w:val="28"/>
          <w:szCs w:val="28"/>
        </w:rPr>
        <w:t xml:space="preserve"> derivazione</w:t>
      </w:r>
      <w:r>
        <w:rPr>
          <w:rFonts w:ascii="Times New Roman" w:hAnsi="Times New Roman" w:cs="Times New Roman"/>
          <w:iCs/>
          <w:sz w:val="28"/>
          <w:szCs w:val="28"/>
        </w:rPr>
        <w:t xml:space="preserve"> della originaria Leggenda di Abgar</w:t>
      </w:r>
      <w:r w:rsidR="00374910">
        <w:rPr>
          <w:rFonts w:ascii="Times New Roman" w:hAnsi="Times New Roman" w:cs="Times New Roman"/>
          <w:iCs/>
          <w:sz w:val="28"/>
          <w:szCs w:val="28"/>
        </w:rPr>
        <w:t xml:space="preserve"> del</w:t>
      </w:r>
      <w:r w:rsidR="00D96FA1">
        <w:rPr>
          <w:rFonts w:ascii="Times New Roman" w:hAnsi="Times New Roman" w:cs="Times New Roman"/>
          <w:iCs/>
          <w:sz w:val="28"/>
          <w:szCs w:val="28"/>
        </w:rPr>
        <w:t xml:space="preserve"> primo</w:t>
      </w:r>
      <w:r w:rsidR="00374910">
        <w:rPr>
          <w:rFonts w:ascii="Times New Roman" w:hAnsi="Times New Roman" w:cs="Times New Roman"/>
          <w:iCs/>
          <w:sz w:val="28"/>
          <w:szCs w:val="28"/>
        </w:rPr>
        <w:t xml:space="preserve"> V secolo</w:t>
      </w:r>
      <w:r w:rsidR="0067090C">
        <w:rPr>
          <w:rFonts w:ascii="Times New Roman" w:hAnsi="Times New Roman" w:cs="Times New Roman"/>
          <w:iCs/>
          <w:sz w:val="28"/>
          <w:szCs w:val="28"/>
        </w:rPr>
        <w:t xml:space="preserve">, nota in area edessena come </w:t>
      </w:r>
      <w:r w:rsidR="0067090C" w:rsidRPr="0067090C">
        <w:rPr>
          <w:rFonts w:ascii="Times New Roman" w:hAnsi="Times New Roman" w:cs="Times New Roman"/>
          <w:i/>
          <w:iCs/>
          <w:sz w:val="28"/>
          <w:szCs w:val="28"/>
        </w:rPr>
        <w:t>Dottrina di Addai</w:t>
      </w:r>
      <w:r w:rsidR="0067090C">
        <w:rPr>
          <w:rFonts w:ascii="Times New Roman" w:hAnsi="Times New Roman" w:cs="Times New Roman"/>
          <w:iCs/>
          <w:sz w:val="28"/>
          <w:szCs w:val="28"/>
        </w:rPr>
        <w:t xml:space="preserve">, </w:t>
      </w:r>
      <w:r w:rsidR="00053604">
        <w:rPr>
          <w:rFonts w:ascii="Times New Roman" w:hAnsi="Times New Roman" w:cs="Times New Roman"/>
          <w:iCs/>
          <w:sz w:val="28"/>
          <w:szCs w:val="28"/>
        </w:rPr>
        <w:t>aggiunge allo scambio epistolare l’aggiunta da parte del messaggero di Abgar V, l’archivista Anania, di un ritratto di grande fedeltà del volto di Cristo, creato all’immediato</w:t>
      </w:r>
      <w:r w:rsidR="00013708">
        <w:rPr>
          <w:rFonts w:ascii="Times New Roman" w:hAnsi="Times New Roman" w:cs="Times New Roman"/>
          <w:iCs/>
          <w:sz w:val="28"/>
          <w:szCs w:val="28"/>
        </w:rPr>
        <w:t xml:space="preserve"> su tavola</w:t>
      </w:r>
      <w:r w:rsidR="00053604">
        <w:rPr>
          <w:rFonts w:ascii="Times New Roman" w:hAnsi="Times New Roman" w:cs="Times New Roman"/>
          <w:iCs/>
          <w:sz w:val="28"/>
          <w:szCs w:val="28"/>
        </w:rPr>
        <w:t xml:space="preserve"> da Anania e accolto al ritorno con </w:t>
      </w:r>
      <w:r w:rsidR="00A130C1">
        <w:rPr>
          <w:rFonts w:ascii="Times New Roman" w:hAnsi="Times New Roman" w:cs="Times New Roman"/>
          <w:iCs/>
          <w:sz w:val="28"/>
          <w:szCs w:val="28"/>
        </w:rPr>
        <w:t>grande soddisfazione dal re</w:t>
      </w:r>
      <w:r w:rsidR="0089035F">
        <w:rPr>
          <w:rFonts w:ascii="Times New Roman" w:hAnsi="Times New Roman" w:cs="Times New Roman"/>
          <w:iCs/>
          <w:sz w:val="28"/>
          <w:szCs w:val="28"/>
        </w:rPr>
        <w:t>.</w:t>
      </w:r>
    </w:p>
    <w:p w14:paraId="23C00802" w14:textId="7CEE9A22" w:rsidR="00791552" w:rsidRDefault="00791552" w:rsidP="00AD0A84">
      <w:pPr>
        <w:rPr>
          <w:rFonts w:ascii="Times New Roman" w:hAnsi="Times New Roman" w:cs="Times New Roman"/>
          <w:iCs/>
          <w:sz w:val="28"/>
          <w:szCs w:val="28"/>
        </w:rPr>
      </w:pPr>
      <w:r>
        <w:rPr>
          <w:rFonts w:ascii="Times New Roman" w:hAnsi="Times New Roman" w:cs="Times New Roman"/>
          <w:iCs/>
          <w:sz w:val="28"/>
          <w:szCs w:val="28"/>
        </w:rPr>
        <w:t>Si badi a ciò come Addai vada</w:t>
      </w:r>
      <w:r w:rsidR="001F734E">
        <w:rPr>
          <w:rFonts w:ascii="Times New Roman" w:hAnsi="Times New Roman" w:cs="Times New Roman"/>
          <w:iCs/>
          <w:sz w:val="28"/>
          <w:szCs w:val="28"/>
        </w:rPr>
        <w:t xml:space="preserve"> appunto</w:t>
      </w:r>
      <w:r>
        <w:rPr>
          <w:rFonts w:ascii="Times New Roman" w:hAnsi="Times New Roman" w:cs="Times New Roman"/>
          <w:iCs/>
          <w:sz w:val="28"/>
          <w:szCs w:val="28"/>
        </w:rPr>
        <w:t xml:space="preserve"> identificato con Taddeo di Edessa, per tradizione primo Vescovo di Edessa, ed appartenente ai Se</w:t>
      </w:r>
      <w:r w:rsidR="001F734E">
        <w:rPr>
          <w:rFonts w:ascii="Times New Roman" w:hAnsi="Times New Roman" w:cs="Times New Roman"/>
          <w:iCs/>
          <w:sz w:val="28"/>
          <w:szCs w:val="28"/>
        </w:rPr>
        <w:t xml:space="preserve">ttantadue discepoli di Cristo, </w:t>
      </w:r>
      <w:r>
        <w:rPr>
          <w:rFonts w:ascii="Times New Roman" w:hAnsi="Times New Roman" w:cs="Times New Roman"/>
          <w:iCs/>
          <w:sz w:val="28"/>
          <w:szCs w:val="28"/>
        </w:rPr>
        <w:t>da non confondere</w:t>
      </w:r>
      <w:r w:rsidR="001F734E">
        <w:rPr>
          <w:rFonts w:ascii="Times New Roman" w:hAnsi="Times New Roman" w:cs="Times New Roman"/>
          <w:iCs/>
          <w:sz w:val="28"/>
          <w:szCs w:val="28"/>
        </w:rPr>
        <w:t xml:space="preserve"> quindi</w:t>
      </w:r>
      <w:r>
        <w:rPr>
          <w:rFonts w:ascii="Times New Roman" w:hAnsi="Times New Roman" w:cs="Times New Roman"/>
          <w:iCs/>
          <w:sz w:val="28"/>
          <w:szCs w:val="28"/>
        </w:rPr>
        <w:t xml:space="preserve"> con l’apostolo Giuda Taddeo</w:t>
      </w:r>
      <w:r w:rsidR="00AA23E8">
        <w:rPr>
          <w:rFonts w:ascii="Times New Roman" w:hAnsi="Times New Roman" w:cs="Times New Roman"/>
          <w:iCs/>
          <w:sz w:val="28"/>
          <w:szCs w:val="28"/>
        </w:rPr>
        <w:t xml:space="preserve"> (</w:t>
      </w:r>
      <w:r w:rsidR="00BF3857">
        <w:rPr>
          <w:rFonts w:ascii="Times New Roman" w:hAnsi="Times New Roman" w:cs="Times New Roman"/>
          <w:iCs/>
          <w:sz w:val="28"/>
          <w:szCs w:val="28"/>
        </w:rPr>
        <w:t xml:space="preserve">anche se non mancano ipotesi </w:t>
      </w:r>
      <w:r w:rsidR="001864CD">
        <w:rPr>
          <w:rFonts w:ascii="Times New Roman" w:hAnsi="Times New Roman" w:cs="Times New Roman"/>
          <w:iCs/>
          <w:sz w:val="28"/>
          <w:szCs w:val="28"/>
        </w:rPr>
        <w:t>interpretative</w:t>
      </w:r>
      <w:r w:rsidR="007863A7">
        <w:rPr>
          <w:rFonts w:ascii="Times New Roman" w:hAnsi="Times New Roman" w:cs="Times New Roman"/>
          <w:iCs/>
          <w:sz w:val="28"/>
          <w:szCs w:val="28"/>
        </w:rPr>
        <w:t xml:space="preserve"> di senso generico</w:t>
      </w:r>
      <w:r w:rsidR="001864CD">
        <w:rPr>
          <w:rFonts w:ascii="Times New Roman" w:hAnsi="Times New Roman" w:cs="Times New Roman"/>
          <w:iCs/>
          <w:sz w:val="28"/>
          <w:szCs w:val="28"/>
        </w:rPr>
        <w:t xml:space="preserve"> </w:t>
      </w:r>
      <w:r w:rsidR="00BF3857">
        <w:rPr>
          <w:rFonts w:ascii="Times New Roman" w:hAnsi="Times New Roman" w:cs="Times New Roman"/>
          <w:iCs/>
          <w:sz w:val="28"/>
          <w:szCs w:val="28"/>
        </w:rPr>
        <w:t>in tal senso)</w:t>
      </w:r>
      <w:r>
        <w:rPr>
          <w:rFonts w:ascii="Times New Roman" w:hAnsi="Times New Roman" w:cs="Times New Roman"/>
          <w:iCs/>
          <w:sz w:val="28"/>
          <w:szCs w:val="28"/>
        </w:rPr>
        <w:t>.</w:t>
      </w:r>
    </w:p>
    <w:p w14:paraId="18FFF2D8" w14:textId="77777777" w:rsidR="00791552" w:rsidRDefault="00791552" w:rsidP="00AD0A84">
      <w:pPr>
        <w:rPr>
          <w:rFonts w:ascii="Times New Roman" w:hAnsi="Times New Roman" w:cs="Times New Roman"/>
          <w:iCs/>
          <w:sz w:val="28"/>
          <w:szCs w:val="28"/>
        </w:rPr>
      </w:pPr>
    </w:p>
    <w:p w14:paraId="2E141233" w14:textId="2A7FAC6B" w:rsidR="0089035F" w:rsidRDefault="0089035F" w:rsidP="00AD0A84">
      <w:pPr>
        <w:rPr>
          <w:rFonts w:ascii="Times New Roman" w:hAnsi="Times New Roman" w:cs="Times New Roman"/>
          <w:iCs/>
          <w:sz w:val="28"/>
          <w:szCs w:val="28"/>
        </w:rPr>
      </w:pPr>
      <w:r>
        <w:rPr>
          <w:rFonts w:ascii="Times New Roman" w:hAnsi="Times New Roman" w:cs="Times New Roman"/>
          <w:iCs/>
          <w:sz w:val="28"/>
          <w:szCs w:val="28"/>
        </w:rPr>
        <w:t>E’ solamente</w:t>
      </w:r>
      <w:r w:rsidR="00DA2BC9">
        <w:rPr>
          <w:rFonts w:ascii="Times New Roman" w:hAnsi="Times New Roman" w:cs="Times New Roman"/>
          <w:iCs/>
          <w:sz w:val="28"/>
          <w:szCs w:val="28"/>
        </w:rPr>
        <w:t>,</w:t>
      </w:r>
      <w:r w:rsidR="00FC0100">
        <w:rPr>
          <w:rFonts w:ascii="Times New Roman" w:hAnsi="Times New Roman" w:cs="Times New Roman"/>
          <w:iCs/>
          <w:sz w:val="28"/>
          <w:szCs w:val="28"/>
        </w:rPr>
        <w:t xml:space="preserve"> </w:t>
      </w:r>
      <w:r>
        <w:rPr>
          <w:rFonts w:ascii="Times New Roman" w:hAnsi="Times New Roman" w:cs="Times New Roman"/>
          <w:iCs/>
          <w:sz w:val="28"/>
          <w:szCs w:val="28"/>
        </w:rPr>
        <w:t>si badi attentamente</w:t>
      </w:r>
      <w:r w:rsidR="00DA2BC9">
        <w:rPr>
          <w:rFonts w:ascii="Times New Roman" w:hAnsi="Times New Roman" w:cs="Times New Roman"/>
          <w:iCs/>
          <w:sz w:val="28"/>
          <w:szCs w:val="28"/>
        </w:rPr>
        <w:t xml:space="preserve">, </w:t>
      </w:r>
      <w:r>
        <w:rPr>
          <w:rFonts w:ascii="Times New Roman" w:hAnsi="Times New Roman" w:cs="Times New Roman"/>
          <w:iCs/>
          <w:sz w:val="28"/>
          <w:szCs w:val="28"/>
        </w:rPr>
        <w:t xml:space="preserve">nel </w:t>
      </w:r>
      <w:r w:rsidR="00FC0100">
        <w:rPr>
          <w:rFonts w:ascii="Times New Roman" w:hAnsi="Times New Roman" w:cs="Times New Roman"/>
          <w:iCs/>
          <w:sz w:val="28"/>
          <w:szCs w:val="28"/>
        </w:rPr>
        <w:t xml:space="preserve">pieno </w:t>
      </w:r>
      <w:r>
        <w:rPr>
          <w:rFonts w:ascii="Times New Roman" w:hAnsi="Times New Roman" w:cs="Times New Roman"/>
          <w:iCs/>
          <w:sz w:val="28"/>
          <w:szCs w:val="28"/>
        </w:rPr>
        <w:t xml:space="preserve">VI secolo quindi </w:t>
      </w:r>
      <w:r w:rsidR="00A130C1">
        <w:rPr>
          <w:rFonts w:ascii="Times New Roman" w:hAnsi="Times New Roman" w:cs="Times New Roman"/>
          <w:iCs/>
          <w:sz w:val="28"/>
          <w:szCs w:val="28"/>
        </w:rPr>
        <w:t xml:space="preserve">che una ulteriore derivazione leggendaria d’area </w:t>
      </w:r>
      <w:r w:rsidR="006325C9">
        <w:rPr>
          <w:rFonts w:ascii="Times New Roman" w:hAnsi="Times New Roman" w:cs="Times New Roman"/>
          <w:iCs/>
          <w:sz w:val="28"/>
          <w:szCs w:val="28"/>
        </w:rPr>
        <w:t xml:space="preserve">siriaca </w:t>
      </w:r>
      <w:r w:rsidR="00A130C1">
        <w:rPr>
          <w:rFonts w:ascii="Times New Roman" w:hAnsi="Times New Roman" w:cs="Times New Roman"/>
          <w:iCs/>
          <w:sz w:val="28"/>
          <w:szCs w:val="28"/>
        </w:rPr>
        <w:t>di non grande conoscenza collettiva</w:t>
      </w:r>
      <w:r w:rsidR="00AA23E8">
        <w:rPr>
          <w:rFonts w:ascii="Times New Roman" w:hAnsi="Times New Roman" w:cs="Times New Roman"/>
          <w:iCs/>
          <w:sz w:val="28"/>
          <w:szCs w:val="28"/>
        </w:rPr>
        <w:t xml:space="preserve"> nel mondo </w:t>
      </w:r>
      <w:r w:rsidR="006325C9">
        <w:rPr>
          <w:rFonts w:ascii="Times New Roman" w:hAnsi="Times New Roman" w:cs="Times New Roman"/>
          <w:iCs/>
          <w:sz w:val="28"/>
          <w:szCs w:val="28"/>
        </w:rPr>
        <w:t>antico</w:t>
      </w:r>
      <w:r w:rsidR="00A130C1">
        <w:rPr>
          <w:rFonts w:ascii="Times New Roman" w:hAnsi="Times New Roman" w:cs="Times New Roman"/>
          <w:iCs/>
          <w:sz w:val="28"/>
          <w:szCs w:val="28"/>
        </w:rPr>
        <w:t xml:space="preserve"> – gli </w:t>
      </w:r>
      <w:r w:rsidR="00A130C1" w:rsidRPr="00A130C1">
        <w:rPr>
          <w:rFonts w:ascii="Times New Roman" w:hAnsi="Times New Roman" w:cs="Times New Roman"/>
          <w:i/>
          <w:iCs/>
          <w:sz w:val="28"/>
          <w:szCs w:val="28"/>
        </w:rPr>
        <w:t xml:space="preserve">Atti di Mar Mari </w:t>
      </w:r>
      <w:r w:rsidR="00CD3A07">
        <w:rPr>
          <w:rFonts w:ascii="Times New Roman" w:hAnsi="Times New Roman" w:cs="Times New Roman"/>
          <w:iCs/>
          <w:sz w:val="28"/>
          <w:szCs w:val="28"/>
        </w:rPr>
        <w:t>–</w:t>
      </w:r>
      <w:r w:rsidR="00A130C1">
        <w:rPr>
          <w:rFonts w:ascii="Times New Roman" w:hAnsi="Times New Roman" w:cs="Times New Roman"/>
          <w:iCs/>
          <w:sz w:val="28"/>
          <w:szCs w:val="28"/>
        </w:rPr>
        <w:t xml:space="preserve"> </w:t>
      </w:r>
      <w:r w:rsidR="00CD3A07">
        <w:rPr>
          <w:rFonts w:ascii="Times New Roman" w:hAnsi="Times New Roman" w:cs="Times New Roman"/>
          <w:iCs/>
          <w:sz w:val="28"/>
          <w:szCs w:val="28"/>
        </w:rPr>
        <w:t>inizia ad intravedere una soluzione formale di una certa affinit</w:t>
      </w:r>
      <w:r w:rsidR="001A2558">
        <w:rPr>
          <w:rFonts w:ascii="Times New Roman" w:hAnsi="Times New Roman" w:cs="Times New Roman"/>
          <w:iCs/>
          <w:sz w:val="28"/>
          <w:szCs w:val="28"/>
        </w:rPr>
        <w:t>à alla natura della Reliquia.</w:t>
      </w:r>
      <w:r w:rsidR="00C97F58">
        <w:rPr>
          <w:rFonts w:ascii="Times New Roman" w:hAnsi="Times New Roman" w:cs="Times New Roman"/>
          <w:iCs/>
          <w:sz w:val="28"/>
          <w:szCs w:val="28"/>
        </w:rPr>
        <w:t xml:space="preserve"> </w:t>
      </w:r>
      <w:r w:rsidR="00C97F58" w:rsidRPr="00C97F58">
        <w:rPr>
          <w:rFonts w:ascii="Times New Roman" w:hAnsi="Times New Roman" w:cs="Times New Roman"/>
          <w:i/>
          <w:iCs/>
          <w:sz w:val="28"/>
          <w:szCs w:val="28"/>
        </w:rPr>
        <w:t>Mar Mari</w:t>
      </w:r>
      <w:r w:rsidR="00C97F58">
        <w:rPr>
          <w:rFonts w:ascii="Times New Roman" w:hAnsi="Times New Roman" w:cs="Times New Roman"/>
          <w:iCs/>
          <w:sz w:val="28"/>
          <w:szCs w:val="28"/>
        </w:rPr>
        <w:t xml:space="preserve"> (San Mari</w:t>
      </w:r>
      <w:r w:rsidR="00791552">
        <w:rPr>
          <w:rFonts w:ascii="Times New Roman" w:hAnsi="Times New Roman" w:cs="Times New Roman"/>
          <w:iCs/>
          <w:sz w:val="28"/>
          <w:szCs w:val="28"/>
        </w:rPr>
        <w:t>), per tradizione secondo vescovo di Edessa, sarebbe ovviamente di diretta formazione spirituale dal predessore Taddeo.</w:t>
      </w:r>
    </w:p>
    <w:p w14:paraId="530AFE2D" w14:textId="77777777" w:rsidR="00CD3A07" w:rsidRDefault="00CD3A07" w:rsidP="00AD0A84">
      <w:pPr>
        <w:rPr>
          <w:rFonts w:ascii="Times New Roman" w:hAnsi="Times New Roman" w:cs="Times New Roman"/>
          <w:iCs/>
          <w:sz w:val="28"/>
          <w:szCs w:val="28"/>
        </w:rPr>
      </w:pPr>
      <w:r>
        <w:rPr>
          <w:rFonts w:ascii="Times New Roman" w:hAnsi="Times New Roman" w:cs="Times New Roman"/>
          <w:iCs/>
          <w:sz w:val="28"/>
          <w:szCs w:val="28"/>
        </w:rPr>
        <w:t>Abgar V invia</w:t>
      </w:r>
      <w:r w:rsidR="00F46CC9">
        <w:rPr>
          <w:rFonts w:ascii="Times New Roman" w:hAnsi="Times New Roman" w:cs="Times New Roman"/>
          <w:iCs/>
          <w:sz w:val="28"/>
          <w:szCs w:val="28"/>
        </w:rPr>
        <w:t xml:space="preserve"> nella leggenda</w:t>
      </w:r>
      <w:r>
        <w:rPr>
          <w:rFonts w:ascii="Times New Roman" w:hAnsi="Times New Roman" w:cs="Times New Roman"/>
          <w:iCs/>
          <w:sz w:val="28"/>
          <w:szCs w:val="28"/>
        </w:rPr>
        <w:t xml:space="preserve"> a </w:t>
      </w:r>
      <w:r w:rsidR="00F2456B">
        <w:rPr>
          <w:rFonts w:ascii="Times New Roman" w:hAnsi="Times New Roman" w:cs="Times New Roman"/>
          <w:iCs/>
          <w:sz w:val="28"/>
          <w:szCs w:val="28"/>
        </w:rPr>
        <w:t>Gesù Cristo ed al gruppo apostolare un gruppo di artisti per eseguire il ritratto con ansia domandato dal sovrano; ma nei fatti essi non riescono. Gesù allora comprime benignamente un telo sul suo Volto, e l’immagine si trasferisce miracolosamente</w:t>
      </w:r>
      <w:r w:rsidR="006325C9">
        <w:rPr>
          <w:rFonts w:ascii="Times New Roman" w:hAnsi="Times New Roman" w:cs="Times New Roman"/>
          <w:iCs/>
          <w:sz w:val="28"/>
          <w:szCs w:val="28"/>
        </w:rPr>
        <w:t xml:space="preserve"> sul tessuto</w:t>
      </w:r>
      <w:r w:rsidR="00F2456B">
        <w:rPr>
          <w:rFonts w:ascii="Times New Roman" w:hAnsi="Times New Roman" w:cs="Times New Roman"/>
          <w:iCs/>
          <w:sz w:val="28"/>
          <w:szCs w:val="28"/>
        </w:rPr>
        <w:t>.</w:t>
      </w:r>
    </w:p>
    <w:p w14:paraId="67C5E168" w14:textId="77777777" w:rsidR="00F2456B" w:rsidRDefault="00F2456B" w:rsidP="00AD0A84">
      <w:pPr>
        <w:rPr>
          <w:rFonts w:ascii="Times New Roman" w:hAnsi="Times New Roman" w:cs="Times New Roman"/>
          <w:iCs/>
          <w:sz w:val="28"/>
          <w:szCs w:val="28"/>
        </w:rPr>
      </w:pPr>
      <w:r>
        <w:rPr>
          <w:rFonts w:ascii="Times New Roman" w:hAnsi="Times New Roman" w:cs="Times New Roman"/>
          <w:iCs/>
          <w:sz w:val="28"/>
          <w:szCs w:val="28"/>
        </w:rPr>
        <w:lastRenderedPageBreak/>
        <w:t>Questa stessa versione è appunto riportata dall’antiocheno Evagrio Scolastico, negli estremi anni del VI secolo (siamo quindi a Roma</w:t>
      </w:r>
      <w:r w:rsidR="00FB61AD">
        <w:rPr>
          <w:rFonts w:ascii="Times New Roman" w:hAnsi="Times New Roman" w:cs="Times New Roman"/>
          <w:iCs/>
          <w:sz w:val="28"/>
          <w:szCs w:val="28"/>
        </w:rPr>
        <w:t>, si ponga attenzione a ciò,</w:t>
      </w:r>
      <w:r>
        <w:rPr>
          <w:rFonts w:ascii="Times New Roman" w:hAnsi="Times New Roman" w:cs="Times New Roman"/>
          <w:iCs/>
          <w:sz w:val="28"/>
          <w:szCs w:val="28"/>
        </w:rPr>
        <w:t xml:space="preserve"> al pontificato di G</w:t>
      </w:r>
      <w:r w:rsidR="0046547D">
        <w:rPr>
          <w:rFonts w:ascii="Times New Roman" w:hAnsi="Times New Roman" w:cs="Times New Roman"/>
          <w:iCs/>
          <w:sz w:val="28"/>
          <w:szCs w:val="28"/>
        </w:rPr>
        <w:t>regorio Magno</w:t>
      </w:r>
      <w:r>
        <w:rPr>
          <w:rFonts w:ascii="Times New Roman" w:hAnsi="Times New Roman" w:cs="Times New Roman"/>
          <w:iCs/>
          <w:sz w:val="28"/>
          <w:szCs w:val="28"/>
        </w:rPr>
        <w:t>), che parla di “</w:t>
      </w:r>
      <w:r w:rsidRPr="00F2456B">
        <w:rPr>
          <w:rFonts w:ascii="Times New Roman" w:hAnsi="Times New Roman" w:cs="Times New Roman"/>
          <w:i/>
          <w:iCs/>
          <w:sz w:val="28"/>
          <w:szCs w:val="28"/>
        </w:rPr>
        <w:t>immagine fatta da Dio, e non prodotta da mani d’uomo</w:t>
      </w:r>
      <w:r>
        <w:rPr>
          <w:rFonts w:ascii="Times New Roman" w:hAnsi="Times New Roman" w:cs="Times New Roman"/>
          <w:iCs/>
          <w:sz w:val="28"/>
          <w:szCs w:val="28"/>
        </w:rPr>
        <w:t>”, ed attribui</w:t>
      </w:r>
      <w:r w:rsidR="00F46CC9">
        <w:rPr>
          <w:rFonts w:ascii="Times New Roman" w:hAnsi="Times New Roman" w:cs="Times New Roman"/>
          <w:iCs/>
          <w:sz w:val="28"/>
          <w:szCs w:val="28"/>
        </w:rPr>
        <w:t>sce ad essa la vittoria della città</w:t>
      </w:r>
      <w:r>
        <w:rPr>
          <w:rFonts w:ascii="Times New Roman" w:hAnsi="Times New Roman" w:cs="Times New Roman"/>
          <w:iCs/>
          <w:sz w:val="28"/>
          <w:szCs w:val="28"/>
        </w:rPr>
        <w:t xml:space="preserve"> sui Persiani</w:t>
      </w:r>
      <w:r w:rsidR="00F83197">
        <w:rPr>
          <w:rFonts w:ascii="Times New Roman" w:hAnsi="Times New Roman" w:cs="Times New Roman"/>
          <w:iCs/>
          <w:sz w:val="28"/>
          <w:szCs w:val="28"/>
        </w:rPr>
        <w:t xml:space="preserve"> già</w:t>
      </w:r>
      <w:r>
        <w:rPr>
          <w:rFonts w:ascii="Times New Roman" w:hAnsi="Times New Roman" w:cs="Times New Roman"/>
          <w:iCs/>
          <w:sz w:val="28"/>
          <w:szCs w:val="28"/>
        </w:rPr>
        <w:t xml:space="preserve"> nel 544.</w:t>
      </w:r>
    </w:p>
    <w:p w14:paraId="2D65438D" w14:textId="77777777" w:rsidR="00165D9D" w:rsidRDefault="00165D9D" w:rsidP="00AD0A84">
      <w:pPr>
        <w:rPr>
          <w:rFonts w:ascii="Times New Roman" w:hAnsi="Times New Roman" w:cs="Times New Roman"/>
          <w:iCs/>
          <w:sz w:val="28"/>
          <w:szCs w:val="28"/>
        </w:rPr>
      </w:pPr>
      <w:r w:rsidRPr="00165D9D">
        <w:rPr>
          <w:rFonts w:ascii="Times New Roman" w:hAnsi="Times New Roman" w:cs="Times New Roman"/>
          <w:iCs/>
          <w:sz w:val="28"/>
          <w:szCs w:val="28"/>
        </w:rPr>
        <w:t xml:space="preserve"> Si badi come Evagrio citi la Reliquia in senso storico, non accennando a testimonianza diretta</w:t>
      </w:r>
    </w:p>
    <w:p w14:paraId="0E7BBE5E" w14:textId="77777777" w:rsidR="00D747DC" w:rsidRDefault="005C06A9" w:rsidP="00AD0A84">
      <w:pPr>
        <w:rPr>
          <w:rFonts w:ascii="Times New Roman" w:hAnsi="Times New Roman" w:cs="Times New Roman"/>
          <w:iCs/>
          <w:sz w:val="28"/>
          <w:szCs w:val="28"/>
        </w:rPr>
      </w:pPr>
      <w:r>
        <w:rPr>
          <w:rFonts w:ascii="Times New Roman" w:hAnsi="Times New Roman" w:cs="Times New Roman"/>
          <w:iCs/>
          <w:sz w:val="28"/>
          <w:szCs w:val="28"/>
        </w:rPr>
        <w:t xml:space="preserve">In realtà però gli atti di Mar Mari non </w:t>
      </w:r>
      <w:r w:rsidR="0097423E">
        <w:rPr>
          <w:rFonts w:ascii="Times New Roman" w:hAnsi="Times New Roman" w:cs="Times New Roman"/>
          <w:iCs/>
          <w:sz w:val="28"/>
          <w:szCs w:val="28"/>
        </w:rPr>
        <w:t>esauriscono la questione delle fonti.</w:t>
      </w:r>
      <w:r w:rsidR="004C25FC">
        <w:rPr>
          <w:rFonts w:ascii="Times New Roman" w:hAnsi="Times New Roman" w:cs="Times New Roman"/>
          <w:iCs/>
          <w:sz w:val="28"/>
          <w:szCs w:val="28"/>
        </w:rPr>
        <w:t xml:space="preserve"> </w:t>
      </w:r>
      <w:r w:rsidR="0097423E">
        <w:rPr>
          <w:rFonts w:ascii="Times New Roman" w:hAnsi="Times New Roman" w:cs="Times New Roman"/>
          <w:iCs/>
          <w:sz w:val="28"/>
          <w:szCs w:val="28"/>
        </w:rPr>
        <w:t xml:space="preserve">Ne rimane anzi componente essenziale nei cd. </w:t>
      </w:r>
      <w:r w:rsidR="0097423E" w:rsidRPr="00C54AAD">
        <w:rPr>
          <w:rFonts w:ascii="Times New Roman" w:hAnsi="Times New Roman" w:cs="Times New Roman"/>
          <w:i/>
          <w:iCs/>
          <w:sz w:val="28"/>
          <w:szCs w:val="28"/>
        </w:rPr>
        <w:t>Atti di Taddeo</w:t>
      </w:r>
      <w:r w:rsidR="0097423E">
        <w:rPr>
          <w:rFonts w:ascii="Times New Roman" w:hAnsi="Times New Roman" w:cs="Times New Roman"/>
          <w:iCs/>
          <w:sz w:val="28"/>
          <w:szCs w:val="28"/>
        </w:rPr>
        <w:t xml:space="preserve">. </w:t>
      </w:r>
    </w:p>
    <w:p w14:paraId="69830609" w14:textId="77777777" w:rsidR="00D747DC" w:rsidRDefault="00424814" w:rsidP="00AD0A84">
      <w:pPr>
        <w:rPr>
          <w:rFonts w:ascii="Times New Roman" w:hAnsi="Times New Roman" w:cs="Times New Roman"/>
          <w:iCs/>
          <w:sz w:val="28"/>
          <w:szCs w:val="28"/>
        </w:rPr>
      </w:pPr>
      <w:r>
        <w:rPr>
          <w:rFonts w:ascii="Times New Roman" w:hAnsi="Times New Roman" w:cs="Times New Roman"/>
          <w:iCs/>
          <w:sz w:val="28"/>
          <w:szCs w:val="28"/>
        </w:rPr>
        <w:t xml:space="preserve">Si verifica su questa particolare stesura però una grave problematica. </w:t>
      </w:r>
      <w:r w:rsidR="00943977">
        <w:rPr>
          <w:rFonts w:ascii="Times New Roman" w:hAnsi="Times New Roman" w:cs="Times New Roman"/>
          <w:iCs/>
          <w:sz w:val="28"/>
          <w:szCs w:val="28"/>
        </w:rPr>
        <w:t>Siamo di fronte ad una datazione di essi fortemente controversa, che divide verticalmente il mondo degli studiosi.</w:t>
      </w:r>
      <w:r w:rsidR="00C21B37">
        <w:rPr>
          <w:rFonts w:ascii="Times New Roman" w:hAnsi="Times New Roman" w:cs="Times New Roman"/>
          <w:iCs/>
          <w:sz w:val="28"/>
          <w:szCs w:val="28"/>
        </w:rPr>
        <w:t xml:space="preserve"> </w:t>
      </w:r>
    </w:p>
    <w:p w14:paraId="62018B41" w14:textId="14457054" w:rsidR="005C06A9" w:rsidRDefault="00C21B37" w:rsidP="00AD0A84">
      <w:pPr>
        <w:rPr>
          <w:rFonts w:ascii="Times New Roman" w:hAnsi="Times New Roman" w:cs="Times New Roman"/>
          <w:iCs/>
          <w:sz w:val="28"/>
          <w:szCs w:val="28"/>
        </w:rPr>
      </w:pPr>
      <w:r>
        <w:rPr>
          <w:rFonts w:ascii="Times New Roman" w:hAnsi="Times New Roman" w:cs="Times New Roman"/>
          <w:iCs/>
          <w:sz w:val="28"/>
          <w:szCs w:val="28"/>
        </w:rPr>
        <w:t xml:space="preserve">Ad una stesura formale in greco del VI – VII </w:t>
      </w:r>
      <w:r w:rsidR="00746CD1">
        <w:rPr>
          <w:rFonts w:ascii="Times New Roman" w:hAnsi="Times New Roman" w:cs="Times New Roman"/>
          <w:iCs/>
          <w:sz w:val="28"/>
          <w:szCs w:val="28"/>
        </w:rPr>
        <w:t>secolo (</w:t>
      </w:r>
      <w:r>
        <w:rPr>
          <w:rFonts w:ascii="Times New Roman" w:hAnsi="Times New Roman" w:cs="Times New Roman"/>
          <w:iCs/>
          <w:sz w:val="28"/>
          <w:szCs w:val="28"/>
        </w:rPr>
        <w:t>analisi critiche fanno riferimento al biennio 6</w:t>
      </w:r>
      <w:r w:rsidR="007167E7">
        <w:rPr>
          <w:rFonts w:ascii="Times New Roman" w:hAnsi="Times New Roman" w:cs="Times New Roman"/>
          <w:iCs/>
          <w:sz w:val="28"/>
          <w:szCs w:val="28"/>
        </w:rPr>
        <w:t>29/30</w:t>
      </w:r>
      <w:r>
        <w:rPr>
          <w:rFonts w:ascii="Times New Roman" w:hAnsi="Times New Roman" w:cs="Times New Roman"/>
          <w:iCs/>
          <w:sz w:val="28"/>
          <w:szCs w:val="28"/>
        </w:rPr>
        <w:t>)</w:t>
      </w:r>
      <w:r w:rsidR="00BA116A">
        <w:rPr>
          <w:rFonts w:ascii="Times New Roman" w:hAnsi="Times New Roman" w:cs="Times New Roman"/>
          <w:iCs/>
          <w:sz w:val="28"/>
          <w:szCs w:val="28"/>
        </w:rPr>
        <w:t xml:space="preserve"> (211)</w:t>
      </w:r>
      <w:r w:rsidR="006D0C32">
        <w:rPr>
          <w:rFonts w:ascii="Times New Roman" w:hAnsi="Times New Roman" w:cs="Times New Roman"/>
          <w:iCs/>
          <w:sz w:val="28"/>
          <w:szCs w:val="28"/>
        </w:rPr>
        <w:t xml:space="preserve"> viene contrapposta la possibilità di una arcaica stesura s</w:t>
      </w:r>
      <w:r w:rsidR="00D75395">
        <w:rPr>
          <w:rFonts w:ascii="Times New Roman" w:hAnsi="Times New Roman" w:cs="Times New Roman"/>
          <w:iCs/>
          <w:sz w:val="28"/>
          <w:szCs w:val="28"/>
        </w:rPr>
        <w:t>iriaca al III o IV (212</w:t>
      </w:r>
      <w:r w:rsidR="006D0C32">
        <w:rPr>
          <w:rFonts w:ascii="Times New Roman" w:hAnsi="Times New Roman" w:cs="Times New Roman"/>
          <w:iCs/>
          <w:sz w:val="28"/>
          <w:szCs w:val="28"/>
        </w:rPr>
        <w:t>), o addirittura al primo III secolo (</w:t>
      </w:r>
      <w:r w:rsidR="00D75395">
        <w:rPr>
          <w:rFonts w:ascii="Times New Roman" w:hAnsi="Times New Roman" w:cs="Times New Roman"/>
          <w:iCs/>
          <w:sz w:val="28"/>
          <w:szCs w:val="28"/>
        </w:rPr>
        <w:t>213</w:t>
      </w:r>
      <w:r w:rsidR="006D0C32">
        <w:rPr>
          <w:rFonts w:ascii="Times New Roman" w:hAnsi="Times New Roman" w:cs="Times New Roman"/>
          <w:iCs/>
          <w:sz w:val="28"/>
          <w:szCs w:val="28"/>
        </w:rPr>
        <w:t>).</w:t>
      </w:r>
      <w:r w:rsidR="00746CD1">
        <w:rPr>
          <w:rFonts w:ascii="Times New Roman" w:hAnsi="Times New Roman" w:cs="Times New Roman"/>
          <w:iCs/>
          <w:sz w:val="28"/>
          <w:szCs w:val="28"/>
        </w:rPr>
        <w:t xml:space="preserve"> Ne valuteremo più avanti – alla luce di questa incertezza – elementi contenutistici di interesse.</w:t>
      </w:r>
    </w:p>
    <w:p w14:paraId="704830C0" w14:textId="77777777" w:rsidR="0046547D" w:rsidRDefault="0046547D" w:rsidP="00AD0A84">
      <w:pPr>
        <w:rPr>
          <w:rFonts w:ascii="Times New Roman" w:hAnsi="Times New Roman" w:cs="Times New Roman"/>
          <w:iCs/>
          <w:sz w:val="28"/>
          <w:szCs w:val="28"/>
        </w:rPr>
      </w:pPr>
    </w:p>
    <w:p w14:paraId="1C83246C" w14:textId="4AD4BD46" w:rsidR="00F768DC" w:rsidRDefault="002F07AC" w:rsidP="00AD0A84">
      <w:pPr>
        <w:rPr>
          <w:rFonts w:ascii="Times New Roman" w:hAnsi="Times New Roman" w:cs="Times New Roman"/>
          <w:iCs/>
          <w:sz w:val="28"/>
          <w:szCs w:val="28"/>
        </w:rPr>
      </w:pPr>
      <w:r>
        <w:rPr>
          <w:rFonts w:ascii="Times New Roman" w:hAnsi="Times New Roman" w:cs="Times New Roman"/>
          <w:iCs/>
          <w:sz w:val="28"/>
          <w:szCs w:val="28"/>
        </w:rPr>
        <w:t>Ai dati cronologici di relativa c</w:t>
      </w:r>
      <w:r w:rsidR="00424814">
        <w:rPr>
          <w:rFonts w:ascii="Times New Roman" w:hAnsi="Times New Roman" w:cs="Times New Roman"/>
          <w:iCs/>
          <w:sz w:val="28"/>
          <w:szCs w:val="28"/>
        </w:rPr>
        <w:t>e</w:t>
      </w:r>
      <w:r>
        <w:rPr>
          <w:rFonts w:ascii="Times New Roman" w:hAnsi="Times New Roman" w:cs="Times New Roman"/>
          <w:iCs/>
          <w:sz w:val="28"/>
          <w:szCs w:val="28"/>
        </w:rPr>
        <w:t>rtezza quindi, l</w:t>
      </w:r>
      <w:r w:rsidR="00FC0100">
        <w:rPr>
          <w:rFonts w:ascii="Times New Roman" w:hAnsi="Times New Roman" w:cs="Times New Roman"/>
          <w:iCs/>
          <w:sz w:val="28"/>
          <w:szCs w:val="28"/>
        </w:rPr>
        <w:t>’arrivo</w:t>
      </w:r>
      <w:r w:rsidR="00062680">
        <w:rPr>
          <w:rFonts w:ascii="Times New Roman" w:hAnsi="Times New Roman" w:cs="Times New Roman"/>
          <w:iCs/>
          <w:sz w:val="28"/>
          <w:szCs w:val="28"/>
        </w:rPr>
        <w:t xml:space="preserve"> di fase</w:t>
      </w:r>
      <w:r w:rsidR="00FC0100">
        <w:rPr>
          <w:rFonts w:ascii="Times New Roman" w:hAnsi="Times New Roman" w:cs="Times New Roman"/>
          <w:iCs/>
          <w:sz w:val="28"/>
          <w:szCs w:val="28"/>
        </w:rPr>
        <w:t xml:space="preserve"> del Mandylion/Sindone ad Edessa, da noi letto al 525, tenderebbe quindi a precedere la</w:t>
      </w:r>
      <w:r w:rsidR="005F69C0">
        <w:rPr>
          <w:rFonts w:ascii="Times New Roman" w:hAnsi="Times New Roman" w:cs="Times New Roman"/>
          <w:iCs/>
          <w:sz w:val="28"/>
          <w:szCs w:val="28"/>
        </w:rPr>
        <w:t xml:space="preserve"> costituzione e la</w:t>
      </w:r>
      <w:r w:rsidR="00FC0100">
        <w:rPr>
          <w:rFonts w:ascii="Times New Roman" w:hAnsi="Times New Roman" w:cs="Times New Roman"/>
          <w:iCs/>
          <w:sz w:val="28"/>
          <w:szCs w:val="28"/>
        </w:rPr>
        <w:t xml:space="preserve"> diffusione degli Atti di Mar Mari. </w:t>
      </w:r>
      <w:r w:rsidR="0046547D">
        <w:rPr>
          <w:rFonts w:ascii="Times New Roman" w:hAnsi="Times New Roman" w:cs="Times New Roman"/>
          <w:iCs/>
          <w:sz w:val="28"/>
          <w:szCs w:val="28"/>
        </w:rPr>
        <w:t xml:space="preserve">Nel nostro modello ricostruttivo quindi, </w:t>
      </w:r>
      <w:r w:rsidR="0046547D" w:rsidRPr="005F69C0">
        <w:rPr>
          <w:rFonts w:ascii="Times New Roman" w:hAnsi="Times New Roman" w:cs="Times New Roman"/>
          <w:iCs/>
          <w:sz w:val="28"/>
          <w:szCs w:val="28"/>
        </w:rPr>
        <w:t>l</w:t>
      </w:r>
      <w:r w:rsidR="00746CD1" w:rsidRPr="005F69C0">
        <w:rPr>
          <w:rFonts w:ascii="Times New Roman" w:hAnsi="Times New Roman" w:cs="Times New Roman"/>
          <w:iCs/>
          <w:sz w:val="28"/>
          <w:szCs w:val="28"/>
        </w:rPr>
        <w:t xml:space="preserve">a </w:t>
      </w:r>
      <w:r w:rsidR="008B5ACC">
        <w:rPr>
          <w:rFonts w:ascii="Times New Roman" w:hAnsi="Times New Roman" w:cs="Times New Roman"/>
          <w:iCs/>
          <w:sz w:val="28"/>
          <w:szCs w:val="28"/>
        </w:rPr>
        <w:t xml:space="preserve">leggenda stessa si </w:t>
      </w:r>
      <w:r w:rsidR="005F69C0">
        <w:rPr>
          <w:rFonts w:ascii="Times New Roman" w:hAnsi="Times New Roman" w:cs="Times New Roman"/>
          <w:iCs/>
          <w:sz w:val="28"/>
          <w:szCs w:val="28"/>
        </w:rPr>
        <w:t>costituisce</w:t>
      </w:r>
      <w:r w:rsidR="0046547D" w:rsidRPr="005F69C0">
        <w:rPr>
          <w:rFonts w:ascii="Times New Roman" w:hAnsi="Times New Roman" w:cs="Times New Roman"/>
          <w:iCs/>
          <w:sz w:val="28"/>
          <w:szCs w:val="28"/>
        </w:rPr>
        <w:t xml:space="preserve"> in area edessena</w:t>
      </w:r>
      <w:r w:rsidR="00FC0100" w:rsidRPr="005F69C0">
        <w:rPr>
          <w:rFonts w:ascii="Times New Roman" w:hAnsi="Times New Roman" w:cs="Times New Roman"/>
          <w:iCs/>
          <w:sz w:val="28"/>
          <w:szCs w:val="28"/>
        </w:rPr>
        <w:t xml:space="preserve"> dopo o almeno</w:t>
      </w:r>
      <w:r w:rsidR="0046547D" w:rsidRPr="005F69C0">
        <w:rPr>
          <w:rFonts w:ascii="Times New Roman" w:hAnsi="Times New Roman" w:cs="Times New Roman"/>
          <w:iCs/>
          <w:sz w:val="28"/>
          <w:szCs w:val="28"/>
        </w:rPr>
        <w:t xml:space="preserve"> i</w:t>
      </w:r>
      <w:r w:rsidR="00A11239">
        <w:rPr>
          <w:rFonts w:ascii="Times New Roman" w:hAnsi="Times New Roman" w:cs="Times New Roman"/>
          <w:iCs/>
          <w:sz w:val="28"/>
          <w:szCs w:val="28"/>
        </w:rPr>
        <w:t>nsieme all’arrivo della Reliquia stessa</w:t>
      </w:r>
      <w:r w:rsidR="0046547D" w:rsidRPr="005F69C0">
        <w:rPr>
          <w:rFonts w:ascii="Times New Roman" w:hAnsi="Times New Roman" w:cs="Times New Roman"/>
          <w:iCs/>
          <w:sz w:val="28"/>
          <w:szCs w:val="28"/>
        </w:rPr>
        <w:t xml:space="preserve"> da Roma nel 525</w:t>
      </w:r>
      <w:r w:rsidR="00746CD1" w:rsidRPr="005F69C0">
        <w:rPr>
          <w:rFonts w:ascii="Times New Roman" w:hAnsi="Times New Roman" w:cs="Times New Roman"/>
          <w:iCs/>
          <w:sz w:val="28"/>
          <w:szCs w:val="28"/>
        </w:rPr>
        <w:t>.</w:t>
      </w:r>
      <w:r w:rsidR="0046547D" w:rsidRPr="00F768DC">
        <w:rPr>
          <w:rFonts w:ascii="Times New Roman" w:hAnsi="Times New Roman" w:cs="Times New Roman"/>
          <w:i/>
          <w:iCs/>
          <w:sz w:val="28"/>
          <w:szCs w:val="28"/>
        </w:rPr>
        <w:t xml:space="preserve"> </w:t>
      </w:r>
      <w:r w:rsidR="00746CD1" w:rsidRPr="005F69C0">
        <w:rPr>
          <w:rFonts w:ascii="Times New Roman" w:hAnsi="Times New Roman" w:cs="Times New Roman"/>
          <w:iCs/>
          <w:sz w:val="28"/>
          <w:szCs w:val="28"/>
        </w:rPr>
        <w:t>Ipotizzabile con maggiore difficoltà datazione anteriore,</w:t>
      </w:r>
      <w:r w:rsidR="00051B2B" w:rsidRPr="005F69C0">
        <w:rPr>
          <w:rFonts w:ascii="Times New Roman" w:hAnsi="Times New Roman" w:cs="Times New Roman"/>
          <w:iCs/>
          <w:sz w:val="28"/>
          <w:szCs w:val="28"/>
        </w:rPr>
        <w:t xml:space="preserve"> perché</w:t>
      </w:r>
      <w:r w:rsidR="005A18F7" w:rsidRPr="005F69C0">
        <w:rPr>
          <w:rFonts w:ascii="Times New Roman" w:hAnsi="Times New Roman" w:cs="Times New Roman"/>
          <w:iCs/>
          <w:sz w:val="28"/>
          <w:szCs w:val="28"/>
        </w:rPr>
        <w:t xml:space="preserve"> per noi</w:t>
      </w:r>
      <w:r w:rsidR="00393EA9">
        <w:rPr>
          <w:rFonts w:ascii="Times New Roman" w:hAnsi="Times New Roman" w:cs="Times New Roman"/>
          <w:iCs/>
          <w:sz w:val="28"/>
          <w:szCs w:val="28"/>
        </w:rPr>
        <w:t xml:space="preserve"> appunto</w:t>
      </w:r>
      <w:r w:rsidR="00051B2B" w:rsidRPr="005F69C0">
        <w:rPr>
          <w:rFonts w:ascii="Times New Roman" w:hAnsi="Times New Roman" w:cs="Times New Roman"/>
          <w:iCs/>
          <w:sz w:val="28"/>
          <w:szCs w:val="28"/>
        </w:rPr>
        <w:t xml:space="preserve"> il Mandylion/Sindone era a Roma</w:t>
      </w:r>
      <w:r w:rsidR="005A18F7" w:rsidRPr="005F69C0">
        <w:rPr>
          <w:rFonts w:ascii="Times New Roman" w:hAnsi="Times New Roman" w:cs="Times New Roman"/>
          <w:iCs/>
          <w:sz w:val="28"/>
          <w:szCs w:val="28"/>
        </w:rPr>
        <w:t xml:space="preserve"> già</w:t>
      </w:r>
      <w:r w:rsidR="00051B2B" w:rsidRPr="005F69C0">
        <w:rPr>
          <w:rFonts w:ascii="Times New Roman" w:hAnsi="Times New Roman" w:cs="Times New Roman"/>
          <w:iCs/>
          <w:sz w:val="28"/>
          <w:szCs w:val="28"/>
        </w:rPr>
        <w:t xml:space="preserve"> dal remoto 230. </w:t>
      </w:r>
    </w:p>
    <w:p w14:paraId="6E1901A6" w14:textId="77777777" w:rsidR="00A11239" w:rsidRDefault="00A11239" w:rsidP="00AD0A84">
      <w:pPr>
        <w:rPr>
          <w:rFonts w:ascii="Times New Roman" w:hAnsi="Times New Roman" w:cs="Times New Roman"/>
          <w:iCs/>
          <w:sz w:val="28"/>
          <w:szCs w:val="28"/>
        </w:rPr>
      </w:pPr>
      <w:r>
        <w:rPr>
          <w:rFonts w:ascii="Times New Roman" w:hAnsi="Times New Roman" w:cs="Times New Roman"/>
          <w:iCs/>
          <w:sz w:val="28"/>
          <w:szCs w:val="28"/>
        </w:rPr>
        <w:t xml:space="preserve">L’analisi andrebbe a mutare certamente ove emergessero maggiori dati probatori di quelli almeno a nostra conoscenza su di una formulazione originaria </w:t>
      </w:r>
      <w:r w:rsidR="00B970BB">
        <w:rPr>
          <w:rFonts w:ascii="Times New Roman" w:hAnsi="Times New Roman" w:cs="Times New Roman"/>
          <w:iCs/>
          <w:sz w:val="28"/>
          <w:szCs w:val="28"/>
        </w:rPr>
        <w:t xml:space="preserve">già </w:t>
      </w:r>
      <w:r>
        <w:rPr>
          <w:rFonts w:ascii="Times New Roman" w:hAnsi="Times New Roman" w:cs="Times New Roman"/>
          <w:iCs/>
          <w:sz w:val="28"/>
          <w:szCs w:val="28"/>
        </w:rPr>
        <w:t xml:space="preserve">al III secolo degli </w:t>
      </w:r>
      <w:r w:rsidRPr="00165D9D">
        <w:rPr>
          <w:rFonts w:ascii="Times New Roman" w:hAnsi="Times New Roman" w:cs="Times New Roman"/>
          <w:i/>
          <w:iCs/>
          <w:sz w:val="28"/>
          <w:szCs w:val="28"/>
        </w:rPr>
        <w:t>Atti di Taddeo</w:t>
      </w:r>
      <w:r>
        <w:rPr>
          <w:rFonts w:ascii="Times New Roman" w:hAnsi="Times New Roman" w:cs="Times New Roman"/>
          <w:iCs/>
          <w:sz w:val="28"/>
          <w:szCs w:val="28"/>
        </w:rPr>
        <w:t>, contenenti la versione miracolistica sulla formazione dell’Immagine.</w:t>
      </w:r>
      <w:r w:rsidR="00B970BB">
        <w:rPr>
          <w:rFonts w:ascii="Times New Roman" w:hAnsi="Times New Roman" w:cs="Times New Roman"/>
          <w:iCs/>
          <w:sz w:val="28"/>
          <w:szCs w:val="28"/>
        </w:rPr>
        <w:t xml:space="preserve"> In quel caso l’arrivo della spoglia fisica tomistica avrebbe ovviamente rappresentato elemento</w:t>
      </w:r>
      <w:r w:rsidR="006F520D">
        <w:rPr>
          <w:rFonts w:ascii="Times New Roman" w:hAnsi="Times New Roman" w:cs="Times New Roman"/>
          <w:iCs/>
          <w:sz w:val="28"/>
          <w:szCs w:val="28"/>
        </w:rPr>
        <w:t xml:space="preserve"> centrale di costituzione della tradizione, sia in caso di pre esistenza del Lino ad Edessa che di transito dall’India con i resti apostolari, con il Lino in pressochè immediata traslazione a Roma.</w:t>
      </w:r>
      <w:r w:rsidR="00B970BB">
        <w:rPr>
          <w:rFonts w:ascii="Times New Roman" w:hAnsi="Times New Roman" w:cs="Times New Roman"/>
          <w:iCs/>
          <w:sz w:val="28"/>
          <w:szCs w:val="28"/>
        </w:rPr>
        <w:t xml:space="preserve"> </w:t>
      </w:r>
      <w:r>
        <w:rPr>
          <w:rFonts w:ascii="Times New Roman" w:hAnsi="Times New Roman" w:cs="Times New Roman"/>
          <w:iCs/>
          <w:sz w:val="28"/>
          <w:szCs w:val="28"/>
        </w:rPr>
        <w:t xml:space="preserve"> </w:t>
      </w:r>
    </w:p>
    <w:p w14:paraId="506122E8" w14:textId="77777777" w:rsidR="00393EA9" w:rsidRDefault="00393EA9" w:rsidP="00AD0A84">
      <w:pPr>
        <w:rPr>
          <w:rFonts w:ascii="Times New Roman" w:hAnsi="Times New Roman" w:cs="Times New Roman"/>
          <w:iCs/>
          <w:sz w:val="28"/>
          <w:szCs w:val="28"/>
        </w:rPr>
      </w:pPr>
    </w:p>
    <w:p w14:paraId="7DC981FC" w14:textId="77777777" w:rsidR="00AA23E8" w:rsidRDefault="00B970BB" w:rsidP="00AD0A84">
      <w:pPr>
        <w:rPr>
          <w:rFonts w:ascii="Times New Roman" w:hAnsi="Times New Roman" w:cs="Times New Roman"/>
          <w:iCs/>
          <w:sz w:val="28"/>
          <w:szCs w:val="28"/>
        </w:rPr>
      </w:pPr>
      <w:r>
        <w:rPr>
          <w:rFonts w:ascii="Times New Roman" w:hAnsi="Times New Roman" w:cs="Times New Roman"/>
          <w:iCs/>
          <w:sz w:val="28"/>
          <w:szCs w:val="28"/>
        </w:rPr>
        <w:t>La questione</w:t>
      </w:r>
      <w:r w:rsidR="00051B2B">
        <w:rPr>
          <w:rFonts w:ascii="Times New Roman" w:hAnsi="Times New Roman" w:cs="Times New Roman"/>
          <w:iCs/>
          <w:sz w:val="28"/>
          <w:szCs w:val="28"/>
        </w:rPr>
        <w:t xml:space="preserve"> va quindi </w:t>
      </w:r>
      <w:r>
        <w:rPr>
          <w:rFonts w:ascii="Times New Roman" w:hAnsi="Times New Roman" w:cs="Times New Roman"/>
          <w:iCs/>
          <w:sz w:val="28"/>
          <w:szCs w:val="28"/>
        </w:rPr>
        <w:t>estesa</w:t>
      </w:r>
      <w:r w:rsidR="00051B2B">
        <w:rPr>
          <w:rFonts w:ascii="Times New Roman" w:hAnsi="Times New Roman" w:cs="Times New Roman"/>
          <w:iCs/>
          <w:sz w:val="28"/>
          <w:szCs w:val="28"/>
        </w:rPr>
        <w:t xml:space="preserve"> ad argomento di grande fascino.</w:t>
      </w:r>
    </w:p>
    <w:p w14:paraId="398503CF" w14:textId="399BF821" w:rsidR="00051B2B" w:rsidRDefault="00051B2B" w:rsidP="00AD0A84">
      <w:pPr>
        <w:rPr>
          <w:rFonts w:ascii="Times New Roman" w:hAnsi="Times New Roman" w:cs="Times New Roman"/>
          <w:iCs/>
          <w:sz w:val="28"/>
          <w:szCs w:val="28"/>
        </w:rPr>
      </w:pPr>
      <w:r>
        <w:rPr>
          <w:rFonts w:ascii="Times New Roman" w:hAnsi="Times New Roman" w:cs="Times New Roman"/>
          <w:iCs/>
          <w:sz w:val="28"/>
          <w:szCs w:val="28"/>
        </w:rPr>
        <w:t xml:space="preserve"> Ossia, ammettendo la Reliquia a Roma per tre secoli, dal primo </w:t>
      </w:r>
      <w:r w:rsidR="00AA23E8">
        <w:rPr>
          <w:rFonts w:ascii="Times New Roman" w:hAnsi="Times New Roman" w:cs="Times New Roman"/>
          <w:iCs/>
          <w:sz w:val="28"/>
          <w:szCs w:val="28"/>
        </w:rPr>
        <w:t xml:space="preserve">III secolo al primo VI, non può </w:t>
      </w:r>
      <w:r w:rsidR="00A2580F">
        <w:rPr>
          <w:rFonts w:ascii="Times New Roman" w:hAnsi="Times New Roman" w:cs="Times New Roman"/>
          <w:iCs/>
          <w:sz w:val="28"/>
          <w:szCs w:val="28"/>
        </w:rPr>
        <w:t xml:space="preserve">quindi </w:t>
      </w:r>
      <w:r w:rsidR="00AA23E8">
        <w:rPr>
          <w:rFonts w:ascii="Times New Roman" w:hAnsi="Times New Roman" w:cs="Times New Roman"/>
          <w:iCs/>
          <w:sz w:val="28"/>
          <w:szCs w:val="28"/>
        </w:rPr>
        <w:t>stupire</w:t>
      </w:r>
      <w:r w:rsidR="00F10A1F">
        <w:rPr>
          <w:rFonts w:ascii="Times New Roman" w:hAnsi="Times New Roman" w:cs="Times New Roman"/>
          <w:iCs/>
          <w:sz w:val="28"/>
          <w:szCs w:val="28"/>
        </w:rPr>
        <w:t xml:space="preserve"> la presenza</w:t>
      </w:r>
      <w:r w:rsidR="00B44581">
        <w:rPr>
          <w:rFonts w:ascii="Times New Roman" w:hAnsi="Times New Roman" w:cs="Times New Roman"/>
          <w:iCs/>
          <w:sz w:val="28"/>
          <w:szCs w:val="28"/>
        </w:rPr>
        <w:t xml:space="preserve"> indiretta</w:t>
      </w:r>
      <w:r w:rsidR="00F10A1F">
        <w:rPr>
          <w:rFonts w:ascii="Times New Roman" w:hAnsi="Times New Roman" w:cs="Times New Roman"/>
          <w:iCs/>
          <w:sz w:val="28"/>
          <w:szCs w:val="28"/>
        </w:rPr>
        <w:t xml:space="preserve"> degli elementi</w:t>
      </w:r>
      <w:r>
        <w:rPr>
          <w:rFonts w:ascii="Times New Roman" w:hAnsi="Times New Roman" w:cs="Times New Roman"/>
          <w:iCs/>
          <w:sz w:val="28"/>
          <w:szCs w:val="28"/>
        </w:rPr>
        <w:t xml:space="preserve"> </w:t>
      </w:r>
      <w:r w:rsidR="00F10A1F">
        <w:rPr>
          <w:rFonts w:ascii="Times New Roman" w:hAnsi="Times New Roman" w:cs="Times New Roman"/>
          <w:iCs/>
          <w:sz w:val="28"/>
          <w:szCs w:val="28"/>
        </w:rPr>
        <w:t>del</w:t>
      </w:r>
      <w:r w:rsidR="00B44581">
        <w:rPr>
          <w:rFonts w:ascii="Times New Roman" w:hAnsi="Times New Roman" w:cs="Times New Roman"/>
          <w:iCs/>
          <w:sz w:val="28"/>
          <w:szCs w:val="28"/>
        </w:rPr>
        <w:t>la leggenda</w:t>
      </w:r>
      <w:r>
        <w:rPr>
          <w:rFonts w:ascii="Times New Roman" w:hAnsi="Times New Roman" w:cs="Times New Roman"/>
          <w:iCs/>
          <w:sz w:val="28"/>
          <w:szCs w:val="28"/>
        </w:rPr>
        <w:t xml:space="preserve"> nell’Urbe</w:t>
      </w:r>
      <w:r w:rsidR="00944CB6">
        <w:rPr>
          <w:rFonts w:ascii="Times New Roman" w:hAnsi="Times New Roman" w:cs="Times New Roman"/>
          <w:iCs/>
          <w:sz w:val="28"/>
          <w:szCs w:val="28"/>
        </w:rPr>
        <w:t>, come gli affreschi dell’Ipogeo degli Aureli sembrerebbero</w:t>
      </w:r>
      <w:r w:rsidR="00B44581">
        <w:rPr>
          <w:rFonts w:ascii="Times New Roman" w:hAnsi="Times New Roman" w:cs="Times New Roman"/>
          <w:iCs/>
          <w:sz w:val="28"/>
          <w:szCs w:val="28"/>
        </w:rPr>
        <w:t xml:space="preserve"> appunto</w:t>
      </w:r>
      <w:r w:rsidR="00944CB6">
        <w:rPr>
          <w:rFonts w:ascii="Times New Roman" w:hAnsi="Times New Roman" w:cs="Times New Roman"/>
          <w:iCs/>
          <w:sz w:val="28"/>
          <w:szCs w:val="28"/>
        </w:rPr>
        <w:t xml:space="preserve"> indirettamente dimostrare</w:t>
      </w:r>
      <w:r>
        <w:rPr>
          <w:rFonts w:ascii="Times New Roman" w:hAnsi="Times New Roman" w:cs="Times New Roman"/>
          <w:iCs/>
          <w:sz w:val="28"/>
          <w:szCs w:val="28"/>
        </w:rPr>
        <w:t>.</w:t>
      </w:r>
    </w:p>
    <w:p w14:paraId="3EEFFAC2" w14:textId="7E7B4BE0" w:rsidR="00DB6920" w:rsidRDefault="00B44581" w:rsidP="00AD0A84">
      <w:pPr>
        <w:rPr>
          <w:rFonts w:ascii="Times New Roman" w:hAnsi="Times New Roman" w:cs="Times New Roman"/>
          <w:iCs/>
          <w:sz w:val="28"/>
          <w:szCs w:val="28"/>
        </w:rPr>
      </w:pPr>
      <w:r>
        <w:rPr>
          <w:rFonts w:ascii="Times New Roman" w:hAnsi="Times New Roman" w:cs="Times New Roman"/>
          <w:iCs/>
          <w:sz w:val="28"/>
          <w:szCs w:val="28"/>
        </w:rPr>
        <w:t>In realtà di ciò</w:t>
      </w:r>
      <w:r w:rsidR="00F51B40">
        <w:rPr>
          <w:rFonts w:ascii="Times New Roman" w:hAnsi="Times New Roman" w:cs="Times New Roman"/>
          <w:iCs/>
          <w:sz w:val="28"/>
          <w:szCs w:val="28"/>
        </w:rPr>
        <w:t xml:space="preserve"> abbiamo</w:t>
      </w:r>
      <w:r w:rsidR="00A2580F">
        <w:rPr>
          <w:rFonts w:ascii="Times New Roman" w:hAnsi="Times New Roman" w:cs="Times New Roman"/>
          <w:iCs/>
          <w:sz w:val="28"/>
          <w:szCs w:val="28"/>
        </w:rPr>
        <w:t xml:space="preserve"> come vedremo</w:t>
      </w:r>
      <w:r w:rsidR="00944CB6">
        <w:rPr>
          <w:rFonts w:ascii="Times New Roman" w:hAnsi="Times New Roman" w:cs="Times New Roman"/>
          <w:iCs/>
          <w:sz w:val="28"/>
          <w:szCs w:val="28"/>
        </w:rPr>
        <w:t xml:space="preserve"> così</w:t>
      </w:r>
      <w:r w:rsidR="00F51B40">
        <w:rPr>
          <w:rFonts w:ascii="Times New Roman" w:hAnsi="Times New Roman" w:cs="Times New Roman"/>
          <w:iCs/>
          <w:sz w:val="28"/>
          <w:szCs w:val="28"/>
        </w:rPr>
        <w:t xml:space="preserve"> momenti di rilievo, </w:t>
      </w:r>
      <w:r w:rsidR="00644A05">
        <w:rPr>
          <w:rFonts w:ascii="Times New Roman" w:hAnsi="Times New Roman" w:cs="Times New Roman"/>
          <w:iCs/>
          <w:sz w:val="28"/>
          <w:szCs w:val="28"/>
        </w:rPr>
        <w:t xml:space="preserve">iconografici e contenutistici, </w:t>
      </w:r>
      <w:r w:rsidR="00F51B40">
        <w:rPr>
          <w:rFonts w:ascii="Times New Roman" w:hAnsi="Times New Roman" w:cs="Times New Roman"/>
          <w:iCs/>
          <w:sz w:val="28"/>
          <w:szCs w:val="28"/>
        </w:rPr>
        <w:t>sia pure di frammentarietà complessiva indubbia</w:t>
      </w:r>
      <w:r w:rsidR="00431FBC">
        <w:rPr>
          <w:rFonts w:ascii="Times New Roman" w:hAnsi="Times New Roman" w:cs="Times New Roman"/>
          <w:iCs/>
          <w:sz w:val="28"/>
          <w:szCs w:val="28"/>
        </w:rPr>
        <w:t xml:space="preserve"> e non certo per quanti ne desidereremmo</w:t>
      </w:r>
      <w:r w:rsidR="00F51B40">
        <w:rPr>
          <w:rFonts w:ascii="Times New Roman" w:hAnsi="Times New Roman" w:cs="Times New Roman"/>
          <w:iCs/>
          <w:sz w:val="28"/>
          <w:szCs w:val="28"/>
        </w:rPr>
        <w:t>. E’ un dato</w:t>
      </w:r>
      <w:r w:rsidR="00431FBC">
        <w:rPr>
          <w:rFonts w:ascii="Times New Roman" w:hAnsi="Times New Roman" w:cs="Times New Roman"/>
          <w:iCs/>
          <w:sz w:val="28"/>
          <w:szCs w:val="28"/>
        </w:rPr>
        <w:t xml:space="preserve"> quindi</w:t>
      </w:r>
      <w:r w:rsidR="00F51B40">
        <w:rPr>
          <w:rFonts w:ascii="Times New Roman" w:hAnsi="Times New Roman" w:cs="Times New Roman"/>
          <w:iCs/>
          <w:sz w:val="28"/>
          <w:szCs w:val="28"/>
        </w:rPr>
        <w:t xml:space="preserve"> di fatto di grande importanza</w:t>
      </w:r>
      <w:r w:rsidR="001351A1">
        <w:rPr>
          <w:rFonts w:ascii="Times New Roman" w:hAnsi="Times New Roman" w:cs="Times New Roman"/>
          <w:iCs/>
          <w:sz w:val="28"/>
          <w:szCs w:val="28"/>
        </w:rPr>
        <w:t>, da riscoprire nel suo grande valore,</w:t>
      </w:r>
      <w:r w:rsidR="00F51B40">
        <w:rPr>
          <w:rFonts w:ascii="Times New Roman" w:hAnsi="Times New Roman" w:cs="Times New Roman"/>
          <w:iCs/>
          <w:sz w:val="28"/>
          <w:szCs w:val="28"/>
        </w:rPr>
        <w:t xml:space="preserve"> </w:t>
      </w:r>
      <w:r w:rsidR="00E72022">
        <w:rPr>
          <w:rFonts w:ascii="Times New Roman" w:hAnsi="Times New Roman" w:cs="Times New Roman"/>
          <w:iCs/>
          <w:sz w:val="28"/>
          <w:szCs w:val="28"/>
        </w:rPr>
        <w:t>come</w:t>
      </w:r>
      <w:r w:rsidR="00944CB6">
        <w:rPr>
          <w:rFonts w:ascii="Times New Roman" w:hAnsi="Times New Roman" w:cs="Times New Roman"/>
          <w:iCs/>
          <w:sz w:val="28"/>
          <w:szCs w:val="28"/>
        </w:rPr>
        <w:t xml:space="preserve"> il fatto che</w:t>
      </w:r>
      <w:r w:rsidR="00E72022">
        <w:rPr>
          <w:rFonts w:ascii="Times New Roman" w:hAnsi="Times New Roman" w:cs="Times New Roman"/>
          <w:iCs/>
          <w:sz w:val="28"/>
          <w:szCs w:val="28"/>
        </w:rPr>
        <w:t xml:space="preserve"> la stessa iconografia definitiva della figura fisica di Gesù Cristo si vada nei fatti a formare a Roma, e non in Oriente.</w:t>
      </w:r>
    </w:p>
    <w:p w14:paraId="1773C729" w14:textId="61D42FEB" w:rsidR="00431FBC" w:rsidRDefault="00431FBC" w:rsidP="00AD0A84">
      <w:pPr>
        <w:rPr>
          <w:rFonts w:ascii="Times New Roman" w:hAnsi="Times New Roman" w:cs="Times New Roman"/>
          <w:iCs/>
          <w:sz w:val="28"/>
          <w:szCs w:val="28"/>
        </w:rPr>
      </w:pPr>
    </w:p>
    <w:p w14:paraId="4FAC2BD6" w14:textId="77777777" w:rsidR="006D6887" w:rsidRDefault="006D6887" w:rsidP="00AD0A84">
      <w:pPr>
        <w:rPr>
          <w:rFonts w:ascii="Times New Roman" w:hAnsi="Times New Roman" w:cs="Times New Roman"/>
          <w:iCs/>
          <w:sz w:val="28"/>
          <w:szCs w:val="28"/>
        </w:rPr>
      </w:pPr>
    </w:p>
    <w:p w14:paraId="1B1A9693" w14:textId="77777777" w:rsidR="00F6759A" w:rsidRDefault="00F6759A" w:rsidP="00AD0A84">
      <w:pPr>
        <w:rPr>
          <w:rFonts w:ascii="Times New Roman" w:hAnsi="Times New Roman" w:cs="Times New Roman"/>
          <w:iCs/>
          <w:sz w:val="28"/>
          <w:szCs w:val="28"/>
        </w:rPr>
      </w:pPr>
      <w:r>
        <w:rPr>
          <w:rFonts w:ascii="Times New Roman" w:hAnsi="Times New Roman" w:cs="Times New Roman"/>
          <w:iCs/>
          <w:sz w:val="28"/>
          <w:szCs w:val="28"/>
        </w:rPr>
        <w:t>Siamo però al Linteum di Gerusalemme, contenente immagine cristologica e narrato da Arculfo nel 670.</w:t>
      </w:r>
    </w:p>
    <w:p w14:paraId="660F331B" w14:textId="4D3694CA" w:rsidR="00F6759A" w:rsidRDefault="00F6759A" w:rsidP="00AD0A84">
      <w:pPr>
        <w:rPr>
          <w:rFonts w:ascii="Times New Roman" w:hAnsi="Times New Roman" w:cs="Times New Roman"/>
          <w:iCs/>
          <w:sz w:val="28"/>
          <w:szCs w:val="28"/>
        </w:rPr>
      </w:pPr>
      <w:r>
        <w:rPr>
          <w:rFonts w:ascii="Times New Roman" w:hAnsi="Times New Roman" w:cs="Times New Roman"/>
          <w:iCs/>
          <w:sz w:val="28"/>
          <w:szCs w:val="28"/>
        </w:rPr>
        <w:lastRenderedPageBreak/>
        <w:t>Siamo quindi, sia pure nella enorme complessità della questione, alla possibilità di un fattore di ri</w:t>
      </w:r>
      <w:r w:rsidR="00944CB6">
        <w:rPr>
          <w:rFonts w:ascii="Times New Roman" w:hAnsi="Times New Roman" w:cs="Times New Roman"/>
          <w:iCs/>
          <w:sz w:val="28"/>
          <w:szCs w:val="28"/>
        </w:rPr>
        <w:t>costruzione storica di massima che parrebbe leggersi</w:t>
      </w:r>
      <w:r>
        <w:rPr>
          <w:rFonts w:ascii="Times New Roman" w:hAnsi="Times New Roman" w:cs="Times New Roman"/>
          <w:iCs/>
          <w:sz w:val="28"/>
          <w:szCs w:val="28"/>
        </w:rPr>
        <w:t xml:space="preserve"> essenzialmente dalle determinanti concordanze di fase cronologica</w:t>
      </w:r>
      <w:r w:rsidR="00E0649A">
        <w:rPr>
          <w:rFonts w:ascii="Times New Roman" w:hAnsi="Times New Roman" w:cs="Times New Roman"/>
          <w:iCs/>
          <w:sz w:val="28"/>
          <w:szCs w:val="28"/>
        </w:rPr>
        <w:t xml:space="preserve"> di fondo</w:t>
      </w:r>
      <w:r>
        <w:rPr>
          <w:rFonts w:ascii="Times New Roman" w:hAnsi="Times New Roman" w:cs="Times New Roman"/>
          <w:iCs/>
          <w:sz w:val="28"/>
          <w:szCs w:val="28"/>
        </w:rPr>
        <w:t>.</w:t>
      </w:r>
    </w:p>
    <w:p w14:paraId="70288B5E" w14:textId="79DF9C0F" w:rsidR="00590C1B" w:rsidRDefault="00B548A5" w:rsidP="00AD0A84">
      <w:pPr>
        <w:rPr>
          <w:rFonts w:ascii="Times New Roman" w:hAnsi="Times New Roman" w:cs="Times New Roman"/>
          <w:iCs/>
          <w:sz w:val="28"/>
          <w:szCs w:val="28"/>
        </w:rPr>
      </w:pPr>
      <w:r>
        <w:rPr>
          <w:rFonts w:ascii="Times New Roman" w:hAnsi="Times New Roman" w:cs="Times New Roman"/>
          <w:iCs/>
          <w:sz w:val="28"/>
          <w:szCs w:val="28"/>
        </w:rPr>
        <w:t>Dopo queste citazioni difatti</w:t>
      </w:r>
      <w:r w:rsidR="00590C1B">
        <w:rPr>
          <w:rFonts w:ascii="Times New Roman" w:hAnsi="Times New Roman" w:cs="Times New Roman"/>
          <w:iCs/>
          <w:sz w:val="28"/>
          <w:szCs w:val="28"/>
        </w:rPr>
        <w:t xml:space="preserve"> le testimonianze sul Mandylion/Sindone </w:t>
      </w:r>
      <w:r w:rsidR="00590C1B" w:rsidRPr="008D5AA5">
        <w:rPr>
          <w:rFonts w:ascii="Times New Roman" w:hAnsi="Times New Roman" w:cs="Times New Roman"/>
          <w:i/>
          <w:iCs/>
          <w:sz w:val="28"/>
          <w:szCs w:val="28"/>
        </w:rPr>
        <w:t>terminano di fatto per tutto il VII secolo</w:t>
      </w:r>
      <w:r w:rsidR="00590C1B">
        <w:rPr>
          <w:rFonts w:ascii="Times New Roman" w:hAnsi="Times New Roman" w:cs="Times New Roman"/>
          <w:iCs/>
          <w:sz w:val="28"/>
          <w:szCs w:val="28"/>
        </w:rPr>
        <w:t>, per tornare, ma in modalità indiretta</w:t>
      </w:r>
      <w:r w:rsidR="008D5AA5">
        <w:rPr>
          <w:rFonts w:ascii="Times New Roman" w:hAnsi="Times New Roman" w:cs="Times New Roman"/>
          <w:iCs/>
          <w:sz w:val="28"/>
          <w:szCs w:val="28"/>
        </w:rPr>
        <w:t xml:space="preserve"> e per altri contesti derivati</w:t>
      </w:r>
      <w:r w:rsidR="00590C1B">
        <w:rPr>
          <w:rFonts w:ascii="Times New Roman" w:hAnsi="Times New Roman" w:cs="Times New Roman"/>
          <w:iCs/>
          <w:sz w:val="28"/>
          <w:szCs w:val="28"/>
        </w:rPr>
        <w:t xml:space="preserve"> dalla seconda metà dell’</w:t>
      </w:r>
      <w:r w:rsidR="008D5AA5">
        <w:rPr>
          <w:rFonts w:ascii="Times New Roman" w:hAnsi="Times New Roman" w:cs="Times New Roman"/>
          <w:iCs/>
          <w:sz w:val="28"/>
          <w:szCs w:val="28"/>
        </w:rPr>
        <w:t>VIII secolo, sino all’esito finale bizantino del 944.</w:t>
      </w:r>
      <w:r>
        <w:rPr>
          <w:rFonts w:ascii="Times New Roman" w:hAnsi="Times New Roman" w:cs="Times New Roman"/>
          <w:iCs/>
          <w:sz w:val="28"/>
          <w:szCs w:val="28"/>
        </w:rPr>
        <w:t xml:space="preserve"> Ciò non significa che manchino alcune riprese, anche di energia descrittiva, sulla questione (ad esempio qu</w:t>
      </w:r>
      <w:r w:rsidR="00C8331D">
        <w:rPr>
          <w:rFonts w:ascii="Times New Roman" w:hAnsi="Times New Roman" w:cs="Times New Roman"/>
          <w:iCs/>
          <w:sz w:val="28"/>
          <w:szCs w:val="28"/>
        </w:rPr>
        <w:t>ella di Giovanni Damasceno)</w:t>
      </w:r>
      <w:r>
        <w:rPr>
          <w:rFonts w:ascii="Times New Roman" w:hAnsi="Times New Roman" w:cs="Times New Roman"/>
          <w:iCs/>
          <w:sz w:val="28"/>
          <w:szCs w:val="28"/>
        </w:rPr>
        <w:t>. Ma nei fatti sarà nel contesto occidentale che la vicenda apparirà presentare più coerenti sviluppi.</w:t>
      </w:r>
    </w:p>
    <w:p w14:paraId="5E7778F4" w14:textId="77777777" w:rsidR="00BA4DCD" w:rsidRDefault="00BA4DCD" w:rsidP="00AD0A84">
      <w:pPr>
        <w:rPr>
          <w:rFonts w:ascii="Times New Roman" w:hAnsi="Times New Roman" w:cs="Times New Roman"/>
          <w:iCs/>
          <w:sz w:val="28"/>
          <w:szCs w:val="28"/>
        </w:rPr>
      </w:pPr>
    </w:p>
    <w:p w14:paraId="41F6F3A2" w14:textId="77777777" w:rsidR="00944CB6" w:rsidRDefault="00BA4DCD" w:rsidP="00AD0A84">
      <w:pPr>
        <w:rPr>
          <w:rFonts w:ascii="Times New Roman" w:hAnsi="Times New Roman" w:cs="Times New Roman"/>
          <w:iCs/>
          <w:sz w:val="28"/>
          <w:szCs w:val="28"/>
        </w:rPr>
      </w:pPr>
      <w:r>
        <w:rPr>
          <w:rFonts w:ascii="Times New Roman" w:hAnsi="Times New Roman" w:cs="Times New Roman"/>
          <w:iCs/>
          <w:sz w:val="28"/>
          <w:szCs w:val="28"/>
        </w:rPr>
        <w:t>Dal combinato di tutti questi indizi storici possiamo giungere alla conferma dell’ipotesi che vede il Pontificato gregoriano in atto di traslazione del Mandylion/ Sindone da Edessa a Gerusalemme.</w:t>
      </w:r>
    </w:p>
    <w:p w14:paraId="28680062" w14:textId="2E74F8A2" w:rsidR="00BA4DCD" w:rsidRDefault="00C71B7C" w:rsidP="00AD0A84">
      <w:pPr>
        <w:rPr>
          <w:rFonts w:ascii="Times New Roman" w:hAnsi="Times New Roman" w:cs="Times New Roman"/>
          <w:iCs/>
          <w:sz w:val="28"/>
          <w:szCs w:val="28"/>
        </w:rPr>
      </w:pPr>
      <w:r>
        <w:rPr>
          <w:rFonts w:ascii="Times New Roman" w:hAnsi="Times New Roman" w:cs="Times New Roman"/>
          <w:iCs/>
          <w:sz w:val="28"/>
          <w:szCs w:val="28"/>
        </w:rPr>
        <w:t xml:space="preserve"> La citazione di Evagrio è composta</w:t>
      </w:r>
      <w:r w:rsidR="00BA4DCD">
        <w:rPr>
          <w:rFonts w:ascii="Times New Roman" w:hAnsi="Times New Roman" w:cs="Times New Roman"/>
          <w:iCs/>
          <w:sz w:val="28"/>
          <w:szCs w:val="28"/>
        </w:rPr>
        <w:t xml:space="preserve"> in contestualità</w:t>
      </w:r>
      <w:r>
        <w:rPr>
          <w:rFonts w:ascii="Times New Roman" w:hAnsi="Times New Roman" w:cs="Times New Roman"/>
          <w:iCs/>
          <w:sz w:val="28"/>
          <w:szCs w:val="28"/>
        </w:rPr>
        <w:t xml:space="preserve"> cronologica</w:t>
      </w:r>
      <w:r w:rsidR="00875D83">
        <w:rPr>
          <w:rFonts w:ascii="Times New Roman" w:hAnsi="Times New Roman" w:cs="Times New Roman"/>
          <w:iCs/>
          <w:sz w:val="28"/>
          <w:szCs w:val="28"/>
        </w:rPr>
        <w:t xml:space="preserve"> alla fase gregoriana</w:t>
      </w:r>
      <w:r w:rsidR="00BA4DCD">
        <w:rPr>
          <w:rFonts w:ascii="Times New Roman" w:hAnsi="Times New Roman" w:cs="Times New Roman"/>
          <w:iCs/>
          <w:sz w:val="28"/>
          <w:szCs w:val="28"/>
        </w:rPr>
        <w:t xml:space="preserve">, </w:t>
      </w:r>
      <w:r>
        <w:rPr>
          <w:rFonts w:ascii="Times New Roman" w:hAnsi="Times New Roman" w:cs="Times New Roman"/>
          <w:iCs/>
          <w:sz w:val="28"/>
          <w:szCs w:val="28"/>
        </w:rPr>
        <w:t>e ciò parrebbe rappresentare quindi già un primo punto di riferimento su ciò; la decisione pontificale potrebbe quindi nascere proprio dall’estendersi del culto specifico oltre la città, sempre nell’ambito del VI secolo.</w:t>
      </w:r>
    </w:p>
    <w:p w14:paraId="38E37DFA" w14:textId="77777777" w:rsidR="000F4298" w:rsidRDefault="00BA4DCD" w:rsidP="00AD0A84">
      <w:pPr>
        <w:rPr>
          <w:rFonts w:ascii="Times New Roman" w:hAnsi="Times New Roman" w:cs="Times New Roman"/>
          <w:iCs/>
          <w:sz w:val="28"/>
          <w:szCs w:val="28"/>
        </w:rPr>
      </w:pPr>
      <w:r>
        <w:rPr>
          <w:rFonts w:ascii="Times New Roman" w:hAnsi="Times New Roman" w:cs="Times New Roman"/>
          <w:iCs/>
          <w:sz w:val="28"/>
          <w:szCs w:val="28"/>
        </w:rPr>
        <w:t>Nell’indeterminatezza che le antiche ricostruzioni potevano offrire rispetto alle reali caratteristiche dei teli funerari di Gesù, abbiamo per la stessa componente</w:t>
      </w:r>
      <w:r w:rsidR="00E36DEE">
        <w:rPr>
          <w:rFonts w:ascii="Times New Roman" w:hAnsi="Times New Roman" w:cs="Times New Roman"/>
          <w:iCs/>
          <w:sz w:val="28"/>
          <w:szCs w:val="28"/>
        </w:rPr>
        <w:t xml:space="preserve"> reliquiaria</w:t>
      </w:r>
      <w:r>
        <w:rPr>
          <w:rFonts w:ascii="Times New Roman" w:hAnsi="Times New Roman" w:cs="Times New Roman"/>
          <w:iCs/>
          <w:sz w:val="28"/>
          <w:szCs w:val="28"/>
        </w:rPr>
        <w:t xml:space="preserve"> di Sudario due precise tracce storiche, non necessariamente alternative e del tutto coeve</w:t>
      </w:r>
      <w:r w:rsidR="000F4298">
        <w:rPr>
          <w:rFonts w:ascii="Times New Roman" w:hAnsi="Times New Roman" w:cs="Times New Roman"/>
          <w:iCs/>
          <w:sz w:val="28"/>
          <w:szCs w:val="28"/>
        </w:rPr>
        <w:t>.</w:t>
      </w:r>
    </w:p>
    <w:p w14:paraId="0A64B983" w14:textId="77777777" w:rsidR="00BA4DCD" w:rsidRDefault="000F4298" w:rsidP="00AD0A84">
      <w:pPr>
        <w:rPr>
          <w:rFonts w:ascii="Times New Roman" w:hAnsi="Times New Roman" w:cs="Times New Roman"/>
          <w:iCs/>
          <w:sz w:val="28"/>
          <w:szCs w:val="28"/>
        </w:rPr>
      </w:pPr>
      <w:r>
        <w:rPr>
          <w:rFonts w:ascii="Times New Roman" w:hAnsi="Times New Roman" w:cs="Times New Roman"/>
          <w:iCs/>
          <w:sz w:val="28"/>
          <w:szCs w:val="28"/>
        </w:rPr>
        <w:t xml:space="preserve"> L</w:t>
      </w:r>
      <w:r w:rsidR="00BA4DCD">
        <w:rPr>
          <w:rFonts w:ascii="Times New Roman" w:hAnsi="Times New Roman" w:cs="Times New Roman"/>
          <w:iCs/>
          <w:sz w:val="28"/>
          <w:szCs w:val="28"/>
        </w:rPr>
        <w:t xml:space="preserve">a prima indirizzata dal Giordano a Gerusalemme, dopo la prima osservazione del Pellegrino di Piacenza </w:t>
      </w:r>
      <w:r>
        <w:rPr>
          <w:rFonts w:ascii="Times New Roman" w:hAnsi="Times New Roman" w:cs="Times New Roman"/>
          <w:iCs/>
          <w:sz w:val="28"/>
          <w:szCs w:val="28"/>
        </w:rPr>
        <w:t>nel 570 ca. La seconda indirizzata verso la terra iberica e concernente l’attuale Sudario di Oviedo. Tutti questi movimenti traslatori sono da intendersi al 600 circa, quindi per mano gregoriana.</w:t>
      </w:r>
      <w:r w:rsidR="00BA4DCD">
        <w:rPr>
          <w:rFonts w:ascii="Times New Roman" w:hAnsi="Times New Roman" w:cs="Times New Roman"/>
          <w:iCs/>
          <w:sz w:val="28"/>
          <w:szCs w:val="28"/>
        </w:rPr>
        <w:t xml:space="preserve"> </w:t>
      </w:r>
    </w:p>
    <w:p w14:paraId="3B1E0543" w14:textId="77777777" w:rsidR="00C8331D" w:rsidRDefault="00E61E8D" w:rsidP="00AD0A84">
      <w:pPr>
        <w:rPr>
          <w:rFonts w:ascii="Times New Roman" w:hAnsi="Times New Roman" w:cs="Times New Roman"/>
          <w:iCs/>
          <w:sz w:val="28"/>
          <w:szCs w:val="28"/>
        </w:rPr>
      </w:pPr>
      <w:r>
        <w:rPr>
          <w:rFonts w:ascii="Times New Roman" w:hAnsi="Times New Roman" w:cs="Times New Roman"/>
          <w:iCs/>
          <w:sz w:val="28"/>
          <w:szCs w:val="28"/>
        </w:rPr>
        <w:t>Quando così Arculfo nel 670 osserva il Sudario al Santo Sepolcro</w:t>
      </w:r>
      <w:r w:rsidR="00707F1B">
        <w:rPr>
          <w:rFonts w:ascii="Times New Roman" w:hAnsi="Times New Roman" w:cs="Times New Roman"/>
          <w:iCs/>
          <w:sz w:val="28"/>
          <w:szCs w:val="28"/>
        </w:rPr>
        <w:t>, è quindi chiaro nel definirlo, come</w:t>
      </w:r>
      <w:r w:rsidR="00707F1B" w:rsidRPr="00707F1B">
        <w:rPr>
          <w:rFonts w:ascii="Times New Roman" w:hAnsi="Times New Roman" w:cs="Times New Roman"/>
          <w:iCs/>
          <w:sz w:val="28"/>
          <w:szCs w:val="28"/>
        </w:rPr>
        <w:t xml:space="preserve"> "</w:t>
      </w:r>
      <w:r w:rsidR="00707F1B" w:rsidRPr="001234EB">
        <w:rPr>
          <w:rFonts w:ascii="Times New Roman" w:hAnsi="Times New Roman" w:cs="Times New Roman"/>
          <w:i/>
          <w:iCs/>
          <w:sz w:val="28"/>
          <w:szCs w:val="28"/>
        </w:rPr>
        <w:t>quello che era stato posto sul suo capo nel sepolcro</w:t>
      </w:r>
      <w:r w:rsidR="00707F1B">
        <w:rPr>
          <w:rFonts w:ascii="Times New Roman" w:hAnsi="Times New Roman" w:cs="Times New Roman"/>
          <w:iCs/>
          <w:sz w:val="28"/>
          <w:szCs w:val="28"/>
        </w:rPr>
        <w:t>".</w:t>
      </w:r>
      <w:r w:rsidR="00BD5B85">
        <w:rPr>
          <w:rFonts w:ascii="Times New Roman" w:hAnsi="Times New Roman" w:cs="Times New Roman"/>
          <w:iCs/>
          <w:sz w:val="28"/>
          <w:szCs w:val="28"/>
        </w:rPr>
        <w:t xml:space="preserve"> </w:t>
      </w:r>
      <w:r w:rsidR="0069687D">
        <w:rPr>
          <w:rFonts w:ascii="Times New Roman" w:hAnsi="Times New Roman" w:cs="Times New Roman"/>
          <w:iCs/>
          <w:sz w:val="28"/>
          <w:szCs w:val="28"/>
        </w:rPr>
        <w:t xml:space="preserve">Ogni </w:t>
      </w:r>
      <w:r w:rsidR="001234EB">
        <w:rPr>
          <w:rFonts w:ascii="Times New Roman" w:hAnsi="Times New Roman" w:cs="Times New Roman"/>
          <w:iCs/>
          <w:sz w:val="28"/>
          <w:szCs w:val="28"/>
        </w:rPr>
        <w:t>possibile identificazione</w:t>
      </w:r>
      <w:r w:rsidR="0069687D">
        <w:rPr>
          <w:rFonts w:ascii="Times New Roman" w:hAnsi="Times New Roman" w:cs="Times New Roman"/>
          <w:iCs/>
          <w:sz w:val="28"/>
          <w:szCs w:val="28"/>
        </w:rPr>
        <w:t xml:space="preserve"> sindonica</w:t>
      </w:r>
      <w:r w:rsidR="001234EB">
        <w:rPr>
          <w:rFonts w:ascii="Times New Roman" w:hAnsi="Times New Roman" w:cs="Times New Roman"/>
          <w:iCs/>
          <w:sz w:val="28"/>
          <w:szCs w:val="28"/>
        </w:rPr>
        <w:t xml:space="preserve"> appare così per questa reliquia</w:t>
      </w:r>
      <w:r w:rsidR="0069687D">
        <w:rPr>
          <w:rFonts w:ascii="Times New Roman" w:hAnsi="Times New Roman" w:cs="Times New Roman"/>
          <w:iCs/>
          <w:sz w:val="28"/>
          <w:szCs w:val="28"/>
        </w:rPr>
        <w:t xml:space="preserve"> totalmente estranea</w:t>
      </w:r>
      <w:r w:rsidR="00C8331D">
        <w:rPr>
          <w:rFonts w:ascii="Times New Roman" w:hAnsi="Times New Roman" w:cs="Times New Roman"/>
          <w:iCs/>
          <w:sz w:val="28"/>
          <w:szCs w:val="28"/>
        </w:rPr>
        <w:t>.</w:t>
      </w:r>
    </w:p>
    <w:p w14:paraId="18124889" w14:textId="77777777" w:rsidR="00C8331D" w:rsidRDefault="00C8331D" w:rsidP="00AD0A84">
      <w:pPr>
        <w:rPr>
          <w:rFonts w:ascii="Times New Roman" w:hAnsi="Times New Roman" w:cs="Times New Roman"/>
          <w:iCs/>
          <w:sz w:val="28"/>
          <w:szCs w:val="28"/>
        </w:rPr>
      </w:pPr>
    </w:p>
    <w:p w14:paraId="552D9A53" w14:textId="34A06BE5" w:rsidR="00BD5B85" w:rsidRDefault="00C8331D" w:rsidP="00AD0A84">
      <w:pPr>
        <w:rPr>
          <w:rFonts w:ascii="Times New Roman" w:hAnsi="Times New Roman" w:cs="Times New Roman"/>
          <w:i/>
          <w:iCs/>
          <w:sz w:val="24"/>
          <w:szCs w:val="24"/>
        </w:rPr>
      </w:pPr>
      <w:r w:rsidRPr="00C8331D">
        <w:rPr>
          <w:rFonts w:ascii="Times New Roman" w:hAnsi="Times New Roman" w:cs="Times New Roman"/>
          <w:i/>
          <w:iCs/>
          <w:sz w:val="24"/>
          <w:szCs w:val="24"/>
        </w:rPr>
        <w:t>Si valuti</w:t>
      </w:r>
      <w:r>
        <w:rPr>
          <w:rFonts w:ascii="Times New Roman" w:hAnsi="Times New Roman" w:cs="Times New Roman"/>
          <w:i/>
          <w:iCs/>
          <w:sz w:val="24"/>
          <w:szCs w:val="24"/>
        </w:rPr>
        <w:t xml:space="preserve"> a ciò </w:t>
      </w:r>
      <w:r w:rsidRPr="00C8331D">
        <w:rPr>
          <w:rFonts w:ascii="Times New Roman" w:hAnsi="Times New Roman" w:cs="Times New Roman"/>
          <w:i/>
          <w:iCs/>
          <w:sz w:val="24"/>
          <w:szCs w:val="24"/>
        </w:rPr>
        <w:t>com</w:t>
      </w:r>
      <w:r w:rsidR="00F9137E">
        <w:rPr>
          <w:rFonts w:ascii="Times New Roman" w:hAnsi="Times New Roman" w:cs="Times New Roman"/>
          <w:i/>
          <w:iCs/>
          <w:sz w:val="24"/>
          <w:szCs w:val="24"/>
        </w:rPr>
        <w:t>e, secondo</w:t>
      </w:r>
      <w:r w:rsidR="00463AAA" w:rsidRPr="00463AAA">
        <w:rPr>
          <w:rFonts w:ascii="Times New Roman" w:hAnsi="Times New Roman" w:cs="Times New Roman"/>
          <w:i/>
          <w:iCs/>
          <w:sz w:val="24"/>
          <w:szCs w:val="24"/>
        </w:rPr>
        <w:t xml:space="preserve"> </w:t>
      </w:r>
      <w:r>
        <w:rPr>
          <w:rFonts w:ascii="Times New Roman" w:hAnsi="Times New Roman" w:cs="Times New Roman"/>
          <w:i/>
          <w:iCs/>
          <w:sz w:val="24"/>
          <w:szCs w:val="24"/>
        </w:rPr>
        <w:t xml:space="preserve">più di </w:t>
      </w:r>
      <w:r w:rsidR="00463AAA" w:rsidRPr="00463AAA">
        <w:rPr>
          <w:rFonts w:ascii="Times New Roman" w:hAnsi="Times New Roman" w:cs="Times New Roman"/>
          <w:i/>
          <w:iCs/>
          <w:sz w:val="24"/>
          <w:szCs w:val="24"/>
        </w:rPr>
        <w:t>una ricostruzione</w:t>
      </w:r>
      <w:r>
        <w:rPr>
          <w:rFonts w:ascii="Times New Roman" w:hAnsi="Times New Roman" w:cs="Times New Roman"/>
          <w:i/>
          <w:iCs/>
          <w:sz w:val="24"/>
          <w:szCs w:val="24"/>
        </w:rPr>
        <w:t xml:space="preserve"> storica</w:t>
      </w:r>
      <w:r w:rsidR="00463AAA" w:rsidRPr="00463AAA">
        <w:rPr>
          <w:rFonts w:ascii="Times New Roman" w:hAnsi="Times New Roman" w:cs="Times New Roman"/>
          <w:i/>
          <w:iCs/>
          <w:sz w:val="24"/>
          <w:szCs w:val="24"/>
        </w:rPr>
        <w:t>, il sudario</w:t>
      </w:r>
      <w:r>
        <w:rPr>
          <w:rFonts w:ascii="Times New Roman" w:hAnsi="Times New Roman" w:cs="Times New Roman"/>
          <w:i/>
          <w:iCs/>
          <w:sz w:val="24"/>
          <w:szCs w:val="24"/>
        </w:rPr>
        <w:t xml:space="preserve"> venerato da Arculfo po</w:t>
      </w:r>
      <w:r w:rsidR="00F9137E">
        <w:rPr>
          <w:rFonts w:ascii="Times New Roman" w:hAnsi="Times New Roman" w:cs="Times New Roman"/>
          <w:i/>
          <w:iCs/>
          <w:sz w:val="24"/>
          <w:szCs w:val="24"/>
        </w:rPr>
        <w:t>ssa</w:t>
      </w:r>
      <w:r>
        <w:rPr>
          <w:rFonts w:ascii="Times New Roman" w:hAnsi="Times New Roman" w:cs="Times New Roman"/>
          <w:i/>
          <w:iCs/>
          <w:sz w:val="24"/>
          <w:szCs w:val="24"/>
        </w:rPr>
        <w:t xml:space="preserve"> essere identificabile con la</w:t>
      </w:r>
      <w:r w:rsidR="00463AAA" w:rsidRPr="00463AAA">
        <w:rPr>
          <w:rFonts w:ascii="Times New Roman" w:hAnsi="Times New Roman" w:cs="Times New Roman"/>
          <w:i/>
          <w:iCs/>
          <w:sz w:val="24"/>
          <w:szCs w:val="24"/>
        </w:rPr>
        <w:t xml:space="preserve"> reliquia poi venerata in Francia come Santo</w:t>
      </w:r>
      <w:r w:rsidR="00F9137E">
        <w:rPr>
          <w:rFonts w:ascii="Times New Roman" w:hAnsi="Times New Roman" w:cs="Times New Roman"/>
          <w:i/>
          <w:iCs/>
          <w:sz w:val="24"/>
          <w:szCs w:val="24"/>
        </w:rPr>
        <w:t xml:space="preserve"> Sudario di Compiègne, distrutta</w:t>
      </w:r>
      <w:r w:rsidR="00463AAA" w:rsidRPr="00463AAA">
        <w:rPr>
          <w:rFonts w:ascii="Times New Roman" w:hAnsi="Times New Roman" w:cs="Times New Roman"/>
          <w:i/>
          <w:iCs/>
          <w:sz w:val="24"/>
          <w:szCs w:val="24"/>
        </w:rPr>
        <w:t xml:space="preserve"> dura</w:t>
      </w:r>
      <w:r w:rsidR="00463AAA">
        <w:rPr>
          <w:rFonts w:ascii="Times New Roman" w:hAnsi="Times New Roman" w:cs="Times New Roman"/>
          <w:i/>
          <w:iCs/>
          <w:sz w:val="24"/>
          <w:szCs w:val="24"/>
        </w:rPr>
        <w:t xml:space="preserve">nte la </w:t>
      </w:r>
      <w:r w:rsidR="00212636">
        <w:rPr>
          <w:rFonts w:ascii="Times New Roman" w:hAnsi="Times New Roman" w:cs="Times New Roman"/>
          <w:i/>
          <w:iCs/>
          <w:sz w:val="24"/>
          <w:szCs w:val="24"/>
        </w:rPr>
        <w:t>R</w:t>
      </w:r>
      <w:r w:rsidR="00463AAA">
        <w:rPr>
          <w:rFonts w:ascii="Times New Roman" w:hAnsi="Times New Roman" w:cs="Times New Roman"/>
          <w:i/>
          <w:iCs/>
          <w:sz w:val="24"/>
          <w:szCs w:val="24"/>
        </w:rPr>
        <w:t>ivoluzione franc</w:t>
      </w:r>
      <w:r w:rsidR="00944CB6">
        <w:rPr>
          <w:rFonts w:ascii="Times New Roman" w:hAnsi="Times New Roman" w:cs="Times New Roman"/>
          <w:i/>
          <w:iCs/>
          <w:sz w:val="24"/>
          <w:szCs w:val="24"/>
        </w:rPr>
        <w:t xml:space="preserve">ese </w:t>
      </w:r>
      <w:r w:rsidR="00F9137E">
        <w:rPr>
          <w:rFonts w:ascii="Times New Roman" w:hAnsi="Times New Roman" w:cs="Times New Roman"/>
          <w:i/>
          <w:iCs/>
          <w:sz w:val="24"/>
          <w:szCs w:val="24"/>
        </w:rPr>
        <w:t>(214)</w:t>
      </w:r>
      <w:r w:rsidR="00926C22">
        <w:rPr>
          <w:rFonts w:ascii="Times New Roman" w:hAnsi="Times New Roman" w:cs="Times New Roman"/>
          <w:i/>
          <w:iCs/>
          <w:sz w:val="24"/>
          <w:szCs w:val="24"/>
        </w:rPr>
        <w:t>.</w:t>
      </w:r>
    </w:p>
    <w:p w14:paraId="1075748F" w14:textId="77777777" w:rsidR="00C8331D" w:rsidRDefault="00C8331D" w:rsidP="00AD0A84">
      <w:pPr>
        <w:rPr>
          <w:rFonts w:ascii="Times New Roman" w:hAnsi="Times New Roman" w:cs="Times New Roman"/>
          <w:iCs/>
          <w:sz w:val="28"/>
          <w:szCs w:val="28"/>
        </w:rPr>
      </w:pPr>
    </w:p>
    <w:p w14:paraId="78EAEAA3" w14:textId="77777777" w:rsidR="00944CB6" w:rsidRDefault="00A57756" w:rsidP="00AD0A84">
      <w:pPr>
        <w:rPr>
          <w:rFonts w:ascii="Times New Roman" w:hAnsi="Times New Roman" w:cs="Times New Roman"/>
          <w:iCs/>
          <w:sz w:val="28"/>
          <w:szCs w:val="28"/>
        </w:rPr>
      </w:pPr>
      <w:r>
        <w:rPr>
          <w:rFonts w:ascii="Times New Roman" w:hAnsi="Times New Roman" w:cs="Times New Roman"/>
          <w:iCs/>
          <w:sz w:val="28"/>
          <w:szCs w:val="28"/>
        </w:rPr>
        <w:t>Né possiamo dimenticare come in data intermedia (</w:t>
      </w:r>
      <w:r w:rsidR="003917DA">
        <w:rPr>
          <w:rFonts w:ascii="Times New Roman" w:hAnsi="Times New Roman" w:cs="Times New Roman"/>
          <w:iCs/>
          <w:sz w:val="28"/>
          <w:szCs w:val="28"/>
        </w:rPr>
        <w:t>630/40</w:t>
      </w:r>
      <w:r>
        <w:rPr>
          <w:rFonts w:ascii="Times New Roman" w:hAnsi="Times New Roman" w:cs="Times New Roman"/>
          <w:iCs/>
          <w:sz w:val="28"/>
          <w:szCs w:val="28"/>
        </w:rPr>
        <w:t>) tra la ipotizzata traslazione reliquiaria gregoriana ed il viaggio a Gerusalemme di Arculfo si appongano le citate ed attente osservazioni di Braulio di Saragozza.</w:t>
      </w:r>
    </w:p>
    <w:p w14:paraId="4C0DA7EC" w14:textId="02ACC7FA" w:rsidR="00BB707F" w:rsidRDefault="00BB707F" w:rsidP="00AD0A84">
      <w:pPr>
        <w:rPr>
          <w:rFonts w:ascii="Times New Roman" w:hAnsi="Times New Roman" w:cs="Times New Roman"/>
          <w:iCs/>
          <w:sz w:val="28"/>
          <w:szCs w:val="28"/>
        </w:rPr>
      </w:pPr>
      <w:r>
        <w:rPr>
          <w:rFonts w:ascii="Times New Roman" w:hAnsi="Times New Roman" w:cs="Times New Roman"/>
          <w:iCs/>
          <w:sz w:val="28"/>
          <w:szCs w:val="28"/>
        </w:rPr>
        <w:t>Parrebbe il caso qui di una breve osservazione ulteriore ciò.</w:t>
      </w:r>
      <w:r w:rsidR="00A57756">
        <w:rPr>
          <w:rFonts w:ascii="Times New Roman" w:hAnsi="Times New Roman" w:cs="Times New Roman"/>
          <w:iCs/>
          <w:sz w:val="28"/>
          <w:szCs w:val="28"/>
        </w:rPr>
        <w:t xml:space="preserve"> </w:t>
      </w:r>
      <w:r w:rsidR="00171574">
        <w:rPr>
          <w:rFonts w:ascii="Times New Roman" w:hAnsi="Times New Roman" w:cs="Times New Roman"/>
          <w:iCs/>
          <w:sz w:val="28"/>
          <w:szCs w:val="28"/>
        </w:rPr>
        <w:t xml:space="preserve">La sicurezza che il </w:t>
      </w:r>
      <w:r w:rsidR="00926C22">
        <w:rPr>
          <w:rFonts w:ascii="Times New Roman" w:hAnsi="Times New Roman" w:cs="Times New Roman"/>
          <w:iCs/>
          <w:sz w:val="28"/>
          <w:szCs w:val="28"/>
        </w:rPr>
        <w:t>vescovo spagnolo</w:t>
      </w:r>
      <w:r>
        <w:rPr>
          <w:rFonts w:ascii="Times New Roman" w:hAnsi="Times New Roman" w:cs="Times New Roman"/>
          <w:iCs/>
          <w:sz w:val="28"/>
          <w:szCs w:val="28"/>
        </w:rPr>
        <w:t xml:space="preserve"> dimostra</w:t>
      </w:r>
      <w:r w:rsidR="00F3092C">
        <w:rPr>
          <w:rFonts w:ascii="Times New Roman" w:hAnsi="Times New Roman" w:cs="Times New Roman"/>
          <w:iCs/>
          <w:sz w:val="28"/>
          <w:szCs w:val="28"/>
        </w:rPr>
        <w:t xml:space="preserve"> nel dirsi certo della</w:t>
      </w:r>
      <w:r w:rsidR="00171574">
        <w:rPr>
          <w:rFonts w:ascii="Times New Roman" w:hAnsi="Times New Roman" w:cs="Times New Roman"/>
          <w:iCs/>
          <w:sz w:val="28"/>
          <w:szCs w:val="28"/>
        </w:rPr>
        <w:t xml:space="preserve"> conservazione </w:t>
      </w:r>
      <w:r w:rsidR="00F3092C">
        <w:rPr>
          <w:rFonts w:ascii="Times New Roman" w:hAnsi="Times New Roman" w:cs="Times New Roman"/>
          <w:iCs/>
          <w:sz w:val="28"/>
          <w:szCs w:val="28"/>
        </w:rPr>
        <w:t xml:space="preserve">apostolare </w:t>
      </w:r>
      <w:r w:rsidR="00171574">
        <w:rPr>
          <w:rFonts w:ascii="Times New Roman" w:hAnsi="Times New Roman" w:cs="Times New Roman"/>
          <w:iCs/>
          <w:sz w:val="28"/>
          <w:szCs w:val="28"/>
        </w:rPr>
        <w:t>d</w:t>
      </w:r>
      <w:r w:rsidR="00F3092C">
        <w:rPr>
          <w:rFonts w:ascii="Times New Roman" w:hAnsi="Times New Roman" w:cs="Times New Roman"/>
          <w:iCs/>
          <w:sz w:val="28"/>
          <w:szCs w:val="28"/>
        </w:rPr>
        <w:t>e</w:t>
      </w:r>
      <w:r w:rsidR="00171574">
        <w:rPr>
          <w:rFonts w:ascii="Times New Roman" w:hAnsi="Times New Roman" w:cs="Times New Roman"/>
          <w:iCs/>
          <w:sz w:val="28"/>
          <w:szCs w:val="28"/>
        </w:rPr>
        <w:t>i Lini sepolcrali di Cristo tenderebbe a superare il dato interiore per pervenire a fattore concreto, naturalmente di informazione ed origine diretta dalla grande esperienza gregoriana appena trascorsa.</w:t>
      </w:r>
      <w:r w:rsidR="00183DF5">
        <w:rPr>
          <w:rFonts w:ascii="Times New Roman" w:hAnsi="Times New Roman" w:cs="Times New Roman"/>
          <w:iCs/>
          <w:sz w:val="28"/>
          <w:szCs w:val="28"/>
        </w:rPr>
        <w:t xml:space="preserve"> </w:t>
      </w:r>
    </w:p>
    <w:p w14:paraId="518643C8" w14:textId="0697C14E" w:rsidR="00A57756" w:rsidRDefault="00183DF5" w:rsidP="00AD0A84">
      <w:pPr>
        <w:rPr>
          <w:rFonts w:ascii="Times New Roman" w:hAnsi="Times New Roman" w:cs="Times New Roman"/>
          <w:iCs/>
          <w:sz w:val="28"/>
          <w:szCs w:val="28"/>
        </w:rPr>
      </w:pPr>
      <w:r>
        <w:rPr>
          <w:rFonts w:ascii="Times New Roman" w:hAnsi="Times New Roman" w:cs="Times New Roman"/>
          <w:iCs/>
          <w:sz w:val="28"/>
          <w:szCs w:val="28"/>
        </w:rPr>
        <w:t>La esposizione, in particolare, dei contenuti stessi</w:t>
      </w:r>
      <w:r w:rsidR="009D163F">
        <w:rPr>
          <w:rFonts w:ascii="Times New Roman" w:hAnsi="Times New Roman" w:cs="Times New Roman"/>
          <w:iCs/>
          <w:sz w:val="28"/>
          <w:szCs w:val="28"/>
        </w:rPr>
        <w:t xml:space="preserve"> della Epistola</w:t>
      </w:r>
      <w:r>
        <w:rPr>
          <w:rFonts w:ascii="Times New Roman" w:hAnsi="Times New Roman" w:cs="Times New Roman"/>
          <w:iCs/>
          <w:sz w:val="28"/>
          <w:szCs w:val="28"/>
        </w:rPr>
        <w:t xml:space="preserve"> 42 da</w:t>
      </w:r>
      <w:r w:rsidR="009D163F">
        <w:rPr>
          <w:rFonts w:ascii="Times New Roman" w:hAnsi="Times New Roman" w:cs="Times New Roman"/>
          <w:iCs/>
          <w:sz w:val="28"/>
          <w:szCs w:val="28"/>
        </w:rPr>
        <w:t>l vescovo</w:t>
      </w:r>
      <w:r>
        <w:rPr>
          <w:rFonts w:ascii="Times New Roman" w:hAnsi="Times New Roman" w:cs="Times New Roman"/>
          <w:iCs/>
          <w:sz w:val="28"/>
          <w:szCs w:val="28"/>
        </w:rPr>
        <w:t xml:space="preserve"> Braulio a</w:t>
      </w:r>
      <w:r w:rsidR="009D163F">
        <w:rPr>
          <w:rFonts w:ascii="Times New Roman" w:hAnsi="Times New Roman" w:cs="Times New Roman"/>
          <w:iCs/>
          <w:sz w:val="28"/>
          <w:szCs w:val="28"/>
        </w:rPr>
        <w:t>ll’abate</w:t>
      </w:r>
      <w:r>
        <w:rPr>
          <w:rFonts w:ascii="Times New Roman" w:hAnsi="Times New Roman" w:cs="Times New Roman"/>
          <w:iCs/>
          <w:sz w:val="28"/>
          <w:szCs w:val="28"/>
        </w:rPr>
        <w:t xml:space="preserve"> Tajo parrebbe cioè partire dalla prudenziale conferma dell’arrivo di fase del Sudario ad Oviedo e della collocazione del Mandylion/</w:t>
      </w:r>
      <w:r w:rsidR="005518E3">
        <w:rPr>
          <w:rFonts w:ascii="Times New Roman" w:hAnsi="Times New Roman" w:cs="Times New Roman"/>
          <w:iCs/>
          <w:sz w:val="28"/>
          <w:szCs w:val="28"/>
        </w:rPr>
        <w:t xml:space="preserve">Sindone da Edessa a </w:t>
      </w:r>
      <w:r w:rsidR="005518E3">
        <w:rPr>
          <w:rFonts w:ascii="Times New Roman" w:hAnsi="Times New Roman" w:cs="Times New Roman"/>
          <w:iCs/>
          <w:sz w:val="28"/>
          <w:szCs w:val="28"/>
        </w:rPr>
        <w:lastRenderedPageBreak/>
        <w:t>Gerusalemme; informazioni di cui</w:t>
      </w:r>
      <w:r w:rsidR="00BB707F">
        <w:rPr>
          <w:rFonts w:ascii="Times New Roman" w:hAnsi="Times New Roman" w:cs="Times New Roman"/>
          <w:iCs/>
          <w:sz w:val="28"/>
          <w:szCs w:val="28"/>
        </w:rPr>
        <w:t xml:space="preserve"> da parte sua</w:t>
      </w:r>
      <w:r w:rsidR="005518E3">
        <w:rPr>
          <w:rFonts w:ascii="Times New Roman" w:hAnsi="Times New Roman" w:cs="Times New Roman"/>
          <w:iCs/>
          <w:sz w:val="28"/>
          <w:szCs w:val="28"/>
        </w:rPr>
        <w:t xml:space="preserve"> non si è in grado di avere certezza ma di cui si percepisce comunicazione generica da mondo ecclesiale.</w:t>
      </w:r>
      <w:r w:rsidR="00CF4D29">
        <w:rPr>
          <w:rFonts w:ascii="Times New Roman" w:hAnsi="Times New Roman" w:cs="Times New Roman"/>
          <w:iCs/>
          <w:sz w:val="28"/>
          <w:szCs w:val="28"/>
        </w:rPr>
        <w:t xml:space="preserve"> </w:t>
      </w:r>
    </w:p>
    <w:p w14:paraId="26E3437F" w14:textId="77777777" w:rsidR="003228A1" w:rsidRDefault="0069687D"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77A131EE" w14:textId="7308BA70" w:rsidR="0069687D" w:rsidRPr="00944CB6" w:rsidRDefault="0069687D" w:rsidP="00AD0A84">
      <w:pPr>
        <w:rPr>
          <w:rFonts w:ascii="Times New Roman" w:hAnsi="Times New Roman" w:cs="Times New Roman"/>
          <w:iCs/>
          <w:sz w:val="28"/>
          <w:szCs w:val="28"/>
        </w:rPr>
      </w:pPr>
      <w:r w:rsidRPr="00944CB6">
        <w:rPr>
          <w:rFonts w:ascii="Times New Roman" w:hAnsi="Times New Roman" w:cs="Times New Roman"/>
          <w:iCs/>
          <w:sz w:val="28"/>
          <w:szCs w:val="28"/>
        </w:rPr>
        <w:t>Que</w:t>
      </w:r>
      <w:r w:rsidR="008D3A80">
        <w:rPr>
          <w:rFonts w:ascii="Times New Roman" w:hAnsi="Times New Roman" w:cs="Times New Roman"/>
          <w:iCs/>
          <w:sz w:val="28"/>
          <w:szCs w:val="28"/>
        </w:rPr>
        <w:t>sta analisi confermerebbe</w:t>
      </w:r>
      <w:r w:rsidR="005518E3" w:rsidRPr="00944CB6">
        <w:rPr>
          <w:rFonts w:ascii="Times New Roman" w:hAnsi="Times New Roman" w:cs="Times New Roman"/>
          <w:iCs/>
          <w:sz w:val="28"/>
          <w:szCs w:val="28"/>
        </w:rPr>
        <w:t xml:space="preserve"> quindi dal complesso di</w:t>
      </w:r>
      <w:r w:rsidRPr="00944CB6">
        <w:rPr>
          <w:rFonts w:ascii="Times New Roman" w:hAnsi="Times New Roman" w:cs="Times New Roman"/>
          <w:iCs/>
          <w:sz w:val="28"/>
          <w:szCs w:val="28"/>
        </w:rPr>
        <w:t xml:space="preserve"> tutti questi ele</w:t>
      </w:r>
      <w:r w:rsidR="00876F44" w:rsidRPr="00944CB6">
        <w:rPr>
          <w:rFonts w:ascii="Times New Roman" w:hAnsi="Times New Roman" w:cs="Times New Roman"/>
          <w:iCs/>
          <w:sz w:val="28"/>
          <w:szCs w:val="28"/>
        </w:rPr>
        <w:t>menti come il</w:t>
      </w:r>
      <w:r w:rsidRPr="00944CB6">
        <w:rPr>
          <w:rFonts w:ascii="Times New Roman" w:hAnsi="Times New Roman" w:cs="Times New Roman"/>
          <w:iCs/>
          <w:sz w:val="28"/>
          <w:szCs w:val="28"/>
        </w:rPr>
        <w:t xml:space="preserve"> Linteum con Immagine figu</w:t>
      </w:r>
      <w:r w:rsidR="00A651D3" w:rsidRPr="00944CB6">
        <w:rPr>
          <w:rFonts w:ascii="Times New Roman" w:hAnsi="Times New Roman" w:cs="Times New Roman"/>
          <w:iCs/>
          <w:sz w:val="28"/>
          <w:szCs w:val="28"/>
        </w:rPr>
        <w:t>rata di Gesù Cristo, descritto</w:t>
      </w:r>
      <w:r w:rsidR="00FC7223" w:rsidRPr="00944CB6">
        <w:rPr>
          <w:rFonts w:ascii="Times New Roman" w:hAnsi="Times New Roman" w:cs="Times New Roman"/>
          <w:iCs/>
          <w:sz w:val="28"/>
          <w:szCs w:val="28"/>
        </w:rPr>
        <w:t xml:space="preserve"> nel 670</w:t>
      </w:r>
      <w:r w:rsidR="00A651D3" w:rsidRPr="00944CB6">
        <w:rPr>
          <w:rFonts w:ascii="Times New Roman" w:hAnsi="Times New Roman" w:cs="Times New Roman"/>
          <w:iCs/>
          <w:sz w:val="28"/>
          <w:szCs w:val="28"/>
        </w:rPr>
        <w:t xml:space="preserve"> da</w:t>
      </w:r>
      <w:r w:rsidRPr="00944CB6">
        <w:rPr>
          <w:rFonts w:ascii="Times New Roman" w:hAnsi="Times New Roman" w:cs="Times New Roman"/>
          <w:iCs/>
          <w:sz w:val="28"/>
          <w:szCs w:val="28"/>
        </w:rPr>
        <w:t xml:space="preserve"> Arculfo a Gerusalemme nel Capo XI del De Locis Sanctis</w:t>
      </w:r>
      <w:r w:rsidR="00A651D3" w:rsidRPr="00944CB6">
        <w:rPr>
          <w:rFonts w:ascii="Times New Roman" w:hAnsi="Times New Roman" w:cs="Times New Roman"/>
          <w:iCs/>
          <w:sz w:val="28"/>
          <w:szCs w:val="28"/>
        </w:rPr>
        <w:t>,</w:t>
      </w:r>
      <w:r w:rsidR="00944CB6">
        <w:rPr>
          <w:rFonts w:ascii="Times New Roman" w:hAnsi="Times New Roman" w:cs="Times New Roman"/>
          <w:iCs/>
          <w:sz w:val="28"/>
          <w:szCs w:val="28"/>
        </w:rPr>
        <w:t xml:space="preserve"> possa interpretarsi</w:t>
      </w:r>
      <w:r w:rsidRPr="00944CB6">
        <w:rPr>
          <w:rFonts w:ascii="Times New Roman" w:hAnsi="Times New Roman" w:cs="Times New Roman"/>
          <w:iCs/>
          <w:sz w:val="28"/>
          <w:szCs w:val="28"/>
        </w:rPr>
        <w:t xml:space="preserve">, con ogni </w:t>
      </w:r>
      <w:r w:rsidR="00317777" w:rsidRPr="00944CB6">
        <w:rPr>
          <w:rFonts w:ascii="Times New Roman" w:hAnsi="Times New Roman" w:cs="Times New Roman"/>
          <w:iCs/>
          <w:sz w:val="28"/>
          <w:szCs w:val="28"/>
        </w:rPr>
        <w:t>probabilità</w:t>
      </w:r>
      <w:r w:rsidR="00D24FA3" w:rsidRPr="00944CB6">
        <w:rPr>
          <w:rFonts w:ascii="Times New Roman" w:hAnsi="Times New Roman" w:cs="Times New Roman"/>
          <w:iCs/>
          <w:sz w:val="28"/>
          <w:szCs w:val="28"/>
        </w:rPr>
        <w:t xml:space="preserve"> </w:t>
      </w:r>
      <w:r w:rsidR="00A651D3" w:rsidRPr="00944CB6">
        <w:rPr>
          <w:rFonts w:ascii="Times New Roman" w:hAnsi="Times New Roman" w:cs="Times New Roman"/>
          <w:iCs/>
          <w:sz w:val="28"/>
          <w:szCs w:val="28"/>
        </w:rPr>
        <w:t>per la nostra particolare lettura</w:t>
      </w:r>
      <w:r w:rsidR="00876F44" w:rsidRPr="00944CB6">
        <w:rPr>
          <w:rFonts w:ascii="Times New Roman" w:hAnsi="Times New Roman" w:cs="Times New Roman"/>
          <w:iCs/>
          <w:sz w:val="28"/>
          <w:szCs w:val="28"/>
        </w:rPr>
        <w:t xml:space="preserve"> ed in testimonianza di </w:t>
      </w:r>
      <w:r w:rsidR="00317777" w:rsidRPr="00944CB6">
        <w:rPr>
          <w:rFonts w:ascii="Times New Roman" w:hAnsi="Times New Roman" w:cs="Times New Roman"/>
          <w:iCs/>
          <w:sz w:val="28"/>
          <w:szCs w:val="28"/>
        </w:rPr>
        <w:t>effettiva presenza d’epoca</w:t>
      </w:r>
      <w:r w:rsidR="00876F44" w:rsidRPr="00944CB6">
        <w:rPr>
          <w:rFonts w:ascii="Times New Roman" w:hAnsi="Times New Roman" w:cs="Times New Roman"/>
          <w:iCs/>
          <w:sz w:val="28"/>
          <w:szCs w:val="28"/>
        </w:rPr>
        <w:t xml:space="preserve">, come </w:t>
      </w:r>
      <w:r w:rsidR="00317777" w:rsidRPr="00944CB6">
        <w:rPr>
          <w:rFonts w:ascii="Times New Roman" w:hAnsi="Times New Roman" w:cs="Times New Roman"/>
          <w:iCs/>
          <w:sz w:val="28"/>
          <w:szCs w:val="28"/>
        </w:rPr>
        <w:t>la</w:t>
      </w:r>
      <w:r w:rsidRPr="00944CB6">
        <w:rPr>
          <w:rFonts w:ascii="Times New Roman" w:hAnsi="Times New Roman" w:cs="Times New Roman"/>
          <w:iCs/>
          <w:sz w:val="28"/>
          <w:szCs w:val="28"/>
        </w:rPr>
        <w:t xml:space="preserve"> attuale Sindone cristiana di Torino.</w:t>
      </w:r>
    </w:p>
    <w:p w14:paraId="7E056CA5" w14:textId="77777777" w:rsidR="00DF2E66" w:rsidRDefault="00DF2E66" w:rsidP="00AD0A84">
      <w:pPr>
        <w:rPr>
          <w:rFonts w:ascii="Times New Roman" w:hAnsi="Times New Roman" w:cs="Times New Roman"/>
          <w:i/>
          <w:iCs/>
          <w:sz w:val="28"/>
          <w:szCs w:val="28"/>
        </w:rPr>
      </w:pPr>
    </w:p>
    <w:p w14:paraId="3125F971" w14:textId="77777777" w:rsidR="00DF2E66" w:rsidRDefault="00DF2E66" w:rsidP="00AD0A84">
      <w:pPr>
        <w:rPr>
          <w:rFonts w:ascii="Times New Roman" w:hAnsi="Times New Roman" w:cs="Times New Roman"/>
          <w:iCs/>
          <w:sz w:val="28"/>
          <w:szCs w:val="28"/>
        </w:rPr>
      </w:pPr>
      <w:r w:rsidRPr="00DF2E66">
        <w:rPr>
          <w:rFonts w:ascii="Times New Roman" w:hAnsi="Times New Roman" w:cs="Times New Roman"/>
          <w:iCs/>
          <w:sz w:val="28"/>
          <w:szCs w:val="28"/>
        </w:rPr>
        <w:t xml:space="preserve">                                                        </w:t>
      </w:r>
    </w:p>
    <w:p w14:paraId="18DF3580" w14:textId="77777777" w:rsidR="00DF2E66" w:rsidRDefault="00DF2E66" w:rsidP="00AD0A84">
      <w:pPr>
        <w:rPr>
          <w:rFonts w:ascii="Times New Roman" w:hAnsi="Times New Roman" w:cs="Times New Roman"/>
          <w:iCs/>
          <w:sz w:val="28"/>
          <w:szCs w:val="28"/>
        </w:rPr>
      </w:pPr>
    </w:p>
    <w:p w14:paraId="461433FC" w14:textId="212A5A17" w:rsidR="00DF2E66" w:rsidRDefault="00DF2E66"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CE0B77">
        <w:rPr>
          <w:rFonts w:ascii="Times New Roman" w:hAnsi="Times New Roman" w:cs="Times New Roman"/>
          <w:iCs/>
          <w:sz w:val="28"/>
          <w:szCs w:val="28"/>
        </w:rPr>
        <w:t xml:space="preserve">  2</w:t>
      </w:r>
    </w:p>
    <w:p w14:paraId="101B2523" w14:textId="77777777" w:rsidR="005A199A" w:rsidRPr="005A199A" w:rsidRDefault="005A199A" w:rsidP="00AD0A84">
      <w:pPr>
        <w:rPr>
          <w:rFonts w:ascii="Times New Roman" w:hAnsi="Times New Roman" w:cs="Times New Roman"/>
          <w:i/>
          <w:iCs/>
          <w:sz w:val="28"/>
          <w:szCs w:val="28"/>
        </w:rPr>
      </w:pPr>
    </w:p>
    <w:p w14:paraId="7C6C7A57" w14:textId="77777777" w:rsidR="005A199A" w:rsidRPr="005A199A" w:rsidRDefault="005A199A" w:rsidP="00AD0A84">
      <w:pPr>
        <w:rPr>
          <w:rFonts w:ascii="Times New Roman" w:hAnsi="Times New Roman" w:cs="Times New Roman"/>
          <w:i/>
          <w:iCs/>
          <w:sz w:val="28"/>
          <w:szCs w:val="28"/>
        </w:rPr>
      </w:pPr>
      <w:r w:rsidRPr="005A199A">
        <w:rPr>
          <w:rFonts w:ascii="Times New Roman" w:hAnsi="Times New Roman" w:cs="Times New Roman"/>
          <w:i/>
          <w:iCs/>
          <w:sz w:val="28"/>
          <w:szCs w:val="28"/>
        </w:rPr>
        <w:t xml:space="preserve">                                                            </w:t>
      </w:r>
    </w:p>
    <w:p w14:paraId="689E5882" w14:textId="77777777" w:rsidR="00260B78" w:rsidRDefault="00260B78" w:rsidP="00AD0A84">
      <w:pPr>
        <w:rPr>
          <w:rFonts w:ascii="Times New Roman" w:hAnsi="Times New Roman" w:cs="Times New Roman"/>
          <w:iCs/>
          <w:sz w:val="28"/>
          <w:szCs w:val="28"/>
        </w:rPr>
      </w:pPr>
      <w:r>
        <w:rPr>
          <w:rFonts w:ascii="Times New Roman" w:hAnsi="Times New Roman" w:cs="Times New Roman"/>
          <w:iCs/>
          <w:sz w:val="28"/>
          <w:szCs w:val="28"/>
        </w:rPr>
        <w:t>Valuteremo quindi poi molti aspetti di definizione di questa eccezionale questione. Vi è ora per questa ricerca la necessità di un particolare salto in avanti cronologico, del tutto importante per la valutazione piena di quanto appena affermato.</w:t>
      </w:r>
    </w:p>
    <w:p w14:paraId="1DB66BA4" w14:textId="77777777" w:rsidR="00260B78" w:rsidRDefault="00260B78" w:rsidP="00AD0A84">
      <w:pPr>
        <w:rPr>
          <w:rFonts w:ascii="Times New Roman" w:hAnsi="Times New Roman" w:cs="Times New Roman"/>
          <w:iCs/>
          <w:sz w:val="28"/>
          <w:szCs w:val="28"/>
        </w:rPr>
      </w:pPr>
      <w:r>
        <w:rPr>
          <w:rFonts w:ascii="Times New Roman" w:hAnsi="Times New Roman" w:cs="Times New Roman"/>
          <w:iCs/>
          <w:sz w:val="28"/>
          <w:szCs w:val="28"/>
        </w:rPr>
        <w:t>Salto cronologico che si appone al X secolo.</w:t>
      </w:r>
    </w:p>
    <w:p w14:paraId="7A4C2214" w14:textId="77777777" w:rsidR="005A199A" w:rsidRDefault="00055DC5" w:rsidP="00AD0A84">
      <w:pPr>
        <w:rPr>
          <w:rFonts w:ascii="Times New Roman" w:hAnsi="Times New Roman" w:cs="Times New Roman"/>
          <w:iCs/>
          <w:sz w:val="28"/>
          <w:szCs w:val="28"/>
        </w:rPr>
      </w:pPr>
      <w:r>
        <w:rPr>
          <w:rFonts w:ascii="Times New Roman" w:hAnsi="Times New Roman" w:cs="Times New Roman"/>
          <w:iCs/>
          <w:sz w:val="28"/>
          <w:szCs w:val="28"/>
        </w:rPr>
        <w:t>Siamo quindi qui di fronte all’ eccezionale rilievo di</w:t>
      </w:r>
      <w:r w:rsidR="005A199A" w:rsidRPr="005A199A">
        <w:rPr>
          <w:rFonts w:ascii="Times New Roman" w:hAnsi="Times New Roman" w:cs="Times New Roman"/>
          <w:iCs/>
          <w:sz w:val="28"/>
          <w:szCs w:val="28"/>
        </w:rPr>
        <w:t xml:space="preserve"> un fattore che apparirebbe come per certi aspetti di carattere decisivo per questo particolare modello ricostruttivo</w:t>
      </w:r>
      <w:r>
        <w:rPr>
          <w:rFonts w:ascii="Times New Roman" w:hAnsi="Times New Roman" w:cs="Times New Roman"/>
          <w:iCs/>
          <w:sz w:val="28"/>
          <w:szCs w:val="28"/>
        </w:rPr>
        <w:t xml:space="preserve"> di ricerca. Si tratta dell’</w:t>
      </w:r>
      <w:r w:rsidR="005A199A" w:rsidRPr="005A199A">
        <w:rPr>
          <w:rFonts w:ascii="Times New Roman" w:hAnsi="Times New Roman" w:cs="Times New Roman"/>
          <w:iCs/>
          <w:sz w:val="28"/>
          <w:szCs w:val="28"/>
        </w:rPr>
        <w:t xml:space="preserve">Omelia solenne, condotta a Bisanzio davanti all’Imperatore e nell’attenzione di tutta la Città, da parte di Gregorio il Referendario Archidiacono il 16 agosto del 944, all’atto del celebre </w:t>
      </w:r>
      <w:r w:rsidR="00836A27">
        <w:rPr>
          <w:rFonts w:ascii="Times New Roman" w:hAnsi="Times New Roman" w:cs="Times New Roman"/>
          <w:iCs/>
          <w:sz w:val="28"/>
          <w:szCs w:val="28"/>
        </w:rPr>
        <w:t>arrivo del Mandylion, consegnato</w:t>
      </w:r>
      <w:r w:rsidR="005A199A" w:rsidRPr="005A199A">
        <w:rPr>
          <w:rFonts w:ascii="Times New Roman" w:hAnsi="Times New Roman" w:cs="Times New Roman"/>
          <w:iCs/>
          <w:sz w:val="28"/>
          <w:szCs w:val="28"/>
        </w:rPr>
        <w:t xml:space="preserve"> dai Musulmani da Edessa dietro accordo politico di riscatto</w:t>
      </w:r>
      <w:r w:rsidR="00836A27">
        <w:rPr>
          <w:rFonts w:ascii="Times New Roman" w:hAnsi="Times New Roman" w:cs="Times New Roman"/>
          <w:iCs/>
          <w:sz w:val="28"/>
          <w:szCs w:val="28"/>
        </w:rPr>
        <w:t xml:space="preserve"> finanziario e liberazione di prigionieri</w:t>
      </w:r>
      <w:r w:rsidR="005A199A" w:rsidRPr="005A199A">
        <w:rPr>
          <w:rFonts w:ascii="Times New Roman" w:hAnsi="Times New Roman" w:cs="Times New Roman"/>
          <w:iCs/>
          <w:sz w:val="28"/>
          <w:szCs w:val="28"/>
        </w:rPr>
        <w:t>.</w:t>
      </w:r>
    </w:p>
    <w:p w14:paraId="55C45F9C" w14:textId="4BC48DAC" w:rsidR="00D4308D" w:rsidRDefault="00055DC5" w:rsidP="00AD0A84">
      <w:pPr>
        <w:rPr>
          <w:rFonts w:ascii="Times New Roman" w:hAnsi="Times New Roman" w:cs="Times New Roman"/>
          <w:iCs/>
          <w:sz w:val="28"/>
          <w:szCs w:val="28"/>
        </w:rPr>
      </w:pPr>
      <w:r>
        <w:rPr>
          <w:rFonts w:ascii="Times New Roman" w:hAnsi="Times New Roman" w:cs="Times New Roman"/>
          <w:iCs/>
          <w:sz w:val="28"/>
          <w:szCs w:val="28"/>
        </w:rPr>
        <w:t>Come per molti altri punti di questa nostra particolare ricerca, siamo costretti a domandare al lettore lo sforzo di conoscenza dei termini generali della questione</w:t>
      </w:r>
      <w:r w:rsidR="005E51E6">
        <w:rPr>
          <w:rFonts w:ascii="Times New Roman" w:hAnsi="Times New Roman" w:cs="Times New Roman"/>
          <w:iCs/>
          <w:sz w:val="28"/>
          <w:szCs w:val="28"/>
        </w:rPr>
        <w:t xml:space="preserve"> (215).</w:t>
      </w:r>
      <w:r w:rsidR="008D3A80">
        <w:rPr>
          <w:rFonts w:ascii="Times New Roman" w:hAnsi="Times New Roman" w:cs="Times New Roman"/>
          <w:iCs/>
          <w:sz w:val="28"/>
          <w:szCs w:val="28"/>
        </w:rPr>
        <w:t xml:space="preserve"> Mentre per i</w:t>
      </w:r>
      <w:r>
        <w:rPr>
          <w:rFonts w:ascii="Times New Roman" w:hAnsi="Times New Roman" w:cs="Times New Roman"/>
          <w:iCs/>
          <w:sz w:val="28"/>
          <w:szCs w:val="28"/>
        </w:rPr>
        <w:t xml:space="preserve"> suoi </w:t>
      </w:r>
      <w:r w:rsidR="008D3A80">
        <w:rPr>
          <w:rFonts w:ascii="Times New Roman" w:hAnsi="Times New Roman" w:cs="Times New Roman"/>
          <w:iCs/>
          <w:sz w:val="28"/>
          <w:szCs w:val="28"/>
        </w:rPr>
        <w:t xml:space="preserve">complessi </w:t>
      </w:r>
      <w:r>
        <w:rPr>
          <w:rFonts w:ascii="Times New Roman" w:hAnsi="Times New Roman" w:cs="Times New Roman"/>
          <w:iCs/>
          <w:sz w:val="28"/>
          <w:szCs w:val="28"/>
        </w:rPr>
        <w:t>termini specifici domandiamo</w:t>
      </w:r>
      <w:r w:rsidR="008B5ACC">
        <w:rPr>
          <w:rFonts w:ascii="Times New Roman" w:hAnsi="Times New Roman" w:cs="Times New Roman"/>
          <w:iCs/>
          <w:sz w:val="28"/>
          <w:szCs w:val="28"/>
        </w:rPr>
        <w:t xml:space="preserve"> cortesemente</w:t>
      </w:r>
      <w:r>
        <w:rPr>
          <w:rFonts w:ascii="Times New Roman" w:hAnsi="Times New Roman" w:cs="Times New Roman"/>
          <w:iCs/>
          <w:sz w:val="28"/>
          <w:szCs w:val="28"/>
        </w:rPr>
        <w:t xml:space="preserve"> su ciò</w:t>
      </w:r>
      <w:r w:rsidR="005A199A" w:rsidRPr="005A199A">
        <w:rPr>
          <w:rFonts w:ascii="Times New Roman" w:hAnsi="Times New Roman" w:cs="Times New Roman"/>
          <w:iCs/>
          <w:sz w:val="28"/>
          <w:szCs w:val="28"/>
        </w:rPr>
        <w:t xml:space="preserve"> grande attenzione di lettura</w:t>
      </w:r>
      <w:r w:rsidR="00A937E8">
        <w:rPr>
          <w:rFonts w:ascii="Times New Roman" w:hAnsi="Times New Roman" w:cs="Times New Roman"/>
          <w:iCs/>
          <w:sz w:val="28"/>
          <w:szCs w:val="28"/>
        </w:rPr>
        <w:t xml:space="preserve"> ai</w:t>
      </w:r>
      <w:r w:rsidR="008D3A80">
        <w:rPr>
          <w:rFonts w:ascii="Times New Roman" w:hAnsi="Times New Roman" w:cs="Times New Roman"/>
          <w:iCs/>
          <w:sz w:val="28"/>
          <w:szCs w:val="28"/>
        </w:rPr>
        <w:t xml:space="preserve"> dati qui riportati</w:t>
      </w:r>
      <w:r w:rsidR="005A199A" w:rsidRPr="005A199A">
        <w:rPr>
          <w:rFonts w:ascii="Times New Roman" w:hAnsi="Times New Roman" w:cs="Times New Roman"/>
          <w:iCs/>
          <w:sz w:val="28"/>
          <w:szCs w:val="28"/>
        </w:rPr>
        <w:t xml:space="preserve">. </w:t>
      </w:r>
    </w:p>
    <w:p w14:paraId="6994D7BC" w14:textId="77777777" w:rsidR="00D4308D" w:rsidRDefault="00D4308D" w:rsidP="00AD0A84">
      <w:pPr>
        <w:rPr>
          <w:rFonts w:ascii="Times New Roman" w:hAnsi="Times New Roman" w:cs="Times New Roman"/>
          <w:iCs/>
          <w:sz w:val="28"/>
          <w:szCs w:val="28"/>
        </w:rPr>
      </w:pPr>
    </w:p>
    <w:p w14:paraId="0E252F00" w14:textId="77777777" w:rsidR="00D4308D" w:rsidRDefault="005A199A" w:rsidP="00AD0A84">
      <w:pPr>
        <w:rPr>
          <w:rFonts w:ascii="Times New Roman" w:hAnsi="Times New Roman" w:cs="Times New Roman"/>
          <w:iCs/>
          <w:sz w:val="28"/>
          <w:szCs w:val="28"/>
        </w:rPr>
      </w:pPr>
      <w:r w:rsidRPr="005A199A">
        <w:rPr>
          <w:rFonts w:ascii="Times New Roman" w:hAnsi="Times New Roman" w:cs="Times New Roman"/>
          <w:iCs/>
          <w:sz w:val="28"/>
          <w:szCs w:val="28"/>
        </w:rPr>
        <w:t>Gregorio il Refer</w:t>
      </w:r>
      <w:r w:rsidR="00D4308D">
        <w:rPr>
          <w:rFonts w:ascii="Times New Roman" w:hAnsi="Times New Roman" w:cs="Times New Roman"/>
          <w:iCs/>
          <w:sz w:val="28"/>
          <w:szCs w:val="28"/>
        </w:rPr>
        <w:t>endario ricostruisce, in affermazioni che valuteremo</w:t>
      </w:r>
      <w:r w:rsidRPr="005A199A">
        <w:rPr>
          <w:rFonts w:ascii="Times New Roman" w:hAnsi="Times New Roman" w:cs="Times New Roman"/>
          <w:iCs/>
          <w:sz w:val="28"/>
          <w:szCs w:val="28"/>
        </w:rPr>
        <w:t xml:space="preserve">, l’intera vicenda reliquiaria, in termini di elevata maestà formale. </w:t>
      </w:r>
    </w:p>
    <w:p w14:paraId="4388D576" w14:textId="34448138" w:rsidR="00670836" w:rsidRDefault="00836A27" w:rsidP="00AD0A84">
      <w:pPr>
        <w:rPr>
          <w:rFonts w:ascii="Times New Roman" w:hAnsi="Times New Roman" w:cs="Times New Roman"/>
          <w:i/>
          <w:iCs/>
          <w:sz w:val="24"/>
          <w:szCs w:val="24"/>
        </w:rPr>
      </w:pPr>
      <w:r>
        <w:rPr>
          <w:rFonts w:ascii="Times New Roman" w:hAnsi="Times New Roman" w:cs="Times New Roman"/>
          <w:iCs/>
          <w:sz w:val="28"/>
          <w:szCs w:val="28"/>
        </w:rPr>
        <w:t xml:space="preserve">Il relatore dell’Omelia solenne precisa di </w:t>
      </w:r>
      <w:r w:rsidR="00D10F3C">
        <w:rPr>
          <w:rFonts w:ascii="Times New Roman" w:hAnsi="Times New Roman" w:cs="Times New Roman"/>
          <w:iCs/>
          <w:sz w:val="28"/>
          <w:szCs w:val="28"/>
        </w:rPr>
        <w:t>avere agito nella ufficialità, nella approvazione imperiale, ed in termini di ricostruzione scientifica della storia della reliquia: “</w:t>
      </w:r>
      <w:r w:rsidR="00D10F3C" w:rsidRPr="00D10F3C">
        <w:rPr>
          <w:rFonts w:ascii="Times New Roman" w:hAnsi="Times New Roman" w:cs="Times New Roman"/>
          <w:i/>
          <w:iCs/>
          <w:sz w:val="24"/>
          <w:szCs w:val="24"/>
        </w:rPr>
        <w:t>…</w:t>
      </w:r>
      <w:r w:rsidR="004D6387">
        <w:rPr>
          <w:rFonts w:ascii="Times New Roman" w:hAnsi="Times New Roman" w:cs="Times New Roman"/>
          <w:i/>
          <w:iCs/>
          <w:sz w:val="24"/>
          <w:szCs w:val="24"/>
        </w:rPr>
        <w:t xml:space="preserve">fummo spinti ad Edessa…” </w:t>
      </w:r>
      <w:r w:rsidR="004D6387" w:rsidRPr="004D6387">
        <w:rPr>
          <w:rFonts w:ascii="Times New Roman" w:hAnsi="Times New Roman" w:cs="Times New Roman"/>
          <w:iCs/>
          <w:sz w:val="28"/>
          <w:szCs w:val="28"/>
        </w:rPr>
        <w:t>per reperire dati sulla vicenda</w:t>
      </w:r>
      <w:r w:rsidR="00276989">
        <w:rPr>
          <w:rFonts w:ascii="Times New Roman" w:hAnsi="Times New Roman" w:cs="Times New Roman"/>
          <w:iCs/>
          <w:sz w:val="24"/>
          <w:szCs w:val="24"/>
        </w:rPr>
        <w:t xml:space="preserve"> “</w:t>
      </w:r>
      <w:r w:rsidR="004D6387">
        <w:rPr>
          <w:rFonts w:ascii="Times New Roman" w:hAnsi="Times New Roman" w:cs="Times New Roman"/>
          <w:iCs/>
          <w:sz w:val="24"/>
          <w:szCs w:val="24"/>
        </w:rPr>
        <w:t>…</w:t>
      </w:r>
      <w:r w:rsidR="004D6387">
        <w:rPr>
          <w:rFonts w:ascii="Times New Roman" w:hAnsi="Times New Roman" w:cs="Times New Roman"/>
          <w:i/>
          <w:iCs/>
          <w:sz w:val="24"/>
          <w:szCs w:val="24"/>
        </w:rPr>
        <w:t>nei libri laggiù.</w:t>
      </w:r>
      <w:r w:rsidR="00670836">
        <w:rPr>
          <w:rFonts w:ascii="Times New Roman" w:hAnsi="Times New Roman" w:cs="Times New Roman"/>
          <w:i/>
          <w:iCs/>
          <w:sz w:val="24"/>
          <w:szCs w:val="24"/>
        </w:rPr>
        <w:t xml:space="preserve"> E ne ritrovammo, grazie ad una insistente richiesta, scritti in carattere e linguaggio siriaco; </w:t>
      </w:r>
      <w:r w:rsidR="00276989">
        <w:rPr>
          <w:rFonts w:ascii="Times New Roman" w:hAnsi="Times New Roman" w:cs="Times New Roman"/>
          <w:i/>
          <w:iCs/>
          <w:sz w:val="24"/>
          <w:szCs w:val="24"/>
        </w:rPr>
        <w:t>presone quanti (</w:t>
      </w:r>
      <w:r w:rsidR="00FC762A">
        <w:rPr>
          <w:rFonts w:ascii="Times New Roman" w:hAnsi="Times New Roman" w:cs="Times New Roman"/>
          <w:i/>
          <w:iCs/>
          <w:sz w:val="24"/>
          <w:szCs w:val="24"/>
        </w:rPr>
        <w:t>l’imperatore</w:t>
      </w:r>
      <w:r w:rsidR="00670836">
        <w:rPr>
          <w:rFonts w:ascii="Times New Roman" w:hAnsi="Times New Roman" w:cs="Times New Roman"/>
          <w:i/>
          <w:iCs/>
          <w:sz w:val="24"/>
          <w:szCs w:val="24"/>
        </w:rPr>
        <w:t>) ne reclamava, venne</w:t>
      </w:r>
      <w:r w:rsidR="00276989">
        <w:rPr>
          <w:rFonts w:ascii="Times New Roman" w:hAnsi="Times New Roman" w:cs="Times New Roman"/>
          <w:i/>
          <w:iCs/>
          <w:sz w:val="24"/>
          <w:szCs w:val="24"/>
        </w:rPr>
        <w:t>ro tradott</w:t>
      </w:r>
      <w:r w:rsidR="005E51E6">
        <w:rPr>
          <w:rFonts w:ascii="Times New Roman" w:hAnsi="Times New Roman" w:cs="Times New Roman"/>
          <w:i/>
          <w:iCs/>
          <w:sz w:val="24"/>
          <w:szCs w:val="24"/>
        </w:rPr>
        <w:t>i in lingua greca” (216</w:t>
      </w:r>
      <w:r w:rsidR="00276989">
        <w:rPr>
          <w:rFonts w:ascii="Times New Roman" w:hAnsi="Times New Roman" w:cs="Times New Roman"/>
          <w:i/>
          <w:iCs/>
          <w:sz w:val="24"/>
          <w:szCs w:val="24"/>
        </w:rPr>
        <w:t>).</w:t>
      </w:r>
    </w:p>
    <w:p w14:paraId="7371EE20" w14:textId="77777777" w:rsidR="00670836" w:rsidRPr="00670836" w:rsidRDefault="00670836" w:rsidP="00AD0A84">
      <w:pPr>
        <w:rPr>
          <w:rFonts w:ascii="Times New Roman" w:hAnsi="Times New Roman" w:cs="Times New Roman"/>
          <w:iCs/>
          <w:sz w:val="28"/>
          <w:szCs w:val="28"/>
        </w:rPr>
      </w:pPr>
      <w:r w:rsidRPr="00670836">
        <w:rPr>
          <w:rFonts w:ascii="Times New Roman" w:hAnsi="Times New Roman" w:cs="Times New Roman"/>
          <w:i/>
          <w:iCs/>
          <w:sz w:val="28"/>
          <w:szCs w:val="28"/>
        </w:rPr>
        <w:t xml:space="preserve"> </w:t>
      </w:r>
      <w:r w:rsidRPr="00670836">
        <w:rPr>
          <w:rFonts w:ascii="Times New Roman" w:hAnsi="Times New Roman" w:cs="Times New Roman"/>
          <w:iCs/>
          <w:sz w:val="28"/>
          <w:szCs w:val="28"/>
        </w:rPr>
        <w:t xml:space="preserve">La relazione formale </w:t>
      </w:r>
      <w:r>
        <w:rPr>
          <w:rFonts w:ascii="Times New Roman" w:hAnsi="Times New Roman" w:cs="Times New Roman"/>
          <w:iCs/>
          <w:sz w:val="28"/>
          <w:szCs w:val="28"/>
        </w:rPr>
        <w:t>del Referendario è quindi un vero e proprio atto politico, preceduto da contatti diplomatici di carattere sovrano, e da accertamento di dati scientifici da fonti scritte ad oggi per noi rimaste ignote. Tutto il lavoro di accertamento poggia quindi sulla configurazione da parte bizantina degli antichi eventi di tradizione alla leggenda del Re Abgar.</w:t>
      </w:r>
    </w:p>
    <w:p w14:paraId="74C92ECB" w14:textId="77777777" w:rsidR="00DF2E66" w:rsidRPr="006668EB" w:rsidRDefault="005A199A" w:rsidP="00AD0A84">
      <w:pPr>
        <w:rPr>
          <w:rFonts w:ascii="Times New Roman" w:hAnsi="Times New Roman" w:cs="Times New Roman"/>
          <w:iCs/>
          <w:sz w:val="28"/>
          <w:szCs w:val="28"/>
        </w:rPr>
      </w:pPr>
      <w:r w:rsidRPr="006668EB">
        <w:rPr>
          <w:rFonts w:ascii="Times New Roman" w:hAnsi="Times New Roman" w:cs="Times New Roman"/>
          <w:iCs/>
          <w:sz w:val="28"/>
          <w:szCs w:val="28"/>
        </w:rPr>
        <w:t xml:space="preserve">L’identificazione del Volto </w:t>
      </w:r>
      <w:r w:rsidR="00670836" w:rsidRPr="006668EB">
        <w:rPr>
          <w:rFonts w:ascii="Times New Roman" w:hAnsi="Times New Roman" w:cs="Times New Roman"/>
          <w:iCs/>
          <w:sz w:val="28"/>
          <w:szCs w:val="28"/>
        </w:rPr>
        <w:t>del Mandylion è però annunciata nell’Omelia</w:t>
      </w:r>
      <w:r w:rsidRPr="006668EB">
        <w:rPr>
          <w:rFonts w:ascii="Times New Roman" w:hAnsi="Times New Roman" w:cs="Times New Roman"/>
          <w:iCs/>
          <w:sz w:val="28"/>
          <w:szCs w:val="28"/>
        </w:rPr>
        <w:t xml:space="preserve">, per questo modello ricostruttivo sovrano, </w:t>
      </w:r>
      <w:r w:rsidR="00670836" w:rsidRPr="006668EB">
        <w:rPr>
          <w:rFonts w:ascii="Times New Roman" w:hAnsi="Times New Roman" w:cs="Times New Roman"/>
          <w:iCs/>
          <w:sz w:val="28"/>
          <w:szCs w:val="28"/>
        </w:rPr>
        <w:t xml:space="preserve">come di origine </w:t>
      </w:r>
      <w:r w:rsidRPr="006668EB">
        <w:rPr>
          <w:rFonts w:ascii="Times New Roman" w:hAnsi="Times New Roman" w:cs="Times New Roman"/>
          <w:iCs/>
          <w:sz w:val="28"/>
          <w:szCs w:val="28"/>
        </w:rPr>
        <w:t>dal Sangue della Sudorazione del Cr</w:t>
      </w:r>
      <w:r w:rsidR="00CA4BD4" w:rsidRPr="006668EB">
        <w:rPr>
          <w:rFonts w:ascii="Times New Roman" w:hAnsi="Times New Roman" w:cs="Times New Roman"/>
          <w:iCs/>
          <w:sz w:val="28"/>
          <w:szCs w:val="28"/>
        </w:rPr>
        <w:t>isto nel</w:t>
      </w:r>
      <w:r w:rsidR="008A2A96" w:rsidRPr="006668EB">
        <w:rPr>
          <w:rFonts w:ascii="Times New Roman" w:hAnsi="Times New Roman" w:cs="Times New Roman"/>
          <w:iCs/>
          <w:sz w:val="28"/>
          <w:szCs w:val="28"/>
        </w:rPr>
        <w:t>l’angoscia del Getsemani</w:t>
      </w:r>
      <w:r w:rsidRPr="006668EB">
        <w:rPr>
          <w:rFonts w:ascii="Times New Roman" w:hAnsi="Times New Roman" w:cs="Times New Roman"/>
          <w:iCs/>
          <w:sz w:val="28"/>
          <w:szCs w:val="28"/>
        </w:rPr>
        <w:t xml:space="preserve"> al </w:t>
      </w:r>
      <w:r w:rsidRPr="006668EB">
        <w:rPr>
          <w:rFonts w:ascii="Times New Roman" w:hAnsi="Times New Roman" w:cs="Times New Roman"/>
          <w:i/>
          <w:iCs/>
          <w:sz w:val="28"/>
          <w:szCs w:val="28"/>
        </w:rPr>
        <w:t>Giovedi Santo</w:t>
      </w:r>
      <w:r w:rsidR="00D4308D" w:rsidRPr="006668EB">
        <w:rPr>
          <w:rFonts w:ascii="Times New Roman" w:hAnsi="Times New Roman" w:cs="Times New Roman"/>
          <w:iCs/>
          <w:sz w:val="28"/>
          <w:szCs w:val="28"/>
        </w:rPr>
        <w:t xml:space="preserve"> di narrazione evangelica</w:t>
      </w:r>
      <w:r w:rsidRPr="006668EB">
        <w:rPr>
          <w:rFonts w:ascii="Times New Roman" w:hAnsi="Times New Roman" w:cs="Times New Roman"/>
          <w:iCs/>
          <w:sz w:val="28"/>
          <w:szCs w:val="28"/>
        </w:rPr>
        <w:t>.</w:t>
      </w:r>
    </w:p>
    <w:p w14:paraId="6515149C" w14:textId="77777777" w:rsidR="00414351" w:rsidRDefault="00414351" w:rsidP="00AD0A84">
      <w:pPr>
        <w:rPr>
          <w:rFonts w:ascii="Times New Roman" w:hAnsi="Times New Roman" w:cs="Times New Roman"/>
          <w:i/>
          <w:iCs/>
          <w:sz w:val="28"/>
          <w:szCs w:val="28"/>
        </w:rPr>
      </w:pPr>
    </w:p>
    <w:p w14:paraId="4CA427DD" w14:textId="77777777" w:rsidR="006668EB" w:rsidRDefault="00E9214E" w:rsidP="00AD0A84">
      <w:pPr>
        <w:rPr>
          <w:rFonts w:ascii="Times New Roman" w:hAnsi="Times New Roman" w:cs="Times New Roman"/>
          <w:iCs/>
          <w:sz w:val="28"/>
          <w:szCs w:val="28"/>
        </w:rPr>
      </w:pPr>
      <w:r>
        <w:rPr>
          <w:rFonts w:ascii="Times New Roman" w:hAnsi="Times New Roman" w:cs="Times New Roman"/>
          <w:iCs/>
          <w:sz w:val="28"/>
          <w:szCs w:val="28"/>
        </w:rPr>
        <w:t xml:space="preserve">Siamo quindi di fronte ad un gigantesco mutamento di ordine della questione. </w:t>
      </w:r>
    </w:p>
    <w:p w14:paraId="74C4900B" w14:textId="509A24D9" w:rsidR="00D4308D" w:rsidRDefault="00414351" w:rsidP="00AD0A84">
      <w:pPr>
        <w:rPr>
          <w:rFonts w:ascii="Times New Roman" w:hAnsi="Times New Roman" w:cs="Times New Roman"/>
          <w:iCs/>
          <w:sz w:val="28"/>
          <w:szCs w:val="28"/>
        </w:rPr>
      </w:pPr>
      <w:r>
        <w:rPr>
          <w:rFonts w:ascii="Times New Roman" w:hAnsi="Times New Roman" w:cs="Times New Roman"/>
          <w:iCs/>
          <w:sz w:val="28"/>
          <w:szCs w:val="28"/>
        </w:rPr>
        <w:t xml:space="preserve">Sino al </w:t>
      </w:r>
      <w:r w:rsidR="00E9214E">
        <w:rPr>
          <w:rFonts w:ascii="Times New Roman" w:hAnsi="Times New Roman" w:cs="Times New Roman"/>
          <w:iCs/>
          <w:sz w:val="28"/>
          <w:szCs w:val="28"/>
        </w:rPr>
        <w:t>X secolo, la tradizione del Mandylion di Edessa originario si afferma</w:t>
      </w:r>
      <w:r>
        <w:rPr>
          <w:rFonts w:ascii="Times New Roman" w:hAnsi="Times New Roman" w:cs="Times New Roman"/>
          <w:iCs/>
          <w:sz w:val="28"/>
          <w:szCs w:val="28"/>
        </w:rPr>
        <w:t>va</w:t>
      </w:r>
      <w:r w:rsidR="00E9214E">
        <w:rPr>
          <w:rFonts w:ascii="Times New Roman" w:hAnsi="Times New Roman" w:cs="Times New Roman"/>
          <w:iCs/>
          <w:sz w:val="28"/>
          <w:szCs w:val="28"/>
        </w:rPr>
        <w:t xml:space="preserve"> in linea generale, e secondo la dottrina dominante, nella versione classica della </w:t>
      </w:r>
      <w:r w:rsidR="00E9214E" w:rsidRPr="00281C09">
        <w:rPr>
          <w:rFonts w:ascii="Times New Roman" w:hAnsi="Times New Roman" w:cs="Times New Roman"/>
          <w:i/>
          <w:iCs/>
          <w:sz w:val="28"/>
          <w:szCs w:val="28"/>
        </w:rPr>
        <w:t>Leggenda di Abgar</w:t>
      </w:r>
      <w:r w:rsidR="00E9214E">
        <w:rPr>
          <w:rFonts w:ascii="Times New Roman" w:hAnsi="Times New Roman" w:cs="Times New Roman"/>
          <w:iCs/>
          <w:sz w:val="28"/>
          <w:szCs w:val="28"/>
        </w:rPr>
        <w:t xml:space="preserve"> </w:t>
      </w:r>
      <w:r w:rsidR="00281C09">
        <w:rPr>
          <w:rFonts w:ascii="Times New Roman" w:hAnsi="Times New Roman" w:cs="Times New Roman"/>
          <w:iCs/>
          <w:sz w:val="28"/>
          <w:szCs w:val="28"/>
        </w:rPr>
        <w:t xml:space="preserve">potenziata dalle successive versioni da </w:t>
      </w:r>
      <w:r w:rsidR="00281C09" w:rsidRPr="00281C09">
        <w:rPr>
          <w:rFonts w:ascii="Times New Roman" w:hAnsi="Times New Roman" w:cs="Times New Roman"/>
          <w:i/>
          <w:iCs/>
          <w:sz w:val="28"/>
          <w:szCs w:val="28"/>
        </w:rPr>
        <w:t>Dottrina Addai</w:t>
      </w:r>
      <w:r w:rsidR="00281C09">
        <w:rPr>
          <w:rFonts w:ascii="Times New Roman" w:hAnsi="Times New Roman" w:cs="Times New Roman"/>
          <w:iCs/>
          <w:sz w:val="28"/>
          <w:szCs w:val="28"/>
        </w:rPr>
        <w:t xml:space="preserve"> ed </w:t>
      </w:r>
      <w:r w:rsidR="00281C09" w:rsidRPr="00281C09">
        <w:rPr>
          <w:rFonts w:ascii="Times New Roman" w:hAnsi="Times New Roman" w:cs="Times New Roman"/>
          <w:i/>
          <w:iCs/>
          <w:sz w:val="28"/>
          <w:szCs w:val="28"/>
        </w:rPr>
        <w:t>Atti di Taddeo</w:t>
      </w:r>
      <w:r w:rsidR="00281C09">
        <w:rPr>
          <w:rFonts w:ascii="Times New Roman" w:hAnsi="Times New Roman" w:cs="Times New Roman"/>
          <w:iCs/>
          <w:sz w:val="28"/>
          <w:szCs w:val="28"/>
        </w:rPr>
        <w:t>.</w:t>
      </w:r>
    </w:p>
    <w:p w14:paraId="33D6DB00" w14:textId="77777777" w:rsidR="007B2FE8" w:rsidRDefault="00414351" w:rsidP="00AD0A84">
      <w:pPr>
        <w:rPr>
          <w:rFonts w:ascii="Times New Roman" w:hAnsi="Times New Roman" w:cs="Times New Roman"/>
          <w:iCs/>
          <w:sz w:val="28"/>
          <w:szCs w:val="28"/>
        </w:rPr>
      </w:pPr>
      <w:r>
        <w:rPr>
          <w:rFonts w:ascii="Times New Roman" w:hAnsi="Times New Roman" w:cs="Times New Roman"/>
          <w:iCs/>
          <w:sz w:val="28"/>
          <w:szCs w:val="28"/>
        </w:rPr>
        <w:t>Su ciò i</w:t>
      </w:r>
      <w:r w:rsidR="007B2FE8">
        <w:rPr>
          <w:rFonts w:ascii="Times New Roman" w:hAnsi="Times New Roman" w:cs="Times New Roman"/>
          <w:iCs/>
          <w:sz w:val="28"/>
          <w:szCs w:val="28"/>
        </w:rPr>
        <w:t xml:space="preserve">l Mandylion edesseno è quindi il Tessuto di impressione miracolistica del Volto del Cristo. Gli </w:t>
      </w:r>
      <w:r w:rsidR="007B2FE8" w:rsidRPr="007B2FE8">
        <w:rPr>
          <w:rFonts w:ascii="Times New Roman" w:hAnsi="Times New Roman" w:cs="Times New Roman"/>
          <w:i/>
          <w:iCs/>
          <w:sz w:val="28"/>
          <w:szCs w:val="28"/>
        </w:rPr>
        <w:t>Atti di Taddeo</w:t>
      </w:r>
      <w:r>
        <w:rPr>
          <w:rFonts w:ascii="Times New Roman" w:hAnsi="Times New Roman" w:cs="Times New Roman"/>
          <w:iCs/>
          <w:sz w:val="28"/>
          <w:szCs w:val="28"/>
        </w:rPr>
        <w:t xml:space="preserve"> in particolare inseriscono</w:t>
      </w:r>
      <w:r w:rsidR="007B2FE8">
        <w:rPr>
          <w:rFonts w:ascii="Times New Roman" w:hAnsi="Times New Roman" w:cs="Times New Roman"/>
          <w:iCs/>
          <w:sz w:val="28"/>
          <w:szCs w:val="28"/>
        </w:rPr>
        <w:t xml:space="preserve"> in ciò complesse tematiche, in certi periodi formali di possibile attinenza ad una Reliquia sindoniforme completa; ma sempre ed o</w:t>
      </w:r>
      <w:r w:rsidR="008F0DEA">
        <w:rPr>
          <w:rFonts w:ascii="Times New Roman" w:hAnsi="Times New Roman" w:cs="Times New Roman"/>
          <w:iCs/>
          <w:sz w:val="28"/>
          <w:szCs w:val="28"/>
        </w:rPr>
        <w:t>vunque nell’ambito della</w:t>
      </w:r>
      <w:r w:rsidR="007B2FE8">
        <w:rPr>
          <w:rFonts w:ascii="Times New Roman" w:hAnsi="Times New Roman" w:cs="Times New Roman"/>
          <w:iCs/>
          <w:sz w:val="28"/>
          <w:szCs w:val="28"/>
        </w:rPr>
        <w:t xml:space="preserve"> stesura</w:t>
      </w:r>
      <w:r w:rsidR="008F0DEA">
        <w:rPr>
          <w:rFonts w:ascii="Times New Roman" w:hAnsi="Times New Roman" w:cs="Times New Roman"/>
          <w:iCs/>
          <w:sz w:val="28"/>
          <w:szCs w:val="28"/>
        </w:rPr>
        <w:t xml:space="preserve"> classica</w:t>
      </w:r>
      <w:r w:rsidR="007B2FE8">
        <w:rPr>
          <w:rFonts w:ascii="Times New Roman" w:hAnsi="Times New Roman" w:cs="Times New Roman"/>
          <w:iCs/>
          <w:sz w:val="28"/>
          <w:szCs w:val="28"/>
        </w:rPr>
        <w:t xml:space="preserve"> della Leggenda di Abgar, basata sull’antico fattore di base della corrispondenza epistolare tra Abgar e Cristo.</w:t>
      </w:r>
    </w:p>
    <w:p w14:paraId="549C6325" w14:textId="31EEB29A" w:rsidR="007B2FE8" w:rsidRDefault="00414351" w:rsidP="00AD0A84">
      <w:pPr>
        <w:rPr>
          <w:rFonts w:ascii="Times New Roman" w:hAnsi="Times New Roman" w:cs="Times New Roman"/>
          <w:iCs/>
          <w:sz w:val="28"/>
          <w:szCs w:val="28"/>
        </w:rPr>
      </w:pPr>
      <w:r>
        <w:rPr>
          <w:rFonts w:ascii="Times New Roman" w:hAnsi="Times New Roman" w:cs="Times New Roman"/>
          <w:iCs/>
          <w:sz w:val="28"/>
          <w:szCs w:val="28"/>
        </w:rPr>
        <w:t xml:space="preserve">La commissione presieduta da </w:t>
      </w:r>
      <w:r w:rsidR="007B2FE8">
        <w:rPr>
          <w:rFonts w:ascii="Times New Roman" w:hAnsi="Times New Roman" w:cs="Times New Roman"/>
          <w:iCs/>
          <w:sz w:val="28"/>
          <w:szCs w:val="28"/>
        </w:rPr>
        <w:t>Grego</w:t>
      </w:r>
      <w:r>
        <w:rPr>
          <w:rFonts w:ascii="Times New Roman" w:hAnsi="Times New Roman" w:cs="Times New Roman"/>
          <w:iCs/>
          <w:sz w:val="28"/>
          <w:szCs w:val="28"/>
        </w:rPr>
        <w:t xml:space="preserve">rio il Referendario – </w:t>
      </w:r>
      <w:r w:rsidR="007B2FE8">
        <w:rPr>
          <w:rFonts w:ascii="Times New Roman" w:hAnsi="Times New Roman" w:cs="Times New Roman"/>
          <w:iCs/>
          <w:sz w:val="28"/>
          <w:szCs w:val="28"/>
        </w:rPr>
        <w:t>su consultazione sovrana, e valutati con attenzione in lett</w:t>
      </w:r>
      <w:r>
        <w:rPr>
          <w:rFonts w:ascii="Times New Roman" w:hAnsi="Times New Roman" w:cs="Times New Roman"/>
          <w:iCs/>
          <w:sz w:val="28"/>
          <w:szCs w:val="28"/>
        </w:rPr>
        <w:t>ura i citati Atti siriaci</w:t>
      </w:r>
      <w:r w:rsidR="007B2FE8">
        <w:rPr>
          <w:rFonts w:ascii="Times New Roman" w:hAnsi="Times New Roman" w:cs="Times New Roman"/>
          <w:iCs/>
          <w:sz w:val="28"/>
          <w:szCs w:val="28"/>
        </w:rPr>
        <w:t xml:space="preserve"> – muta quindi del tutto, ed in maniera drammatica, i termini della questione. E non lo fa in una opera da volume di studio individuale o in una comunicazione personale, ma in una relazione ufficiale in quel momento sotto gli occhi del mondo</w:t>
      </w:r>
      <w:r w:rsidR="00005D28">
        <w:rPr>
          <w:rFonts w:ascii="Times New Roman" w:hAnsi="Times New Roman" w:cs="Times New Roman"/>
          <w:iCs/>
          <w:sz w:val="28"/>
          <w:szCs w:val="28"/>
        </w:rPr>
        <w:t xml:space="preserve"> intero</w:t>
      </w:r>
      <w:r w:rsidR="007B2FE8">
        <w:rPr>
          <w:rFonts w:ascii="Times New Roman" w:hAnsi="Times New Roman" w:cs="Times New Roman"/>
          <w:iCs/>
          <w:sz w:val="28"/>
          <w:szCs w:val="28"/>
        </w:rPr>
        <w:t>.</w:t>
      </w:r>
    </w:p>
    <w:p w14:paraId="0E945B9C" w14:textId="77777777" w:rsidR="007B2FE8" w:rsidRPr="00896BCA" w:rsidRDefault="00A816FA" w:rsidP="00AD0A84">
      <w:pPr>
        <w:rPr>
          <w:rFonts w:ascii="Times New Roman" w:hAnsi="Times New Roman" w:cs="Times New Roman"/>
          <w:iCs/>
          <w:sz w:val="28"/>
          <w:szCs w:val="28"/>
        </w:rPr>
      </w:pPr>
      <w:r>
        <w:rPr>
          <w:rFonts w:ascii="Times New Roman" w:hAnsi="Times New Roman" w:cs="Times New Roman"/>
          <w:iCs/>
          <w:sz w:val="28"/>
          <w:szCs w:val="28"/>
        </w:rPr>
        <w:t>Nei fatti allora, il Mandylion sarebbe il tessuto su cui Gesù avrebbe impresso il proprio viso sofferenta dall’ematoidr</w:t>
      </w:r>
      <w:r w:rsidR="002275F1">
        <w:rPr>
          <w:rFonts w:ascii="Times New Roman" w:hAnsi="Times New Roman" w:cs="Times New Roman"/>
          <w:iCs/>
          <w:sz w:val="28"/>
          <w:szCs w:val="28"/>
        </w:rPr>
        <w:t>osi nell’angoscia dell’Orto</w:t>
      </w:r>
      <w:r w:rsidR="00CB54ED">
        <w:rPr>
          <w:rFonts w:ascii="Times New Roman" w:hAnsi="Times New Roman" w:cs="Times New Roman"/>
          <w:iCs/>
          <w:sz w:val="28"/>
          <w:szCs w:val="28"/>
        </w:rPr>
        <w:t xml:space="preserve"> degli Ulivi </w:t>
      </w:r>
      <w:r>
        <w:rPr>
          <w:rFonts w:ascii="Times New Roman" w:hAnsi="Times New Roman" w:cs="Times New Roman"/>
          <w:iCs/>
          <w:sz w:val="28"/>
          <w:szCs w:val="28"/>
        </w:rPr>
        <w:t xml:space="preserve">nella notte del Giovedi Santo. </w:t>
      </w:r>
      <w:r w:rsidR="00FD452C">
        <w:rPr>
          <w:rFonts w:ascii="Times New Roman" w:hAnsi="Times New Roman" w:cs="Times New Roman"/>
          <w:i/>
          <w:iCs/>
          <w:sz w:val="28"/>
          <w:szCs w:val="28"/>
        </w:rPr>
        <w:t>Si tratta quindi di Sudore sanguinoso</w:t>
      </w:r>
      <w:r w:rsidR="00896BCA">
        <w:rPr>
          <w:rFonts w:ascii="Times New Roman" w:hAnsi="Times New Roman" w:cs="Times New Roman"/>
          <w:iCs/>
          <w:sz w:val="28"/>
          <w:szCs w:val="28"/>
        </w:rPr>
        <w:t>, deterso dopo la preghiera nell’Orto degli Ulivi</w:t>
      </w:r>
      <w:r w:rsidR="00FD452C">
        <w:rPr>
          <w:rFonts w:ascii="Times New Roman" w:hAnsi="Times New Roman" w:cs="Times New Roman"/>
          <w:i/>
          <w:iCs/>
          <w:sz w:val="28"/>
          <w:szCs w:val="28"/>
        </w:rPr>
        <w:t xml:space="preserve">. </w:t>
      </w:r>
    </w:p>
    <w:p w14:paraId="6C8B28FD" w14:textId="77777777" w:rsidR="00E9214E" w:rsidRDefault="00896BCA" w:rsidP="00AD0A84">
      <w:pPr>
        <w:rPr>
          <w:rFonts w:ascii="Times New Roman" w:hAnsi="Times New Roman" w:cs="Times New Roman"/>
          <w:iCs/>
          <w:sz w:val="28"/>
          <w:szCs w:val="28"/>
        </w:rPr>
      </w:pPr>
      <w:r>
        <w:rPr>
          <w:rFonts w:ascii="Times New Roman" w:hAnsi="Times New Roman" w:cs="Times New Roman"/>
          <w:iCs/>
          <w:sz w:val="28"/>
          <w:szCs w:val="28"/>
        </w:rPr>
        <w:t xml:space="preserve">Cosa che ancora una volta ci interessa, </w:t>
      </w:r>
      <w:r w:rsidR="00277B69">
        <w:rPr>
          <w:rFonts w:ascii="Times New Roman" w:hAnsi="Times New Roman" w:cs="Times New Roman"/>
          <w:iCs/>
          <w:sz w:val="28"/>
          <w:szCs w:val="28"/>
        </w:rPr>
        <w:t>lo sviluppo della tradizione nella relazione del Referendario. Alla discesa dalla preghiera, Gesù avrebbe consegnato il Tessuto con l’immagine a Tommaso Apostolo, che l’avrebbe trasmesso all’apostolo Giuda Taddeo, per la conduzione finale a Re Abgar di Edessa.</w:t>
      </w:r>
    </w:p>
    <w:p w14:paraId="31B07064" w14:textId="77777777" w:rsidR="008C4202" w:rsidRDefault="008C4202" w:rsidP="00AD0A84">
      <w:pPr>
        <w:rPr>
          <w:rFonts w:ascii="Times New Roman" w:hAnsi="Times New Roman" w:cs="Times New Roman"/>
          <w:iCs/>
          <w:sz w:val="28"/>
          <w:szCs w:val="28"/>
        </w:rPr>
      </w:pPr>
    </w:p>
    <w:p w14:paraId="58D4772E" w14:textId="77777777" w:rsidR="008C4202" w:rsidRDefault="007117CB" w:rsidP="00AD0A84">
      <w:pPr>
        <w:rPr>
          <w:rFonts w:ascii="Times New Roman" w:hAnsi="Times New Roman" w:cs="Times New Roman"/>
          <w:iCs/>
          <w:sz w:val="28"/>
          <w:szCs w:val="28"/>
        </w:rPr>
      </w:pPr>
      <w:r>
        <w:rPr>
          <w:rFonts w:ascii="Times New Roman" w:hAnsi="Times New Roman" w:cs="Times New Roman"/>
          <w:iCs/>
          <w:sz w:val="28"/>
          <w:szCs w:val="28"/>
        </w:rPr>
        <w:t>L’evoluzione quindi della tradizione di stesura al 944 conduce a dei risultati che naturalmente non vanno appresi in termini di letteralità. Come per noi oggi, anche per l’uomo del X secolo la ricostruzione storica procede per tentativi ed errori, alla base di incerte documentalità e quindi sempre in via di ipotesi necessaria.</w:t>
      </w:r>
    </w:p>
    <w:p w14:paraId="69ED0B28" w14:textId="77777777" w:rsidR="007117CB" w:rsidRDefault="007117CB" w:rsidP="00AD0A84">
      <w:pPr>
        <w:rPr>
          <w:rFonts w:ascii="Times New Roman" w:hAnsi="Times New Roman" w:cs="Times New Roman"/>
          <w:iCs/>
          <w:sz w:val="28"/>
          <w:szCs w:val="28"/>
        </w:rPr>
      </w:pPr>
      <w:r>
        <w:rPr>
          <w:rFonts w:ascii="Times New Roman" w:hAnsi="Times New Roman" w:cs="Times New Roman"/>
          <w:iCs/>
          <w:sz w:val="28"/>
          <w:szCs w:val="28"/>
        </w:rPr>
        <w:t>Gregorio il Referendario nella versione bizantina di ufficialità pare però inserire su ciò alcuni punti fermi.</w:t>
      </w:r>
    </w:p>
    <w:p w14:paraId="45D1E981" w14:textId="77777777" w:rsidR="008B5C46" w:rsidRDefault="008B5C46" w:rsidP="00AD0A84">
      <w:pPr>
        <w:rPr>
          <w:rFonts w:ascii="Times New Roman" w:hAnsi="Times New Roman" w:cs="Times New Roman"/>
          <w:iCs/>
          <w:sz w:val="28"/>
          <w:szCs w:val="28"/>
        </w:rPr>
      </w:pPr>
    </w:p>
    <w:p w14:paraId="20F7C9E4" w14:textId="654B0857" w:rsidR="00A708B9" w:rsidRDefault="007117CB" w:rsidP="00154AE7">
      <w:pPr>
        <w:pStyle w:val="Paragrafoelenco"/>
        <w:numPr>
          <w:ilvl w:val="0"/>
          <w:numId w:val="16"/>
        </w:numPr>
        <w:contextualSpacing w:val="0"/>
        <w:rPr>
          <w:rFonts w:ascii="Times New Roman" w:hAnsi="Times New Roman" w:cs="Times New Roman"/>
          <w:iCs/>
          <w:sz w:val="28"/>
          <w:szCs w:val="28"/>
        </w:rPr>
      </w:pPr>
      <w:r>
        <w:rPr>
          <w:rFonts w:ascii="Times New Roman" w:hAnsi="Times New Roman" w:cs="Times New Roman"/>
          <w:iCs/>
          <w:sz w:val="28"/>
          <w:szCs w:val="28"/>
        </w:rPr>
        <w:t>Il Volto del Mandylion è profondamente insanguinato.</w:t>
      </w:r>
      <w:r w:rsidR="00505CFD">
        <w:rPr>
          <w:rFonts w:ascii="Times New Roman" w:hAnsi="Times New Roman" w:cs="Times New Roman"/>
          <w:iCs/>
          <w:sz w:val="28"/>
          <w:szCs w:val="28"/>
        </w:rPr>
        <w:t xml:space="preserve"> Su ciò il tes</w:t>
      </w:r>
      <w:r w:rsidR="00985E9B">
        <w:rPr>
          <w:rFonts w:ascii="Times New Roman" w:hAnsi="Times New Roman" w:cs="Times New Roman"/>
          <w:iCs/>
          <w:sz w:val="28"/>
          <w:szCs w:val="28"/>
        </w:rPr>
        <w:t>t</w:t>
      </w:r>
      <w:r w:rsidR="00505CFD">
        <w:rPr>
          <w:rFonts w:ascii="Times New Roman" w:hAnsi="Times New Roman" w:cs="Times New Roman"/>
          <w:iCs/>
          <w:sz w:val="28"/>
          <w:szCs w:val="28"/>
        </w:rPr>
        <w:t>o del Referendario è chiarissimo: “</w:t>
      </w:r>
      <w:r w:rsidR="00247C34" w:rsidRPr="00247C34">
        <w:rPr>
          <w:rFonts w:ascii="Times New Roman" w:hAnsi="Times New Roman" w:cs="Times New Roman"/>
          <w:i/>
          <w:iCs/>
          <w:sz w:val="24"/>
          <w:szCs w:val="24"/>
        </w:rPr>
        <w:t>…</w:t>
      </w:r>
      <w:r w:rsidR="00247C34">
        <w:rPr>
          <w:rFonts w:ascii="Times New Roman" w:hAnsi="Times New Roman" w:cs="Times New Roman"/>
          <w:i/>
          <w:iCs/>
          <w:sz w:val="24"/>
          <w:szCs w:val="24"/>
        </w:rPr>
        <w:t xml:space="preserve">Gesù… </w:t>
      </w:r>
      <w:r w:rsidR="00047399">
        <w:rPr>
          <w:rFonts w:ascii="Times New Roman" w:hAnsi="Times New Roman" w:cs="Times New Roman"/>
          <w:i/>
          <w:iCs/>
          <w:sz w:val="24"/>
          <w:szCs w:val="24"/>
        </w:rPr>
        <w:t xml:space="preserve">prendendo questo lino </w:t>
      </w:r>
      <w:r w:rsidR="00247C34">
        <w:rPr>
          <w:rFonts w:ascii="Times New Roman" w:hAnsi="Times New Roman" w:cs="Times New Roman"/>
          <w:i/>
          <w:iCs/>
          <w:sz w:val="24"/>
          <w:szCs w:val="24"/>
        </w:rPr>
        <w:t>si deterse i sudori,che, essendo angosciato,il suo volto aveva fatto colare come gocce di sangue…</w:t>
      </w:r>
      <w:r w:rsidR="00210657">
        <w:rPr>
          <w:rFonts w:ascii="Times New Roman" w:hAnsi="Times New Roman" w:cs="Times New Roman"/>
          <w:i/>
          <w:iCs/>
          <w:sz w:val="24"/>
          <w:szCs w:val="24"/>
        </w:rPr>
        <w:t>”</w:t>
      </w:r>
      <w:r w:rsidR="007B0899">
        <w:rPr>
          <w:rFonts w:ascii="Times New Roman" w:hAnsi="Times New Roman" w:cs="Times New Roman"/>
          <w:i/>
          <w:iCs/>
          <w:sz w:val="24"/>
          <w:szCs w:val="24"/>
        </w:rPr>
        <w:t>(217</w:t>
      </w:r>
      <w:r w:rsidR="00247C34">
        <w:rPr>
          <w:rFonts w:ascii="Times New Roman" w:hAnsi="Times New Roman" w:cs="Times New Roman"/>
          <w:i/>
          <w:iCs/>
          <w:sz w:val="24"/>
          <w:szCs w:val="24"/>
        </w:rPr>
        <w:t xml:space="preserve">). </w:t>
      </w:r>
      <w:r w:rsidR="00505CFD">
        <w:rPr>
          <w:rFonts w:ascii="Times New Roman" w:hAnsi="Times New Roman" w:cs="Times New Roman"/>
          <w:iCs/>
          <w:sz w:val="28"/>
          <w:szCs w:val="28"/>
        </w:rPr>
        <w:t xml:space="preserve"> </w:t>
      </w:r>
      <w:r>
        <w:rPr>
          <w:rFonts w:ascii="Times New Roman" w:hAnsi="Times New Roman" w:cs="Times New Roman"/>
          <w:iCs/>
          <w:sz w:val="28"/>
          <w:szCs w:val="28"/>
        </w:rPr>
        <w:t xml:space="preserve">Ciò rappresenta una novità assoluta per il complesso delle </w:t>
      </w:r>
      <w:r w:rsidR="005D5831">
        <w:rPr>
          <w:rFonts w:ascii="Times New Roman" w:hAnsi="Times New Roman" w:cs="Times New Roman"/>
          <w:iCs/>
          <w:sz w:val="28"/>
          <w:szCs w:val="28"/>
        </w:rPr>
        <w:t xml:space="preserve">citate </w:t>
      </w:r>
      <w:r>
        <w:rPr>
          <w:rFonts w:ascii="Times New Roman" w:hAnsi="Times New Roman" w:cs="Times New Roman"/>
          <w:iCs/>
          <w:sz w:val="28"/>
          <w:szCs w:val="28"/>
        </w:rPr>
        <w:t>tradizioni precedenti, in cui nella prospettiva più avanzata l’impressione del Volto di Cristo sul Tessuto era avvenuta per contatto naturale o per lavaggio del viso.</w:t>
      </w:r>
      <w:r w:rsidR="00D34366">
        <w:rPr>
          <w:rFonts w:ascii="Times New Roman" w:hAnsi="Times New Roman" w:cs="Times New Roman"/>
          <w:iCs/>
          <w:sz w:val="28"/>
          <w:szCs w:val="28"/>
        </w:rPr>
        <w:t xml:space="preserve"> Naturalmente è già presente la tradizione</w:t>
      </w:r>
      <w:r w:rsidR="00650FB4">
        <w:rPr>
          <w:rFonts w:ascii="Times New Roman" w:hAnsi="Times New Roman" w:cs="Times New Roman"/>
          <w:iCs/>
          <w:sz w:val="28"/>
          <w:szCs w:val="28"/>
        </w:rPr>
        <w:t xml:space="preserve"> storica sul</w:t>
      </w:r>
      <w:r w:rsidR="00D34366">
        <w:rPr>
          <w:rFonts w:ascii="Times New Roman" w:hAnsi="Times New Roman" w:cs="Times New Roman"/>
          <w:iCs/>
          <w:sz w:val="28"/>
          <w:szCs w:val="28"/>
        </w:rPr>
        <w:t xml:space="preserve"> Sudario cristologico insangu</w:t>
      </w:r>
      <w:r w:rsidR="00210657">
        <w:rPr>
          <w:rFonts w:ascii="Times New Roman" w:hAnsi="Times New Roman" w:cs="Times New Roman"/>
          <w:iCs/>
          <w:sz w:val="28"/>
          <w:szCs w:val="28"/>
        </w:rPr>
        <w:t>inato, come quello di Oviedo (che è però</w:t>
      </w:r>
      <w:r w:rsidR="00D34366">
        <w:rPr>
          <w:rFonts w:ascii="Times New Roman" w:hAnsi="Times New Roman" w:cs="Times New Roman"/>
          <w:iCs/>
          <w:sz w:val="28"/>
          <w:szCs w:val="28"/>
        </w:rPr>
        <w:t xml:space="preserve"> estraneo ad ogni</w:t>
      </w:r>
      <w:r w:rsidR="00650FB4">
        <w:rPr>
          <w:rFonts w:ascii="Times New Roman" w:hAnsi="Times New Roman" w:cs="Times New Roman"/>
          <w:iCs/>
          <w:sz w:val="28"/>
          <w:szCs w:val="28"/>
        </w:rPr>
        <w:t xml:space="preserve"> possibile raffigurazione umana</w:t>
      </w:r>
      <w:r w:rsidR="00210657">
        <w:rPr>
          <w:rFonts w:ascii="Times New Roman" w:hAnsi="Times New Roman" w:cs="Times New Roman"/>
          <w:iCs/>
          <w:sz w:val="28"/>
          <w:szCs w:val="28"/>
        </w:rPr>
        <w:t>), e comunque</w:t>
      </w:r>
      <w:r w:rsidR="00A708B9">
        <w:rPr>
          <w:rFonts w:ascii="Times New Roman" w:hAnsi="Times New Roman" w:cs="Times New Roman"/>
          <w:iCs/>
          <w:sz w:val="28"/>
          <w:szCs w:val="28"/>
        </w:rPr>
        <w:t xml:space="preserve"> di relazione al Gesù</w:t>
      </w:r>
      <w:r w:rsidR="00210657">
        <w:rPr>
          <w:rFonts w:ascii="Times New Roman" w:hAnsi="Times New Roman" w:cs="Times New Roman"/>
          <w:iCs/>
          <w:sz w:val="28"/>
          <w:szCs w:val="28"/>
        </w:rPr>
        <w:t xml:space="preserve"> già</w:t>
      </w:r>
      <w:r w:rsidR="00650FB4">
        <w:rPr>
          <w:rFonts w:ascii="Times New Roman" w:hAnsi="Times New Roman" w:cs="Times New Roman"/>
          <w:iCs/>
          <w:sz w:val="28"/>
          <w:szCs w:val="28"/>
        </w:rPr>
        <w:t xml:space="preserve"> defunto.</w:t>
      </w:r>
    </w:p>
    <w:p w14:paraId="5D08E301" w14:textId="77777777" w:rsidR="008B5C46" w:rsidRPr="00A708B9" w:rsidRDefault="008B5C46" w:rsidP="00AD0A84">
      <w:pPr>
        <w:pStyle w:val="Paragrafoelenco"/>
        <w:contextualSpacing w:val="0"/>
        <w:rPr>
          <w:rFonts w:ascii="Times New Roman" w:hAnsi="Times New Roman" w:cs="Times New Roman"/>
          <w:iCs/>
          <w:sz w:val="28"/>
          <w:szCs w:val="28"/>
        </w:rPr>
      </w:pPr>
    </w:p>
    <w:p w14:paraId="38F97987" w14:textId="312D4628" w:rsidR="008B5C46" w:rsidRPr="00D65D9C" w:rsidRDefault="003533ED" w:rsidP="00154AE7">
      <w:pPr>
        <w:pStyle w:val="Paragrafoelenco"/>
        <w:numPr>
          <w:ilvl w:val="0"/>
          <w:numId w:val="16"/>
        </w:numPr>
        <w:contextualSpacing w:val="0"/>
        <w:rPr>
          <w:rFonts w:ascii="Times New Roman" w:hAnsi="Times New Roman" w:cs="Times New Roman"/>
          <w:iCs/>
          <w:sz w:val="28"/>
          <w:szCs w:val="28"/>
        </w:rPr>
      </w:pPr>
      <w:r>
        <w:rPr>
          <w:rFonts w:ascii="Times New Roman" w:hAnsi="Times New Roman" w:cs="Times New Roman"/>
          <w:iCs/>
          <w:sz w:val="28"/>
          <w:szCs w:val="28"/>
        </w:rPr>
        <w:t>L’</w:t>
      </w:r>
      <w:r w:rsidR="00A708B9">
        <w:rPr>
          <w:rFonts w:ascii="Times New Roman" w:hAnsi="Times New Roman" w:cs="Times New Roman"/>
          <w:iCs/>
          <w:sz w:val="28"/>
          <w:szCs w:val="28"/>
        </w:rPr>
        <w:t>unico esempio a ciò astrattamente rapportabile, ossia l’</w:t>
      </w:r>
      <w:r>
        <w:rPr>
          <w:rFonts w:ascii="Times New Roman" w:hAnsi="Times New Roman" w:cs="Times New Roman"/>
          <w:iCs/>
          <w:sz w:val="28"/>
          <w:szCs w:val="28"/>
        </w:rPr>
        <w:t xml:space="preserve">intero ciclo leggendario sulla </w:t>
      </w:r>
      <w:r w:rsidRPr="00D90538">
        <w:rPr>
          <w:rFonts w:ascii="Times New Roman" w:hAnsi="Times New Roman" w:cs="Times New Roman"/>
          <w:i/>
          <w:iCs/>
          <w:sz w:val="28"/>
          <w:szCs w:val="28"/>
        </w:rPr>
        <w:t>Veronica</w:t>
      </w:r>
      <w:r>
        <w:rPr>
          <w:rFonts w:ascii="Times New Roman" w:hAnsi="Times New Roman" w:cs="Times New Roman"/>
          <w:iCs/>
          <w:sz w:val="28"/>
          <w:szCs w:val="28"/>
        </w:rPr>
        <w:t xml:space="preserve"> cristiana, di evidente derivazione dalla tradizione del Mandylion di Edessa, fa riferimento</w:t>
      </w:r>
      <w:r w:rsidR="00A708B9">
        <w:rPr>
          <w:rFonts w:ascii="Times New Roman" w:hAnsi="Times New Roman" w:cs="Times New Roman"/>
          <w:iCs/>
          <w:sz w:val="28"/>
          <w:szCs w:val="28"/>
        </w:rPr>
        <w:t xml:space="preserve"> in realtà</w:t>
      </w:r>
      <w:r>
        <w:rPr>
          <w:rFonts w:ascii="Times New Roman" w:hAnsi="Times New Roman" w:cs="Times New Roman"/>
          <w:iCs/>
          <w:sz w:val="28"/>
          <w:szCs w:val="28"/>
        </w:rPr>
        <w:t xml:space="preserve"> ad un Volto cristologico di </w:t>
      </w:r>
      <w:r w:rsidR="008B5C46">
        <w:rPr>
          <w:rFonts w:ascii="Times New Roman" w:hAnsi="Times New Roman" w:cs="Times New Roman"/>
          <w:iCs/>
          <w:sz w:val="28"/>
          <w:szCs w:val="28"/>
        </w:rPr>
        <w:lastRenderedPageBreak/>
        <w:t>lineamenti consueti, sia pure nella attribuzione</w:t>
      </w:r>
      <w:r>
        <w:rPr>
          <w:rFonts w:ascii="Times New Roman" w:hAnsi="Times New Roman" w:cs="Times New Roman"/>
          <w:iCs/>
          <w:sz w:val="28"/>
          <w:szCs w:val="28"/>
        </w:rPr>
        <w:t xml:space="preserve"> miracolistica. Analoga conclusione per la presenza reliquiaria della Veronica di custodia a Roma e per la tradizione del Volto Santo in Italia ed in Europa. La moderna citazione della Santa Veronica di riferimento alla Via Crucis, ad asciugar</w:t>
      </w:r>
      <w:r w:rsidR="00A708B9">
        <w:rPr>
          <w:rFonts w:ascii="Times New Roman" w:hAnsi="Times New Roman" w:cs="Times New Roman"/>
          <w:iCs/>
          <w:sz w:val="28"/>
          <w:szCs w:val="28"/>
        </w:rPr>
        <w:t>e il volto di Cristo insanguinato</w:t>
      </w:r>
      <w:r>
        <w:rPr>
          <w:rFonts w:ascii="Times New Roman" w:hAnsi="Times New Roman" w:cs="Times New Roman"/>
          <w:iCs/>
          <w:sz w:val="28"/>
          <w:szCs w:val="28"/>
        </w:rPr>
        <w:t xml:space="preserve"> nella salita al Calvario, non </w:t>
      </w:r>
      <w:r w:rsidR="00A708B9">
        <w:rPr>
          <w:rFonts w:ascii="Times New Roman" w:hAnsi="Times New Roman" w:cs="Times New Roman"/>
          <w:iCs/>
          <w:sz w:val="28"/>
          <w:szCs w:val="28"/>
        </w:rPr>
        <w:t>nasce prima del</w:t>
      </w:r>
      <w:r w:rsidR="00044F1E">
        <w:rPr>
          <w:rFonts w:ascii="Times New Roman" w:hAnsi="Times New Roman" w:cs="Times New Roman"/>
          <w:iCs/>
          <w:sz w:val="28"/>
          <w:szCs w:val="28"/>
        </w:rPr>
        <w:t xml:space="preserve"> XIV –</w:t>
      </w:r>
      <w:r w:rsidR="0067763D">
        <w:rPr>
          <w:rFonts w:ascii="Times New Roman" w:hAnsi="Times New Roman" w:cs="Times New Roman"/>
          <w:iCs/>
          <w:sz w:val="28"/>
          <w:szCs w:val="28"/>
        </w:rPr>
        <w:t xml:space="preserve"> XV secolo, ess</w:t>
      </w:r>
      <w:r w:rsidR="00277B0E">
        <w:rPr>
          <w:rFonts w:ascii="Times New Roman" w:hAnsi="Times New Roman" w:cs="Times New Roman"/>
          <w:iCs/>
          <w:sz w:val="28"/>
          <w:szCs w:val="28"/>
        </w:rPr>
        <w:t>enzialmente dal celebre testo delle</w:t>
      </w:r>
      <w:r w:rsidR="0067763D">
        <w:rPr>
          <w:rFonts w:ascii="Times New Roman" w:hAnsi="Times New Roman" w:cs="Times New Roman"/>
          <w:iCs/>
          <w:sz w:val="28"/>
          <w:szCs w:val="28"/>
        </w:rPr>
        <w:t xml:space="preserve"> Meditazioni sulla Vita di Cristo;</w:t>
      </w:r>
    </w:p>
    <w:p w14:paraId="55B7F38D" w14:textId="77777777" w:rsidR="008B5C46" w:rsidRDefault="008B5C46" w:rsidP="00AD0A84">
      <w:pPr>
        <w:pStyle w:val="Paragrafoelenco"/>
        <w:contextualSpacing w:val="0"/>
        <w:rPr>
          <w:rFonts w:ascii="Times New Roman" w:hAnsi="Times New Roman" w:cs="Times New Roman"/>
          <w:iCs/>
          <w:sz w:val="28"/>
          <w:szCs w:val="28"/>
        </w:rPr>
      </w:pPr>
    </w:p>
    <w:p w14:paraId="0D075B51" w14:textId="77777777" w:rsidR="00D34366" w:rsidRPr="008B5C46" w:rsidRDefault="003533ED" w:rsidP="00154AE7">
      <w:pPr>
        <w:pStyle w:val="Paragrafoelenco"/>
        <w:numPr>
          <w:ilvl w:val="0"/>
          <w:numId w:val="16"/>
        </w:numPr>
        <w:contextualSpacing w:val="0"/>
        <w:rPr>
          <w:rFonts w:ascii="Times New Roman" w:hAnsi="Times New Roman" w:cs="Times New Roman"/>
          <w:iCs/>
          <w:sz w:val="28"/>
          <w:szCs w:val="28"/>
        </w:rPr>
      </w:pPr>
      <w:r>
        <w:rPr>
          <w:rFonts w:ascii="Times New Roman" w:hAnsi="Times New Roman" w:cs="Times New Roman"/>
          <w:iCs/>
          <w:sz w:val="28"/>
          <w:szCs w:val="28"/>
        </w:rPr>
        <w:t xml:space="preserve"> </w:t>
      </w:r>
      <w:r w:rsidR="00414351">
        <w:rPr>
          <w:rFonts w:ascii="Times New Roman" w:hAnsi="Times New Roman" w:cs="Times New Roman"/>
          <w:iCs/>
          <w:sz w:val="28"/>
          <w:szCs w:val="28"/>
        </w:rPr>
        <w:t>La citazione è di dichiar</w:t>
      </w:r>
      <w:r w:rsidR="00ED720B">
        <w:rPr>
          <w:rFonts w:ascii="Times New Roman" w:hAnsi="Times New Roman" w:cs="Times New Roman"/>
          <w:iCs/>
          <w:sz w:val="28"/>
          <w:szCs w:val="28"/>
        </w:rPr>
        <w:t>ato riferimento alla Preghiera n</w:t>
      </w:r>
      <w:r w:rsidR="00414351">
        <w:rPr>
          <w:rFonts w:ascii="Times New Roman" w:hAnsi="Times New Roman" w:cs="Times New Roman"/>
          <w:iCs/>
          <w:sz w:val="28"/>
          <w:szCs w:val="28"/>
        </w:rPr>
        <w:t>ell’Orto degli Ulivi.</w:t>
      </w:r>
      <w:r w:rsidR="00112B7A">
        <w:rPr>
          <w:rFonts w:ascii="Times New Roman" w:hAnsi="Times New Roman" w:cs="Times New Roman"/>
          <w:iCs/>
          <w:sz w:val="28"/>
          <w:szCs w:val="28"/>
        </w:rPr>
        <w:t xml:space="preserve"> L’evento si riferisce a “</w:t>
      </w:r>
      <w:r w:rsidR="00112B7A" w:rsidRPr="00112B7A">
        <w:rPr>
          <w:rFonts w:ascii="Times New Roman" w:hAnsi="Times New Roman" w:cs="Times New Roman"/>
          <w:i/>
          <w:iCs/>
          <w:sz w:val="24"/>
          <w:szCs w:val="24"/>
        </w:rPr>
        <w:t>…</w:t>
      </w:r>
      <w:r w:rsidR="00112B7A">
        <w:rPr>
          <w:rFonts w:ascii="Times New Roman" w:hAnsi="Times New Roman" w:cs="Times New Roman"/>
          <w:i/>
          <w:iCs/>
          <w:sz w:val="24"/>
          <w:szCs w:val="24"/>
        </w:rPr>
        <w:t>quando era in angoscia per la propria volontaria passione…”.</w:t>
      </w:r>
    </w:p>
    <w:p w14:paraId="6E46E5E6" w14:textId="77777777" w:rsidR="008B5C46" w:rsidRPr="00112B7A" w:rsidRDefault="008B5C46" w:rsidP="00AD0A84">
      <w:pPr>
        <w:pStyle w:val="Paragrafoelenco"/>
        <w:contextualSpacing w:val="0"/>
        <w:rPr>
          <w:rFonts w:ascii="Times New Roman" w:hAnsi="Times New Roman" w:cs="Times New Roman"/>
          <w:iCs/>
          <w:sz w:val="28"/>
          <w:szCs w:val="28"/>
        </w:rPr>
      </w:pPr>
    </w:p>
    <w:p w14:paraId="30EEA097" w14:textId="6E08D465" w:rsidR="00AA0739" w:rsidRPr="004D7CFC" w:rsidRDefault="00112B7A" w:rsidP="00154AE7">
      <w:pPr>
        <w:pStyle w:val="Paragrafoelenco"/>
        <w:numPr>
          <w:ilvl w:val="0"/>
          <w:numId w:val="16"/>
        </w:numPr>
        <w:contextualSpacing w:val="0"/>
        <w:rPr>
          <w:rFonts w:ascii="Times New Roman" w:hAnsi="Times New Roman" w:cs="Times New Roman"/>
          <w:iCs/>
          <w:sz w:val="28"/>
          <w:szCs w:val="28"/>
        </w:rPr>
      </w:pPr>
      <w:r w:rsidRPr="00AA0739">
        <w:rPr>
          <w:rFonts w:ascii="Times New Roman" w:hAnsi="Times New Roman" w:cs="Times New Roman"/>
          <w:iCs/>
          <w:sz w:val="28"/>
          <w:szCs w:val="28"/>
        </w:rPr>
        <w:t xml:space="preserve">La narrazione continua quindi con il primo affidamento reliquiario. </w:t>
      </w:r>
      <w:r>
        <w:rPr>
          <w:rFonts w:ascii="Times New Roman" w:hAnsi="Times New Roman" w:cs="Times New Roman"/>
          <w:iCs/>
          <w:sz w:val="24"/>
          <w:szCs w:val="24"/>
        </w:rPr>
        <w:t>“…</w:t>
      </w:r>
      <w:r w:rsidR="00AA0739">
        <w:rPr>
          <w:rFonts w:ascii="Times New Roman" w:hAnsi="Times New Roman" w:cs="Times New Roman"/>
          <w:i/>
          <w:iCs/>
          <w:sz w:val="24"/>
          <w:szCs w:val="24"/>
        </w:rPr>
        <w:t>E disceso dal monte della preghiera, lo consegnò a Tommaso, perché io (</w:t>
      </w:r>
      <w:r w:rsidR="00AA0739" w:rsidRPr="00AA0739">
        <w:rPr>
          <w:rFonts w:ascii="Times New Roman" w:hAnsi="Times New Roman" w:cs="Times New Roman"/>
          <w:iCs/>
          <w:sz w:val="24"/>
          <w:szCs w:val="24"/>
        </w:rPr>
        <w:t>Giuda Taddeo, n.</w:t>
      </w:r>
      <w:r w:rsidR="00FA4F00">
        <w:rPr>
          <w:rFonts w:ascii="Times New Roman" w:hAnsi="Times New Roman" w:cs="Times New Roman"/>
          <w:iCs/>
          <w:sz w:val="24"/>
          <w:szCs w:val="24"/>
        </w:rPr>
        <w:t>d.r.</w:t>
      </w:r>
      <w:r w:rsidR="00AA0739">
        <w:rPr>
          <w:rFonts w:ascii="Times New Roman" w:hAnsi="Times New Roman" w:cs="Times New Roman"/>
          <w:i/>
          <w:iCs/>
          <w:sz w:val="24"/>
          <w:szCs w:val="24"/>
        </w:rPr>
        <w:t>) non ero presente; e gli comandò di trasmetterlo a me…”.</w:t>
      </w:r>
    </w:p>
    <w:p w14:paraId="4D939A65" w14:textId="77777777" w:rsidR="004D7CFC" w:rsidRDefault="004D7CFC" w:rsidP="00AD0A84">
      <w:pPr>
        <w:rPr>
          <w:rFonts w:ascii="Times New Roman" w:hAnsi="Times New Roman" w:cs="Times New Roman"/>
          <w:iCs/>
          <w:sz w:val="28"/>
          <w:szCs w:val="28"/>
        </w:rPr>
      </w:pPr>
    </w:p>
    <w:p w14:paraId="3296F0DB" w14:textId="7E593AE6" w:rsidR="004D7CFC" w:rsidRDefault="004D7CFC" w:rsidP="00AD0A84">
      <w:pPr>
        <w:rPr>
          <w:rFonts w:ascii="Times New Roman" w:hAnsi="Times New Roman" w:cs="Times New Roman"/>
          <w:iCs/>
          <w:sz w:val="28"/>
          <w:szCs w:val="28"/>
        </w:rPr>
      </w:pPr>
      <w:r>
        <w:rPr>
          <w:rFonts w:ascii="Times New Roman" w:hAnsi="Times New Roman" w:cs="Times New Roman"/>
          <w:iCs/>
          <w:sz w:val="28"/>
          <w:szCs w:val="28"/>
        </w:rPr>
        <w:t xml:space="preserve">Rimane naturalmente il problema principale della narrazione per la moderna lettura; il testo non appare chiaro sulla creazione miracolosa sul Lino del </w:t>
      </w:r>
      <w:r w:rsidRPr="00EA164D">
        <w:rPr>
          <w:rFonts w:ascii="Times New Roman" w:hAnsi="Times New Roman" w:cs="Times New Roman"/>
          <w:i/>
          <w:iCs/>
          <w:sz w:val="28"/>
          <w:szCs w:val="28"/>
        </w:rPr>
        <w:t>Volto</w:t>
      </w:r>
      <w:r>
        <w:rPr>
          <w:rFonts w:ascii="Times New Roman" w:hAnsi="Times New Roman" w:cs="Times New Roman"/>
          <w:iCs/>
          <w:sz w:val="28"/>
          <w:szCs w:val="28"/>
        </w:rPr>
        <w:t xml:space="preserve"> del Cristo</w:t>
      </w:r>
      <w:r w:rsidR="003F1E75">
        <w:rPr>
          <w:rFonts w:ascii="Times New Roman" w:hAnsi="Times New Roman" w:cs="Times New Roman"/>
          <w:iCs/>
          <w:sz w:val="28"/>
          <w:szCs w:val="28"/>
        </w:rPr>
        <w:t xml:space="preserve"> e/</w:t>
      </w:r>
      <w:r>
        <w:rPr>
          <w:rFonts w:ascii="Times New Roman" w:hAnsi="Times New Roman" w:cs="Times New Roman"/>
          <w:iCs/>
          <w:sz w:val="28"/>
          <w:szCs w:val="28"/>
        </w:rPr>
        <w:t xml:space="preserve">o della sua </w:t>
      </w:r>
      <w:r w:rsidRPr="00EA164D">
        <w:rPr>
          <w:rFonts w:ascii="Times New Roman" w:hAnsi="Times New Roman" w:cs="Times New Roman"/>
          <w:i/>
          <w:iCs/>
          <w:sz w:val="28"/>
          <w:szCs w:val="28"/>
        </w:rPr>
        <w:t>Figura</w:t>
      </w:r>
      <w:r>
        <w:rPr>
          <w:rFonts w:ascii="Times New Roman" w:hAnsi="Times New Roman" w:cs="Times New Roman"/>
          <w:iCs/>
          <w:sz w:val="28"/>
          <w:szCs w:val="28"/>
        </w:rPr>
        <w:t>. Nella valutazione su ciò, è però il caso di precisare alcuni elementi di base, per la nostra opinione da considerar</w:t>
      </w:r>
      <w:r w:rsidR="00BF5467">
        <w:rPr>
          <w:rFonts w:ascii="Times New Roman" w:hAnsi="Times New Roman" w:cs="Times New Roman"/>
          <w:iCs/>
          <w:sz w:val="28"/>
          <w:szCs w:val="28"/>
        </w:rPr>
        <w:t>e come di forte</w:t>
      </w:r>
      <w:r w:rsidR="008B53F0">
        <w:rPr>
          <w:rFonts w:ascii="Times New Roman" w:hAnsi="Times New Roman" w:cs="Times New Roman"/>
          <w:iCs/>
          <w:sz w:val="28"/>
          <w:szCs w:val="28"/>
        </w:rPr>
        <w:t xml:space="preserve"> importanza</w:t>
      </w:r>
      <w:r>
        <w:rPr>
          <w:rFonts w:ascii="Times New Roman" w:hAnsi="Times New Roman" w:cs="Times New Roman"/>
          <w:iCs/>
          <w:sz w:val="28"/>
          <w:szCs w:val="28"/>
        </w:rPr>
        <w:t xml:space="preserve"> e ovviamente del tutto deducibili da quanto qui già affermato.</w:t>
      </w:r>
    </w:p>
    <w:p w14:paraId="403596B8" w14:textId="77777777" w:rsidR="00BF5467" w:rsidRDefault="004D7CFC" w:rsidP="00AD0A84">
      <w:pPr>
        <w:rPr>
          <w:rFonts w:ascii="Times New Roman" w:hAnsi="Times New Roman" w:cs="Times New Roman"/>
          <w:iCs/>
          <w:sz w:val="28"/>
          <w:szCs w:val="28"/>
        </w:rPr>
      </w:pPr>
      <w:r>
        <w:rPr>
          <w:rFonts w:ascii="Times New Roman" w:hAnsi="Times New Roman" w:cs="Times New Roman"/>
          <w:iCs/>
          <w:sz w:val="28"/>
          <w:szCs w:val="28"/>
        </w:rPr>
        <w:t>Perché dalla narrazione ufficiale del Referendario avremmo ovviamente dei dati di conferma</w:t>
      </w:r>
      <w:r w:rsidRPr="008B53F0">
        <w:rPr>
          <w:rFonts w:ascii="Times New Roman" w:hAnsi="Times New Roman" w:cs="Times New Roman"/>
          <w:i/>
          <w:iCs/>
          <w:sz w:val="28"/>
          <w:szCs w:val="28"/>
        </w:rPr>
        <w:t xml:space="preserve">. </w:t>
      </w:r>
      <w:r w:rsidRPr="00BF5467">
        <w:rPr>
          <w:rFonts w:ascii="Times New Roman" w:hAnsi="Times New Roman" w:cs="Times New Roman"/>
          <w:iCs/>
          <w:sz w:val="28"/>
          <w:szCs w:val="28"/>
        </w:rPr>
        <w:t>Principale di essi appare</w:t>
      </w:r>
      <w:r w:rsidRPr="008B53F0">
        <w:rPr>
          <w:rFonts w:ascii="Times New Roman" w:hAnsi="Times New Roman" w:cs="Times New Roman"/>
          <w:i/>
          <w:iCs/>
          <w:sz w:val="28"/>
          <w:szCs w:val="28"/>
        </w:rPr>
        <w:t xml:space="preserve"> la presenza di un Lino nella notte del Giovedi Santo al Getsemani</w:t>
      </w:r>
      <w:r>
        <w:rPr>
          <w:rFonts w:ascii="Times New Roman" w:hAnsi="Times New Roman" w:cs="Times New Roman"/>
          <w:iCs/>
          <w:sz w:val="28"/>
          <w:szCs w:val="28"/>
        </w:rPr>
        <w:t xml:space="preserve">. </w:t>
      </w:r>
    </w:p>
    <w:p w14:paraId="63A2C511" w14:textId="4850AF78" w:rsidR="004D7CFC" w:rsidRPr="004C1E03" w:rsidRDefault="004D7CFC" w:rsidP="00AD0A84">
      <w:pPr>
        <w:rPr>
          <w:rFonts w:ascii="Times New Roman" w:hAnsi="Times New Roman" w:cs="Times New Roman"/>
          <w:i/>
          <w:iCs/>
          <w:sz w:val="28"/>
          <w:szCs w:val="28"/>
        </w:rPr>
      </w:pPr>
      <w:r>
        <w:rPr>
          <w:rFonts w:ascii="Times New Roman" w:hAnsi="Times New Roman" w:cs="Times New Roman"/>
          <w:iCs/>
          <w:sz w:val="28"/>
          <w:szCs w:val="28"/>
        </w:rPr>
        <w:t>Lino che, come detto, non</w:t>
      </w:r>
      <w:r w:rsidR="00BF5467">
        <w:rPr>
          <w:rFonts w:ascii="Times New Roman" w:hAnsi="Times New Roman" w:cs="Times New Roman"/>
          <w:iCs/>
          <w:sz w:val="28"/>
          <w:szCs w:val="28"/>
        </w:rPr>
        <w:t xml:space="preserve"> parrebbe poter</w:t>
      </w:r>
      <w:r>
        <w:rPr>
          <w:rFonts w:ascii="Times New Roman" w:hAnsi="Times New Roman" w:cs="Times New Roman"/>
          <w:iCs/>
          <w:sz w:val="28"/>
          <w:szCs w:val="28"/>
        </w:rPr>
        <w:t xml:space="preserve"> essere che di rapporto alla </w:t>
      </w:r>
      <w:r w:rsidRPr="004D7CFC">
        <w:rPr>
          <w:rFonts w:ascii="Times New Roman" w:hAnsi="Times New Roman" w:cs="Times New Roman"/>
          <w:i/>
          <w:iCs/>
          <w:sz w:val="28"/>
          <w:szCs w:val="28"/>
        </w:rPr>
        <w:t xml:space="preserve">sindone </w:t>
      </w:r>
      <w:r>
        <w:rPr>
          <w:rFonts w:ascii="Times New Roman" w:hAnsi="Times New Roman" w:cs="Times New Roman"/>
          <w:iCs/>
          <w:sz w:val="28"/>
          <w:szCs w:val="28"/>
        </w:rPr>
        <w:t>che il giovanetto pseudo Marco aveva</w:t>
      </w:r>
      <w:r w:rsidR="004C1E03">
        <w:rPr>
          <w:rFonts w:ascii="Times New Roman" w:hAnsi="Times New Roman" w:cs="Times New Roman"/>
          <w:iCs/>
          <w:sz w:val="28"/>
          <w:szCs w:val="28"/>
        </w:rPr>
        <w:t xml:space="preserve"> indosso (</w:t>
      </w:r>
      <w:r w:rsidR="000A0A65">
        <w:rPr>
          <w:rFonts w:ascii="Times New Roman" w:hAnsi="Times New Roman" w:cs="Times New Roman"/>
          <w:iCs/>
          <w:sz w:val="28"/>
          <w:szCs w:val="28"/>
        </w:rPr>
        <w:t>o più probabilmente con sé</w:t>
      </w:r>
      <w:r>
        <w:rPr>
          <w:rFonts w:ascii="Times New Roman" w:hAnsi="Times New Roman" w:cs="Times New Roman"/>
          <w:iCs/>
          <w:sz w:val="28"/>
          <w:szCs w:val="28"/>
        </w:rPr>
        <w:t>) nella narrazione evangelica forse di riferimento autobiografico.</w:t>
      </w:r>
    </w:p>
    <w:p w14:paraId="3A28718F" w14:textId="77777777" w:rsidR="00CC3E10" w:rsidRDefault="00D464C0" w:rsidP="00AD0A84">
      <w:pPr>
        <w:rPr>
          <w:rFonts w:ascii="Times New Roman" w:hAnsi="Times New Roman" w:cs="Times New Roman"/>
          <w:iCs/>
          <w:sz w:val="28"/>
          <w:szCs w:val="28"/>
        </w:rPr>
      </w:pPr>
      <w:r>
        <w:rPr>
          <w:rFonts w:ascii="Times New Roman" w:hAnsi="Times New Roman" w:cs="Times New Roman"/>
          <w:iCs/>
          <w:sz w:val="28"/>
          <w:szCs w:val="28"/>
        </w:rPr>
        <w:t xml:space="preserve">Ciò naturalmente andrebbe ad apparire decisivo </w:t>
      </w:r>
      <w:r w:rsidR="00124236">
        <w:rPr>
          <w:rFonts w:ascii="Times New Roman" w:hAnsi="Times New Roman" w:cs="Times New Roman"/>
          <w:iCs/>
          <w:sz w:val="28"/>
          <w:szCs w:val="28"/>
        </w:rPr>
        <w:t>anche per l’altro elemento essenziale della nostra questione, ossia l’</w:t>
      </w:r>
      <w:r w:rsidR="00124236" w:rsidRPr="004C1E03">
        <w:rPr>
          <w:rFonts w:ascii="Times New Roman" w:hAnsi="Times New Roman" w:cs="Times New Roman"/>
          <w:iCs/>
          <w:sz w:val="28"/>
          <w:szCs w:val="28"/>
        </w:rPr>
        <w:t>identificazione</w:t>
      </w:r>
      <w:r w:rsidR="00124236">
        <w:rPr>
          <w:rFonts w:ascii="Times New Roman" w:hAnsi="Times New Roman" w:cs="Times New Roman"/>
          <w:iCs/>
          <w:sz w:val="28"/>
          <w:szCs w:val="28"/>
        </w:rPr>
        <w:t xml:space="preserve"> tra la</w:t>
      </w:r>
      <w:r w:rsidR="00124236" w:rsidRPr="00124236">
        <w:rPr>
          <w:rFonts w:ascii="Times New Roman" w:hAnsi="Times New Roman" w:cs="Times New Roman"/>
          <w:i/>
          <w:iCs/>
          <w:sz w:val="28"/>
          <w:szCs w:val="28"/>
        </w:rPr>
        <w:t xml:space="preserve"> sindone</w:t>
      </w:r>
      <w:r w:rsidR="00124236">
        <w:rPr>
          <w:rFonts w:ascii="Times New Roman" w:hAnsi="Times New Roman" w:cs="Times New Roman"/>
          <w:iCs/>
          <w:sz w:val="28"/>
          <w:szCs w:val="28"/>
        </w:rPr>
        <w:t xml:space="preserve"> citata incidentalmente per il giovanetto al Getsemani e quella di narrazione evangelica per l’acquisizione da parte di Giuseppe di Arimatea nella Deposizione e sepoltura di Gesù.</w:t>
      </w:r>
      <w:r w:rsidR="00425021">
        <w:rPr>
          <w:rFonts w:ascii="Times New Roman" w:hAnsi="Times New Roman" w:cs="Times New Roman"/>
          <w:iCs/>
          <w:sz w:val="28"/>
          <w:szCs w:val="28"/>
        </w:rPr>
        <w:t xml:space="preserve"> </w:t>
      </w:r>
    </w:p>
    <w:p w14:paraId="766F1043" w14:textId="09D92216" w:rsidR="004D7CFC" w:rsidRDefault="00CC3E10" w:rsidP="00AD0A84">
      <w:pPr>
        <w:rPr>
          <w:rFonts w:ascii="Times New Roman" w:hAnsi="Times New Roman" w:cs="Times New Roman"/>
          <w:iCs/>
          <w:sz w:val="28"/>
          <w:szCs w:val="28"/>
        </w:rPr>
      </w:pPr>
      <w:r>
        <w:rPr>
          <w:rFonts w:ascii="Times New Roman" w:hAnsi="Times New Roman" w:cs="Times New Roman"/>
          <w:iCs/>
          <w:sz w:val="28"/>
          <w:szCs w:val="28"/>
        </w:rPr>
        <w:t>Apparirebbe così</w:t>
      </w:r>
      <w:r w:rsidR="00425021">
        <w:rPr>
          <w:rFonts w:ascii="Times New Roman" w:hAnsi="Times New Roman" w:cs="Times New Roman"/>
          <w:iCs/>
          <w:sz w:val="28"/>
          <w:szCs w:val="28"/>
        </w:rPr>
        <w:t xml:space="preserve"> evidente – a meno di non poter presupporre l’esistenza</w:t>
      </w:r>
      <w:r w:rsidR="007232A2">
        <w:rPr>
          <w:rFonts w:ascii="Times New Roman" w:hAnsi="Times New Roman" w:cs="Times New Roman"/>
          <w:iCs/>
          <w:sz w:val="28"/>
          <w:szCs w:val="28"/>
        </w:rPr>
        <w:t xml:space="preserve"> storica</w:t>
      </w:r>
      <w:r w:rsidR="00425021">
        <w:rPr>
          <w:rFonts w:ascii="Times New Roman" w:hAnsi="Times New Roman" w:cs="Times New Roman"/>
          <w:iCs/>
          <w:sz w:val="28"/>
          <w:szCs w:val="28"/>
        </w:rPr>
        <w:t xml:space="preserve"> di una Reliquia sconosciuta e del tutto ignota, cosa francamente inverosimile – </w:t>
      </w:r>
      <w:r w:rsidR="008403E1">
        <w:rPr>
          <w:rFonts w:ascii="Times New Roman" w:hAnsi="Times New Roman" w:cs="Times New Roman"/>
          <w:iCs/>
          <w:sz w:val="28"/>
          <w:szCs w:val="28"/>
        </w:rPr>
        <w:t xml:space="preserve">come </w:t>
      </w:r>
      <w:r w:rsidR="00425021">
        <w:rPr>
          <w:rFonts w:ascii="Times New Roman" w:hAnsi="Times New Roman" w:cs="Times New Roman"/>
          <w:iCs/>
          <w:sz w:val="28"/>
          <w:szCs w:val="28"/>
        </w:rPr>
        <w:t xml:space="preserve">la citazione di un Lino di raffigurazione miracolosa del Volto </w:t>
      </w:r>
      <w:r w:rsidR="00425021">
        <w:rPr>
          <w:rFonts w:ascii="Times New Roman" w:hAnsi="Times New Roman" w:cs="Times New Roman"/>
          <w:i/>
          <w:iCs/>
          <w:sz w:val="28"/>
          <w:szCs w:val="28"/>
        </w:rPr>
        <w:t xml:space="preserve">insanguinato </w:t>
      </w:r>
      <w:r w:rsidR="008403E1">
        <w:rPr>
          <w:rFonts w:ascii="Times New Roman" w:hAnsi="Times New Roman" w:cs="Times New Roman"/>
          <w:iCs/>
          <w:sz w:val="28"/>
          <w:szCs w:val="28"/>
        </w:rPr>
        <w:t>di Gesù non possa</w:t>
      </w:r>
      <w:r w:rsidR="00425021">
        <w:rPr>
          <w:rFonts w:ascii="Times New Roman" w:hAnsi="Times New Roman" w:cs="Times New Roman"/>
          <w:iCs/>
          <w:sz w:val="28"/>
          <w:szCs w:val="28"/>
        </w:rPr>
        <w:t xml:space="preserve"> che rivelarsi di riferimento alla Sindone attuale.</w:t>
      </w:r>
    </w:p>
    <w:p w14:paraId="1DCFDA8B" w14:textId="4F8607A4" w:rsidR="00425021" w:rsidRDefault="00CE2F6B" w:rsidP="00AD0A84">
      <w:pPr>
        <w:rPr>
          <w:rFonts w:ascii="Times New Roman" w:hAnsi="Times New Roman" w:cs="Times New Roman"/>
          <w:iCs/>
          <w:sz w:val="28"/>
          <w:szCs w:val="28"/>
        </w:rPr>
      </w:pPr>
      <w:r>
        <w:rPr>
          <w:rFonts w:ascii="Times New Roman" w:hAnsi="Times New Roman" w:cs="Times New Roman"/>
          <w:iCs/>
          <w:sz w:val="28"/>
          <w:szCs w:val="28"/>
        </w:rPr>
        <w:t>L’errore di identificazione da parte del Referendario sulle circostanze di ricostruzione storica dell’Immagine cristologica su base evangelica può essere giudicato come umanamente comprensibile. L’osservazione del Volto sindonico come ad oggi noi noto, ossia con l’ausilio dei moderni strumenti fotografici, poteva all’epoca non consentire l’identificazione precisa dei Segni odiernamente valutabili come da presenza della Corona di Spine.</w:t>
      </w:r>
      <w:r w:rsidR="00983213">
        <w:rPr>
          <w:rFonts w:ascii="Times New Roman" w:hAnsi="Times New Roman" w:cs="Times New Roman"/>
          <w:iCs/>
          <w:sz w:val="28"/>
          <w:szCs w:val="28"/>
        </w:rPr>
        <w:t xml:space="preserve"> A fronte di una tradizione – che il Referendario annunci appunto tratta da antica fonte precedente – sulla presenza del Lino al Getsemani</w:t>
      </w:r>
      <w:r w:rsidR="00216AF2">
        <w:rPr>
          <w:rFonts w:ascii="Times New Roman" w:hAnsi="Times New Roman" w:cs="Times New Roman"/>
          <w:iCs/>
          <w:sz w:val="28"/>
          <w:szCs w:val="28"/>
        </w:rPr>
        <w:t xml:space="preserve"> la sera d</w:t>
      </w:r>
      <w:r w:rsidR="00E26C4F">
        <w:rPr>
          <w:rFonts w:ascii="Times New Roman" w:hAnsi="Times New Roman" w:cs="Times New Roman"/>
          <w:iCs/>
          <w:sz w:val="28"/>
          <w:szCs w:val="28"/>
        </w:rPr>
        <w:t>e</w:t>
      </w:r>
      <w:r w:rsidR="00216AF2">
        <w:rPr>
          <w:rFonts w:ascii="Times New Roman" w:hAnsi="Times New Roman" w:cs="Times New Roman"/>
          <w:iCs/>
          <w:sz w:val="28"/>
          <w:szCs w:val="28"/>
        </w:rPr>
        <w:t>l Giovedi santo</w:t>
      </w:r>
      <w:r w:rsidR="00983213">
        <w:rPr>
          <w:rFonts w:ascii="Times New Roman" w:hAnsi="Times New Roman" w:cs="Times New Roman"/>
          <w:iCs/>
          <w:sz w:val="28"/>
          <w:szCs w:val="28"/>
        </w:rPr>
        <w:t>, qualunque ricostruzione cristiana avrebbe tratto la conseguenza dell’insanguinamento del Volto del Cristo da ematoidrosi.</w:t>
      </w:r>
      <w:r w:rsidR="003F1E75">
        <w:rPr>
          <w:rFonts w:ascii="Times New Roman" w:hAnsi="Times New Roman" w:cs="Times New Roman"/>
          <w:iCs/>
          <w:sz w:val="28"/>
          <w:szCs w:val="28"/>
        </w:rPr>
        <w:t xml:space="preserve"> D’altronde il punto 21,3 dell’Omelia appare chiarissimo sul fatto che l’</w:t>
      </w:r>
      <w:r w:rsidR="003F39C3">
        <w:rPr>
          <w:rFonts w:ascii="Times New Roman" w:hAnsi="Times New Roman" w:cs="Times New Roman"/>
          <w:iCs/>
          <w:sz w:val="28"/>
          <w:szCs w:val="28"/>
        </w:rPr>
        <w:t>immagine è impressa</w:t>
      </w:r>
      <w:r w:rsidR="003F1E75">
        <w:rPr>
          <w:rFonts w:ascii="Times New Roman" w:hAnsi="Times New Roman" w:cs="Times New Roman"/>
          <w:iCs/>
          <w:sz w:val="28"/>
          <w:szCs w:val="28"/>
        </w:rPr>
        <w:t xml:space="preserve"> da un “</w:t>
      </w:r>
      <w:r w:rsidR="003F1E75" w:rsidRPr="003F1E75">
        <w:rPr>
          <w:rFonts w:ascii="Times New Roman" w:hAnsi="Times New Roman" w:cs="Times New Roman"/>
          <w:i/>
          <w:iCs/>
          <w:sz w:val="28"/>
          <w:szCs w:val="28"/>
        </w:rPr>
        <w:t>originale vivente</w:t>
      </w:r>
      <w:r w:rsidR="003F1E75">
        <w:rPr>
          <w:rFonts w:ascii="Times New Roman" w:hAnsi="Times New Roman" w:cs="Times New Roman"/>
          <w:iCs/>
          <w:sz w:val="28"/>
          <w:szCs w:val="28"/>
        </w:rPr>
        <w:t>”.</w:t>
      </w:r>
      <w:r w:rsidR="00467522">
        <w:rPr>
          <w:rFonts w:ascii="Times New Roman" w:hAnsi="Times New Roman" w:cs="Times New Roman"/>
          <w:iCs/>
          <w:sz w:val="28"/>
          <w:szCs w:val="28"/>
        </w:rPr>
        <w:t xml:space="preserve"> (218</w:t>
      </w:r>
      <w:r w:rsidR="00400DE4">
        <w:rPr>
          <w:rFonts w:ascii="Times New Roman" w:hAnsi="Times New Roman" w:cs="Times New Roman"/>
          <w:iCs/>
          <w:sz w:val="28"/>
          <w:szCs w:val="28"/>
        </w:rPr>
        <w:t>).</w:t>
      </w:r>
    </w:p>
    <w:p w14:paraId="49FFD83E" w14:textId="77777777" w:rsidR="00974C53" w:rsidRDefault="00974C53" w:rsidP="00AD0A84">
      <w:pPr>
        <w:rPr>
          <w:rFonts w:ascii="Times New Roman" w:hAnsi="Times New Roman" w:cs="Times New Roman"/>
          <w:iCs/>
          <w:sz w:val="28"/>
          <w:szCs w:val="28"/>
        </w:rPr>
      </w:pPr>
    </w:p>
    <w:p w14:paraId="7717A2E1" w14:textId="77777777" w:rsidR="00974C53" w:rsidRDefault="00974C53" w:rsidP="00AD0A84">
      <w:pPr>
        <w:rPr>
          <w:rFonts w:ascii="Times New Roman" w:hAnsi="Times New Roman" w:cs="Times New Roman"/>
          <w:iCs/>
          <w:sz w:val="28"/>
          <w:szCs w:val="28"/>
        </w:rPr>
      </w:pPr>
      <w:r>
        <w:rPr>
          <w:rFonts w:ascii="Times New Roman" w:hAnsi="Times New Roman" w:cs="Times New Roman"/>
          <w:iCs/>
          <w:sz w:val="28"/>
          <w:szCs w:val="28"/>
        </w:rPr>
        <w:t>Ciò però tenderebbe a porre una linea identificativa di massima su uno dei più grandi problemi di identificazione tra Mandylion e Sindone</w:t>
      </w:r>
      <w:r w:rsidRPr="00CC3E10">
        <w:rPr>
          <w:rFonts w:ascii="Times New Roman" w:hAnsi="Times New Roman" w:cs="Times New Roman"/>
          <w:i/>
          <w:iCs/>
          <w:sz w:val="28"/>
          <w:szCs w:val="28"/>
        </w:rPr>
        <w:t xml:space="preserve">: </w:t>
      </w:r>
      <w:r w:rsidRPr="00CC3E10">
        <w:rPr>
          <w:rFonts w:ascii="Times New Roman" w:hAnsi="Times New Roman" w:cs="Times New Roman"/>
          <w:iCs/>
          <w:sz w:val="28"/>
          <w:szCs w:val="28"/>
        </w:rPr>
        <w:t>quello dell’</w:t>
      </w:r>
      <w:r w:rsidRPr="00CC3E10">
        <w:rPr>
          <w:rFonts w:ascii="Times New Roman" w:hAnsi="Times New Roman" w:cs="Times New Roman"/>
          <w:i/>
          <w:iCs/>
          <w:sz w:val="28"/>
          <w:szCs w:val="28"/>
        </w:rPr>
        <w:t xml:space="preserve">apertura degli occhi </w:t>
      </w:r>
      <w:r w:rsidRPr="00CC3E10">
        <w:rPr>
          <w:rFonts w:ascii="Times New Roman" w:hAnsi="Times New Roman" w:cs="Times New Roman"/>
          <w:iCs/>
          <w:sz w:val="28"/>
          <w:szCs w:val="28"/>
        </w:rPr>
        <w:t>nell’Immagine di Gesù Cristo.</w:t>
      </w:r>
      <w:r>
        <w:rPr>
          <w:rFonts w:ascii="Times New Roman" w:hAnsi="Times New Roman" w:cs="Times New Roman"/>
          <w:iCs/>
          <w:sz w:val="28"/>
          <w:szCs w:val="28"/>
        </w:rPr>
        <w:t xml:space="preserve"> Aperti, nel Mandylion in tutte le sue raffigurazioni; chiusi, come ognuno sa, nella Sindone.</w:t>
      </w:r>
    </w:p>
    <w:p w14:paraId="60D08234" w14:textId="77777777" w:rsidR="00974C53" w:rsidRDefault="00974C53" w:rsidP="00AD0A84">
      <w:pPr>
        <w:rPr>
          <w:rFonts w:ascii="Times New Roman" w:hAnsi="Times New Roman" w:cs="Times New Roman"/>
          <w:iCs/>
          <w:sz w:val="28"/>
          <w:szCs w:val="28"/>
        </w:rPr>
      </w:pPr>
      <w:r>
        <w:rPr>
          <w:rFonts w:ascii="Times New Roman" w:hAnsi="Times New Roman" w:cs="Times New Roman"/>
          <w:iCs/>
          <w:sz w:val="28"/>
          <w:szCs w:val="28"/>
        </w:rPr>
        <w:t>E’ questo un problema che evidentemente la commissione di studio presieduta dal Referendario deve avere affrontato con attenzione, nelle sue immense conseguenze e significati.</w:t>
      </w:r>
    </w:p>
    <w:p w14:paraId="3A1FF775" w14:textId="3CE0B35C" w:rsidR="00974C53" w:rsidRDefault="00974C53" w:rsidP="00AD0A84">
      <w:pPr>
        <w:rPr>
          <w:rFonts w:ascii="Times New Roman" w:hAnsi="Times New Roman" w:cs="Times New Roman"/>
          <w:iCs/>
          <w:sz w:val="28"/>
          <w:szCs w:val="28"/>
        </w:rPr>
      </w:pPr>
      <w:r>
        <w:rPr>
          <w:rFonts w:ascii="Times New Roman" w:hAnsi="Times New Roman" w:cs="Times New Roman"/>
          <w:iCs/>
          <w:sz w:val="28"/>
          <w:szCs w:val="28"/>
        </w:rPr>
        <w:t>La soluzione appare di razionalità</w:t>
      </w:r>
      <w:r w:rsidR="0058432A">
        <w:rPr>
          <w:rFonts w:ascii="Times New Roman" w:hAnsi="Times New Roman" w:cs="Times New Roman"/>
          <w:iCs/>
          <w:sz w:val="28"/>
          <w:szCs w:val="28"/>
        </w:rPr>
        <w:t xml:space="preserve"> e profondità elaborativa</w:t>
      </w:r>
      <w:r>
        <w:rPr>
          <w:rFonts w:ascii="Times New Roman" w:hAnsi="Times New Roman" w:cs="Times New Roman"/>
          <w:iCs/>
          <w:sz w:val="28"/>
          <w:szCs w:val="28"/>
        </w:rPr>
        <w:t xml:space="preserve">. Presupponendo un volto </w:t>
      </w:r>
      <w:r w:rsidRPr="00D71310">
        <w:rPr>
          <w:rFonts w:ascii="Times New Roman" w:hAnsi="Times New Roman" w:cs="Times New Roman"/>
          <w:iCs/>
          <w:sz w:val="28"/>
          <w:szCs w:val="28"/>
        </w:rPr>
        <w:t xml:space="preserve">fortemente sanguinante </w:t>
      </w:r>
      <w:r>
        <w:rPr>
          <w:rFonts w:ascii="Times New Roman" w:hAnsi="Times New Roman" w:cs="Times New Roman"/>
          <w:iCs/>
          <w:sz w:val="28"/>
          <w:szCs w:val="28"/>
        </w:rPr>
        <w:t xml:space="preserve">di Gesù </w:t>
      </w:r>
      <w:r w:rsidRPr="00974C53">
        <w:rPr>
          <w:rFonts w:ascii="Times New Roman" w:hAnsi="Times New Roman" w:cs="Times New Roman"/>
          <w:i/>
          <w:iCs/>
          <w:sz w:val="28"/>
          <w:szCs w:val="28"/>
        </w:rPr>
        <w:t xml:space="preserve">vivo </w:t>
      </w:r>
      <w:r>
        <w:rPr>
          <w:rFonts w:ascii="Times New Roman" w:hAnsi="Times New Roman" w:cs="Times New Roman"/>
          <w:iCs/>
          <w:sz w:val="28"/>
          <w:szCs w:val="28"/>
        </w:rPr>
        <w:t>il dram</w:t>
      </w:r>
      <w:r w:rsidR="00F27A27">
        <w:rPr>
          <w:rFonts w:ascii="Times New Roman" w:hAnsi="Times New Roman" w:cs="Times New Roman"/>
          <w:iCs/>
          <w:sz w:val="28"/>
          <w:szCs w:val="28"/>
        </w:rPr>
        <w:t>ma della preghiera del Monte degli Ulivi</w:t>
      </w:r>
      <w:r>
        <w:rPr>
          <w:rFonts w:ascii="Times New Roman" w:hAnsi="Times New Roman" w:cs="Times New Roman"/>
          <w:iCs/>
          <w:sz w:val="28"/>
          <w:szCs w:val="28"/>
        </w:rPr>
        <w:t xml:space="preserve"> appare di conclusione possibile</w:t>
      </w:r>
      <w:r w:rsidR="00AD5EF6">
        <w:rPr>
          <w:rFonts w:ascii="Times New Roman" w:hAnsi="Times New Roman" w:cs="Times New Roman"/>
          <w:iCs/>
          <w:sz w:val="28"/>
          <w:szCs w:val="28"/>
        </w:rPr>
        <w:t xml:space="preserve"> per la natura dell’Immagine del Volto all’Omelia del 944</w:t>
      </w:r>
      <w:r>
        <w:rPr>
          <w:rFonts w:ascii="Times New Roman" w:hAnsi="Times New Roman" w:cs="Times New Roman"/>
          <w:iCs/>
          <w:sz w:val="28"/>
          <w:szCs w:val="28"/>
        </w:rPr>
        <w:t xml:space="preserve">. La teoria della Veronica cristiana al Calvario, a raccogliere miracolosamente l’Immagine del Gesù tumefatto, è come detto molto posteriore cronologicamente, e nata nella sua elaborazione finale da </w:t>
      </w:r>
      <w:r w:rsidR="00831C67">
        <w:rPr>
          <w:rFonts w:ascii="Times New Roman" w:hAnsi="Times New Roman" w:cs="Times New Roman"/>
          <w:iCs/>
          <w:sz w:val="28"/>
          <w:szCs w:val="28"/>
        </w:rPr>
        <w:t>simile</w:t>
      </w:r>
      <w:r w:rsidR="006A0AA3">
        <w:rPr>
          <w:rFonts w:ascii="Times New Roman" w:hAnsi="Times New Roman" w:cs="Times New Roman"/>
          <w:iCs/>
          <w:sz w:val="28"/>
          <w:szCs w:val="28"/>
        </w:rPr>
        <w:t xml:space="preserve"> </w:t>
      </w:r>
      <w:r>
        <w:rPr>
          <w:rFonts w:ascii="Times New Roman" w:hAnsi="Times New Roman" w:cs="Times New Roman"/>
          <w:iCs/>
          <w:sz w:val="28"/>
          <w:szCs w:val="28"/>
        </w:rPr>
        <w:t>meditazione mistico spirituale.</w:t>
      </w:r>
    </w:p>
    <w:p w14:paraId="776512ED" w14:textId="77777777" w:rsidR="00974C53" w:rsidRDefault="00D5598B" w:rsidP="00AD0A84">
      <w:pPr>
        <w:rPr>
          <w:rFonts w:ascii="Times New Roman" w:hAnsi="Times New Roman" w:cs="Times New Roman"/>
          <w:iCs/>
          <w:sz w:val="28"/>
          <w:szCs w:val="28"/>
        </w:rPr>
      </w:pPr>
      <w:r>
        <w:rPr>
          <w:rFonts w:ascii="Times New Roman" w:hAnsi="Times New Roman" w:cs="Times New Roman"/>
          <w:iCs/>
          <w:sz w:val="28"/>
          <w:szCs w:val="28"/>
        </w:rPr>
        <w:t xml:space="preserve">Il fenomeno – di estrema rarità umana e potente connotazione angosciosa – della ematoidrosi </w:t>
      </w:r>
      <w:r w:rsidR="00E71642">
        <w:rPr>
          <w:rFonts w:ascii="Times New Roman" w:hAnsi="Times New Roman" w:cs="Times New Roman"/>
          <w:iCs/>
          <w:sz w:val="28"/>
          <w:szCs w:val="28"/>
        </w:rPr>
        <w:t>per il Sangue sul Volto del Gesù in sofferenza di preghiera poteva possedere all’esame del Referendario e della commissione bizantina sufficiente autorevolezza di prova storica. Se un uomo suda sangue, gli si chiudono</w:t>
      </w:r>
      <w:r w:rsidR="0065475E">
        <w:rPr>
          <w:rFonts w:ascii="Times New Roman" w:hAnsi="Times New Roman" w:cs="Times New Roman"/>
          <w:iCs/>
          <w:sz w:val="28"/>
          <w:szCs w:val="28"/>
        </w:rPr>
        <w:t xml:space="preserve"> per istinto o sofferenza</w:t>
      </w:r>
      <w:r w:rsidR="00E71642">
        <w:rPr>
          <w:rFonts w:ascii="Times New Roman" w:hAnsi="Times New Roman" w:cs="Times New Roman"/>
          <w:iCs/>
          <w:sz w:val="28"/>
          <w:szCs w:val="28"/>
        </w:rPr>
        <w:t xml:space="preserve"> gli occhi, e la stessa deformità momentanea dei lineamenti da angoscia estrema, così come le possibili tumefazioni da emorragia interna, possono donare ad un esame visuale solo di traccia, e privo dei moderni mezzi scientifici, una caratteristica di sufficiente credibilità e di sostanziale analogia rispetto al volto di un uomo percosso ed ucciso.</w:t>
      </w:r>
    </w:p>
    <w:p w14:paraId="7B93FC9D" w14:textId="77777777" w:rsidR="007963E4" w:rsidRPr="007963E4" w:rsidRDefault="007963E4" w:rsidP="00AD0A84">
      <w:pPr>
        <w:rPr>
          <w:rFonts w:ascii="Times New Roman" w:hAnsi="Times New Roman" w:cs="Times New Roman"/>
          <w:iCs/>
          <w:sz w:val="28"/>
          <w:szCs w:val="28"/>
        </w:rPr>
      </w:pPr>
      <w:r w:rsidRPr="001D3559">
        <w:rPr>
          <w:rFonts w:ascii="Times New Roman" w:hAnsi="Times New Roman" w:cs="Times New Roman"/>
          <w:iCs/>
          <w:sz w:val="28"/>
          <w:szCs w:val="28"/>
        </w:rPr>
        <w:t xml:space="preserve">Tutto ciò naturalmente tenderebbe a deporre fortemente, nell’ambito di una moderna ricostruzione storica, a favore dell’ipotesi di una </w:t>
      </w:r>
      <w:r w:rsidRPr="001D3559">
        <w:rPr>
          <w:rFonts w:ascii="Times New Roman" w:hAnsi="Times New Roman" w:cs="Times New Roman"/>
          <w:i/>
          <w:iCs/>
          <w:sz w:val="28"/>
          <w:szCs w:val="28"/>
        </w:rPr>
        <w:t>analisi</w:t>
      </w:r>
      <w:r w:rsidR="00D341BD" w:rsidRPr="001D3559">
        <w:rPr>
          <w:rFonts w:ascii="Times New Roman" w:hAnsi="Times New Roman" w:cs="Times New Roman"/>
          <w:i/>
          <w:iCs/>
          <w:sz w:val="28"/>
          <w:szCs w:val="28"/>
        </w:rPr>
        <w:t xml:space="preserve"> diretta</w:t>
      </w:r>
      <w:r w:rsidR="0041680F" w:rsidRPr="001D3559">
        <w:rPr>
          <w:rFonts w:ascii="Times New Roman" w:hAnsi="Times New Roman" w:cs="Times New Roman"/>
          <w:iCs/>
          <w:sz w:val="28"/>
          <w:szCs w:val="28"/>
        </w:rPr>
        <w:t xml:space="preserve"> da parte</w:t>
      </w:r>
      <w:r w:rsidRPr="001D3559">
        <w:rPr>
          <w:rFonts w:ascii="Times New Roman" w:hAnsi="Times New Roman" w:cs="Times New Roman"/>
          <w:iCs/>
          <w:sz w:val="28"/>
          <w:szCs w:val="28"/>
        </w:rPr>
        <w:t xml:space="preserve"> del gruppo bizantino</w:t>
      </w:r>
      <w:r w:rsidR="00CB2308" w:rsidRPr="001D3559">
        <w:rPr>
          <w:rFonts w:ascii="Times New Roman" w:hAnsi="Times New Roman" w:cs="Times New Roman"/>
          <w:iCs/>
          <w:sz w:val="28"/>
          <w:szCs w:val="28"/>
        </w:rPr>
        <w:t xml:space="preserve"> del X secolo</w:t>
      </w:r>
      <w:r w:rsidRPr="001D3559">
        <w:rPr>
          <w:rFonts w:ascii="Times New Roman" w:hAnsi="Times New Roman" w:cs="Times New Roman"/>
          <w:iCs/>
          <w:sz w:val="28"/>
          <w:szCs w:val="28"/>
        </w:rPr>
        <w:t xml:space="preserve"> sul reale volto della Sindone odierna</w:t>
      </w:r>
      <w:r w:rsidRPr="007963E4">
        <w:rPr>
          <w:rFonts w:ascii="Times New Roman" w:hAnsi="Times New Roman" w:cs="Times New Roman"/>
          <w:i/>
          <w:iCs/>
          <w:sz w:val="28"/>
          <w:szCs w:val="28"/>
        </w:rPr>
        <w:t>.</w:t>
      </w:r>
      <w:r>
        <w:rPr>
          <w:rFonts w:ascii="Times New Roman" w:hAnsi="Times New Roman" w:cs="Times New Roman"/>
          <w:iCs/>
          <w:sz w:val="28"/>
          <w:szCs w:val="28"/>
        </w:rPr>
        <w:t xml:space="preserve"> Non parrebbero apparire di fatto soluzioni alternative a ciò, sia pure nell</w:t>
      </w:r>
      <w:r w:rsidR="00191864">
        <w:rPr>
          <w:rFonts w:ascii="Times New Roman" w:hAnsi="Times New Roman" w:cs="Times New Roman"/>
          <w:iCs/>
          <w:sz w:val="28"/>
          <w:szCs w:val="28"/>
        </w:rPr>
        <w:t>a reale</w:t>
      </w:r>
      <w:r>
        <w:rPr>
          <w:rFonts w:ascii="Times New Roman" w:hAnsi="Times New Roman" w:cs="Times New Roman"/>
          <w:iCs/>
          <w:sz w:val="28"/>
          <w:szCs w:val="28"/>
        </w:rPr>
        <w:t>, ed effettivamente sconcertante, carenza di indicazioni dall’Omelia sulla componente corporea del Cristo, indicazioni esistenti ma di debole ed incerta esplicazione.</w:t>
      </w:r>
      <w:r w:rsidR="00155D59">
        <w:rPr>
          <w:rFonts w:ascii="Times New Roman" w:hAnsi="Times New Roman" w:cs="Times New Roman"/>
          <w:iCs/>
          <w:sz w:val="28"/>
          <w:szCs w:val="28"/>
        </w:rPr>
        <w:t xml:space="preserve"> </w:t>
      </w:r>
    </w:p>
    <w:p w14:paraId="774F103D" w14:textId="2837F0DB" w:rsidR="00E71642" w:rsidRDefault="001D3559" w:rsidP="00AD0A84">
      <w:pPr>
        <w:rPr>
          <w:rFonts w:ascii="Times New Roman" w:hAnsi="Times New Roman" w:cs="Times New Roman"/>
          <w:iCs/>
          <w:sz w:val="28"/>
          <w:szCs w:val="28"/>
        </w:rPr>
      </w:pPr>
      <w:r>
        <w:rPr>
          <w:rFonts w:ascii="Times New Roman" w:hAnsi="Times New Roman" w:cs="Times New Roman"/>
          <w:iCs/>
          <w:sz w:val="28"/>
          <w:szCs w:val="28"/>
        </w:rPr>
        <w:t>Apparirebbe</w:t>
      </w:r>
      <w:r w:rsidR="00E71642">
        <w:rPr>
          <w:rFonts w:ascii="Times New Roman" w:hAnsi="Times New Roman" w:cs="Times New Roman"/>
          <w:iCs/>
          <w:sz w:val="28"/>
          <w:szCs w:val="28"/>
        </w:rPr>
        <w:t xml:space="preserve"> d’</w:t>
      </w:r>
      <w:r>
        <w:rPr>
          <w:rFonts w:ascii="Times New Roman" w:hAnsi="Times New Roman" w:cs="Times New Roman"/>
          <w:iCs/>
          <w:sz w:val="28"/>
          <w:szCs w:val="28"/>
        </w:rPr>
        <w:t>altronde la notevole possibilità storica quindi</w:t>
      </w:r>
      <w:r w:rsidR="00E71642">
        <w:rPr>
          <w:rFonts w:ascii="Times New Roman" w:hAnsi="Times New Roman" w:cs="Times New Roman"/>
          <w:iCs/>
          <w:sz w:val="28"/>
          <w:szCs w:val="28"/>
        </w:rPr>
        <w:t xml:space="preserve"> che in tutti i modelli iconografici successivi sul Mandylion la puntuale ricostruzione storica di Gregorio </w:t>
      </w:r>
      <w:r w:rsidR="00EF5059">
        <w:rPr>
          <w:rFonts w:ascii="Times New Roman" w:hAnsi="Times New Roman" w:cs="Times New Roman"/>
          <w:iCs/>
          <w:sz w:val="28"/>
          <w:szCs w:val="28"/>
        </w:rPr>
        <w:t xml:space="preserve">all’Omelia rispetto all’Orto </w:t>
      </w:r>
      <w:r w:rsidR="005F3DF2">
        <w:rPr>
          <w:rFonts w:ascii="Times New Roman" w:hAnsi="Times New Roman" w:cs="Times New Roman"/>
          <w:iCs/>
          <w:sz w:val="28"/>
          <w:szCs w:val="28"/>
        </w:rPr>
        <w:t>degli Ulivi</w:t>
      </w:r>
      <w:r w:rsidR="00E71642">
        <w:rPr>
          <w:rFonts w:ascii="Times New Roman" w:hAnsi="Times New Roman" w:cs="Times New Roman"/>
          <w:iCs/>
          <w:sz w:val="28"/>
          <w:szCs w:val="28"/>
        </w:rPr>
        <w:t xml:space="preserve"> si sia </w:t>
      </w:r>
      <w:r w:rsidR="00156AA4">
        <w:rPr>
          <w:rFonts w:ascii="Times New Roman" w:hAnsi="Times New Roman" w:cs="Times New Roman"/>
          <w:iCs/>
          <w:sz w:val="28"/>
          <w:szCs w:val="28"/>
        </w:rPr>
        <w:t xml:space="preserve">rapidamente </w:t>
      </w:r>
      <w:r w:rsidR="00E71642">
        <w:rPr>
          <w:rFonts w:ascii="Times New Roman" w:hAnsi="Times New Roman" w:cs="Times New Roman"/>
          <w:iCs/>
          <w:sz w:val="28"/>
          <w:szCs w:val="28"/>
        </w:rPr>
        <w:t xml:space="preserve">perduta; ed il modello del Cristo vivo ad occhi aperti </w:t>
      </w:r>
      <w:r w:rsidR="0001384A">
        <w:rPr>
          <w:rFonts w:ascii="Times New Roman" w:hAnsi="Times New Roman" w:cs="Times New Roman"/>
          <w:iCs/>
          <w:sz w:val="28"/>
          <w:szCs w:val="28"/>
        </w:rPr>
        <w:t>rimasto come soluzione di scuola</w:t>
      </w:r>
      <w:r w:rsidR="00156AA4">
        <w:rPr>
          <w:rFonts w:ascii="Times New Roman" w:hAnsi="Times New Roman" w:cs="Times New Roman"/>
          <w:iCs/>
          <w:sz w:val="28"/>
          <w:szCs w:val="28"/>
        </w:rPr>
        <w:t>, in assorbimento dello schema di tradizione antica</w:t>
      </w:r>
      <w:r w:rsidR="0001384A">
        <w:rPr>
          <w:rFonts w:ascii="Times New Roman" w:hAnsi="Times New Roman" w:cs="Times New Roman"/>
          <w:iCs/>
          <w:sz w:val="28"/>
          <w:szCs w:val="28"/>
        </w:rPr>
        <w:t>. Appena il caso di ricordare</w:t>
      </w:r>
      <w:r w:rsidR="00156AA4">
        <w:rPr>
          <w:rFonts w:ascii="Times New Roman" w:hAnsi="Times New Roman" w:cs="Times New Roman"/>
          <w:iCs/>
          <w:sz w:val="28"/>
          <w:szCs w:val="28"/>
        </w:rPr>
        <w:t xml:space="preserve"> quindi su ciò</w:t>
      </w:r>
      <w:r w:rsidR="0001384A">
        <w:rPr>
          <w:rFonts w:ascii="Times New Roman" w:hAnsi="Times New Roman" w:cs="Times New Roman"/>
          <w:iCs/>
          <w:sz w:val="28"/>
          <w:szCs w:val="28"/>
        </w:rPr>
        <w:t xml:space="preserve"> come per un antico modello iconografico di</w:t>
      </w:r>
      <w:r w:rsidR="00156AA4">
        <w:rPr>
          <w:rFonts w:ascii="Times New Roman" w:hAnsi="Times New Roman" w:cs="Times New Roman"/>
          <w:iCs/>
          <w:sz w:val="28"/>
          <w:szCs w:val="28"/>
        </w:rPr>
        <w:t xml:space="preserve"> precedenza al X secolo</w:t>
      </w:r>
      <w:r w:rsidR="00B403DC">
        <w:rPr>
          <w:rFonts w:ascii="Times New Roman" w:hAnsi="Times New Roman" w:cs="Times New Roman"/>
          <w:iCs/>
          <w:sz w:val="28"/>
          <w:szCs w:val="28"/>
        </w:rPr>
        <w:t xml:space="preserve"> sul Mandylion</w:t>
      </w:r>
      <w:r w:rsidR="00D71E75">
        <w:rPr>
          <w:rFonts w:ascii="Times New Roman" w:hAnsi="Times New Roman" w:cs="Times New Roman"/>
          <w:iCs/>
          <w:sz w:val="28"/>
          <w:szCs w:val="28"/>
        </w:rPr>
        <w:t xml:space="preserve"> </w:t>
      </w:r>
      <w:r w:rsidR="0001384A">
        <w:rPr>
          <w:rFonts w:ascii="Times New Roman" w:hAnsi="Times New Roman" w:cs="Times New Roman"/>
          <w:iCs/>
          <w:sz w:val="28"/>
          <w:szCs w:val="28"/>
        </w:rPr>
        <w:t>il problema del Cristo vivo ad occhi aperti non si ponesse</w:t>
      </w:r>
      <w:r w:rsidR="00156AA4">
        <w:rPr>
          <w:rFonts w:ascii="Times New Roman" w:hAnsi="Times New Roman" w:cs="Times New Roman"/>
          <w:iCs/>
          <w:sz w:val="28"/>
          <w:szCs w:val="28"/>
        </w:rPr>
        <w:t xml:space="preserve"> del tutto</w:t>
      </w:r>
      <w:r w:rsidR="0001384A">
        <w:rPr>
          <w:rFonts w:ascii="Times New Roman" w:hAnsi="Times New Roman" w:cs="Times New Roman"/>
          <w:iCs/>
          <w:sz w:val="28"/>
          <w:szCs w:val="28"/>
        </w:rPr>
        <w:t xml:space="preserve">, per l’evidente diversa vicenda ricostruttiva generale sulla Reliquia. </w:t>
      </w:r>
    </w:p>
    <w:p w14:paraId="2F2EE215" w14:textId="25329DE2" w:rsidR="00401272" w:rsidRPr="00974C53" w:rsidRDefault="00401272" w:rsidP="00AD0A84">
      <w:pPr>
        <w:rPr>
          <w:rFonts w:ascii="Times New Roman" w:hAnsi="Times New Roman" w:cs="Times New Roman"/>
          <w:iCs/>
          <w:sz w:val="28"/>
          <w:szCs w:val="28"/>
        </w:rPr>
      </w:pPr>
      <w:r>
        <w:rPr>
          <w:rFonts w:ascii="Times New Roman" w:hAnsi="Times New Roman" w:cs="Times New Roman"/>
          <w:iCs/>
          <w:sz w:val="28"/>
          <w:szCs w:val="28"/>
        </w:rPr>
        <w:t>Vedremo d’altronde come le soluzioni iconografiche medioevali pongano</w:t>
      </w:r>
      <w:r w:rsidR="002A3393">
        <w:rPr>
          <w:rFonts w:ascii="Times New Roman" w:hAnsi="Times New Roman" w:cs="Times New Roman"/>
          <w:iCs/>
          <w:sz w:val="28"/>
          <w:szCs w:val="28"/>
        </w:rPr>
        <w:t xml:space="preserve"> in ogni caso</w:t>
      </w:r>
      <w:r>
        <w:rPr>
          <w:rFonts w:ascii="Times New Roman" w:hAnsi="Times New Roman" w:cs="Times New Roman"/>
          <w:iCs/>
          <w:sz w:val="28"/>
          <w:szCs w:val="28"/>
        </w:rPr>
        <w:t xml:space="preserve"> questioni interpretative di eccezionale complessità. E’ ad esempio  il caso rappresentato del celebre </w:t>
      </w:r>
      <w:r w:rsidRPr="00401272">
        <w:rPr>
          <w:rFonts w:ascii="Times New Roman" w:hAnsi="Times New Roman" w:cs="Times New Roman"/>
          <w:i/>
          <w:iCs/>
          <w:sz w:val="28"/>
          <w:szCs w:val="28"/>
        </w:rPr>
        <w:t>Codice Scilitze</w:t>
      </w:r>
      <w:r>
        <w:rPr>
          <w:rFonts w:ascii="Times New Roman" w:hAnsi="Times New Roman" w:cs="Times New Roman"/>
          <w:iCs/>
          <w:sz w:val="28"/>
          <w:szCs w:val="28"/>
        </w:rPr>
        <w:t xml:space="preserve">, </w:t>
      </w:r>
      <w:r w:rsidR="00EE6DB1">
        <w:rPr>
          <w:rFonts w:ascii="Times New Roman" w:hAnsi="Times New Roman" w:cs="Times New Roman"/>
          <w:iCs/>
          <w:sz w:val="28"/>
          <w:szCs w:val="28"/>
        </w:rPr>
        <w:t xml:space="preserve">ed ancor più del </w:t>
      </w:r>
      <w:r w:rsidR="00EE6DB1" w:rsidRPr="00EE6DB1">
        <w:rPr>
          <w:rFonts w:ascii="Times New Roman" w:hAnsi="Times New Roman" w:cs="Times New Roman"/>
          <w:i/>
          <w:iCs/>
          <w:sz w:val="28"/>
          <w:szCs w:val="28"/>
        </w:rPr>
        <w:t>Codice Pray</w:t>
      </w:r>
      <w:r w:rsidR="00EE6DB1">
        <w:rPr>
          <w:rFonts w:ascii="Times New Roman" w:hAnsi="Times New Roman" w:cs="Times New Roman"/>
          <w:iCs/>
          <w:sz w:val="28"/>
          <w:szCs w:val="28"/>
        </w:rPr>
        <w:t xml:space="preserve">, </w:t>
      </w:r>
      <w:r>
        <w:rPr>
          <w:rFonts w:ascii="Times New Roman" w:hAnsi="Times New Roman" w:cs="Times New Roman"/>
          <w:iCs/>
          <w:sz w:val="28"/>
          <w:szCs w:val="28"/>
        </w:rPr>
        <w:t xml:space="preserve">che vedremo </w:t>
      </w:r>
      <w:r w:rsidR="00EE6DB1">
        <w:rPr>
          <w:rFonts w:ascii="Times New Roman" w:hAnsi="Times New Roman" w:cs="Times New Roman"/>
          <w:iCs/>
          <w:sz w:val="28"/>
          <w:szCs w:val="28"/>
        </w:rPr>
        <w:t xml:space="preserve">come </w:t>
      </w:r>
      <w:r>
        <w:rPr>
          <w:rFonts w:ascii="Times New Roman" w:hAnsi="Times New Roman" w:cs="Times New Roman"/>
          <w:iCs/>
          <w:sz w:val="28"/>
          <w:szCs w:val="28"/>
        </w:rPr>
        <w:t xml:space="preserve">di possibile straordinaria rilevanza </w:t>
      </w:r>
      <w:r w:rsidR="00B15D38">
        <w:rPr>
          <w:rFonts w:ascii="Times New Roman" w:hAnsi="Times New Roman" w:cs="Times New Roman"/>
          <w:iCs/>
          <w:sz w:val="28"/>
          <w:szCs w:val="28"/>
        </w:rPr>
        <w:t>probatoria per la nostra ricerca</w:t>
      </w:r>
      <w:r>
        <w:rPr>
          <w:rFonts w:ascii="Times New Roman" w:hAnsi="Times New Roman" w:cs="Times New Roman"/>
          <w:iCs/>
          <w:sz w:val="28"/>
          <w:szCs w:val="28"/>
        </w:rPr>
        <w:t>.</w:t>
      </w:r>
    </w:p>
    <w:p w14:paraId="34A40517" w14:textId="77777777" w:rsidR="00974C53" w:rsidRDefault="00974C53" w:rsidP="00AD0A84">
      <w:pPr>
        <w:rPr>
          <w:rFonts w:ascii="Times New Roman" w:hAnsi="Times New Roman" w:cs="Times New Roman"/>
          <w:iCs/>
          <w:sz w:val="28"/>
          <w:szCs w:val="28"/>
        </w:rPr>
      </w:pPr>
    </w:p>
    <w:p w14:paraId="13640572" w14:textId="77777777" w:rsidR="00983213" w:rsidRDefault="00983213" w:rsidP="00AD0A84">
      <w:pPr>
        <w:rPr>
          <w:rFonts w:ascii="Times New Roman" w:hAnsi="Times New Roman" w:cs="Times New Roman"/>
          <w:iCs/>
          <w:sz w:val="28"/>
          <w:szCs w:val="28"/>
        </w:rPr>
      </w:pPr>
      <w:r>
        <w:rPr>
          <w:rFonts w:ascii="Times New Roman" w:hAnsi="Times New Roman" w:cs="Times New Roman"/>
          <w:iCs/>
          <w:sz w:val="28"/>
          <w:szCs w:val="28"/>
        </w:rPr>
        <w:t xml:space="preserve">Assolutamente centrale appare poi la narrazione, esterna a qualunque contesto sinottico, sulla consegna della Reliquia a Tommaso. Se quindi la successiva traslazione </w:t>
      </w:r>
      <w:r>
        <w:rPr>
          <w:rFonts w:ascii="Times New Roman" w:hAnsi="Times New Roman" w:cs="Times New Roman"/>
          <w:iCs/>
          <w:sz w:val="28"/>
          <w:szCs w:val="28"/>
        </w:rPr>
        <w:lastRenderedPageBreak/>
        <w:t>a Giuda Taddeo od all’omonimo Taddeo di Edessa appare di dubbio solamente conseguenziale (in teoria i due</w:t>
      </w:r>
      <w:r w:rsidR="007F2B1D">
        <w:rPr>
          <w:rFonts w:ascii="Times New Roman" w:hAnsi="Times New Roman" w:cs="Times New Roman"/>
          <w:iCs/>
          <w:sz w:val="28"/>
          <w:szCs w:val="28"/>
        </w:rPr>
        <w:t xml:space="preserve"> Taddeo</w:t>
      </w:r>
      <w:r>
        <w:rPr>
          <w:rFonts w:ascii="Times New Roman" w:hAnsi="Times New Roman" w:cs="Times New Roman"/>
          <w:iCs/>
          <w:sz w:val="28"/>
          <w:szCs w:val="28"/>
        </w:rPr>
        <w:t xml:space="preserve"> avrebbero anche potuto agire insieme</w:t>
      </w:r>
      <w:r w:rsidR="007F2B1D">
        <w:rPr>
          <w:rFonts w:ascii="Times New Roman" w:hAnsi="Times New Roman" w:cs="Times New Roman"/>
          <w:iCs/>
          <w:sz w:val="28"/>
          <w:szCs w:val="28"/>
        </w:rPr>
        <w:t xml:space="preserve">, il </w:t>
      </w:r>
      <w:r w:rsidR="00E73B51">
        <w:rPr>
          <w:rFonts w:ascii="Times New Roman" w:hAnsi="Times New Roman" w:cs="Times New Roman"/>
          <w:iCs/>
          <w:sz w:val="28"/>
          <w:szCs w:val="28"/>
        </w:rPr>
        <w:t>primo gruppo cristiano agiva comunemente</w:t>
      </w:r>
      <w:r>
        <w:rPr>
          <w:rFonts w:ascii="Times New Roman" w:hAnsi="Times New Roman" w:cs="Times New Roman"/>
          <w:iCs/>
          <w:sz w:val="28"/>
          <w:szCs w:val="28"/>
        </w:rPr>
        <w:t>) ciò tende a situarsi in termini di conferma sull’elemento essenziale della nostra ipotesi</w:t>
      </w:r>
      <w:r w:rsidRPr="007F2B1D">
        <w:rPr>
          <w:rFonts w:ascii="Times New Roman" w:hAnsi="Times New Roman" w:cs="Times New Roman"/>
          <w:i/>
          <w:iCs/>
          <w:sz w:val="28"/>
          <w:szCs w:val="28"/>
        </w:rPr>
        <w:t>, la custodia della Sindone da parte di Tommaso</w:t>
      </w:r>
      <w:r>
        <w:rPr>
          <w:rFonts w:ascii="Times New Roman" w:hAnsi="Times New Roman" w:cs="Times New Roman"/>
          <w:iCs/>
          <w:sz w:val="28"/>
          <w:szCs w:val="28"/>
        </w:rPr>
        <w:t>. Ciò tende naturalmente a trasmettere ulteriore solidità all’ipotesi storica che vede l’Apostolo incredulo alla prima guida</w:t>
      </w:r>
      <w:r w:rsidR="007F2B1D">
        <w:rPr>
          <w:rFonts w:ascii="Times New Roman" w:hAnsi="Times New Roman" w:cs="Times New Roman"/>
          <w:iCs/>
          <w:sz w:val="28"/>
          <w:szCs w:val="28"/>
        </w:rPr>
        <w:t xml:space="preserve"> spirituale</w:t>
      </w:r>
      <w:r>
        <w:rPr>
          <w:rFonts w:ascii="Times New Roman" w:hAnsi="Times New Roman" w:cs="Times New Roman"/>
          <w:iCs/>
          <w:sz w:val="28"/>
          <w:szCs w:val="28"/>
        </w:rPr>
        <w:t xml:space="preserve"> di fondo della nascente comunità cristiana</w:t>
      </w:r>
      <w:r w:rsidR="007F2B1D">
        <w:rPr>
          <w:rFonts w:ascii="Times New Roman" w:hAnsi="Times New Roman" w:cs="Times New Roman"/>
          <w:iCs/>
          <w:sz w:val="28"/>
          <w:szCs w:val="28"/>
        </w:rPr>
        <w:t xml:space="preserve"> edessena</w:t>
      </w:r>
      <w:r>
        <w:rPr>
          <w:rFonts w:ascii="Times New Roman" w:hAnsi="Times New Roman" w:cs="Times New Roman"/>
          <w:iCs/>
          <w:sz w:val="28"/>
          <w:szCs w:val="28"/>
        </w:rPr>
        <w:t xml:space="preserve"> prima della partenza per l’India.</w:t>
      </w:r>
    </w:p>
    <w:p w14:paraId="7F31A1D4" w14:textId="77777777" w:rsidR="00E85FAB" w:rsidRDefault="00A87B7B" w:rsidP="00AD0A84">
      <w:pPr>
        <w:rPr>
          <w:rFonts w:ascii="Times New Roman" w:hAnsi="Times New Roman" w:cs="Times New Roman"/>
          <w:iCs/>
          <w:sz w:val="28"/>
          <w:szCs w:val="28"/>
        </w:rPr>
      </w:pPr>
      <w:r>
        <w:rPr>
          <w:rFonts w:ascii="Times New Roman" w:hAnsi="Times New Roman" w:cs="Times New Roman"/>
          <w:iCs/>
          <w:sz w:val="28"/>
          <w:szCs w:val="28"/>
        </w:rPr>
        <w:t xml:space="preserve">Che d’altronde la versione ufficiale dell’Omelia non fosse la teorizzazione di un autorevole singolo spintosi troppo avanti, è d’altronde di conferma immediata negli stessi anni dalla </w:t>
      </w:r>
      <w:r w:rsidRPr="00A87B7B">
        <w:rPr>
          <w:rFonts w:ascii="Times New Roman" w:hAnsi="Times New Roman" w:cs="Times New Roman"/>
          <w:i/>
          <w:iCs/>
          <w:sz w:val="28"/>
          <w:szCs w:val="28"/>
        </w:rPr>
        <w:t>Narratio de imagine edessena</w:t>
      </w:r>
      <w:r>
        <w:rPr>
          <w:rFonts w:ascii="Times New Roman" w:hAnsi="Times New Roman" w:cs="Times New Roman"/>
          <w:iCs/>
          <w:sz w:val="28"/>
          <w:szCs w:val="28"/>
        </w:rPr>
        <w:t>, trattato sugli stessi eventi di riconduzione del Mandylion da Edessa, e per tradizione attribuito allo stesso Costantino VII Porfirogenito. Sia pure tra riletture e sintesi parziali per argomenti, il testo della Narratio appare chiaro nella conferma del dato centrale: l’immagine miracolosa del Mandylion nasce dalla sudor</w:t>
      </w:r>
      <w:r w:rsidR="0012621F">
        <w:rPr>
          <w:rFonts w:ascii="Times New Roman" w:hAnsi="Times New Roman" w:cs="Times New Roman"/>
          <w:iCs/>
          <w:sz w:val="28"/>
          <w:szCs w:val="28"/>
        </w:rPr>
        <w:t>azione di sangue</w:t>
      </w:r>
      <w:r w:rsidR="00004F9E">
        <w:rPr>
          <w:rFonts w:ascii="Times New Roman" w:hAnsi="Times New Roman" w:cs="Times New Roman"/>
          <w:iCs/>
          <w:sz w:val="28"/>
          <w:szCs w:val="28"/>
        </w:rPr>
        <w:t xml:space="preserve"> del Cristo al Getsemani</w:t>
      </w:r>
      <w:r w:rsidR="00E85FAB">
        <w:rPr>
          <w:rFonts w:ascii="Times New Roman" w:hAnsi="Times New Roman" w:cs="Times New Roman"/>
          <w:iCs/>
          <w:sz w:val="28"/>
          <w:szCs w:val="28"/>
        </w:rPr>
        <w:t xml:space="preserve">. </w:t>
      </w:r>
      <w:r w:rsidR="00E85FAB" w:rsidRPr="00B24476">
        <w:rPr>
          <w:rFonts w:ascii="Times New Roman" w:hAnsi="Times New Roman" w:cs="Times New Roman"/>
          <w:iCs/>
          <w:sz w:val="28"/>
          <w:szCs w:val="28"/>
        </w:rPr>
        <w:t>Il Mandylion (</w:t>
      </w:r>
      <w:r w:rsidRPr="00B24476">
        <w:rPr>
          <w:rFonts w:ascii="Times New Roman" w:hAnsi="Times New Roman" w:cs="Times New Roman"/>
          <w:iCs/>
          <w:sz w:val="28"/>
          <w:szCs w:val="28"/>
        </w:rPr>
        <w:t>per la no</w:t>
      </w:r>
      <w:r w:rsidR="00C36CFE" w:rsidRPr="00B24476">
        <w:rPr>
          <w:rFonts w:ascii="Times New Roman" w:hAnsi="Times New Roman" w:cs="Times New Roman"/>
          <w:iCs/>
          <w:sz w:val="28"/>
          <w:szCs w:val="28"/>
        </w:rPr>
        <w:t>stra interpretazione la Sindone</w:t>
      </w:r>
      <w:r w:rsidR="00E05972" w:rsidRPr="00B24476">
        <w:rPr>
          <w:rFonts w:ascii="Times New Roman" w:hAnsi="Times New Roman" w:cs="Times New Roman"/>
          <w:iCs/>
          <w:sz w:val="28"/>
          <w:szCs w:val="28"/>
        </w:rPr>
        <w:t>) ha iniziale riferimento</w:t>
      </w:r>
      <w:r w:rsidRPr="00B24476">
        <w:rPr>
          <w:rFonts w:ascii="Times New Roman" w:hAnsi="Times New Roman" w:cs="Times New Roman"/>
          <w:iCs/>
          <w:sz w:val="28"/>
          <w:szCs w:val="28"/>
        </w:rPr>
        <w:t xml:space="preserve"> quindi al Giovedi Santo.</w:t>
      </w:r>
      <w:r w:rsidR="00E85FAB" w:rsidRPr="00B24476">
        <w:rPr>
          <w:rFonts w:ascii="Times New Roman" w:hAnsi="Times New Roman" w:cs="Times New Roman"/>
          <w:iCs/>
          <w:sz w:val="28"/>
          <w:szCs w:val="28"/>
        </w:rPr>
        <w:t xml:space="preserve"> </w:t>
      </w:r>
    </w:p>
    <w:p w14:paraId="7EC438B6" w14:textId="77777777" w:rsidR="00CE0B77" w:rsidRDefault="00CE0B77" w:rsidP="00AD0A84">
      <w:pPr>
        <w:rPr>
          <w:rFonts w:ascii="Times New Roman" w:hAnsi="Times New Roman" w:cs="Times New Roman"/>
          <w:iCs/>
          <w:sz w:val="28"/>
          <w:szCs w:val="28"/>
        </w:rPr>
      </w:pPr>
    </w:p>
    <w:p w14:paraId="40A78D4D" w14:textId="77777777" w:rsidR="003F0FF5" w:rsidRDefault="00E85FAB" w:rsidP="00AD0A84">
      <w:pPr>
        <w:rPr>
          <w:rFonts w:ascii="Times New Roman" w:hAnsi="Times New Roman" w:cs="Times New Roman"/>
          <w:iCs/>
          <w:sz w:val="28"/>
          <w:szCs w:val="28"/>
        </w:rPr>
      </w:pPr>
      <w:r>
        <w:rPr>
          <w:rFonts w:ascii="Times New Roman" w:hAnsi="Times New Roman" w:cs="Times New Roman"/>
          <w:iCs/>
          <w:sz w:val="28"/>
          <w:szCs w:val="28"/>
        </w:rPr>
        <w:t>Ciò sta a significare che – nell’evidente errore interpretativo</w:t>
      </w:r>
      <w:r w:rsidR="00520B46">
        <w:rPr>
          <w:rFonts w:ascii="Times New Roman" w:hAnsi="Times New Roman" w:cs="Times New Roman"/>
          <w:iCs/>
          <w:sz w:val="28"/>
          <w:szCs w:val="28"/>
        </w:rPr>
        <w:t xml:space="preserve"> sul momento della formazione dell’Immagine</w:t>
      </w:r>
      <w:r>
        <w:rPr>
          <w:rFonts w:ascii="Times New Roman" w:hAnsi="Times New Roman" w:cs="Times New Roman"/>
          <w:iCs/>
          <w:sz w:val="28"/>
          <w:szCs w:val="28"/>
        </w:rPr>
        <w:t xml:space="preserve"> </w:t>
      </w:r>
      <w:r w:rsidR="00C36CFE">
        <w:rPr>
          <w:rFonts w:ascii="Times New Roman" w:hAnsi="Times New Roman" w:cs="Times New Roman"/>
          <w:iCs/>
          <w:sz w:val="28"/>
          <w:szCs w:val="28"/>
        </w:rPr>
        <w:t>–</w:t>
      </w:r>
      <w:r>
        <w:rPr>
          <w:rFonts w:ascii="Times New Roman" w:hAnsi="Times New Roman" w:cs="Times New Roman"/>
          <w:iCs/>
          <w:sz w:val="28"/>
          <w:szCs w:val="28"/>
        </w:rPr>
        <w:t xml:space="preserve"> </w:t>
      </w:r>
      <w:r w:rsidR="00C36CFE">
        <w:rPr>
          <w:rFonts w:ascii="Times New Roman" w:hAnsi="Times New Roman" w:cs="Times New Roman"/>
          <w:iCs/>
          <w:sz w:val="28"/>
          <w:szCs w:val="28"/>
        </w:rPr>
        <w:t>esiste e si conferma una tradizione</w:t>
      </w:r>
      <w:r w:rsidR="007A3C6D">
        <w:rPr>
          <w:rFonts w:ascii="Times New Roman" w:hAnsi="Times New Roman" w:cs="Times New Roman"/>
          <w:iCs/>
          <w:sz w:val="28"/>
          <w:szCs w:val="28"/>
        </w:rPr>
        <w:t xml:space="preserve"> antica e</w:t>
      </w:r>
      <w:r w:rsidR="001A0AFE">
        <w:rPr>
          <w:rFonts w:ascii="Times New Roman" w:hAnsi="Times New Roman" w:cs="Times New Roman"/>
          <w:iCs/>
          <w:sz w:val="28"/>
          <w:szCs w:val="28"/>
        </w:rPr>
        <w:t xml:space="preserve"> profonda</w:t>
      </w:r>
      <w:r w:rsidR="00C36CFE">
        <w:rPr>
          <w:rFonts w:ascii="Times New Roman" w:hAnsi="Times New Roman" w:cs="Times New Roman"/>
          <w:iCs/>
          <w:sz w:val="28"/>
          <w:szCs w:val="28"/>
        </w:rPr>
        <w:t xml:space="preserve"> sulla presenza della Sindone già al Getsemani.</w:t>
      </w:r>
      <w:r w:rsidR="00A87B7B">
        <w:rPr>
          <w:rFonts w:ascii="Times New Roman" w:hAnsi="Times New Roman" w:cs="Times New Roman"/>
          <w:iCs/>
          <w:sz w:val="28"/>
          <w:szCs w:val="28"/>
        </w:rPr>
        <w:t xml:space="preserve">  </w:t>
      </w:r>
      <w:r w:rsidR="003F0FF5">
        <w:rPr>
          <w:rFonts w:ascii="Times New Roman" w:hAnsi="Times New Roman" w:cs="Times New Roman"/>
          <w:iCs/>
          <w:sz w:val="28"/>
          <w:szCs w:val="28"/>
        </w:rPr>
        <w:t>Mentre le conseguenze sulla imponente iconografia orientale ed occidentale del Mandylion nei secoli si rivelano addirittura gigantesche.</w:t>
      </w:r>
    </w:p>
    <w:p w14:paraId="17863DDA" w14:textId="77777777" w:rsidR="00B24476" w:rsidRDefault="003F0FF5" w:rsidP="00AD0A84">
      <w:pPr>
        <w:rPr>
          <w:rFonts w:ascii="Times New Roman" w:hAnsi="Times New Roman" w:cs="Times New Roman"/>
          <w:iCs/>
          <w:sz w:val="28"/>
          <w:szCs w:val="28"/>
        </w:rPr>
      </w:pPr>
      <w:r w:rsidRPr="00B24476">
        <w:rPr>
          <w:rFonts w:ascii="Times New Roman" w:hAnsi="Times New Roman" w:cs="Times New Roman"/>
          <w:iCs/>
          <w:sz w:val="28"/>
          <w:szCs w:val="28"/>
        </w:rPr>
        <w:t xml:space="preserve">Il modello cristologico generale di base alla iconografia del Mandylion si riferisce quindi ad un </w:t>
      </w:r>
      <w:r w:rsidRPr="00CE0B77">
        <w:rPr>
          <w:rFonts w:ascii="Times New Roman" w:hAnsi="Times New Roman" w:cs="Times New Roman"/>
          <w:i/>
          <w:iCs/>
          <w:sz w:val="28"/>
          <w:szCs w:val="28"/>
        </w:rPr>
        <w:t xml:space="preserve">Gesù vivo </w:t>
      </w:r>
      <w:r w:rsidRPr="00B24476">
        <w:rPr>
          <w:rFonts w:ascii="Times New Roman" w:hAnsi="Times New Roman" w:cs="Times New Roman"/>
          <w:iCs/>
          <w:sz w:val="28"/>
          <w:szCs w:val="28"/>
        </w:rPr>
        <w:t>perché il riferiment</w:t>
      </w:r>
      <w:r w:rsidR="00315317" w:rsidRPr="00B24476">
        <w:rPr>
          <w:rFonts w:ascii="Times New Roman" w:hAnsi="Times New Roman" w:cs="Times New Roman"/>
          <w:iCs/>
          <w:sz w:val="28"/>
          <w:szCs w:val="28"/>
        </w:rPr>
        <w:t>o stori</w:t>
      </w:r>
      <w:r w:rsidR="00F16213" w:rsidRPr="00B24476">
        <w:rPr>
          <w:rFonts w:ascii="Times New Roman" w:hAnsi="Times New Roman" w:cs="Times New Roman"/>
          <w:iCs/>
          <w:sz w:val="28"/>
          <w:szCs w:val="28"/>
        </w:rPr>
        <w:t>co è quello del Getsemani</w:t>
      </w:r>
      <w:r w:rsidRPr="00B24476">
        <w:rPr>
          <w:rFonts w:ascii="Times New Roman" w:hAnsi="Times New Roman" w:cs="Times New Roman"/>
          <w:iCs/>
          <w:sz w:val="28"/>
          <w:szCs w:val="28"/>
        </w:rPr>
        <w:t>.</w:t>
      </w:r>
    </w:p>
    <w:p w14:paraId="76E4928B" w14:textId="4DA87BC9" w:rsidR="003F0FF5" w:rsidRPr="003F0FF5" w:rsidRDefault="006E59BF" w:rsidP="00AD0A84">
      <w:pPr>
        <w:rPr>
          <w:rFonts w:ascii="Times New Roman" w:hAnsi="Times New Roman" w:cs="Times New Roman"/>
          <w:b/>
          <w:iCs/>
          <w:sz w:val="28"/>
          <w:szCs w:val="28"/>
        </w:rPr>
      </w:pPr>
      <w:r w:rsidRPr="006E59BF">
        <w:rPr>
          <w:rFonts w:ascii="Times New Roman" w:hAnsi="Times New Roman" w:cs="Times New Roman"/>
          <w:iCs/>
          <w:sz w:val="28"/>
          <w:szCs w:val="28"/>
        </w:rPr>
        <w:t>C</w:t>
      </w:r>
      <w:r>
        <w:rPr>
          <w:rFonts w:ascii="Times New Roman" w:hAnsi="Times New Roman" w:cs="Times New Roman"/>
          <w:iCs/>
          <w:sz w:val="28"/>
          <w:szCs w:val="28"/>
        </w:rPr>
        <w:t>iò tende ovviamente a creare altro e diverso campo di lettura r</w:t>
      </w:r>
      <w:r w:rsidR="00B07239">
        <w:rPr>
          <w:rFonts w:ascii="Times New Roman" w:hAnsi="Times New Roman" w:cs="Times New Roman"/>
          <w:iCs/>
          <w:sz w:val="28"/>
          <w:szCs w:val="28"/>
        </w:rPr>
        <w:t>ispetto alla obiezione, di enorme diffusione</w:t>
      </w:r>
      <w:r>
        <w:rPr>
          <w:rFonts w:ascii="Times New Roman" w:hAnsi="Times New Roman" w:cs="Times New Roman"/>
          <w:iCs/>
          <w:sz w:val="28"/>
          <w:szCs w:val="28"/>
        </w:rPr>
        <w:t xml:space="preserve"> quanto di</w:t>
      </w:r>
      <w:r w:rsidR="00B07239">
        <w:rPr>
          <w:rFonts w:ascii="Times New Roman" w:hAnsi="Times New Roman" w:cs="Times New Roman"/>
          <w:iCs/>
          <w:sz w:val="28"/>
          <w:szCs w:val="28"/>
        </w:rPr>
        <w:t xml:space="preserve"> obiettiva razionalità</w:t>
      </w:r>
      <w:r>
        <w:rPr>
          <w:rFonts w:ascii="Times New Roman" w:hAnsi="Times New Roman" w:cs="Times New Roman"/>
          <w:iCs/>
          <w:sz w:val="28"/>
          <w:szCs w:val="28"/>
        </w:rPr>
        <w:t xml:space="preserve">, che nota da sempre l’incompatibilità tra l’immagine del </w:t>
      </w:r>
      <w:r w:rsidRPr="006B79FA">
        <w:rPr>
          <w:rFonts w:ascii="Times New Roman" w:hAnsi="Times New Roman" w:cs="Times New Roman"/>
          <w:i/>
          <w:iCs/>
          <w:sz w:val="28"/>
          <w:szCs w:val="28"/>
        </w:rPr>
        <w:t>Mandylion con gli occhi aperti</w:t>
      </w:r>
      <w:r>
        <w:rPr>
          <w:rFonts w:ascii="Times New Roman" w:hAnsi="Times New Roman" w:cs="Times New Roman"/>
          <w:iCs/>
          <w:sz w:val="28"/>
          <w:szCs w:val="28"/>
        </w:rPr>
        <w:t xml:space="preserve"> rispetto alla </w:t>
      </w:r>
      <w:r w:rsidRPr="006B79FA">
        <w:rPr>
          <w:rFonts w:ascii="Times New Roman" w:hAnsi="Times New Roman" w:cs="Times New Roman"/>
          <w:i/>
          <w:iCs/>
          <w:sz w:val="28"/>
          <w:szCs w:val="28"/>
        </w:rPr>
        <w:t>Sindone con gli occhi chiusi</w:t>
      </w:r>
      <w:r>
        <w:rPr>
          <w:rFonts w:ascii="Times New Roman" w:hAnsi="Times New Roman" w:cs="Times New Roman"/>
          <w:iCs/>
          <w:sz w:val="28"/>
          <w:szCs w:val="28"/>
        </w:rPr>
        <w:t>. Il riferimento quindi dell’evento mi</w:t>
      </w:r>
      <w:r w:rsidR="00B07239">
        <w:rPr>
          <w:rFonts w:ascii="Times New Roman" w:hAnsi="Times New Roman" w:cs="Times New Roman"/>
          <w:iCs/>
          <w:sz w:val="28"/>
          <w:szCs w:val="28"/>
        </w:rPr>
        <w:t>racolisti</w:t>
      </w:r>
      <w:r w:rsidR="006B79FA">
        <w:rPr>
          <w:rFonts w:ascii="Times New Roman" w:hAnsi="Times New Roman" w:cs="Times New Roman"/>
          <w:iCs/>
          <w:sz w:val="28"/>
          <w:szCs w:val="28"/>
        </w:rPr>
        <w:t>co era errato, riportando</w:t>
      </w:r>
      <w:r w:rsidR="00B07239">
        <w:rPr>
          <w:rFonts w:ascii="Times New Roman" w:hAnsi="Times New Roman" w:cs="Times New Roman"/>
          <w:iCs/>
          <w:sz w:val="28"/>
          <w:szCs w:val="28"/>
        </w:rPr>
        <w:t xml:space="preserve"> avvenimenti di relazione al Giovedi Santo. Ma la Reliquia è la stessa, perché era già di materiale presenza al Getsemani il Giovedi Santo</w:t>
      </w:r>
      <w:r w:rsidR="006B79FA">
        <w:rPr>
          <w:rFonts w:ascii="Times New Roman" w:hAnsi="Times New Roman" w:cs="Times New Roman"/>
          <w:iCs/>
          <w:sz w:val="28"/>
          <w:szCs w:val="28"/>
        </w:rPr>
        <w:t xml:space="preserve"> stesso</w:t>
      </w:r>
      <w:r w:rsidR="00B07239">
        <w:rPr>
          <w:rFonts w:ascii="Times New Roman" w:hAnsi="Times New Roman" w:cs="Times New Roman"/>
          <w:iCs/>
          <w:sz w:val="28"/>
          <w:szCs w:val="28"/>
        </w:rPr>
        <w:t xml:space="preserve">. </w:t>
      </w:r>
    </w:p>
    <w:p w14:paraId="39D6DAF4" w14:textId="77777777" w:rsidR="00A87B7B" w:rsidRDefault="00A87B7B"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029A913F" w14:textId="0C0F4DBF" w:rsidR="00983213" w:rsidRDefault="007C713A" w:rsidP="00AD0A84">
      <w:pPr>
        <w:rPr>
          <w:rFonts w:ascii="Times New Roman" w:hAnsi="Times New Roman" w:cs="Times New Roman"/>
          <w:iCs/>
          <w:sz w:val="28"/>
          <w:szCs w:val="28"/>
        </w:rPr>
      </w:pPr>
      <w:r>
        <w:rPr>
          <w:rFonts w:ascii="Times New Roman" w:hAnsi="Times New Roman" w:cs="Times New Roman"/>
          <w:iCs/>
          <w:sz w:val="28"/>
          <w:szCs w:val="28"/>
        </w:rPr>
        <w:t xml:space="preserve">                                                                  3</w:t>
      </w:r>
    </w:p>
    <w:p w14:paraId="15161AD0" w14:textId="77777777" w:rsidR="007C713A" w:rsidRDefault="007C713A" w:rsidP="00AD0A84">
      <w:pPr>
        <w:rPr>
          <w:rFonts w:ascii="Times New Roman" w:hAnsi="Times New Roman" w:cs="Times New Roman"/>
          <w:iCs/>
          <w:sz w:val="28"/>
          <w:szCs w:val="28"/>
        </w:rPr>
      </w:pPr>
    </w:p>
    <w:p w14:paraId="7EC2BFC0" w14:textId="77777777" w:rsidR="00983213" w:rsidRDefault="00983213" w:rsidP="00AD0A84">
      <w:pPr>
        <w:rPr>
          <w:rFonts w:ascii="Times New Roman" w:hAnsi="Times New Roman" w:cs="Times New Roman"/>
          <w:iCs/>
          <w:sz w:val="28"/>
          <w:szCs w:val="28"/>
        </w:rPr>
      </w:pPr>
      <w:r w:rsidRPr="00CE0B77">
        <w:rPr>
          <w:rFonts w:ascii="Times New Roman" w:hAnsi="Times New Roman" w:cs="Times New Roman"/>
          <w:iCs/>
          <w:sz w:val="28"/>
          <w:szCs w:val="28"/>
        </w:rPr>
        <w:t>Ci permett</w:t>
      </w:r>
      <w:r w:rsidR="00603385" w:rsidRPr="00CE0B77">
        <w:rPr>
          <w:rFonts w:ascii="Times New Roman" w:hAnsi="Times New Roman" w:cs="Times New Roman"/>
          <w:iCs/>
          <w:sz w:val="28"/>
          <w:szCs w:val="28"/>
        </w:rPr>
        <w:t>iamo quindi di ritenere fondante</w:t>
      </w:r>
      <w:r w:rsidRPr="00CE0B77">
        <w:rPr>
          <w:rFonts w:ascii="Times New Roman" w:hAnsi="Times New Roman" w:cs="Times New Roman"/>
          <w:iCs/>
          <w:sz w:val="28"/>
          <w:szCs w:val="28"/>
        </w:rPr>
        <w:t xml:space="preserve"> la stesura da </w:t>
      </w:r>
      <w:r w:rsidR="00603385" w:rsidRPr="00CE0B77">
        <w:rPr>
          <w:rFonts w:ascii="Times New Roman" w:hAnsi="Times New Roman" w:cs="Times New Roman"/>
          <w:iCs/>
          <w:sz w:val="28"/>
          <w:szCs w:val="28"/>
        </w:rPr>
        <w:t>parte del Referendario al 944, rispetto ai</w:t>
      </w:r>
      <w:r w:rsidRPr="00CE0B77">
        <w:rPr>
          <w:rFonts w:ascii="Times New Roman" w:hAnsi="Times New Roman" w:cs="Times New Roman"/>
          <w:iCs/>
          <w:sz w:val="28"/>
          <w:szCs w:val="28"/>
        </w:rPr>
        <w:t xml:space="preserve"> term</w:t>
      </w:r>
      <w:r w:rsidR="00603385" w:rsidRPr="00CE0B77">
        <w:rPr>
          <w:rFonts w:ascii="Times New Roman" w:hAnsi="Times New Roman" w:cs="Times New Roman"/>
          <w:iCs/>
          <w:sz w:val="28"/>
          <w:szCs w:val="28"/>
        </w:rPr>
        <w:t>ini di base della nostra</w:t>
      </w:r>
      <w:r w:rsidRPr="00CE0B77">
        <w:rPr>
          <w:rFonts w:ascii="Times New Roman" w:hAnsi="Times New Roman" w:cs="Times New Roman"/>
          <w:iCs/>
          <w:sz w:val="28"/>
          <w:szCs w:val="28"/>
        </w:rPr>
        <w:t xml:space="preserve"> ipotesi storica qui contenuta</w:t>
      </w:r>
      <w:r>
        <w:rPr>
          <w:rFonts w:ascii="Times New Roman" w:hAnsi="Times New Roman" w:cs="Times New Roman"/>
          <w:iCs/>
          <w:sz w:val="28"/>
          <w:szCs w:val="28"/>
        </w:rPr>
        <w:t>.</w:t>
      </w:r>
    </w:p>
    <w:p w14:paraId="10432CDB" w14:textId="77777777" w:rsidR="00983213" w:rsidRDefault="00983213" w:rsidP="00AD0A84">
      <w:pPr>
        <w:rPr>
          <w:rFonts w:ascii="Times New Roman" w:hAnsi="Times New Roman" w:cs="Times New Roman"/>
          <w:iCs/>
          <w:sz w:val="28"/>
          <w:szCs w:val="28"/>
        </w:rPr>
      </w:pPr>
      <w:r>
        <w:rPr>
          <w:rFonts w:ascii="Times New Roman" w:hAnsi="Times New Roman" w:cs="Times New Roman"/>
          <w:iCs/>
          <w:sz w:val="28"/>
          <w:szCs w:val="28"/>
        </w:rPr>
        <w:t xml:space="preserve">Questo </w:t>
      </w:r>
      <w:r w:rsidR="009C0B64">
        <w:rPr>
          <w:rFonts w:ascii="Times New Roman" w:hAnsi="Times New Roman" w:cs="Times New Roman"/>
          <w:iCs/>
          <w:sz w:val="28"/>
          <w:szCs w:val="28"/>
        </w:rPr>
        <w:t xml:space="preserve">nostro </w:t>
      </w:r>
      <w:r>
        <w:rPr>
          <w:rFonts w:ascii="Times New Roman" w:hAnsi="Times New Roman" w:cs="Times New Roman"/>
          <w:iCs/>
          <w:sz w:val="28"/>
          <w:szCs w:val="28"/>
        </w:rPr>
        <w:t>particolare modello ricostruttivo parr</w:t>
      </w:r>
      <w:r w:rsidR="00CD5719">
        <w:rPr>
          <w:rFonts w:ascii="Times New Roman" w:hAnsi="Times New Roman" w:cs="Times New Roman"/>
          <w:iCs/>
          <w:sz w:val="28"/>
          <w:szCs w:val="28"/>
        </w:rPr>
        <w:t>ebbe effettivamente tendere</w:t>
      </w:r>
      <w:r w:rsidR="00D73229">
        <w:rPr>
          <w:rFonts w:ascii="Times New Roman" w:hAnsi="Times New Roman" w:cs="Times New Roman"/>
          <w:iCs/>
          <w:sz w:val="28"/>
          <w:szCs w:val="28"/>
        </w:rPr>
        <w:t xml:space="preserve"> ad una indagine di fondo il cui chiarimento ed approfondimento appare di interesse generale</w:t>
      </w:r>
      <w:r w:rsidR="00CD5719">
        <w:rPr>
          <w:rFonts w:ascii="Times New Roman" w:hAnsi="Times New Roman" w:cs="Times New Roman"/>
          <w:iCs/>
          <w:sz w:val="28"/>
          <w:szCs w:val="28"/>
        </w:rPr>
        <w:t>. Con umiltà</w:t>
      </w:r>
      <w:r w:rsidR="00AF3AED">
        <w:rPr>
          <w:rFonts w:ascii="Times New Roman" w:hAnsi="Times New Roman" w:cs="Times New Roman"/>
          <w:iCs/>
          <w:sz w:val="28"/>
          <w:szCs w:val="28"/>
        </w:rPr>
        <w:t>, e nei nostri umani ed evidenti limiti,</w:t>
      </w:r>
      <w:r w:rsidR="00CD5719">
        <w:rPr>
          <w:rFonts w:ascii="Times New Roman" w:hAnsi="Times New Roman" w:cs="Times New Roman"/>
          <w:iCs/>
          <w:sz w:val="28"/>
          <w:szCs w:val="28"/>
        </w:rPr>
        <w:t xml:space="preserve"> ne domandiamo quindi valutazione da parte della Chiesa </w:t>
      </w:r>
      <w:r w:rsidR="00795BFD">
        <w:rPr>
          <w:rFonts w:ascii="Times New Roman" w:hAnsi="Times New Roman" w:cs="Times New Roman"/>
          <w:iCs/>
          <w:sz w:val="28"/>
          <w:szCs w:val="28"/>
        </w:rPr>
        <w:t xml:space="preserve">e del moderno mondo </w:t>
      </w:r>
      <w:r w:rsidR="00E10F56">
        <w:rPr>
          <w:rFonts w:ascii="Times New Roman" w:hAnsi="Times New Roman" w:cs="Times New Roman"/>
          <w:iCs/>
          <w:sz w:val="28"/>
          <w:szCs w:val="28"/>
        </w:rPr>
        <w:t>scientifico, per la</w:t>
      </w:r>
      <w:r w:rsidR="00795BFD">
        <w:rPr>
          <w:rFonts w:ascii="Times New Roman" w:hAnsi="Times New Roman" w:cs="Times New Roman"/>
          <w:iCs/>
          <w:sz w:val="28"/>
          <w:szCs w:val="28"/>
        </w:rPr>
        <w:t xml:space="preserve"> centralità</w:t>
      </w:r>
      <w:r w:rsidR="00E10F56">
        <w:rPr>
          <w:rFonts w:ascii="Times New Roman" w:hAnsi="Times New Roman" w:cs="Times New Roman"/>
          <w:iCs/>
          <w:sz w:val="28"/>
          <w:szCs w:val="28"/>
        </w:rPr>
        <w:t xml:space="preserve"> indubbia</w:t>
      </w:r>
      <w:r w:rsidR="00795BFD">
        <w:rPr>
          <w:rFonts w:ascii="Times New Roman" w:hAnsi="Times New Roman" w:cs="Times New Roman"/>
          <w:iCs/>
          <w:sz w:val="28"/>
          <w:szCs w:val="28"/>
        </w:rPr>
        <w:t xml:space="preserve"> della questione.</w:t>
      </w:r>
    </w:p>
    <w:p w14:paraId="7C1C7A96" w14:textId="77777777" w:rsidR="00795BFD" w:rsidRDefault="00524056" w:rsidP="00AD0A84">
      <w:pPr>
        <w:rPr>
          <w:rFonts w:ascii="Times New Roman" w:hAnsi="Times New Roman" w:cs="Times New Roman"/>
          <w:iCs/>
          <w:sz w:val="28"/>
          <w:szCs w:val="28"/>
        </w:rPr>
      </w:pPr>
      <w:r>
        <w:rPr>
          <w:rFonts w:ascii="Times New Roman" w:hAnsi="Times New Roman" w:cs="Times New Roman"/>
          <w:iCs/>
          <w:sz w:val="28"/>
          <w:szCs w:val="28"/>
        </w:rPr>
        <w:t>Anche perché</w:t>
      </w:r>
      <w:r w:rsidR="00795BFD">
        <w:rPr>
          <w:rFonts w:ascii="Times New Roman" w:hAnsi="Times New Roman" w:cs="Times New Roman"/>
          <w:iCs/>
          <w:sz w:val="28"/>
          <w:szCs w:val="28"/>
        </w:rPr>
        <w:t xml:space="preserve"> comunque</w:t>
      </w:r>
      <w:r>
        <w:rPr>
          <w:rFonts w:ascii="Times New Roman" w:hAnsi="Times New Roman" w:cs="Times New Roman"/>
          <w:iCs/>
          <w:sz w:val="28"/>
          <w:szCs w:val="28"/>
        </w:rPr>
        <w:t xml:space="preserve"> altre autorevoli obiezioni, </w:t>
      </w:r>
      <w:r w:rsidR="00795BFD">
        <w:rPr>
          <w:rFonts w:ascii="Times New Roman" w:hAnsi="Times New Roman" w:cs="Times New Roman"/>
          <w:iCs/>
          <w:sz w:val="28"/>
          <w:szCs w:val="28"/>
        </w:rPr>
        <w:t>da parte del mondo degli studiosi</w:t>
      </w:r>
      <w:r>
        <w:rPr>
          <w:rFonts w:ascii="Times New Roman" w:hAnsi="Times New Roman" w:cs="Times New Roman"/>
          <w:iCs/>
          <w:sz w:val="28"/>
          <w:szCs w:val="28"/>
        </w:rPr>
        <w:t xml:space="preserve">, ci appaiono ancora in piedi. </w:t>
      </w:r>
    </w:p>
    <w:p w14:paraId="6B97D310" w14:textId="77777777" w:rsidR="00413D71" w:rsidRDefault="00413D71" w:rsidP="00AD0A84">
      <w:pPr>
        <w:rPr>
          <w:rFonts w:ascii="Times New Roman" w:hAnsi="Times New Roman" w:cs="Times New Roman"/>
          <w:iCs/>
          <w:sz w:val="28"/>
          <w:szCs w:val="28"/>
        </w:rPr>
      </w:pPr>
      <w:r>
        <w:rPr>
          <w:rFonts w:ascii="Times New Roman" w:hAnsi="Times New Roman" w:cs="Times New Roman"/>
          <w:iCs/>
          <w:sz w:val="28"/>
          <w:szCs w:val="28"/>
        </w:rPr>
        <w:t xml:space="preserve">Il testo parla essenzialmente del Volto, riguardando pochi e soprattutto non chiari accenni alla questione del Corpo piagato.  </w:t>
      </w:r>
    </w:p>
    <w:p w14:paraId="3A88EF58" w14:textId="77777777" w:rsidR="00F8166D" w:rsidRDefault="00795BFD" w:rsidP="00AD0A84">
      <w:pPr>
        <w:rPr>
          <w:rFonts w:ascii="Times New Roman" w:hAnsi="Times New Roman" w:cs="Times New Roman"/>
          <w:iCs/>
          <w:sz w:val="28"/>
          <w:szCs w:val="28"/>
        </w:rPr>
      </w:pPr>
      <w:r>
        <w:rPr>
          <w:rFonts w:ascii="Times New Roman" w:hAnsi="Times New Roman" w:cs="Times New Roman"/>
          <w:i/>
          <w:iCs/>
          <w:sz w:val="28"/>
          <w:szCs w:val="28"/>
        </w:rPr>
        <w:lastRenderedPageBreak/>
        <w:t xml:space="preserve">Perché </w:t>
      </w:r>
      <w:r>
        <w:rPr>
          <w:rFonts w:ascii="Times New Roman" w:hAnsi="Times New Roman" w:cs="Times New Roman"/>
          <w:iCs/>
          <w:sz w:val="28"/>
          <w:szCs w:val="28"/>
        </w:rPr>
        <w:t>il Referendario non avrebbe citato con chiarezza la Figura intera?</w:t>
      </w:r>
      <w:r w:rsidR="006C2C2D">
        <w:rPr>
          <w:rFonts w:ascii="Times New Roman" w:hAnsi="Times New Roman" w:cs="Times New Roman"/>
          <w:iCs/>
          <w:sz w:val="28"/>
          <w:szCs w:val="28"/>
        </w:rPr>
        <w:t xml:space="preserve"> Appare evidente come dall’osservazione dei Segni delle Ferite </w:t>
      </w:r>
      <w:r w:rsidR="00413D71">
        <w:rPr>
          <w:rFonts w:ascii="Times New Roman" w:hAnsi="Times New Roman" w:cs="Times New Roman"/>
          <w:iCs/>
          <w:sz w:val="28"/>
          <w:szCs w:val="28"/>
        </w:rPr>
        <w:t xml:space="preserve">il Referendario </w:t>
      </w:r>
      <w:r w:rsidR="006C2C2D" w:rsidRPr="007015CC">
        <w:rPr>
          <w:rFonts w:ascii="Times New Roman" w:hAnsi="Times New Roman" w:cs="Times New Roman"/>
          <w:i/>
          <w:iCs/>
          <w:sz w:val="28"/>
          <w:szCs w:val="28"/>
        </w:rPr>
        <w:t xml:space="preserve">non avrebbe potuto non trarre </w:t>
      </w:r>
      <w:r w:rsidR="006C2C2D">
        <w:rPr>
          <w:rFonts w:ascii="Times New Roman" w:hAnsi="Times New Roman" w:cs="Times New Roman"/>
          <w:iCs/>
          <w:sz w:val="28"/>
          <w:szCs w:val="28"/>
        </w:rPr>
        <w:t xml:space="preserve">la conseguenza di trovarsi in presenza della Sindone funeraria (per quanto, a stretto rigor di logica, il sanguinamento </w:t>
      </w:r>
      <w:r w:rsidR="00B16C4E">
        <w:rPr>
          <w:rFonts w:ascii="Times New Roman" w:hAnsi="Times New Roman" w:cs="Times New Roman"/>
          <w:iCs/>
          <w:sz w:val="28"/>
          <w:szCs w:val="28"/>
        </w:rPr>
        <w:t>di Cristo al Getsemani</w:t>
      </w:r>
      <w:r w:rsidR="006C2C2D">
        <w:rPr>
          <w:rFonts w:ascii="Times New Roman" w:hAnsi="Times New Roman" w:cs="Times New Roman"/>
          <w:iCs/>
          <w:sz w:val="28"/>
          <w:szCs w:val="28"/>
        </w:rPr>
        <w:t xml:space="preserve"> avrà riguardato con ogni possibilità gran parte del Corpo, oltre il Volto).</w:t>
      </w:r>
      <w:r w:rsidR="00A5423E">
        <w:rPr>
          <w:rFonts w:ascii="Times New Roman" w:hAnsi="Times New Roman" w:cs="Times New Roman"/>
          <w:iCs/>
          <w:sz w:val="28"/>
          <w:szCs w:val="28"/>
        </w:rPr>
        <w:t xml:space="preserve"> </w:t>
      </w:r>
    </w:p>
    <w:p w14:paraId="78C30AFF" w14:textId="77777777" w:rsidR="00670025" w:rsidRDefault="003B5350" w:rsidP="00AD0A84">
      <w:pPr>
        <w:rPr>
          <w:rFonts w:ascii="Times New Roman" w:hAnsi="Times New Roman" w:cs="Times New Roman"/>
          <w:iCs/>
          <w:sz w:val="28"/>
          <w:szCs w:val="28"/>
        </w:rPr>
      </w:pPr>
      <w:r>
        <w:rPr>
          <w:rFonts w:ascii="Times New Roman" w:hAnsi="Times New Roman" w:cs="Times New Roman"/>
          <w:iCs/>
          <w:sz w:val="28"/>
          <w:szCs w:val="28"/>
        </w:rPr>
        <w:t>Siamo quindi di fronte ad un ulteriore paradosso. Maggiore dovesse apparire la chiarezza definitoria delle versioni del Sermone rispetto ad una descrizione sindonica, maggiore risulterebbe l’incoerenza della non citazione diretta</w:t>
      </w:r>
      <w:r w:rsidR="00D1615C">
        <w:rPr>
          <w:rFonts w:ascii="Times New Roman" w:hAnsi="Times New Roman" w:cs="Times New Roman"/>
          <w:iCs/>
          <w:sz w:val="28"/>
          <w:szCs w:val="28"/>
        </w:rPr>
        <w:t xml:space="preserve"> ed aperta</w:t>
      </w:r>
      <w:r w:rsidR="00F8166D">
        <w:rPr>
          <w:rFonts w:ascii="Times New Roman" w:hAnsi="Times New Roman" w:cs="Times New Roman"/>
          <w:iCs/>
          <w:sz w:val="28"/>
          <w:szCs w:val="28"/>
        </w:rPr>
        <w:t xml:space="preserve"> da parte dell’Omelia</w:t>
      </w:r>
      <w:r>
        <w:rPr>
          <w:rFonts w:ascii="Times New Roman" w:hAnsi="Times New Roman" w:cs="Times New Roman"/>
          <w:iCs/>
          <w:sz w:val="28"/>
          <w:szCs w:val="28"/>
        </w:rPr>
        <w:t xml:space="preserve"> in questo senso</w:t>
      </w:r>
      <w:r w:rsidR="008D72DC">
        <w:rPr>
          <w:rFonts w:ascii="Times New Roman" w:hAnsi="Times New Roman" w:cs="Times New Roman"/>
          <w:iCs/>
          <w:sz w:val="28"/>
          <w:szCs w:val="28"/>
        </w:rPr>
        <w:t xml:space="preserve"> e significato</w:t>
      </w:r>
      <w:r w:rsidR="00F22ACE">
        <w:rPr>
          <w:rFonts w:ascii="Times New Roman" w:hAnsi="Times New Roman" w:cs="Times New Roman"/>
          <w:iCs/>
          <w:sz w:val="28"/>
          <w:szCs w:val="28"/>
        </w:rPr>
        <w:t>.</w:t>
      </w:r>
      <w:r w:rsidR="00FA1D04">
        <w:rPr>
          <w:rFonts w:ascii="Times New Roman" w:hAnsi="Times New Roman" w:cs="Times New Roman"/>
          <w:iCs/>
          <w:sz w:val="28"/>
          <w:szCs w:val="28"/>
        </w:rPr>
        <w:t xml:space="preserve"> </w:t>
      </w:r>
    </w:p>
    <w:p w14:paraId="2F1ECC2F" w14:textId="71452AB0" w:rsidR="00413D71" w:rsidRPr="008B6D09" w:rsidRDefault="00FA1D04" w:rsidP="00AD0A84">
      <w:pPr>
        <w:rPr>
          <w:rFonts w:ascii="Times New Roman" w:hAnsi="Times New Roman" w:cs="Times New Roman"/>
          <w:i/>
          <w:iCs/>
          <w:sz w:val="28"/>
          <w:szCs w:val="28"/>
        </w:rPr>
      </w:pPr>
      <w:r>
        <w:rPr>
          <w:rFonts w:ascii="Times New Roman" w:hAnsi="Times New Roman" w:cs="Times New Roman"/>
          <w:iCs/>
          <w:sz w:val="28"/>
          <w:szCs w:val="28"/>
        </w:rPr>
        <w:t>In un punto celebre dell’Omelia, luogo quindi di dibattito serrato tra gli interpreti anche sugli esatti termini traduttivi, il Referendario accenna alle “</w:t>
      </w:r>
      <w:r w:rsidRPr="00FA1D04">
        <w:rPr>
          <w:rFonts w:ascii="Times New Roman" w:hAnsi="Times New Roman" w:cs="Times New Roman"/>
          <w:i/>
          <w:iCs/>
          <w:sz w:val="28"/>
          <w:szCs w:val="28"/>
        </w:rPr>
        <w:t>gocce del suo Costato</w:t>
      </w:r>
      <w:r>
        <w:rPr>
          <w:rFonts w:ascii="Times New Roman" w:hAnsi="Times New Roman" w:cs="Times New Roman"/>
          <w:iCs/>
          <w:sz w:val="28"/>
          <w:szCs w:val="28"/>
        </w:rPr>
        <w:t xml:space="preserve">”, mostrando ciò che sembrerebbe un complesso </w:t>
      </w:r>
      <w:r w:rsidR="00F71498">
        <w:rPr>
          <w:rFonts w:ascii="Times New Roman" w:hAnsi="Times New Roman" w:cs="Times New Roman"/>
          <w:iCs/>
          <w:sz w:val="28"/>
          <w:szCs w:val="28"/>
        </w:rPr>
        <w:t>completamento tra Volto e Corpo</w:t>
      </w:r>
      <w:r>
        <w:rPr>
          <w:rFonts w:ascii="Times New Roman" w:hAnsi="Times New Roman" w:cs="Times New Roman"/>
          <w:iCs/>
          <w:sz w:val="28"/>
          <w:szCs w:val="28"/>
        </w:rPr>
        <w:t xml:space="preserve">: </w:t>
      </w:r>
      <w:r w:rsidR="00670025">
        <w:rPr>
          <w:rFonts w:ascii="Times New Roman" w:hAnsi="Times New Roman" w:cs="Times New Roman"/>
          <w:i/>
          <w:iCs/>
          <w:sz w:val="28"/>
          <w:szCs w:val="28"/>
        </w:rPr>
        <w:t>“</w:t>
      </w:r>
      <w:r w:rsidRPr="00F71498">
        <w:rPr>
          <w:rFonts w:ascii="Times New Roman" w:hAnsi="Times New Roman" w:cs="Times New Roman"/>
          <w:i/>
          <w:iCs/>
          <w:sz w:val="28"/>
          <w:szCs w:val="28"/>
        </w:rPr>
        <w:t xml:space="preserve">…là sangue ed acqua; qua </w:t>
      </w:r>
      <w:r w:rsidR="00F71498" w:rsidRPr="00F71498">
        <w:rPr>
          <w:rFonts w:ascii="Times New Roman" w:hAnsi="Times New Roman" w:cs="Times New Roman"/>
          <w:i/>
          <w:iCs/>
          <w:sz w:val="28"/>
          <w:szCs w:val="28"/>
        </w:rPr>
        <w:t>sudore e figura…”</w:t>
      </w:r>
      <w:r w:rsidR="00F71498">
        <w:rPr>
          <w:rFonts w:ascii="Times New Roman" w:hAnsi="Times New Roman" w:cs="Times New Roman"/>
          <w:iCs/>
          <w:sz w:val="28"/>
          <w:szCs w:val="28"/>
        </w:rPr>
        <w:t>. Concludendo il per</w:t>
      </w:r>
      <w:r w:rsidR="00670025">
        <w:rPr>
          <w:rFonts w:ascii="Times New Roman" w:hAnsi="Times New Roman" w:cs="Times New Roman"/>
          <w:iCs/>
          <w:sz w:val="28"/>
          <w:szCs w:val="28"/>
        </w:rPr>
        <w:t xml:space="preserve">iodo con quello che apparirebbe </w:t>
      </w:r>
      <w:r w:rsidR="008B6D09">
        <w:rPr>
          <w:rFonts w:ascii="Times New Roman" w:hAnsi="Times New Roman" w:cs="Times New Roman"/>
          <w:iCs/>
          <w:sz w:val="28"/>
          <w:szCs w:val="28"/>
        </w:rPr>
        <w:t xml:space="preserve">come </w:t>
      </w:r>
      <w:r w:rsidR="00670025">
        <w:rPr>
          <w:rFonts w:ascii="Times New Roman" w:hAnsi="Times New Roman" w:cs="Times New Roman"/>
          <w:iCs/>
          <w:sz w:val="28"/>
          <w:szCs w:val="28"/>
        </w:rPr>
        <w:t>concetto di base: “</w:t>
      </w:r>
      <w:r w:rsidR="00F71498" w:rsidRPr="00F71498">
        <w:rPr>
          <w:rFonts w:ascii="Times New Roman" w:hAnsi="Times New Roman" w:cs="Times New Roman"/>
          <w:i/>
          <w:iCs/>
          <w:sz w:val="28"/>
          <w:szCs w:val="28"/>
        </w:rPr>
        <w:t>…q</w:t>
      </w:r>
      <w:r w:rsidR="00094973">
        <w:rPr>
          <w:rFonts w:ascii="Times New Roman" w:hAnsi="Times New Roman" w:cs="Times New Roman"/>
          <w:i/>
          <w:iCs/>
          <w:sz w:val="28"/>
          <w:szCs w:val="28"/>
        </w:rPr>
        <w:t xml:space="preserve">ueste cose infatti </w:t>
      </w:r>
      <w:r w:rsidR="008B6D09">
        <w:rPr>
          <w:rFonts w:ascii="Times New Roman" w:hAnsi="Times New Roman" w:cs="Times New Roman"/>
          <w:i/>
          <w:iCs/>
          <w:sz w:val="28"/>
          <w:szCs w:val="28"/>
        </w:rPr>
        <w:t>(</w:t>
      </w:r>
      <w:r w:rsidR="00094973">
        <w:rPr>
          <w:rFonts w:ascii="Times New Roman" w:hAnsi="Times New Roman" w:cs="Times New Roman"/>
          <w:i/>
          <w:iCs/>
          <w:sz w:val="28"/>
          <w:szCs w:val="28"/>
        </w:rPr>
        <w:t>provengono</w:t>
      </w:r>
      <w:r w:rsidR="008B6D09">
        <w:rPr>
          <w:rFonts w:ascii="Times New Roman" w:hAnsi="Times New Roman" w:cs="Times New Roman"/>
          <w:i/>
          <w:iCs/>
          <w:sz w:val="28"/>
          <w:szCs w:val="28"/>
        </w:rPr>
        <w:t>) da uno solo, e (sono) di uno solo</w:t>
      </w:r>
      <w:r w:rsidR="00F71498" w:rsidRPr="00F71498">
        <w:rPr>
          <w:rFonts w:ascii="Times New Roman" w:hAnsi="Times New Roman" w:cs="Times New Roman"/>
          <w:i/>
          <w:iCs/>
          <w:sz w:val="28"/>
          <w:szCs w:val="28"/>
        </w:rPr>
        <w:t>…</w:t>
      </w:r>
      <w:r w:rsidR="00F71498">
        <w:rPr>
          <w:rFonts w:ascii="Times New Roman" w:hAnsi="Times New Roman" w:cs="Times New Roman"/>
          <w:iCs/>
          <w:sz w:val="28"/>
          <w:szCs w:val="28"/>
        </w:rPr>
        <w:t>”</w:t>
      </w:r>
    </w:p>
    <w:p w14:paraId="6054D13F" w14:textId="77777777" w:rsidR="008B6D09" w:rsidRDefault="00F71498" w:rsidP="00AD0A84">
      <w:pPr>
        <w:rPr>
          <w:rFonts w:ascii="Times New Roman" w:hAnsi="Times New Roman" w:cs="Times New Roman"/>
          <w:iCs/>
          <w:sz w:val="28"/>
          <w:szCs w:val="28"/>
        </w:rPr>
      </w:pPr>
      <w:r>
        <w:rPr>
          <w:rFonts w:ascii="Times New Roman" w:hAnsi="Times New Roman" w:cs="Times New Roman"/>
          <w:iCs/>
          <w:sz w:val="28"/>
          <w:szCs w:val="28"/>
        </w:rPr>
        <w:t xml:space="preserve">Questo passaggio parrebbe quindi, nonostante molte opinioni critiche contrarie, segnalare effettivamente la visuale di analisi da parte dell’Omelia del Corpo cristologico nel suo insieme, esaminato dall’impronta della sua Reliquia. </w:t>
      </w:r>
    </w:p>
    <w:p w14:paraId="4B8BF646" w14:textId="5409C8E1" w:rsidR="00F71498" w:rsidRPr="00F71498" w:rsidRDefault="00F71498" w:rsidP="00AD0A84">
      <w:pPr>
        <w:rPr>
          <w:rFonts w:ascii="Times New Roman" w:hAnsi="Times New Roman" w:cs="Times New Roman"/>
          <w:iCs/>
          <w:sz w:val="28"/>
          <w:szCs w:val="28"/>
        </w:rPr>
      </w:pPr>
      <w:r>
        <w:rPr>
          <w:rFonts w:ascii="Times New Roman" w:hAnsi="Times New Roman" w:cs="Times New Roman"/>
          <w:iCs/>
          <w:sz w:val="28"/>
          <w:szCs w:val="28"/>
        </w:rPr>
        <w:t xml:space="preserve">Ma Gregorio, caratteristica dell’intero sermone, pare riconoscere ciò determinando una sorta di </w:t>
      </w:r>
      <w:r w:rsidR="00D811BD">
        <w:rPr>
          <w:rFonts w:ascii="Times New Roman" w:hAnsi="Times New Roman" w:cs="Times New Roman"/>
          <w:iCs/>
          <w:sz w:val="28"/>
          <w:szCs w:val="28"/>
        </w:rPr>
        <w:t xml:space="preserve">sconvolgente </w:t>
      </w:r>
      <w:r>
        <w:rPr>
          <w:rFonts w:ascii="Times New Roman" w:hAnsi="Times New Roman" w:cs="Times New Roman"/>
          <w:iCs/>
          <w:sz w:val="28"/>
          <w:szCs w:val="28"/>
        </w:rPr>
        <w:t>gerarchia tra le componenti della</w:t>
      </w:r>
      <w:r w:rsidR="00D811BD">
        <w:rPr>
          <w:rFonts w:ascii="Times New Roman" w:hAnsi="Times New Roman" w:cs="Times New Roman"/>
          <w:iCs/>
          <w:sz w:val="28"/>
          <w:szCs w:val="28"/>
        </w:rPr>
        <w:t xml:space="preserve"> Reliquia. Gerarchia che parrebbe realmente</w:t>
      </w:r>
      <w:r>
        <w:rPr>
          <w:rFonts w:ascii="Times New Roman" w:hAnsi="Times New Roman" w:cs="Times New Roman"/>
          <w:iCs/>
          <w:sz w:val="28"/>
          <w:szCs w:val="28"/>
        </w:rPr>
        <w:t xml:space="preserve"> significare </w:t>
      </w:r>
      <w:r w:rsidR="008B6D09">
        <w:rPr>
          <w:rFonts w:ascii="Times New Roman" w:hAnsi="Times New Roman" w:cs="Times New Roman"/>
          <w:iCs/>
          <w:sz w:val="28"/>
          <w:szCs w:val="28"/>
        </w:rPr>
        <w:t xml:space="preserve">una certa qual </w:t>
      </w:r>
      <w:r w:rsidRPr="008B6D09">
        <w:rPr>
          <w:rFonts w:ascii="Times New Roman" w:hAnsi="Times New Roman" w:cs="Times New Roman"/>
          <w:i/>
          <w:iCs/>
          <w:sz w:val="28"/>
          <w:szCs w:val="28"/>
        </w:rPr>
        <w:t>maggiore certezza</w:t>
      </w:r>
      <w:r w:rsidR="00D811BD" w:rsidRPr="008B6D09">
        <w:rPr>
          <w:rFonts w:ascii="Times New Roman" w:hAnsi="Times New Roman" w:cs="Times New Roman"/>
          <w:i/>
          <w:iCs/>
          <w:sz w:val="28"/>
          <w:szCs w:val="28"/>
        </w:rPr>
        <w:t xml:space="preserve"> </w:t>
      </w:r>
      <w:r w:rsidR="00D811BD">
        <w:rPr>
          <w:rFonts w:ascii="Times New Roman" w:hAnsi="Times New Roman" w:cs="Times New Roman"/>
          <w:iCs/>
          <w:sz w:val="28"/>
          <w:szCs w:val="28"/>
        </w:rPr>
        <w:t>sulla presenza</w:t>
      </w:r>
      <w:r w:rsidR="008B6D09">
        <w:rPr>
          <w:rFonts w:ascii="Times New Roman" w:hAnsi="Times New Roman" w:cs="Times New Roman"/>
          <w:iCs/>
          <w:sz w:val="28"/>
          <w:szCs w:val="28"/>
        </w:rPr>
        <w:t xml:space="preserve"> miracolistica di una parte</w:t>
      </w:r>
      <w:r w:rsidR="00D811BD">
        <w:rPr>
          <w:rFonts w:ascii="Times New Roman" w:hAnsi="Times New Roman" w:cs="Times New Roman"/>
          <w:iCs/>
          <w:sz w:val="28"/>
          <w:szCs w:val="28"/>
        </w:rPr>
        <w:t xml:space="preserve"> della Reliquia</w:t>
      </w:r>
      <w:r w:rsidR="008B6D09">
        <w:rPr>
          <w:rFonts w:ascii="Times New Roman" w:hAnsi="Times New Roman" w:cs="Times New Roman"/>
          <w:iCs/>
          <w:sz w:val="28"/>
          <w:szCs w:val="28"/>
        </w:rPr>
        <w:t xml:space="preserve"> figurata</w:t>
      </w:r>
      <w:r>
        <w:rPr>
          <w:rFonts w:ascii="Times New Roman" w:hAnsi="Times New Roman" w:cs="Times New Roman"/>
          <w:iCs/>
          <w:sz w:val="28"/>
          <w:szCs w:val="28"/>
        </w:rPr>
        <w:t xml:space="preserve"> sull’altra. </w:t>
      </w:r>
      <w:r w:rsidR="00D811BD">
        <w:rPr>
          <w:rFonts w:ascii="Times New Roman" w:hAnsi="Times New Roman" w:cs="Times New Roman"/>
          <w:iCs/>
          <w:sz w:val="28"/>
          <w:szCs w:val="28"/>
        </w:rPr>
        <w:t>Ma come mai sarebbe possibile ciò?</w:t>
      </w:r>
    </w:p>
    <w:p w14:paraId="5373B50B" w14:textId="77777777" w:rsidR="00647751" w:rsidRDefault="00647751" w:rsidP="00AD0A84">
      <w:pPr>
        <w:rPr>
          <w:rFonts w:ascii="Times New Roman" w:hAnsi="Times New Roman" w:cs="Times New Roman"/>
          <w:iCs/>
          <w:sz w:val="28"/>
          <w:szCs w:val="28"/>
        </w:rPr>
      </w:pPr>
    </w:p>
    <w:p w14:paraId="2F669BD9" w14:textId="77777777" w:rsidR="008B6D09" w:rsidRDefault="00B1036B" w:rsidP="00AD0A84">
      <w:pPr>
        <w:rPr>
          <w:rFonts w:ascii="Times New Roman" w:hAnsi="Times New Roman" w:cs="Times New Roman"/>
          <w:iCs/>
          <w:sz w:val="28"/>
          <w:szCs w:val="28"/>
        </w:rPr>
      </w:pPr>
      <w:r>
        <w:rPr>
          <w:rFonts w:ascii="Times New Roman" w:hAnsi="Times New Roman" w:cs="Times New Roman"/>
          <w:iCs/>
          <w:sz w:val="28"/>
          <w:szCs w:val="28"/>
        </w:rPr>
        <w:t>Avere il Lenzuolo sepolcrale</w:t>
      </w:r>
      <w:r w:rsidR="00A5423E">
        <w:rPr>
          <w:rFonts w:ascii="Times New Roman" w:hAnsi="Times New Roman" w:cs="Times New Roman"/>
          <w:iCs/>
          <w:sz w:val="28"/>
          <w:szCs w:val="28"/>
        </w:rPr>
        <w:t xml:space="preserve"> figurato dell’Immagine di Cristo tra le mani e non saperlo identificare</w:t>
      </w:r>
      <w:r w:rsidR="00F71498">
        <w:rPr>
          <w:rFonts w:ascii="Times New Roman" w:hAnsi="Times New Roman" w:cs="Times New Roman"/>
          <w:iCs/>
          <w:sz w:val="28"/>
          <w:szCs w:val="28"/>
        </w:rPr>
        <w:t xml:space="preserve"> come tale</w:t>
      </w:r>
      <w:r w:rsidR="00A5423E">
        <w:rPr>
          <w:rFonts w:ascii="Times New Roman" w:hAnsi="Times New Roman" w:cs="Times New Roman"/>
          <w:iCs/>
          <w:sz w:val="28"/>
          <w:szCs w:val="28"/>
        </w:rPr>
        <w:t xml:space="preserve"> appare</w:t>
      </w:r>
      <w:r w:rsidR="00F71498">
        <w:rPr>
          <w:rFonts w:ascii="Times New Roman" w:hAnsi="Times New Roman" w:cs="Times New Roman"/>
          <w:iCs/>
          <w:sz w:val="28"/>
          <w:szCs w:val="28"/>
        </w:rPr>
        <w:t xml:space="preserve"> quindi</w:t>
      </w:r>
      <w:r w:rsidR="00A5423E">
        <w:rPr>
          <w:rFonts w:ascii="Times New Roman" w:hAnsi="Times New Roman" w:cs="Times New Roman"/>
          <w:iCs/>
          <w:sz w:val="28"/>
          <w:szCs w:val="28"/>
        </w:rPr>
        <w:t xml:space="preserve"> un mistero pressochè insondabile.</w:t>
      </w:r>
      <w:r w:rsidR="00AC17BD">
        <w:rPr>
          <w:rFonts w:ascii="Times New Roman" w:hAnsi="Times New Roman" w:cs="Times New Roman"/>
          <w:iCs/>
          <w:sz w:val="28"/>
          <w:szCs w:val="28"/>
        </w:rPr>
        <w:t xml:space="preserve"> </w:t>
      </w:r>
    </w:p>
    <w:p w14:paraId="18F54A21" w14:textId="6542267F" w:rsidR="00765762" w:rsidRDefault="006C2C2D" w:rsidP="00AD0A84">
      <w:pPr>
        <w:rPr>
          <w:rFonts w:ascii="Times New Roman" w:hAnsi="Times New Roman" w:cs="Times New Roman"/>
          <w:iCs/>
          <w:sz w:val="28"/>
          <w:szCs w:val="28"/>
        </w:rPr>
      </w:pPr>
      <w:r>
        <w:rPr>
          <w:rFonts w:ascii="Times New Roman" w:hAnsi="Times New Roman" w:cs="Times New Roman"/>
          <w:iCs/>
          <w:sz w:val="28"/>
          <w:szCs w:val="28"/>
        </w:rPr>
        <w:t>Il pr</w:t>
      </w:r>
      <w:r w:rsidR="00413D71">
        <w:rPr>
          <w:rFonts w:ascii="Times New Roman" w:hAnsi="Times New Roman" w:cs="Times New Roman"/>
          <w:iCs/>
          <w:sz w:val="28"/>
          <w:szCs w:val="28"/>
        </w:rPr>
        <w:t>oblem</w:t>
      </w:r>
      <w:r w:rsidR="003A7734">
        <w:rPr>
          <w:rFonts w:ascii="Times New Roman" w:hAnsi="Times New Roman" w:cs="Times New Roman"/>
          <w:iCs/>
          <w:sz w:val="28"/>
          <w:szCs w:val="28"/>
        </w:rPr>
        <w:t>a rimane nella sua inspiegabilità</w:t>
      </w:r>
      <w:r w:rsidR="00413D71">
        <w:rPr>
          <w:rFonts w:ascii="Times New Roman" w:hAnsi="Times New Roman" w:cs="Times New Roman"/>
          <w:iCs/>
          <w:sz w:val="28"/>
          <w:szCs w:val="28"/>
        </w:rPr>
        <w:t xml:space="preserve">, anche se, per l’opinione di questa ricerca, </w:t>
      </w:r>
      <w:r w:rsidR="009771C1">
        <w:rPr>
          <w:rFonts w:ascii="Times New Roman" w:hAnsi="Times New Roman" w:cs="Times New Roman"/>
          <w:iCs/>
          <w:sz w:val="28"/>
          <w:szCs w:val="28"/>
        </w:rPr>
        <w:t>parrebbe</w:t>
      </w:r>
      <w:r w:rsidR="00413D71">
        <w:rPr>
          <w:rFonts w:ascii="Times New Roman" w:hAnsi="Times New Roman" w:cs="Times New Roman"/>
          <w:iCs/>
          <w:sz w:val="28"/>
          <w:szCs w:val="28"/>
        </w:rPr>
        <w:t xml:space="preserve"> tendere a costituire</w:t>
      </w:r>
      <w:r w:rsidR="00D811BD">
        <w:rPr>
          <w:rFonts w:ascii="Times New Roman" w:hAnsi="Times New Roman" w:cs="Times New Roman"/>
          <w:iCs/>
          <w:sz w:val="28"/>
          <w:szCs w:val="28"/>
        </w:rPr>
        <w:t xml:space="preserve"> appunto</w:t>
      </w:r>
      <w:r w:rsidR="00413D71">
        <w:rPr>
          <w:rFonts w:ascii="Times New Roman" w:hAnsi="Times New Roman" w:cs="Times New Roman"/>
          <w:iCs/>
          <w:sz w:val="28"/>
          <w:szCs w:val="28"/>
        </w:rPr>
        <w:t xml:space="preserve"> </w:t>
      </w:r>
      <w:r w:rsidR="005769EA">
        <w:rPr>
          <w:rFonts w:ascii="Times New Roman" w:hAnsi="Times New Roman" w:cs="Times New Roman"/>
          <w:iCs/>
          <w:sz w:val="28"/>
          <w:szCs w:val="28"/>
        </w:rPr>
        <w:t xml:space="preserve">più </w:t>
      </w:r>
      <w:r w:rsidR="00413D71">
        <w:rPr>
          <w:rFonts w:ascii="Times New Roman" w:hAnsi="Times New Roman" w:cs="Times New Roman"/>
          <w:iCs/>
          <w:sz w:val="28"/>
          <w:szCs w:val="28"/>
        </w:rPr>
        <w:t>una questione di condotta</w:t>
      </w:r>
      <w:r w:rsidR="00D0341F">
        <w:rPr>
          <w:rFonts w:ascii="Times New Roman" w:hAnsi="Times New Roman" w:cs="Times New Roman"/>
          <w:iCs/>
          <w:sz w:val="28"/>
          <w:szCs w:val="28"/>
        </w:rPr>
        <w:t xml:space="preserve"> di ricerca che di </w:t>
      </w:r>
      <w:r w:rsidR="009771C1">
        <w:rPr>
          <w:rFonts w:ascii="Times New Roman" w:hAnsi="Times New Roman" w:cs="Times New Roman"/>
          <w:iCs/>
          <w:sz w:val="28"/>
          <w:szCs w:val="28"/>
        </w:rPr>
        <w:t>a</w:t>
      </w:r>
      <w:r w:rsidR="00E6248E">
        <w:rPr>
          <w:rFonts w:ascii="Times New Roman" w:hAnsi="Times New Roman" w:cs="Times New Roman"/>
          <w:iCs/>
          <w:sz w:val="28"/>
          <w:szCs w:val="28"/>
        </w:rPr>
        <w:t xml:space="preserve">ccertamento dei dati.  </w:t>
      </w:r>
    </w:p>
    <w:p w14:paraId="15299361" w14:textId="77777777" w:rsidR="007536AB" w:rsidRDefault="00E6248E" w:rsidP="00AD0A84">
      <w:pPr>
        <w:rPr>
          <w:rFonts w:ascii="Times New Roman" w:hAnsi="Times New Roman" w:cs="Times New Roman"/>
          <w:iCs/>
          <w:sz w:val="28"/>
          <w:szCs w:val="28"/>
        </w:rPr>
      </w:pPr>
      <w:r>
        <w:rPr>
          <w:rFonts w:ascii="Times New Roman" w:hAnsi="Times New Roman" w:cs="Times New Roman"/>
          <w:iCs/>
          <w:sz w:val="28"/>
          <w:szCs w:val="28"/>
        </w:rPr>
        <w:t>Se il complesso della d</w:t>
      </w:r>
      <w:r w:rsidR="008A2B63">
        <w:rPr>
          <w:rFonts w:ascii="Times New Roman" w:hAnsi="Times New Roman" w:cs="Times New Roman"/>
          <w:iCs/>
          <w:sz w:val="28"/>
          <w:szCs w:val="28"/>
        </w:rPr>
        <w:t>e</w:t>
      </w:r>
      <w:r>
        <w:rPr>
          <w:rFonts w:ascii="Times New Roman" w:hAnsi="Times New Roman" w:cs="Times New Roman"/>
          <w:iCs/>
          <w:sz w:val="28"/>
          <w:szCs w:val="28"/>
        </w:rPr>
        <w:t>scrizione pare</w:t>
      </w:r>
      <w:r w:rsidR="009771C1">
        <w:rPr>
          <w:rFonts w:ascii="Times New Roman" w:hAnsi="Times New Roman" w:cs="Times New Roman"/>
          <w:iCs/>
          <w:sz w:val="28"/>
          <w:szCs w:val="28"/>
        </w:rPr>
        <w:t xml:space="preserve"> appunto condurci in ogni caso all’identificazione della reliquia con il Lino sindonico</w:t>
      </w:r>
      <w:r>
        <w:rPr>
          <w:rFonts w:ascii="Times New Roman" w:hAnsi="Times New Roman" w:cs="Times New Roman"/>
          <w:iCs/>
          <w:sz w:val="28"/>
          <w:szCs w:val="28"/>
        </w:rPr>
        <w:t xml:space="preserve">, </w:t>
      </w:r>
      <w:r w:rsidR="008A2B63">
        <w:rPr>
          <w:rFonts w:ascii="Times New Roman" w:hAnsi="Times New Roman" w:cs="Times New Roman"/>
          <w:iCs/>
          <w:sz w:val="28"/>
          <w:szCs w:val="28"/>
        </w:rPr>
        <w:t>non ne appare d’altronde possibilità alternativa di alcun genere.</w:t>
      </w:r>
    </w:p>
    <w:p w14:paraId="7707BD56" w14:textId="77777777" w:rsidR="005E02DA" w:rsidRDefault="008A2B63" w:rsidP="00AD0A84">
      <w:pPr>
        <w:rPr>
          <w:rFonts w:ascii="Times New Roman" w:hAnsi="Times New Roman" w:cs="Times New Roman"/>
          <w:iCs/>
          <w:sz w:val="28"/>
          <w:szCs w:val="28"/>
        </w:rPr>
      </w:pPr>
      <w:r>
        <w:rPr>
          <w:rFonts w:ascii="Times New Roman" w:hAnsi="Times New Roman" w:cs="Times New Roman"/>
          <w:iCs/>
          <w:sz w:val="28"/>
          <w:szCs w:val="28"/>
        </w:rPr>
        <w:t>P</w:t>
      </w:r>
      <w:r w:rsidR="00E6248E">
        <w:rPr>
          <w:rFonts w:ascii="Times New Roman" w:hAnsi="Times New Roman" w:cs="Times New Roman"/>
          <w:iCs/>
          <w:sz w:val="28"/>
          <w:szCs w:val="28"/>
        </w:rPr>
        <w:t>ervenire alla conclusione di un Man</w:t>
      </w:r>
      <w:r>
        <w:rPr>
          <w:rFonts w:ascii="Times New Roman" w:hAnsi="Times New Roman" w:cs="Times New Roman"/>
          <w:iCs/>
          <w:sz w:val="28"/>
          <w:szCs w:val="28"/>
        </w:rPr>
        <w:t>dylion di natura differenziata</w:t>
      </w:r>
      <w:r w:rsidR="00F71498">
        <w:rPr>
          <w:rFonts w:ascii="Times New Roman" w:hAnsi="Times New Roman" w:cs="Times New Roman"/>
          <w:iCs/>
          <w:sz w:val="28"/>
          <w:szCs w:val="28"/>
        </w:rPr>
        <w:t xml:space="preserve"> dalla </w:t>
      </w:r>
      <w:r w:rsidR="00D811BD">
        <w:rPr>
          <w:rFonts w:ascii="Times New Roman" w:hAnsi="Times New Roman" w:cs="Times New Roman"/>
          <w:iCs/>
          <w:sz w:val="28"/>
          <w:szCs w:val="28"/>
        </w:rPr>
        <w:t xml:space="preserve">sua </w:t>
      </w:r>
      <w:r w:rsidR="00F71498">
        <w:rPr>
          <w:rFonts w:ascii="Times New Roman" w:hAnsi="Times New Roman" w:cs="Times New Roman"/>
          <w:iCs/>
          <w:sz w:val="28"/>
          <w:szCs w:val="28"/>
        </w:rPr>
        <w:t>tradizione</w:t>
      </w:r>
      <w:r>
        <w:rPr>
          <w:rFonts w:ascii="Times New Roman" w:hAnsi="Times New Roman" w:cs="Times New Roman"/>
          <w:iCs/>
          <w:sz w:val="28"/>
          <w:szCs w:val="28"/>
        </w:rPr>
        <w:t xml:space="preserve"> appare irrealistico. </w:t>
      </w:r>
      <w:r w:rsidR="005E02DA">
        <w:rPr>
          <w:rFonts w:ascii="Times New Roman" w:hAnsi="Times New Roman" w:cs="Times New Roman"/>
          <w:iCs/>
          <w:sz w:val="28"/>
          <w:szCs w:val="28"/>
        </w:rPr>
        <w:t>La tradizione antica</w:t>
      </w:r>
      <w:r w:rsidR="00D811BD">
        <w:rPr>
          <w:rFonts w:ascii="Times New Roman" w:hAnsi="Times New Roman" w:cs="Times New Roman"/>
          <w:iCs/>
          <w:sz w:val="28"/>
          <w:szCs w:val="28"/>
        </w:rPr>
        <w:t xml:space="preserve"> del Mandylion non ricord</w:t>
      </w:r>
      <w:r w:rsidR="00B122F2">
        <w:rPr>
          <w:rFonts w:ascii="Times New Roman" w:hAnsi="Times New Roman" w:cs="Times New Roman"/>
          <w:iCs/>
          <w:sz w:val="28"/>
          <w:szCs w:val="28"/>
        </w:rPr>
        <w:t>a l’Orto degli</w:t>
      </w:r>
      <w:r w:rsidR="00C5270D">
        <w:rPr>
          <w:rFonts w:ascii="Times New Roman" w:hAnsi="Times New Roman" w:cs="Times New Roman"/>
          <w:iCs/>
          <w:sz w:val="28"/>
          <w:szCs w:val="28"/>
        </w:rPr>
        <w:t xml:space="preserve"> Ulivi</w:t>
      </w:r>
      <w:r w:rsidR="005E02DA">
        <w:rPr>
          <w:rFonts w:ascii="Times New Roman" w:hAnsi="Times New Roman" w:cs="Times New Roman"/>
          <w:iCs/>
          <w:sz w:val="28"/>
          <w:szCs w:val="28"/>
        </w:rPr>
        <w:t xml:space="preserve"> né </w:t>
      </w:r>
      <w:r w:rsidR="00D811BD">
        <w:rPr>
          <w:rFonts w:ascii="Times New Roman" w:hAnsi="Times New Roman" w:cs="Times New Roman"/>
          <w:iCs/>
          <w:sz w:val="28"/>
          <w:szCs w:val="28"/>
        </w:rPr>
        <w:t>tantomeno il</w:t>
      </w:r>
      <w:r w:rsidR="005E02DA">
        <w:rPr>
          <w:rFonts w:ascii="Times New Roman" w:hAnsi="Times New Roman" w:cs="Times New Roman"/>
          <w:iCs/>
          <w:sz w:val="28"/>
          <w:szCs w:val="28"/>
        </w:rPr>
        <w:t xml:space="preserve"> Sangue dell’Angoscia nella preghiera. </w:t>
      </w:r>
    </w:p>
    <w:p w14:paraId="7EF788EB" w14:textId="451FEBCD" w:rsidR="00E6248E" w:rsidRDefault="008A2B63" w:rsidP="00AD0A84">
      <w:pPr>
        <w:rPr>
          <w:rFonts w:ascii="Times New Roman" w:hAnsi="Times New Roman" w:cs="Times New Roman"/>
          <w:iCs/>
          <w:sz w:val="28"/>
          <w:szCs w:val="28"/>
        </w:rPr>
      </w:pPr>
      <w:r>
        <w:rPr>
          <w:rFonts w:ascii="Times New Roman" w:hAnsi="Times New Roman" w:cs="Times New Roman"/>
          <w:iCs/>
          <w:sz w:val="28"/>
          <w:szCs w:val="28"/>
        </w:rPr>
        <w:t>Parliamo</w:t>
      </w:r>
      <w:r w:rsidR="005E02DA">
        <w:rPr>
          <w:rFonts w:ascii="Times New Roman" w:hAnsi="Times New Roman" w:cs="Times New Roman"/>
          <w:iCs/>
          <w:sz w:val="28"/>
          <w:szCs w:val="28"/>
        </w:rPr>
        <w:t xml:space="preserve"> qui</w:t>
      </w:r>
      <w:r>
        <w:rPr>
          <w:rFonts w:ascii="Times New Roman" w:hAnsi="Times New Roman" w:cs="Times New Roman"/>
          <w:iCs/>
          <w:sz w:val="28"/>
          <w:szCs w:val="28"/>
        </w:rPr>
        <w:t xml:space="preserve"> di una scadenza pubblica di straordinaria solennità, condotta di fronte al</w:t>
      </w:r>
      <w:r w:rsidR="0013167A">
        <w:rPr>
          <w:rFonts w:ascii="Times New Roman" w:hAnsi="Times New Roman" w:cs="Times New Roman"/>
          <w:iCs/>
          <w:sz w:val="28"/>
          <w:szCs w:val="28"/>
        </w:rPr>
        <w:t>la corte imperiale ed a folla</w:t>
      </w:r>
      <w:r>
        <w:rPr>
          <w:rFonts w:ascii="Times New Roman" w:hAnsi="Times New Roman" w:cs="Times New Roman"/>
          <w:iCs/>
          <w:sz w:val="28"/>
          <w:szCs w:val="28"/>
        </w:rPr>
        <w:t xml:space="preserve"> di cittadini e fedeli. La ricostruzione di un Volto insanguinato dall’angoscia mortale dell’Orto degli Ulivi doveva avere una precisa rispondenza visuale che nessuna osservazione di precedenza del Mandylion edesseno aveva mai riferito. </w:t>
      </w:r>
    </w:p>
    <w:p w14:paraId="794CA929" w14:textId="77777777" w:rsidR="008A2B63" w:rsidRDefault="008A2B63" w:rsidP="00AD0A84">
      <w:pPr>
        <w:rPr>
          <w:rFonts w:ascii="Times New Roman" w:hAnsi="Times New Roman" w:cs="Times New Roman"/>
          <w:iCs/>
          <w:sz w:val="28"/>
          <w:szCs w:val="28"/>
        </w:rPr>
      </w:pPr>
    </w:p>
    <w:p w14:paraId="74A6004B" w14:textId="77777777" w:rsidR="0013167A" w:rsidRDefault="00C75EF6" w:rsidP="00AD0A84">
      <w:pPr>
        <w:rPr>
          <w:rFonts w:ascii="Times New Roman" w:hAnsi="Times New Roman" w:cs="Times New Roman"/>
          <w:i/>
          <w:iCs/>
          <w:sz w:val="28"/>
          <w:szCs w:val="28"/>
        </w:rPr>
      </w:pPr>
      <w:r>
        <w:rPr>
          <w:rFonts w:ascii="Times New Roman" w:hAnsi="Times New Roman" w:cs="Times New Roman"/>
          <w:iCs/>
          <w:sz w:val="28"/>
          <w:szCs w:val="28"/>
        </w:rPr>
        <w:t xml:space="preserve"> Il limite narrativo nell’</w:t>
      </w:r>
      <w:r w:rsidR="000B70BE">
        <w:rPr>
          <w:rFonts w:ascii="Times New Roman" w:hAnsi="Times New Roman" w:cs="Times New Roman"/>
          <w:iCs/>
          <w:sz w:val="28"/>
          <w:szCs w:val="28"/>
        </w:rPr>
        <w:t>Omelia del 944</w:t>
      </w:r>
      <w:r w:rsidR="00A11F89" w:rsidRPr="00F71F64">
        <w:rPr>
          <w:rFonts w:ascii="Times New Roman" w:hAnsi="Times New Roman" w:cs="Times New Roman"/>
          <w:iCs/>
          <w:sz w:val="28"/>
          <w:szCs w:val="28"/>
        </w:rPr>
        <w:t>, su queste basi e per la nostra ricostruzione,</w:t>
      </w:r>
      <w:r w:rsidR="007536AB" w:rsidRPr="00F71F64">
        <w:rPr>
          <w:rFonts w:ascii="Times New Roman" w:hAnsi="Times New Roman" w:cs="Times New Roman"/>
          <w:iCs/>
          <w:sz w:val="28"/>
          <w:szCs w:val="28"/>
        </w:rPr>
        <w:t xml:space="preserve"> non può</w:t>
      </w:r>
      <w:r w:rsidR="003A7734" w:rsidRPr="00F71F64">
        <w:rPr>
          <w:rFonts w:ascii="Times New Roman" w:hAnsi="Times New Roman" w:cs="Times New Roman"/>
          <w:iCs/>
          <w:sz w:val="28"/>
          <w:szCs w:val="28"/>
        </w:rPr>
        <w:t xml:space="preserve"> quindi</w:t>
      </w:r>
      <w:r w:rsidR="00E5275E" w:rsidRPr="00F71F64">
        <w:rPr>
          <w:rFonts w:ascii="Times New Roman" w:hAnsi="Times New Roman" w:cs="Times New Roman"/>
          <w:iCs/>
          <w:sz w:val="28"/>
          <w:szCs w:val="28"/>
        </w:rPr>
        <w:t xml:space="preserve"> per noi</w:t>
      </w:r>
      <w:r w:rsidR="007536AB" w:rsidRPr="00F71F64">
        <w:rPr>
          <w:rFonts w:ascii="Times New Roman" w:hAnsi="Times New Roman" w:cs="Times New Roman"/>
          <w:iCs/>
          <w:sz w:val="28"/>
          <w:szCs w:val="28"/>
        </w:rPr>
        <w:t xml:space="preserve"> che giudicarsi come di intenzione e </w:t>
      </w:r>
      <w:r w:rsidR="00E6248E">
        <w:rPr>
          <w:rFonts w:ascii="Times New Roman" w:hAnsi="Times New Roman" w:cs="Times New Roman"/>
          <w:iCs/>
          <w:sz w:val="28"/>
          <w:szCs w:val="28"/>
        </w:rPr>
        <w:t xml:space="preserve">cosciente </w:t>
      </w:r>
      <w:r w:rsidR="007536AB" w:rsidRPr="00F71F64">
        <w:rPr>
          <w:rFonts w:ascii="Times New Roman" w:hAnsi="Times New Roman" w:cs="Times New Roman"/>
          <w:iCs/>
          <w:sz w:val="28"/>
          <w:szCs w:val="28"/>
        </w:rPr>
        <w:t>volontà.</w:t>
      </w:r>
      <w:r w:rsidR="00F71F64">
        <w:rPr>
          <w:rFonts w:ascii="Times New Roman" w:hAnsi="Times New Roman" w:cs="Times New Roman"/>
          <w:i/>
          <w:iCs/>
          <w:sz w:val="28"/>
          <w:szCs w:val="28"/>
        </w:rPr>
        <w:t xml:space="preserve"> </w:t>
      </w:r>
    </w:p>
    <w:p w14:paraId="0D028B99" w14:textId="1F6641DF" w:rsidR="00F71F64" w:rsidRDefault="00F71F64" w:rsidP="00AD0A84">
      <w:pPr>
        <w:rPr>
          <w:rFonts w:ascii="Times New Roman" w:hAnsi="Times New Roman" w:cs="Times New Roman"/>
          <w:iCs/>
          <w:sz w:val="28"/>
          <w:szCs w:val="28"/>
        </w:rPr>
      </w:pPr>
      <w:r w:rsidRPr="0013167A">
        <w:rPr>
          <w:rFonts w:ascii="Times New Roman" w:hAnsi="Times New Roman" w:cs="Times New Roman"/>
          <w:iCs/>
          <w:sz w:val="28"/>
          <w:szCs w:val="28"/>
        </w:rPr>
        <w:lastRenderedPageBreak/>
        <w:t>E’ nostra opinione di ricerca</w:t>
      </w:r>
      <w:r w:rsidR="00052686" w:rsidRPr="0013167A">
        <w:rPr>
          <w:rFonts w:ascii="Times New Roman" w:hAnsi="Times New Roman" w:cs="Times New Roman"/>
          <w:iCs/>
          <w:sz w:val="28"/>
          <w:szCs w:val="28"/>
        </w:rPr>
        <w:t xml:space="preserve"> che il Referendario abbia potuto studiare e mostrare il Lino sindonico,</w:t>
      </w:r>
      <w:r w:rsidRPr="0013167A">
        <w:rPr>
          <w:rFonts w:ascii="Times New Roman" w:hAnsi="Times New Roman" w:cs="Times New Roman"/>
          <w:iCs/>
          <w:sz w:val="28"/>
          <w:szCs w:val="28"/>
        </w:rPr>
        <w:t xml:space="preserve"> e ne abbia coscientemente</w:t>
      </w:r>
      <w:r w:rsidR="00705BAD" w:rsidRPr="0013167A">
        <w:rPr>
          <w:rFonts w:ascii="Times New Roman" w:hAnsi="Times New Roman" w:cs="Times New Roman"/>
          <w:iCs/>
          <w:sz w:val="28"/>
          <w:szCs w:val="28"/>
        </w:rPr>
        <w:t xml:space="preserve"> e volutamente</w:t>
      </w:r>
      <w:r w:rsidRPr="0013167A">
        <w:rPr>
          <w:rFonts w:ascii="Times New Roman" w:hAnsi="Times New Roman" w:cs="Times New Roman"/>
          <w:iCs/>
          <w:sz w:val="28"/>
          <w:szCs w:val="28"/>
        </w:rPr>
        <w:t xml:space="preserve"> osservato</w:t>
      </w:r>
      <w:r w:rsidR="000B70BE" w:rsidRPr="0013167A">
        <w:rPr>
          <w:rFonts w:ascii="Times New Roman" w:hAnsi="Times New Roman" w:cs="Times New Roman"/>
          <w:iCs/>
          <w:sz w:val="28"/>
          <w:szCs w:val="28"/>
        </w:rPr>
        <w:t xml:space="preserve"> ed illustrato</w:t>
      </w:r>
      <w:r w:rsidR="0052474E" w:rsidRPr="0013167A">
        <w:rPr>
          <w:rFonts w:ascii="Times New Roman" w:hAnsi="Times New Roman" w:cs="Times New Roman"/>
          <w:iCs/>
          <w:sz w:val="28"/>
          <w:szCs w:val="28"/>
        </w:rPr>
        <w:t xml:space="preserve"> compiutamente solo</w:t>
      </w:r>
      <w:r w:rsidRPr="0013167A">
        <w:rPr>
          <w:rFonts w:ascii="Times New Roman" w:hAnsi="Times New Roman" w:cs="Times New Roman"/>
          <w:iCs/>
          <w:sz w:val="28"/>
          <w:szCs w:val="28"/>
        </w:rPr>
        <w:t xml:space="preserve"> il Volto. Ciò a causa delle limitazioni materiali determinate dalla copertura della Reliquia, limitazioni cui evidentemente era </w:t>
      </w:r>
      <w:r w:rsidR="00847034" w:rsidRPr="0013167A">
        <w:rPr>
          <w:rFonts w:ascii="Times New Roman" w:hAnsi="Times New Roman" w:cs="Times New Roman"/>
          <w:iCs/>
          <w:sz w:val="28"/>
          <w:szCs w:val="28"/>
        </w:rPr>
        <w:t>d</w:t>
      </w:r>
      <w:r w:rsidR="006F265A" w:rsidRPr="0013167A">
        <w:rPr>
          <w:rFonts w:ascii="Times New Roman" w:hAnsi="Times New Roman" w:cs="Times New Roman"/>
          <w:iCs/>
          <w:sz w:val="28"/>
          <w:szCs w:val="28"/>
        </w:rPr>
        <w:t>ato valore</w:t>
      </w:r>
      <w:r w:rsidR="00847034" w:rsidRPr="0013167A">
        <w:rPr>
          <w:rFonts w:ascii="Times New Roman" w:hAnsi="Times New Roman" w:cs="Times New Roman"/>
          <w:iCs/>
          <w:sz w:val="28"/>
          <w:szCs w:val="28"/>
        </w:rPr>
        <w:t xml:space="preserve"> funzionale</w:t>
      </w:r>
      <w:r w:rsidR="00052686" w:rsidRPr="0013167A">
        <w:rPr>
          <w:rFonts w:ascii="Times New Roman" w:hAnsi="Times New Roman" w:cs="Times New Roman"/>
          <w:iCs/>
          <w:sz w:val="28"/>
          <w:szCs w:val="28"/>
        </w:rPr>
        <w:t xml:space="preserve"> che non si è inteso</w:t>
      </w:r>
      <w:r w:rsidR="00514B70" w:rsidRPr="0013167A">
        <w:rPr>
          <w:rFonts w:ascii="Times New Roman" w:hAnsi="Times New Roman" w:cs="Times New Roman"/>
          <w:iCs/>
          <w:sz w:val="28"/>
          <w:szCs w:val="28"/>
        </w:rPr>
        <w:t xml:space="preserve"> – almeno pubblicamente - </w:t>
      </w:r>
      <w:r w:rsidR="00052686" w:rsidRPr="0013167A">
        <w:rPr>
          <w:rFonts w:ascii="Times New Roman" w:hAnsi="Times New Roman" w:cs="Times New Roman"/>
          <w:iCs/>
          <w:sz w:val="28"/>
          <w:szCs w:val="28"/>
        </w:rPr>
        <w:t xml:space="preserve"> superare</w:t>
      </w:r>
      <w:r>
        <w:rPr>
          <w:rFonts w:ascii="Times New Roman" w:hAnsi="Times New Roman" w:cs="Times New Roman"/>
          <w:i/>
          <w:iCs/>
          <w:sz w:val="28"/>
          <w:szCs w:val="28"/>
        </w:rPr>
        <w:t>.</w:t>
      </w:r>
    </w:p>
    <w:p w14:paraId="35B2303E" w14:textId="77777777" w:rsidR="008941C1" w:rsidRPr="008941C1" w:rsidRDefault="008941C1" w:rsidP="00AD0A84">
      <w:pPr>
        <w:rPr>
          <w:rFonts w:ascii="Times New Roman" w:hAnsi="Times New Roman" w:cs="Times New Roman"/>
          <w:iCs/>
          <w:sz w:val="28"/>
          <w:szCs w:val="28"/>
        </w:rPr>
      </w:pPr>
      <w:r>
        <w:rPr>
          <w:rFonts w:ascii="Times New Roman" w:hAnsi="Times New Roman" w:cs="Times New Roman"/>
          <w:iCs/>
          <w:sz w:val="28"/>
          <w:szCs w:val="28"/>
        </w:rPr>
        <w:t>Ma quali però?</w:t>
      </w:r>
    </w:p>
    <w:p w14:paraId="0FF19531" w14:textId="77777777" w:rsidR="00F71F64" w:rsidRDefault="00F71F64" w:rsidP="00AD0A84">
      <w:pPr>
        <w:rPr>
          <w:rFonts w:ascii="Times New Roman" w:hAnsi="Times New Roman" w:cs="Times New Roman"/>
          <w:i/>
          <w:iCs/>
          <w:sz w:val="28"/>
          <w:szCs w:val="28"/>
        </w:rPr>
      </w:pPr>
    </w:p>
    <w:p w14:paraId="41F52409" w14:textId="7C1A9696" w:rsidR="007536AB" w:rsidRDefault="00F71F64" w:rsidP="00AD0A84">
      <w:pPr>
        <w:rPr>
          <w:rFonts w:ascii="Times New Roman" w:hAnsi="Times New Roman" w:cs="Times New Roman"/>
          <w:iCs/>
          <w:sz w:val="28"/>
          <w:szCs w:val="28"/>
        </w:rPr>
      </w:pPr>
      <w:r>
        <w:rPr>
          <w:rFonts w:ascii="Times New Roman" w:hAnsi="Times New Roman" w:cs="Times New Roman"/>
          <w:i/>
          <w:iCs/>
          <w:sz w:val="28"/>
          <w:szCs w:val="28"/>
        </w:rPr>
        <w:t xml:space="preserve"> </w:t>
      </w:r>
      <w:r w:rsidR="003C1E43">
        <w:rPr>
          <w:rFonts w:ascii="Times New Roman" w:hAnsi="Times New Roman" w:cs="Times New Roman"/>
          <w:iCs/>
          <w:sz w:val="28"/>
          <w:szCs w:val="28"/>
        </w:rPr>
        <w:t xml:space="preserve">                       </w:t>
      </w:r>
      <w:r w:rsidR="0013167A">
        <w:rPr>
          <w:rFonts w:ascii="Times New Roman" w:hAnsi="Times New Roman" w:cs="Times New Roman"/>
          <w:iCs/>
          <w:sz w:val="28"/>
          <w:szCs w:val="28"/>
        </w:rPr>
        <w:t xml:space="preserve">                                   4</w:t>
      </w:r>
    </w:p>
    <w:p w14:paraId="74743FB0" w14:textId="77777777" w:rsidR="008941C1" w:rsidRDefault="008941C1" w:rsidP="00AD0A84">
      <w:pPr>
        <w:rPr>
          <w:rFonts w:ascii="Times New Roman" w:hAnsi="Times New Roman" w:cs="Times New Roman"/>
          <w:iCs/>
          <w:sz w:val="28"/>
          <w:szCs w:val="28"/>
        </w:rPr>
      </w:pPr>
    </w:p>
    <w:p w14:paraId="76E1277E" w14:textId="77777777" w:rsidR="009712BD" w:rsidRDefault="009712BD" w:rsidP="00AD0A84">
      <w:pPr>
        <w:rPr>
          <w:rFonts w:ascii="Times New Roman" w:hAnsi="Times New Roman" w:cs="Times New Roman"/>
          <w:iCs/>
          <w:sz w:val="28"/>
          <w:szCs w:val="28"/>
        </w:rPr>
      </w:pPr>
    </w:p>
    <w:p w14:paraId="231001D6" w14:textId="77777777" w:rsidR="0013167A" w:rsidRDefault="008941C1" w:rsidP="00AD0A84">
      <w:pPr>
        <w:rPr>
          <w:rFonts w:ascii="Times New Roman" w:hAnsi="Times New Roman" w:cs="Times New Roman"/>
          <w:iCs/>
          <w:sz w:val="28"/>
          <w:szCs w:val="28"/>
        </w:rPr>
      </w:pPr>
      <w:r>
        <w:rPr>
          <w:rFonts w:ascii="Times New Roman" w:hAnsi="Times New Roman" w:cs="Times New Roman"/>
          <w:iCs/>
          <w:sz w:val="28"/>
          <w:szCs w:val="28"/>
        </w:rPr>
        <w:t xml:space="preserve">Come detto, questa ricerca identifica nel </w:t>
      </w:r>
      <w:r w:rsidRPr="008941C1">
        <w:rPr>
          <w:rFonts w:ascii="Times New Roman" w:hAnsi="Times New Roman" w:cs="Times New Roman"/>
          <w:i/>
          <w:iCs/>
          <w:sz w:val="28"/>
          <w:szCs w:val="28"/>
        </w:rPr>
        <w:t>Linteum</w:t>
      </w:r>
      <w:r>
        <w:rPr>
          <w:rFonts w:ascii="Times New Roman" w:hAnsi="Times New Roman" w:cs="Times New Roman"/>
          <w:i/>
          <w:iCs/>
          <w:sz w:val="28"/>
          <w:szCs w:val="28"/>
        </w:rPr>
        <w:t xml:space="preserve"> maius</w:t>
      </w:r>
      <w:r>
        <w:rPr>
          <w:rFonts w:ascii="Times New Roman" w:hAnsi="Times New Roman" w:cs="Times New Roman"/>
          <w:iCs/>
          <w:sz w:val="28"/>
          <w:szCs w:val="28"/>
        </w:rPr>
        <w:t xml:space="preserve"> contenente l’Immagine figurata di Gesù la Sindone attuale, conservata a Gerusalemme in luogo ecclesiale imprecisato ed osservata dal vescovo Arculfo nel 670.</w:t>
      </w:r>
    </w:p>
    <w:p w14:paraId="2ABC3BA6" w14:textId="78A0E93C" w:rsidR="00CE7EA4" w:rsidRDefault="0013167A" w:rsidP="00AD0A84">
      <w:pPr>
        <w:rPr>
          <w:rFonts w:ascii="Times New Roman" w:hAnsi="Times New Roman" w:cs="Times New Roman"/>
          <w:iCs/>
          <w:sz w:val="28"/>
          <w:szCs w:val="28"/>
        </w:rPr>
      </w:pPr>
      <w:r>
        <w:rPr>
          <w:rFonts w:ascii="Times New Roman" w:hAnsi="Times New Roman" w:cs="Times New Roman"/>
          <w:iCs/>
          <w:sz w:val="28"/>
          <w:szCs w:val="28"/>
        </w:rPr>
        <w:t>Le coloriture a tinte compatte</w:t>
      </w:r>
      <w:r w:rsidR="00CE7EA4">
        <w:rPr>
          <w:rFonts w:ascii="Times New Roman" w:hAnsi="Times New Roman" w:cs="Times New Roman"/>
          <w:iCs/>
          <w:sz w:val="28"/>
          <w:szCs w:val="28"/>
        </w:rPr>
        <w:t xml:space="preserve"> ed opposte rosso/verde di caratterizzazione dei due lati sono quindi per noi valutabili nel significato di due Teli esterni di rivestimento, di cromatismo differente per assicurarne riconoscibilità immediata. Uno di due lati si presenta dalla narrazione a copertura completa, l’altro presenta una parte libera.</w:t>
      </w:r>
    </w:p>
    <w:p w14:paraId="12491AC3" w14:textId="77777777" w:rsidR="00CE7EA4" w:rsidRPr="0013167A" w:rsidRDefault="00CE7EA4" w:rsidP="00AD0A84">
      <w:pPr>
        <w:rPr>
          <w:rFonts w:ascii="Times New Roman" w:hAnsi="Times New Roman" w:cs="Times New Roman"/>
          <w:iCs/>
          <w:sz w:val="28"/>
          <w:szCs w:val="28"/>
        </w:rPr>
      </w:pPr>
      <w:r w:rsidRPr="0013167A">
        <w:rPr>
          <w:rFonts w:ascii="Times New Roman" w:hAnsi="Times New Roman" w:cs="Times New Roman"/>
          <w:iCs/>
          <w:sz w:val="28"/>
          <w:szCs w:val="28"/>
        </w:rPr>
        <w:t>Ma soprattutto l’intero Linteum presenta tradizione di cucitura dalla Vergine Maria.</w:t>
      </w:r>
    </w:p>
    <w:p w14:paraId="19945AF2" w14:textId="77777777" w:rsidR="00CE7EA4" w:rsidRDefault="00CE7EA4" w:rsidP="00AD0A84">
      <w:pPr>
        <w:rPr>
          <w:rFonts w:ascii="Times New Roman" w:hAnsi="Times New Roman" w:cs="Times New Roman"/>
          <w:iCs/>
          <w:sz w:val="28"/>
          <w:szCs w:val="28"/>
        </w:rPr>
      </w:pPr>
    </w:p>
    <w:p w14:paraId="6B71C0EA" w14:textId="5A09DA80" w:rsidR="0088377A" w:rsidRDefault="00CE7EA4" w:rsidP="00AD0A84">
      <w:pPr>
        <w:rPr>
          <w:rFonts w:ascii="Times New Roman" w:hAnsi="Times New Roman" w:cs="Times New Roman"/>
          <w:iCs/>
          <w:sz w:val="28"/>
          <w:szCs w:val="28"/>
        </w:rPr>
      </w:pPr>
      <w:r>
        <w:rPr>
          <w:rFonts w:ascii="Times New Roman" w:hAnsi="Times New Roman" w:cs="Times New Roman"/>
          <w:iCs/>
          <w:sz w:val="28"/>
          <w:szCs w:val="28"/>
        </w:rPr>
        <w:t>Come noto, le Reliquie materiali di tradizione attribuite all’opera materna di Maria hanno naturale riferimento diretto nell’ abbigliamento di Cristo; così la Tunica e la veste d</w:t>
      </w:r>
      <w:r w:rsidR="0088377A">
        <w:rPr>
          <w:rFonts w:ascii="Times New Roman" w:hAnsi="Times New Roman" w:cs="Times New Roman"/>
          <w:iCs/>
          <w:sz w:val="28"/>
          <w:szCs w:val="28"/>
        </w:rPr>
        <w:t>e</w:t>
      </w:r>
      <w:r w:rsidR="005D0391">
        <w:rPr>
          <w:rFonts w:ascii="Times New Roman" w:hAnsi="Times New Roman" w:cs="Times New Roman"/>
          <w:iCs/>
          <w:sz w:val="28"/>
          <w:szCs w:val="28"/>
        </w:rPr>
        <w:t>l Bambino</w:t>
      </w:r>
      <w:r w:rsidR="0088377A">
        <w:rPr>
          <w:rFonts w:ascii="Times New Roman" w:hAnsi="Times New Roman" w:cs="Times New Roman"/>
          <w:iCs/>
          <w:sz w:val="28"/>
          <w:szCs w:val="28"/>
        </w:rPr>
        <w:t>, per trarne esempi storicamente noti.</w:t>
      </w:r>
    </w:p>
    <w:p w14:paraId="0602CA65" w14:textId="77777777" w:rsidR="0088377A" w:rsidRDefault="0088377A" w:rsidP="00AD0A84">
      <w:pPr>
        <w:rPr>
          <w:rFonts w:ascii="Times New Roman" w:hAnsi="Times New Roman" w:cs="Times New Roman"/>
          <w:iCs/>
          <w:sz w:val="28"/>
          <w:szCs w:val="28"/>
        </w:rPr>
      </w:pPr>
      <w:r>
        <w:rPr>
          <w:rFonts w:ascii="Times New Roman" w:hAnsi="Times New Roman" w:cs="Times New Roman"/>
          <w:iCs/>
          <w:sz w:val="28"/>
          <w:szCs w:val="28"/>
        </w:rPr>
        <w:t xml:space="preserve">Possiamo quindi presupporre </w:t>
      </w:r>
      <w:r w:rsidR="00022826">
        <w:rPr>
          <w:rFonts w:ascii="Times New Roman" w:hAnsi="Times New Roman" w:cs="Times New Roman"/>
          <w:iCs/>
          <w:sz w:val="28"/>
          <w:szCs w:val="28"/>
        </w:rPr>
        <w:t>che la antica tradizione vedesse, nella rifinitura di mano della Vergine Maria,</w:t>
      </w:r>
      <w:r w:rsidR="00022826" w:rsidRPr="009712BD">
        <w:rPr>
          <w:rFonts w:ascii="Times New Roman" w:hAnsi="Times New Roman" w:cs="Times New Roman"/>
          <w:iCs/>
          <w:sz w:val="28"/>
          <w:szCs w:val="28"/>
        </w:rPr>
        <w:t xml:space="preserve"> </w:t>
      </w:r>
      <w:r w:rsidR="001829DF" w:rsidRPr="009712BD">
        <w:rPr>
          <w:rFonts w:ascii="Times New Roman" w:hAnsi="Times New Roman" w:cs="Times New Roman"/>
          <w:iCs/>
          <w:sz w:val="28"/>
          <w:szCs w:val="28"/>
        </w:rPr>
        <w:t>anche</w:t>
      </w:r>
      <w:r w:rsidR="00022826">
        <w:rPr>
          <w:rFonts w:ascii="Times New Roman" w:hAnsi="Times New Roman" w:cs="Times New Roman"/>
          <w:iCs/>
          <w:sz w:val="28"/>
          <w:szCs w:val="28"/>
        </w:rPr>
        <w:t xml:space="preserve"> il ricamo di congiunzione tra il Linteum e le presumibili coperture da Tessuto esterno. </w:t>
      </w:r>
    </w:p>
    <w:p w14:paraId="19CBA545" w14:textId="77777777" w:rsidR="009712BD" w:rsidRDefault="009712BD" w:rsidP="00AD0A84">
      <w:pPr>
        <w:rPr>
          <w:rFonts w:ascii="Times New Roman" w:hAnsi="Times New Roman" w:cs="Times New Roman"/>
          <w:i/>
          <w:iCs/>
          <w:sz w:val="28"/>
          <w:szCs w:val="28"/>
        </w:rPr>
      </w:pPr>
    </w:p>
    <w:p w14:paraId="43506A04" w14:textId="77777777" w:rsidR="009712BD" w:rsidRDefault="009712BD" w:rsidP="00AD0A84">
      <w:pPr>
        <w:rPr>
          <w:rFonts w:ascii="Times New Roman" w:hAnsi="Times New Roman" w:cs="Times New Roman"/>
          <w:i/>
          <w:iCs/>
          <w:sz w:val="28"/>
          <w:szCs w:val="28"/>
        </w:rPr>
      </w:pPr>
    </w:p>
    <w:p w14:paraId="5C2CB437" w14:textId="77777777" w:rsidR="009712BD" w:rsidRDefault="00022826" w:rsidP="00AD0A84">
      <w:pPr>
        <w:rPr>
          <w:rFonts w:ascii="Times New Roman" w:hAnsi="Times New Roman" w:cs="Times New Roman"/>
          <w:iCs/>
          <w:sz w:val="28"/>
          <w:szCs w:val="28"/>
        </w:rPr>
      </w:pPr>
      <w:r w:rsidRPr="00022826">
        <w:rPr>
          <w:rFonts w:ascii="Times New Roman" w:hAnsi="Times New Roman" w:cs="Times New Roman"/>
          <w:i/>
          <w:iCs/>
          <w:sz w:val="28"/>
          <w:szCs w:val="28"/>
        </w:rPr>
        <w:t>Ma perché</w:t>
      </w:r>
      <w:r>
        <w:rPr>
          <w:rFonts w:ascii="Times New Roman" w:hAnsi="Times New Roman" w:cs="Times New Roman"/>
          <w:iCs/>
          <w:sz w:val="28"/>
          <w:szCs w:val="28"/>
        </w:rPr>
        <w:t xml:space="preserve">? </w:t>
      </w:r>
    </w:p>
    <w:p w14:paraId="405E5FEC" w14:textId="77777777" w:rsidR="00406CB4" w:rsidRDefault="00022826" w:rsidP="00AD0A84">
      <w:pPr>
        <w:rPr>
          <w:rFonts w:ascii="Times New Roman" w:hAnsi="Times New Roman" w:cs="Times New Roman"/>
          <w:iCs/>
          <w:sz w:val="28"/>
          <w:szCs w:val="28"/>
        </w:rPr>
      </w:pPr>
      <w:r>
        <w:rPr>
          <w:rFonts w:ascii="Times New Roman" w:hAnsi="Times New Roman" w:cs="Times New Roman"/>
          <w:iCs/>
          <w:sz w:val="28"/>
          <w:szCs w:val="28"/>
        </w:rPr>
        <w:t>Se la velatura materiale d’opera poteva costituire casistica</w:t>
      </w:r>
      <w:r w:rsidR="00406CB4">
        <w:rPr>
          <w:rFonts w:ascii="Times New Roman" w:hAnsi="Times New Roman" w:cs="Times New Roman"/>
          <w:iCs/>
          <w:sz w:val="28"/>
          <w:szCs w:val="28"/>
        </w:rPr>
        <w:t xml:space="preserve"> soprattutto religiosa</w:t>
      </w:r>
      <w:r>
        <w:rPr>
          <w:rFonts w:ascii="Times New Roman" w:hAnsi="Times New Roman" w:cs="Times New Roman"/>
          <w:iCs/>
          <w:sz w:val="28"/>
          <w:szCs w:val="28"/>
        </w:rPr>
        <w:t xml:space="preserve"> di una qualche rara presenza di epoca medioevale, essa appare praticamente non presente</w:t>
      </w:r>
      <w:r w:rsidR="00406CB4">
        <w:rPr>
          <w:rFonts w:ascii="Times New Roman" w:hAnsi="Times New Roman" w:cs="Times New Roman"/>
          <w:iCs/>
          <w:sz w:val="28"/>
          <w:szCs w:val="28"/>
        </w:rPr>
        <w:t>, come forma metodologica coerente e naturalmente al netto da esigenze raffigurative,</w:t>
      </w:r>
      <w:r>
        <w:rPr>
          <w:rFonts w:ascii="Times New Roman" w:hAnsi="Times New Roman" w:cs="Times New Roman"/>
          <w:iCs/>
          <w:sz w:val="28"/>
          <w:szCs w:val="28"/>
        </w:rPr>
        <w:t xml:space="preserve"> nel mondo antico.</w:t>
      </w:r>
    </w:p>
    <w:p w14:paraId="341B420F" w14:textId="71B46115" w:rsidR="00022826" w:rsidRDefault="00022826" w:rsidP="00AD0A84">
      <w:pPr>
        <w:rPr>
          <w:rFonts w:ascii="Times New Roman" w:hAnsi="Times New Roman" w:cs="Times New Roman"/>
          <w:iCs/>
          <w:sz w:val="28"/>
          <w:szCs w:val="28"/>
        </w:rPr>
      </w:pPr>
      <w:r>
        <w:rPr>
          <w:rFonts w:ascii="Times New Roman" w:hAnsi="Times New Roman" w:cs="Times New Roman"/>
          <w:iCs/>
          <w:sz w:val="28"/>
          <w:szCs w:val="28"/>
        </w:rPr>
        <w:t>Non si riesce a vedere possibile motivazione di una operazione del genere, a meno di non ritenere originar</w:t>
      </w:r>
      <w:r w:rsidR="00406CB4">
        <w:rPr>
          <w:rFonts w:ascii="Times New Roman" w:hAnsi="Times New Roman" w:cs="Times New Roman"/>
          <w:iCs/>
          <w:sz w:val="28"/>
          <w:szCs w:val="28"/>
        </w:rPr>
        <w:t>ie le tinte opposte sul</w:t>
      </w:r>
      <w:r>
        <w:rPr>
          <w:rFonts w:ascii="Times New Roman" w:hAnsi="Times New Roman" w:cs="Times New Roman"/>
          <w:iCs/>
          <w:sz w:val="28"/>
          <w:szCs w:val="28"/>
        </w:rPr>
        <w:t xml:space="preserve"> Linteum, operazione evidentemente assurda e</w:t>
      </w:r>
      <w:r w:rsidR="003440E5">
        <w:rPr>
          <w:rFonts w:ascii="Times New Roman" w:hAnsi="Times New Roman" w:cs="Times New Roman"/>
          <w:iCs/>
          <w:sz w:val="28"/>
          <w:szCs w:val="28"/>
        </w:rPr>
        <w:t xml:space="preserve"> comunque</w:t>
      </w:r>
      <w:r w:rsidR="00406CB4">
        <w:rPr>
          <w:rFonts w:ascii="Times New Roman" w:hAnsi="Times New Roman" w:cs="Times New Roman"/>
          <w:iCs/>
          <w:sz w:val="28"/>
          <w:szCs w:val="28"/>
        </w:rPr>
        <w:t xml:space="preserve"> come detto </w:t>
      </w:r>
      <w:r>
        <w:rPr>
          <w:rFonts w:ascii="Times New Roman" w:hAnsi="Times New Roman" w:cs="Times New Roman"/>
          <w:iCs/>
          <w:sz w:val="28"/>
          <w:szCs w:val="28"/>
        </w:rPr>
        <w:t>di impossibile compatibilità con l’Immagine c</w:t>
      </w:r>
      <w:r w:rsidR="0087338E">
        <w:rPr>
          <w:rFonts w:ascii="Times New Roman" w:hAnsi="Times New Roman" w:cs="Times New Roman"/>
          <w:iCs/>
          <w:sz w:val="28"/>
          <w:szCs w:val="28"/>
        </w:rPr>
        <w:t>e</w:t>
      </w:r>
      <w:r>
        <w:rPr>
          <w:rFonts w:ascii="Times New Roman" w:hAnsi="Times New Roman" w:cs="Times New Roman"/>
          <w:iCs/>
          <w:sz w:val="28"/>
          <w:szCs w:val="28"/>
        </w:rPr>
        <w:t xml:space="preserve">ntrale. </w:t>
      </w:r>
    </w:p>
    <w:p w14:paraId="14C20A3A" w14:textId="073DCC57" w:rsidR="00A7086F" w:rsidRDefault="00A7086F" w:rsidP="00AD0A84">
      <w:pPr>
        <w:rPr>
          <w:rFonts w:ascii="Times New Roman" w:hAnsi="Times New Roman" w:cs="Times New Roman"/>
          <w:iCs/>
          <w:sz w:val="28"/>
          <w:szCs w:val="28"/>
        </w:rPr>
      </w:pPr>
      <w:r>
        <w:rPr>
          <w:rFonts w:ascii="Times New Roman" w:hAnsi="Times New Roman" w:cs="Times New Roman"/>
          <w:iCs/>
          <w:sz w:val="28"/>
          <w:szCs w:val="28"/>
        </w:rPr>
        <w:t xml:space="preserve">D’altronde la asciutta brevità della citazione di Arculfo/Adamnano nel capo XI del De Locis Sanctis appare già eloquente per la definizione del presumibile disorientamento del pellegrino a tutto ciò. Così come ancor più la collocazione in luogo ecclesiale esterno al grande Santuario basilicale, e per di più indefinito, sia pure di </w:t>
      </w:r>
      <w:r w:rsidR="00406CB4">
        <w:rPr>
          <w:rFonts w:ascii="Times New Roman" w:hAnsi="Times New Roman" w:cs="Times New Roman"/>
          <w:iCs/>
          <w:sz w:val="28"/>
          <w:szCs w:val="28"/>
        </w:rPr>
        <w:t>“</w:t>
      </w:r>
      <w:r w:rsidRPr="00406CB4">
        <w:rPr>
          <w:rFonts w:ascii="Times New Roman" w:hAnsi="Times New Roman" w:cs="Times New Roman"/>
          <w:iCs/>
          <w:sz w:val="28"/>
          <w:szCs w:val="28"/>
        </w:rPr>
        <w:t>magna reverentia</w:t>
      </w:r>
      <w:r w:rsidR="00406CB4">
        <w:rPr>
          <w:rFonts w:ascii="Times New Roman" w:hAnsi="Times New Roman" w:cs="Times New Roman"/>
          <w:iCs/>
          <w:sz w:val="28"/>
          <w:szCs w:val="28"/>
        </w:rPr>
        <w:t>”</w:t>
      </w:r>
      <w:r>
        <w:rPr>
          <w:rFonts w:ascii="Times New Roman" w:hAnsi="Times New Roman" w:cs="Times New Roman"/>
          <w:iCs/>
          <w:sz w:val="28"/>
          <w:szCs w:val="28"/>
        </w:rPr>
        <w:t xml:space="preserve"> e venerazione popolare.</w:t>
      </w:r>
    </w:p>
    <w:p w14:paraId="730EFF33" w14:textId="77777777" w:rsidR="00FF16A6" w:rsidRDefault="00BF2159" w:rsidP="00AD0A84">
      <w:pPr>
        <w:rPr>
          <w:rFonts w:ascii="Times New Roman" w:hAnsi="Times New Roman" w:cs="Times New Roman"/>
          <w:iCs/>
          <w:sz w:val="28"/>
          <w:szCs w:val="28"/>
        </w:rPr>
      </w:pPr>
      <w:r>
        <w:rPr>
          <w:rFonts w:ascii="Times New Roman" w:hAnsi="Times New Roman" w:cs="Times New Roman"/>
          <w:iCs/>
          <w:sz w:val="28"/>
          <w:szCs w:val="28"/>
        </w:rPr>
        <w:t xml:space="preserve">Possiamo però proprio da ciò trarre l’ulteriore impressione – nell’ambito come visto dell’ipotizzata traslazione di azione o di fase gregoriana, al primo VII secolo – </w:t>
      </w:r>
      <w:r w:rsidRPr="00673A16">
        <w:rPr>
          <w:rFonts w:ascii="Times New Roman" w:hAnsi="Times New Roman" w:cs="Times New Roman"/>
          <w:i/>
          <w:iCs/>
          <w:sz w:val="28"/>
          <w:szCs w:val="28"/>
        </w:rPr>
        <w:t xml:space="preserve">che la natura della </w:t>
      </w:r>
      <w:r w:rsidR="007D0A11" w:rsidRPr="00673A16">
        <w:rPr>
          <w:rFonts w:ascii="Times New Roman" w:hAnsi="Times New Roman" w:cs="Times New Roman"/>
          <w:i/>
          <w:iCs/>
          <w:sz w:val="28"/>
          <w:szCs w:val="28"/>
        </w:rPr>
        <w:t>Reliquia non fosse</w:t>
      </w:r>
      <w:r w:rsidRPr="00673A16">
        <w:rPr>
          <w:rFonts w:ascii="Times New Roman" w:hAnsi="Times New Roman" w:cs="Times New Roman"/>
          <w:i/>
          <w:iCs/>
          <w:sz w:val="28"/>
          <w:szCs w:val="28"/>
        </w:rPr>
        <w:t xml:space="preserve"> stata</w:t>
      </w:r>
      <w:r w:rsidR="00D46E70" w:rsidRPr="00673A16">
        <w:rPr>
          <w:rFonts w:ascii="Times New Roman" w:hAnsi="Times New Roman" w:cs="Times New Roman"/>
          <w:i/>
          <w:iCs/>
          <w:sz w:val="28"/>
          <w:szCs w:val="28"/>
        </w:rPr>
        <w:t xml:space="preserve"> per la sua ipotizzata, breve permanenza a</w:t>
      </w:r>
      <w:r w:rsidR="007D0A11" w:rsidRPr="00673A16">
        <w:rPr>
          <w:rFonts w:ascii="Times New Roman" w:hAnsi="Times New Roman" w:cs="Times New Roman"/>
          <w:i/>
          <w:iCs/>
          <w:sz w:val="28"/>
          <w:szCs w:val="28"/>
        </w:rPr>
        <w:t xml:space="preserve"> Gerusalemme</w:t>
      </w:r>
      <w:r w:rsidRPr="00673A16">
        <w:rPr>
          <w:rFonts w:ascii="Times New Roman" w:hAnsi="Times New Roman" w:cs="Times New Roman"/>
          <w:i/>
          <w:iCs/>
          <w:sz w:val="28"/>
          <w:szCs w:val="28"/>
        </w:rPr>
        <w:t xml:space="preserve"> integralmente creduta</w:t>
      </w:r>
      <w:r>
        <w:rPr>
          <w:rFonts w:ascii="Times New Roman" w:hAnsi="Times New Roman" w:cs="Times New Roman"/>
          <w:iCs/>
          <w:sz w:val="28"/>
          <w:szCs w:val="28"/>
        </w:rPr>
        <w:t>.</w:t>
      </w:r>
      <w:r w:rsidR="002873A5">
        <w:rPr>
          <w:rFonts w:ascii="Times New Roman" w:hAnsi="Times New Roman" w:cs="Times New Roman"/>
          <w:iCs/>
          <w:sz w:val="28"/>
          <w:szCs w:val="28"/>
        </w:rPr>
        <w:t xml:space="preserve"> </w:t>
      </w:r>
    </w:p>
    <w:p w14:paraId="21614735" w14:textId="68D4D81B" w:rsidR="00BF2159" w:rsidRDefault="002873A5" w:rsidP="00AD0A84">
      <w:pPr>
        <w:rPr>
          <w:rFonts w:ascii="Times New Roman" w:hAnsi="Times New Roman" w:cs="Times New Roman"/>
          <w:iCs/>
          <w:sz w:val="28"/>
          <w:szCs w:val="28"/>
        </w:rPr>
      </w:pPr>
      <w:r>
        <w:rPr>
          <w:rFonts w:ascii="Times New Roman" w:hAnsi="Times New Roman" w:cs="Times New Roman"/>
          <w:iCs/>
          <w:sz w:val="28"/>
          <w:szCs w:val="28"/>
        </w:rPr>
        <w:lastRenderedPageBreak/>
        <w:t>Ossia che la natura dell’Immagine presumibilmente s</w:t>
      </w:r>
      <w:r w:rsidR="00F438B1">
        <w:rPr>
          <w:rFonts w:ascii="Times New Roman" w:hAnsi="Times New Roman" w:cs="Times New Roman"/>
          <w:iCs/>
          <w:sz w:val="28"/>
          <w:szCs w:val="28"/>
        </w:rPr>
        <w:t>indonica non abbia completamente</w:t>
      </w:r>
      <w:r>
        <w:rPr>
          <w:rFonts w:ascii="Times New Roman" w:hAnsi="Times New Roman" w:cs="Times New Roman"/>
          <w:iCs/>
          <w:sz w:val="28"/>
          <w:szCs w:val="28"/>
        </w:rPr>
        <w:t xml:space="preserve"> convinto il clero gerosolimitano, per tradizione in quei </w:t>
      </w:r>
      <w:r w:rsidR="00406CB4">
        <w:rPr>
          <w:rFonts w:ascii="Times New Roman" w:hAnsi="Times New Roman" w:cs="Times New Roman"/>
          <w:iCs/>
          <w:sz w:val="28"/>
          <w:szCs w:val="28"/>
        </w:rPr>
        <w:t xml:space="preserve">primi </w:t>
      </w:r>
      <w:r>
        <w:rPr>
          <w:rFonts w:ascii="Times New Roman" w:hAnsi="Times New Roman" w:cs="Times New Roman"/>
          <w:iCs/>
          <w:sz w:val="28"/>
          <w:szCs w:val="28"/>
        </w:rPr>
        <w:t>secoli di grande attenzione agli aspetti dottrinali e formali.</w:t>
      </w:r>
      <w:r w:rsidR="007D0A11">
        <w:rPr>
          <w:rFonts w:ascii="Times New Roman" w:hAnsi="Times New Roman" w:cs="Times New Roman"/>
          <w:iCs/>
          <w:sz w:val="28"/>
          <w:szCs w:val="28"/>
        </w:rPr>
        <w:t xml:space="preserve"> Se suscitare dibattito appare un po’ il destino della Sindone in tutte le epoche, certamente la cosa non può aver mancato</w:t>
      </w:r>
      <w:r w:rsidR="00FF16A6">
        <w:rPr>
          <w:rFonts w:ascii="Times New Roman" w:hAnsi="Times New Roman" w:cs="Times New Roman"/>
          <w:iCs/>
          <w:sz w:val="28"/>
          <w:szCs w:val="28"/>
        </w:rPr>
        <w:t xml:space="preserve"> come vedremo</w:t>
      </w:r>
      <w:r w:rsidR="007D0A11">
        <w:rPr>
          <w:rFonts w:ascii="Times New Roman" w:hAnsi="Times New Roman" w:cs="Times New Roman"/>
          <w:iCs/>
          <w:sz w:val="28"/>
          <w:szCs w:val="28"/>
        </w:rPr>
        <w:t xml:space="preserve"> di suscitare incertezze interpretative nell’analisi</w:t>
      </w:r>
      <w:r w:rsidR="008939E1">
        <w:rPr>
          <w:rFonts w:ascii="Times New Roman" w:hAnsi="Times New Roman" w:cs="Times New Roman"/>
          <w:iCs/>
          <w:sz w:val="28"/>
          <w:szCs w:val="28"/>
        </w:rPr>
        <w:t xml:space="preserve"> successiva</w:t>
      </w:r>
      <w:r w:rsidR="007D0A11">
        <w:rPr>
          <w:rFonts w:ascii="Times New Roman" w:hAnsi="Times New Roman" w:cs="Times New Roman"/>
          <w:iCs/>
          <w:sz w:val="28"/>
          <w:szCs w:val="28"/>
        </w:rPr>
        <w:t xml:space="preserve"> ben più entusiasta</w:t>
      </w:r>
      <w:r w:rsidR="008939E1">
        <w:rPr>
          <w:rFonts w:ascii="Times New Roman" w:hAnsi="Times New Roman" w:cs="Times New Roman"/>
          <w:iCs/>
          <w:sz w:val="28"/>
          <w:szCs w:val="28"/>
        </w:rPr>
        <w:t xml:space="preserve"> </w:t>
      </w:r>
      <w:r w:rsidR="007D0A11">
        <w:rPr>
          <w:rFonts w:ascii="Times New Roman" w:hAnsi="Times New Roman" w:cs="Times New Roman"/>
          <w:iCs/>
          <w:sz w:val="28"/>
          <w:szCs w:val="28"/>
        </w:rPr>
        <w:t>da parte di Bisanzio e di Gregorio il Referendario.</w:t>
      </w:r>
      <w:r w:rsidR="00FF1FFF">
        <w:rPr>
          <w:rFonts w:ascii="Times New Roman" w:hAnsi="Times New Roman" w:cs="Times New Roman"/>
          <w:iCs/>
          <w:sz w:val="28"/>
          <w:szCs w:val="28"/>
        </w:rPr>
        <w:t xml:space="preserve"> Vada però anche detto come ad attenta analisi le ragioni (su cui potremo solo ipotizzare) di questa incertezza possano apparire complesse, molteplici e profonde.</w:t>
      </w:r>
    </w:p>
    <w:p w14:paraId="2BF58383" w14:textId="77777777" w:rsidR="00FF1FFF" w:rsidRDefault="00FF1FFF" w:rsidP="00AD0A84">
      <w:pPr>
        <w:rPr>
          <w:rFonts w:ascii="Times New Roman" w:hAnsi="Times New Roman" w:cs="Times New Roman"/>
          <w:iCs/>
          <w:sz w:val="28"/>
          <w:szCs w:val="28"/>
        </w:rPr>
      </w:pPr>
    </w:p>
    <w:p w14:paraId="04C30878" w14:textId="77777777" w:rsidR="00497E85" w:rsidRDefault="00497E85" w:rsidP="00AD0A84">
      <w:pPr>
        <w:rPr>
          <w:rFonts w:ascii="Times New Roman" w:hAnsi="Times New Roman" w:cs="Times New Roman"/>
          <w:iCs/>
          <w:sz w:val="28"/>
          <w:szCs w:val="28"/>
        </w:rPr>
      </w:pPr>
      <w:r>
        <w:rPr>
          <w:rFonts w:ascii="Times New Roman" w:hAnsi="Times New Roman" w:cs="Times New Roman"/>
          <w:iCs/>
          <w:sz w:val="28"/>
          <w:szCs w:val="28"/>
        </w:rPr>
        <w:t>D</w:t>
      </w:r>
      <w:r w:rsidR="00FF1FFF">
        <w:rPr>
          <w:rFonts w:ascii="Times New Roman" w:hAnsi="Times New Roman" w:cs="Times New Roman"/>
          <w:iCs/>
          <w:sz w:val="28"/>
          <w:szCs w:val="28"/>
        </w:rPr>
        <w:t>i questa affermazione particolare</w:t>
      </w:r>
      <w:r>
        <w:rPr>
          <w:rFonts w:ascii="Times New Roman" w:hAnsi="Times New Roman" w:cs="Times New Roman"/>
          <w:iCs/>
          <w:sz w:val="28"/>
          <w:szCs w:val="28"/>
        </w:rPr>
        <w:t xml:space="preserve">, che può apparire di forzatura storica alla luce di una interpretazione astratta, riteniamo potere fornire prova indiretta di un certo qual peso. </w:t>
      </w:r>
    </w:p>
    <w:p w14:paraId="492888D5" w14:textId="77777777" w:rsidR="0027678F" w:rsidRDefault="00497E85" w:rsidP="00AD0A84">
      <w:pPr>
        <w:rPr>
          <w:rFonts w:ascii="Times New Roman" w:hAnsi="Times New Roman" w:cs="Times New Roman"/>
          <w:iCs/>
          <w:sz w:val="28"/>
          <w:szCs w:val="28"/>
        </w:rPr>
      </w:pPr>
      <w:r>
        <w:rPr>
          <w:rFonts w:ascii="Times New Roman" w:hAnsi="Times New Roman" w:cs="Times New Roman"/>
          <w:iCs/>
          <w:sz w:val="28"/>
          <w:szCs w:val="28"/>
        </w:rPr>
        <w:t xml:space="preserve">Nella stesura della citata relazione del Referendario, quasi tre secoli dopo quindi della narrazione gerosolimitana di Arculfo, </w:t>
      </w:r>
      <w:r w:rsidR="00CB1ABD">
        <w:rPr>
          <w:rFonts w:ascii="Times New Roman" w:hAnsi="Times New Roman" w:cs="Times New Roman"/>
          <w:iCs/>
          <w:sz w:val="28"/>
          <w:szCs w:val="28"/>
        </w:rPr>
        <w:t xml:space="preserve">parte di rilievo è riguardata dalla affermazione – più volte compiuta ed energicamente sostenuta – del fatto che il </w:t>
      </w:r>
      <w:r w:rsidR="00CB1ABD" w:rsidRPr="00537168">
        <w:rPr>
          <w:rFonts w:ascii="Times New Roman" w:hAnsi="Times New Roman" w:cs="Times New Roman"/>
          <w:iCs/>
          <w:sz w:val="28"/>
          <w:szCs w:val="28"/>
        </w:rPr>
        <w:t xml:space="preserve">Mandylion </w:t>
      </w:r>
      <w:r w:rsidR="00CB1ABD" w:rsidRPr="00537168">
        <w:rPr>
          <w:rFonts w:ascii="Times New Roman" w:hAnsi="Times New Roman" w:cs="Times New Roman"/>
          <w:i/>
          <w:iCs/>
          <w:sz w:val="28"/>
          <w:szCs w:val="28"/>
        </w:rPr>
        <w:t>non sia un dipinto</w:t>
      </w:r>
      <w:r w:rsidR="00CB1ABD">
        <w:rPr>
          <w:rFonts w:ascii="Times New Roman" w:hAnsi="Times New Roman" w:cs="Times New Roman"/>
          <w:iCs/>
          <w:sz w:val="28"/>
          <w:szCs w:val="28"/>
        </w:rPr>
        <w:t>.</w:t>
      </w:r>
    </w:p>
    <w:p w14:paraId="331637C9" w14:textId="77777777" w:rsidR="00497E85" w:rsidRDefault="00CB1ABD" w:rsidP="00AD0A84">
      <w:pPr>
        <w:rPr>
          <w:rFonts w:ascii="Times New Roman" w:hAnsi="Times New Roman" w:cs="Times New Roman"/>
          <w:iCs/>
          <w:sz w:val="28"/>
          <w:szCs w:val="28"/>
        </w:rPr>
      </w:pPr>
      <w:r>
        <w:rPr>
          <w:rFonts w:ascii="Times New Roman" w:hAnsi="Times New Roman" w:cs="Times New Roman"/>
          <w:iCs/>
          <w:sz w:val="28"/>
          <w:szCs w:val="28"/>
        </w:rPr>
        <w:t xml:space="preserve"> L’affermazione appare assolutamente sorprendente. Praticamente da almeno quattro secoli – dopo le prime incertezze sulla Leggenda di Abgar – nessuno nel mondo cristiano aveva messo in dubbio la natura sopranna</w:t>
      </w:r>
      <w:r w:rsidR="008939E1">
        <w:rPr>
          <w:rFonts w:ascii="Times New Roman" w:hAnsi="Times New Roman" w:cs="Times New Roman"/>
          <w:iCs/>
          <w:sz w:val="28"/>
          <w:szCs w:val="28"/>
        </w:rPr>
        <w:t>turale della Reliquia. Evagrio S</w:t>
      </w:r>
      <w:r>
        <w:rPr>
          <w:rFonts w:ascii="Times New Roman" w:hAnsi="Times New Roman" w:cs="Times New Roman"/>
          <w:iCs/>
          <w:sz w:val="28"/>
          <w:szCs w:val="28"/>
        </w:rPr>
        <w:t>colastico, al tardo VI secolo, ne reclama apertamente addirittura l’azione taumaturgica cittadina. La convinzione sulla natura divina del Mandylion è tale che Bisanzio la otti</w:t>
      </w:r>
      <w:r w:rsidR="00CA498B">
        <w:rPr>
          <w:rFonts w:ascii="Times New Roman" w:hAnsi="Times New Roman" w:cs="Times New Roman"/>
          <w:iCs/>
          <w:sz w:val="28"/>
          <w:szCs w:val="28"/>
        </w:rPr>
        <w:t>ene rischiando una guerra completa</w:t>
      </w:r>
      <w:r>
        <w:rPr>
          <w:rFonts w:ascii="Times New Roman" w:hAnsi="Times New Roman" w:cs="Times New Roman"/>
          <w:iCs/>
          <w:sz w:val="28"/>
          <w:szCs w:val="28"/>
        </w:rPr>
        <w:t>. Eppure il Referendario si sente in dovere di effettuare questa precisazione.</w:t>
      </w:r>
      <w:r w:rsidR="00F341CA">
        <w:rPr>
          <w:rFonts w:ascii="Times New Roman" w:hAnsi="Times New Roman" w:cs="Times New Roman"/>
          <w:iCs/>
          <w:sz w:val="28"/>
          <w:szCs w:val="28"/>
        </w:rPr>
        <w:t xml:space="preserve"> </w:t>
      </w:r>
      <w:r w:rsidR="00F341CA" w:rsidRPr="00F341CA">
        <w:rPr>
          <w:rFonts w:ascii="Times New Roman" w:hAnsi="Times New Roman" w:cs="Times New Roman"/>
          <w:i/>
          <w:iCs/>
          <w:sz w:val="28"/>
          <w:szCs w:val="28"/>
        </w:rPr>
        <w:t>Riferendosi a chi</w:t>
      </w:r>
      <w:r w:rsidR="00F341CA">
        <w:rPr>
          <w:rFonts w:ascii="Times New Roman" w:hAnsi="Times New Roman" w:cs="Times New Roman"/>
          <w:iCs/>
          <w:sz w:val="28"/>
          <w:szCs w:val="28"/>
        </w:rPr>
        <w:t>?</w:t>
      </w:r>
    </w:p>
    <w:p w14:paraId="7666DCC7" w14:textId="77777777" w:rsidR="00CB1ABD" w:rsidRDefault="00CB1ABD" w:rsidP="00AD0A84">
      <w:pPr>
        <w:rPr>
          <w:rFonts w:ascii="Times New Roman" w:hAnsi="Times New Roman" w:cs="Times New Roman"/>
          <w:iCs/>
          <w:sz w:val="28"/>
          <w:szCs w:val="28"/>
        </w:rPr>
      </w:pPr>
      <w:r>
        <w:rPr>
          <w:rFonts w:ascii="Times New Roman" w:hAnsi="Times New Roman" w:cs="Times New Roman"/>
          <w:iCs/>
          <w:sz w:val="28"/>
          <w:szCs w:val="28"/>
        </w:rPr>
        <w:t>Possiamo valutare appunto come qualcuno</w:t>
      </w:r>
      <w:r w:rsidR="00F341CA">
        <w:rPr>
          <w:rFonts w:ascii="Times New Roman" w:hAnsi="Times New Roman" w:cs="Times New Roman"/>
          <w:iCs/>
          <w:sz w:val="28"/>
          <w:szCs w:val="28"/>
        </w:rPr>
        <w:t xml:space="preserve"> in passato </w:t>
      </w:r>
      <w:r w:rsidR="007D6F08">
        <w:rPr>
          <w:rFonts w:ascii="Times New Roman" w:hAnsi="Times New Roman" w:cs="Times New Roman"/>
          <w:iCs/>
          <w:sz w:val="28"/>
          <w:szCs w:val="28"/>
        </w:rPr>
        <w:t>possa aver</w:t>
      </w:r>
      <w:r>
        <w:rPr>
          <w:rFonts w:ascii="Times New Roman" w:hAnsi="Times New Roman" w:cs="Times New Roman"/>
          <w:iCs/>
          <w:sz w:val="28"/>
          <w:szCs w:val="28"/>
        </w:rPr>
        <w:t xml:space="preserve"> messo in dubbio non l’autenticità della Reliquia ma elementi accessori, come la sua salvaguardia o </w:t>
      </w:r>
      <w:r w:rsidR="00CA48EE">
        <w:rPr>
          <w:rFonts w:ascii="Times New Roman" w:hAnsi="Times New Roman" w:cs="Times New Roman"/>
          <w:iCs/>
          <w:sz w:val="28"/>
          <w:szCs w:val="28"/>
        </w:rPr>
        <w:t>modalità conservativa</w:t>
      </w:r>
      <w:r>
        <w:rPr>
          <w:rFonts w:ascii="Times New Roman" w:hAnsi="Times New Roman" w:cs="Times New Roman"/>
          <w:iCs/>
          <w:sz w:val="28"/>
          <w:szCs w:val="28"/>
        </w:rPr>
        <w:t xml:space="preserve">. O forse, come noi riteniamo, </w:t>
      </w:r>
      <w:r w:rsidR="00CA48EE">
        <w:rPr>
          <w:rFonts w:ascii="Times New Roman" w:hAnsi="Times New Roman" w:cs="Times New Roman"/>
          <w:iCs/>
          <w:sz w:val="28"/>
          <w:szCs w:val="28"/>
        </w:rPr>
        <w:t>la sua integralità.</w:t>
      </w:r>
      <w:r w:rsidR="00F341CA">
        <w:rPr>
          <w:rFonts w:ascii="Times New Roman" w:hAnsi="Times New Roman" w:cs="Times New Roman"/>
          <w:iCs/>
          <w:sz w:val="28"/>
          <w:szCs w:val="28"/>
        </w:rPr>
        <w:t xml:space="preserve"> In caso di identificazione della Reliquia con il Linteum figurato nella fase gerosolimitana, non possiamo che pensare, alla luce della perifericità del momento di salvaguardia, che la questione abbia avuto luogo lì, ed essenzial</w:t>
      </w:r>
      <w:r w:rsidR="00047512">
        <w:rPr>
          <w:rFonts w:ascii="Times New Roman" w:hAnsi="Times New Roman" w:cs="Times New Roman"/>
          <w:iCs/>
          <w:sz w:val="28"/>
          <w:szCs w:val="28"/>
        </w:rPr>
        <w:t>mente nel VII secolo, e che ciò abbia avuto qualche ricaduta nell’analisi del Referendario al X secolo.</w:t>
      </w:r>
    </w:p>
    <w:p w14:paraId="6330B86D" w14:textId="77777777" w:rsidR="007D0A11" w:rsidRDefault="007D0A11" w:rsidP="00AD0A84">
      <w:pPr>
        <w:rPr>
          <w:rFonts w:ascii="Times New Roman" w:hAnsi="Times New Roman" w:cs="Times New Roman"/>
          <w:iCs/>
          <w:sz w:val="28"/>
          <w:szCs w:val="28"/>
        </w:rPr>
      </w:pPr>
    </w:p>
    <w:p w14:paraId="5F200A6F" w14:textId="77777777" w:rsidR="00DF473F" w:rsidRDefault="00DF473F" w:rsidP="00AD0A84">
      <w:pPr>
        <w:rPr>
          <w:rFonts w:ascii="Times New Roman" w:hAnsi="Times New Roman" w:cs="Times New Roman"/>
          <w:iCs/>
          <w:sz w:val="28"/>
          <w:szCs w:val="28"/>
        </w:rPr>
      </w:pPr>
      <w:r>
        <w:rPr>
          <w:rFonts w:ascii="Times New Roman" w:hAnsi="Times New Roman" w:cs="Times New Roman"/>
          <w:iCs/>
          <w:sz w:val="28"/>
          <w:szCs w:val="28"/>
        </w:rPr>
        <w:t xml:space="preserve">D’altronde la grave questione non può che avere indiretta origine di precedenza ancora più remota. </w:t>
      </w:r>
    </w:p>
    <w:p w14:paraId="6B3D202F" w14:textId="77777777" w:rsidR="007D0A11" w:rsidRDefault="00A7086F" w:rsidP="00AD0A84">
      <w:pPr>
        <w:rPr>
          <w:rFonts w:ascii="Times New Roman" w:hAnsi="Times New Roman" w:cs="Times New Roman"/>
          <w:iCs/>
          <w:sz w:val="28"/>
          <w:szCs w:val="28"/>
        </w:rPr>
      </w:pPr>
      <w:r>
        <w:rPr>
          <w:rFonts w:ascii="Times New Roman" w:hAnsi="Times New Roman" w:cs="Times New Roman"/>
          <w:iCs/>
          <w:sz w:val="28"/>
          <w:szCs w:val="28"/>
        </w:rPr>
        <w:t>Abbiamo detto come a nostra opinione la reliquia</w:t>
      </w:r>
      <w:r w:rsidR="006B654C">
        <w:rPr>
          <w:rFonts w:ascii="Times New Roman" w:hAnsi="Times New Roman" w:cs="Times New Roman"/>
          <w:iCs/>
          <w:sz w:val="28"/>
          <w:szCs w:val="28"/>
        </w:rPr>
        <w:t xml:space="preserve"> del Linteum di Gerusalemme</w:t>
      </w:r>
      <w:r>
        <w:rPr>
          <w:rFonts w:ascii="Times New Roman" w:hAnsi="Times New Roman" w:cs="Times New Roman"/>
          <w:iCs/>
          <w:sz w:val="28"/>
          <w:szCs w:val="28"/>
        </w:rPr>
        <w:t xml:space="preserve"> non sia che il Mandylion</w:t>
      </w:r>
      <w:r w:rsidR="000222F9">
        <w:rPr>
          <w:rFonts w:ascii="Times New Roman" w:hAnsi="Times New Roman" w:cs="Times New Roman"/>
          <w:iCs/>
          <w:sz w:val="28"/>
          <w:szCs w:val="28"/>
        </w:rPr>
        <w:t>/Sindone</w:t>
      </w:r>
      <w:r>
        <w:rPr>
          <w:rFonts w:ascii="Times New Roman" w:hAnsi="Times New Roman" w:cs="Times New Roman"/>
          <w:iCs/>
          <w:sz w:val="28"/>
          <w:szCs w:val="28"/>
        </w:rPr>
        <w:t xml:space="preserve"> edesseno</w:t>
      </w:r>
      <w:r w:rsidR="007D0A11">
        <w:rPr>
          <w:rFonts w:ascii="Times New Roman" w:hAnsi="Times New Roman" w:cs="Times New Roman"/>
          <w:iCs/>
          <w:sz w:val="28"/>
          <w:szCs w:val="28"/>
        </w:rPr>
        <w:t xml:space="preserve"> per la fase</w:t>
      </w:r>
      <w:r w:rsidR="000222F9">
        <w:rPr>
          <w:rFonts w:ascii="Times New Roman" w:hAnsi="Times New Roman" w:cs="Times New Roman"/>
          <w:iCs/>
          <w:sz w:val="28"/>
          <w:szCs w:val="28"/>
        </w:rPr>
        <w:t xml:space="preserve"> storica</w:t>
      </w:r>
      <w:r w:rsidR="007D0A11">
        <w:rPr>
          <w:rFonts w:ascii="Times New Roman" w:hAnsi="Times New Roman" w:cs="Times New Roman"/>
          <w:iCs/>
          <w:sz w:val="28"/>
          <w:szCs w:val="28"/>
        </w:rPr>
        <w:t xml:space="preserve"> immediatamente precedente</w:t>
      </w:r>
      <w:r>
        <w:rPr>
          <w:rFonts w:ascii="Times New Roman" w:hAnsi="Times New Roman" w:cs="Times New Roman"/>
          <w:iCs/>
          <w:sz w:val="28"/>
          <w:szCs w:val="28"/>
        </w:rPr>
        <w:t>.</w:t>
      </w:r>
    </w:p>
    <w:p w14:paraId="23089F71" w14:textId="68391AA7" w:rsidR="00A7086F" w:rsidRPr="009A3267" w:rsidRDefault="00A7086F" w:rsidP="00AD0A84">
      <w:pPr>
        <w:rPr>
          <w:rFonts w:ascii="Times New Roman" w:hAnsi="Times New Roman" w:cs="Times New Roman"/>
          <w:iCs/>
          <w:sz w:val="28"/>
          <w:szCs w:val="28"/>
        </w:rPr>
      </w:pPr>
      <w:r w:rsidRPr="009A3267">
        <w:rPr>
          <w:rFonts w:ascii="Times New Roman" w:hAnsi="Times New Roman" w:cs="Times New Roman"/>
          <w:iCs/>
          <w:sz w:val="28"/>
          <w:szCs w:val="28"/>
        </w:rPr>
        <w:t xml:space="preserve">La sua particolare copertura </w:t>
      </w:r>
      <w:r w:rsidR="00FD4A99" w:rsidRPr="009A3267">
        <w:rPr>
          <w:rFonts w:ascii="Times New Roman" w:hAnsi="Times New Roman" w:cs="Times New Roman"/>
          <w:iCs/>
          <w:sz w:val="28"/>
          <w:szCs w:val="28"/>
        </w:rPr>
        <w:t>p</w:t>
      </w:r>
      <w:r w:rsidRPr="009A3267">
        <w:rPr>
          <w:rFonts w:ascii="Times New Roman" w:hAnsi="Times New Roman" w:cs="Times New Roman"/>
          <w:iCs/>
          <w:sz w:val="28"/>
          <w:szCs w:val="28"/>
        </w:rPr>
        <w:t xml:space="preserve">uò, a nostro parere, </w:t>
      </w:r>
      <w:r w:rsidR="007A7FD1" w:rsidRPr="009A3267">
        <w:rPr>
          <w:rFonts w:ascii="Times New Roman" w:hAnsi="Times New Roman" w:cs="Times New Roman"/>
          <w:iCs/>
          <w:sz w:val="28"/>
          <w:szCs w:val="28"/>
        </w:rPr>
        <w:t>motivare la definizione di tetrà</w:t>
      </w:r>
      <w:r w:rsidRPr="009A3267">
        <w:rPr>
          <w:rFonts w:ascii="Times New Roman" w:hAnsi="Times New Roman" w:cs="Times New Roman"/>
          <w:iCs/>
          <w:sz w:val="28"/>
          <w:szCs w:val="28"/>
        </w:rPr>
        <w:t xml:space="preserve">diplon </w:t>
      </w:r>
      <w:r w:rsidR="00FD4A99" w:rsidRPr="009A3267">
        <w:rPr>
          <w:rFonts w:ascii="Times New Roman" w:hAnsi="Times New Roman" w:cs="Times New Roman"/>
          <w:iCs/>
          <w:sz w:val="28"/>
          <w:szCs w:val="28"/>
        </w:rPr>
        <w:t>che è appunto citata dagli atti di Taddeo del IV – VI secolo.</w:t>
      </w:r>
    </w:p>
    <w:p w14:paraId="513BB0CF" w14:textId="77777777" w:rsidR="00160FD7" w:rsidRDefault="00160FD7" w:rsidP="00AD0A84">
      <w:pPr>
        <w:rPr>
          <w:rFonts w:ascii="Times New Roman" w:hAnsi="Times New Roman" w:cs="Times New Roman"/>
          <w:i/>
          <w:iCs/>
          <w:sz w:val="28"/>
          <w:szCs w:val="28"/>
        </w:rPr>
      </w:pPr>
    </w:p>
    <w:p w14:paraId="5B9CF7C4" w14:textId="77777777" w:rsidR="000A0A65" w:rsidRDefault="000A0A65" w:rsidP="00AD0A84">
      <w:pPr>
        <w:rPr>
          <w:rFonts w:ascii="Times New Roman" w:hAnsi="Times New Roman" w:cs="Times New Roman"/>
          <w:iCs/>
          <w:sz w:val="28"/>
          <w:szCs w:val="28"/>
        </w:rPr>
      </w:pPr>
      <w:r>
        <w:rPr>
          <w:rFonts w:ascii="Times New Roman" w:hAnsi="Times New Roman" w:cs="Times New Roman"/>
          <w:iCs/>
          <w:sz w:val="28"/>
          <w:szCs w:val="28"/>
        </w:rPr>
        <w:t>Non è naturalmente intenzione di questa ricerca entrare in analisi di carattere materiale e tecnico sulla questione sindonologica, questioni che tratteremo</w:t>
      </w:r>
      <w:r w:rsidR="00F007E3">
        <w:rPr>
          <w:rFonts w:ascii="Times New Roman" w:hAnsi="Times New Roman" w:cs="Times New Roman"/>
          <w:iCs/>
          <w:sz w:val="28"/>
          <w:szCs w:val="28"/>
        </w:rPr>
        <w:t xml:space="preserve"> anche più avanti</w:t>
      </w:r>
      <w:r>
        <w:rPr>
          <w:rFonts w:ascii="Times New Roman" w:hAnsi="Times New Roman" w:cs="Times New Roman"/>
          <w:iCs/>
          <w:sz w:val="28"/>
          <w:szCs w:val="28"/>
        </w:rPr>
        <w:t xml:space="preserve"> solo incidentalmente </w:t>
      </w:r>
      <w:r w:rsidR="00F007E3">
        <w:rPr>
          <w:rFonts w:ascii="Times New Roman" w:hAnsi="Times New Roman" w:cs="Times New Roman"/>
          <w:iCs/>
          <w:sz w:val="28"/>
          <w:szCs w:val="28"/>
        </w:rPr>
        <w:t xml:space="preserve">e </w:t>
      </w:r>
      <w:r>
        <w:rPr>
          <w:rFonts w:ascii="Times New Roman" w:hAnsi="Times New Roman" w:cs="Times New Roman"/>
          <w:iCs/>
          <w:sz w:val="28"/>
          <w:szCs w:val="28"/>
        </w:rPr>
        <w:t>senza allontanarci dal nostro campo preciso, che rimane il tentativo di complessa ricostruzione di una centrale questione storica. Occuparci del patrimonio reliquiario</w:t>
      </w:r>
      <w:r w:rsidR="0064742B">
        <w:rPr>
          <w:rFonts w:ascii="Times New Roman" w:hAnsi="Times New Roman" w:cs="Times New Roman"/>
          <w:iCs/>
          <w:sz w:val="28"/>
          <w:szCs w:val="28"/>
        </w:rPr>
        <w:t xml:space="preserve"> rappresentato</w:t>
      </w:r>
      <w:r>
        <w:rPr>
          <w:rFonts w:ascii="Times New Roman" w:hAnsi="Times New Roman" w:cs="Times New Roman"/>
          <w:iCs/>
          <w:sz w:val="28"/>
          <w:szCs w:val="28"/>
        </w:rPr>
        <w:t xml:space="preserve"> dei Tesori di San Lorenzo è nostra sola finalità.</w:t>
      </w:r>
    </w:p>
    <w:p w14:paraId="2FD9F5D7" w14:textId="1C1F24D7" w:rsidR="008F7EF6" w:rsidRDefault="008F7EF6" w:rsidP="00AD0A84">
      <w:pPr>
        <w:rPr>
          <w:rFonts w:ascii="Times New Roman" w:hAnsi="Times New Roman" w:cs="Times New Roman"/>
          <w:iCs/>
          <w:sz w:val="28"/>
          <w:szCs w:val="28"/>
        </w:rPr>
      </w:pPr>
      <w:r>
        <w:rPr>
          <w:rFonts w:ascii="Times New Roman" w:hAnsi="Times New Roman" w:cs="Times New Roman"/>
          <w:iCs/>
          <w:sz w:val="28"/>
          <w:szCs w:val="28"/>
        </w:rPr>
        <w:lastRenderedPageBreak/>
        <w:t xml:space="preserve">La </w:t>
      </w:r>
      <w:r w:rsidR="005B3F55">
        <w:rPr>
          <w:rFonts w:ascii="Times New Roman" w:hAnsi="Times New Roman" w:cs="Times New Roman"/>
          <w:iCs/>
          <w:sz w:val="28"/>
          <w:szCs w:val="28"/>
        </w:rPr>
        <w:t xml:space="preserve">ormai notissima </w:t>
      </w:r>
      <w:r>
        <w:rPr>
          <w:rFonts w:ascii="Times New Roman" w:hAnsi="Times New Roman" w:cs="Times New Roman"/>
          <w:iCs/>
          <w:sz w:val="28"/>
          <w:szCs w:val="28"/>
        </w:rPr>
        <w:t>ricostruzione di ipotesi qu</w:t>
      </w:r>
      <w:r w:rsidR="005B3F55">
        <w:rPr>
          <w:rFonts w:ascii="Times New Roman" w:hAnsi="Times New Roman" w:cs="Times New Roman"/>
          <w:iCs/>
          <w:sz w:val="28"/>
          <w:szCs w:val="28"/>
        </w:rPr>
        <w:t>indi da parte di Ian Wilson</w:t>
      </w:r>
      <w:r>
        <w:rPr>
          <w:rFonts w:ascii="Times New Roman" w:hAnsi="Times New Roman" w:cs="Times New Roman"/>
          <w:iCs/>
          <w:sz w:val="28"/>
          <w:szCs w:val="28"/>
        </w:rPr>
        <w:t xml:space="preserve">, tratta dalla citazione degli antichi </w:t>
      </w:r>
      <w:r w:rsidRPr="008F7EF6">
        <w:rPr>
          <w:rFonts w:ascii="Times New Roman" w:hAnsi="Times New Roman" w:cs="Times New Roman"/>
          <w:i/>
          <w:iCs/>
          <w:sz w:val="28"/>
          <w:szCs w:val="28"/>
        </w:rPr>
        <w:t>Atti di Taddeo</w:t>
      </w:r>
      <w:r w:rsidR="00A223B3">
        <w:rPr>
          <w:rFonts w:ascii="Times New Roman" w:hAnsi="Times New Roman" w:cs="Times New Roman"/>
          <w:iCs/>
          <w:sz w:val="28"/>
          <w:szCs w:val="28"/>
        </w:rPr>
        <w:t xml:space="preserve"> sulla particolare composizione ordinata</w:t>
      </w:r>
      <w:r>
        <w:rPr>
          <w:rFonts w:ascii="Times New Roman" w:hAnsi="Times New Roman" w:cs="Times New Roman"/>
          <w:iCs/>
          <w:sz w:val="28"/>
          <w:szCs w:val="28"/>
        </w:rPr>
        <w:t xml:space="preserve"> del Mandylion/Sindone in termini di </w:t>
      </w:r>
      <w:r w:rsidR="007A7FD1">
        <w:rPr>
          <w:rFonts w:ascii="Times New Roman" w:hAnsi="Times New Roman" w:cs="Times New Roman"/>
          <w:i/>
          <w:iCs/>
          <w:sz w:val="28"/>
          <w:szCs w:val="28"/>
        </w:rPr>
        <w:t>tetrà</w:t>
      </w:r>
      <w:r w:rsidRPr="008F7EF6">
        <w:rPr>
          <w:rFonts w:ascii="Times New Roman" w:hAnsi="Times New Roman" w:cs="Times New Roman"/>
          <w:i/>
          <w:iCs/>
          <w:sz w:val="28"/>
          <w:szCs w:val="28"/>
        </w:rPr>
        <w:t xml:space="preserve">diplon </w:t>
      </w:r>
      <w:r w:rsidR="005B3F55">
        <w:rPr>
          <w:rFonts w:ascii="Times New Roman" w:hAnsi="Times New Roman" w:cs="Times New Roman"/>
          <w:iCs/>
          <w:sz w:val="28"/>
          <w:szCs w:val="28"/>
        </w:rPr>
        <w:t>è ormai sufficientemente stata studiata</w:t>
      </w:r>
      <w:r>
        <w:rPr>
          <w:rFonts w:ascii="Times New Roman" w:hAnsi="Times New Roman" w:cs="Times New Roman"/>
          <w:iCs/>
          <w:sz w:val="28"/>
          <w:szCs w:val="28"/>
        </w:rPr>
        <w:t xml:space="preserve"> nei suoi termini generali. Comunque la si debba pensare, il mondo non può che essere grato a questo ricercatore di scuola oxfordiana, che ha il merito di aver rilanciato l’intera questione.</w:t>
      </w:r>
    </w:p>
    <w:p w14:paraId="57B91890" w14:textId="77777777" w:rsidR="008F7EF6" w:rsidRDefault="008F7EF6" w:rsidP="00AD0A84">
      <w:pPr>
        <w:rPr>
          <w:rFonts w:ascii="Times New Roman" w:hAnsi="Times New Roman" w:cs="Times New Roman"/>
          <w:iCs/>
          <w:sz w:val="28"/>
          <w:szCs w:val="28"/>
        </w:rPr>
      </w:pPr>
      <w:r>
        <w:rPr>
          <w:rFonts w:ascii="Times New Roman" w:hAnsi="Times New Roman" w:cs="Times New Roman"/>
          <w:iCs/>
          <w:sz w:val="28"/>
          <w:szCs w:val="28"/>
        </w:rPr>
        <w:t>Il senso generale della ipotesi di Wilson consiste nel tentativo di spiegazione della grande incognita storica rappresentata dalla presenza di tradizione storica di un Tessuto miracolistico contenente il solo Volto</w:t>
      </w:r>
      <w:r w:rsidR="003E6CA6">
        <w:rPr>
          <w:rFonts w:ascii="Times New Roman" w:hAnsi="Times New Roman" w:cs="Times New Roman"/>
          <w:iCs/>
          <w:sz w:val="28"/>
          <w:szCs w:val="28"/>
        </w:rPr>
        <w:t xml:space="preserve"> di Gesù Cristo (</w:t>
      </w:r>
      <w:r>
        <w:rPr>
          <w:rFonts w:ascii="Times New Roman" w:hAnsi="Times New Roman" w:cs="Times New Roman"/>
          <w:iCs/>
          <w:sz w:val="28"/>
          <w:szCs w:val="28"/>
        </w:rPr>
        <w:t xml:space="preserve">Mandylion) con la attuale realtà rappresentata dalla Sindone a misura intera. Wilson propone quindi la semplice </w:t>
      </w:r>
      <w:r w:rsidR="00DD1BB8">
        <w:rPr>
          <w:rFonts w:ascii="Times New Roman" w:hAnsi="Times New Roman" w:cs="Times New Roman"/>
          <w:iCs/>
          <w:sz w:val="28"/>
          <w:szCs w:val="28"/>
        </w:rPr>
        <w:t>ri</w:t>
      </w:r>
      <w:r>
        <w:rPr>
          <w:rFonts w:ascii="Times New Roman" w:hAnsi="Times New Roman" w:cs="Times New Roman"/>
          <w:iCs/>
          <w:sz w:val="28"/>
          <w:szCs w:val="28"/>
        </w:rPr>
        <w:t>piegatura del Lino</w:t>
      </w:r>
      <w:r w:rsidR="00DD1BB8">
        <w:rPr>
          <w:rFonts w:ascii="Times New Roman" w:hAnsi="Times New Roman" w:cs="Times New Roman"/>
          <w:iCs/>
          <w:sz w:val="28"/>
          <w:szCs w:val="28"/>
        </w:rPr>
        <w:t xml:space="preserve"> sino a mostrare il solo Volto</w:t>
      </w:r>
      <w:r>
        <w:rPr>
          <w:rFonts w:ascii="Times New Roman" w:hAnsi="Times New Roman" w:cs="Times New Roman"/>
          <w:iCs/>
          <w:sz w:val="28"/>
          <w:szCs w:val="28"/>
        </w:rPr>
        <w:t xml:space="preserve"> come soluzione alla questione, operazione ovviamente del tutto p</w:t>
      </w:r>
      <w:r w:rsidR="009B05C4">
        <w:rPr>
          <w:rFonts w:ascii="Times New Roman" w:hAnsi="Times New Roman" w:cs="Times New Roman"/>
          <w:iCs/>
          <w:sz w:val="28"/>
          <w:szCs w:val="28"/>
        </w:rPr>
        <w:t>ossibile e comprensibile</w:t>
      </w:r>
      <w:r w:rsidR="00FC200F">
        <w:rPr>
          <w:rFonts w:ascii="Times New Roman" w:hAnsi="Times New Roman" w:cs="Times New Roman"/>
          <w:iCs/>
          <w:sz w:val="28"/>
          <w:szCs w:val="28"/>
        </w:rPr>
        <w:t xml:space="preserve">. </w:t>
      </w:r>
    </w:p>
    <w:p w14:paraId="11E4276C" w14:textId="77777777" w:rsidR="00BC7361" w:rsidRDefault="00FC200F" w:rsidP="00AD0A84">
      <w:r>
        <w:rPr>
          <w:rFonts w:ascii="Times New Roman" w:hAnsi="Times New Roman" w:cs="Times New Roman"/>
          <w:iCs/>
          <w:sz w:val="28"/>
          <w:szCs w:val="28"/>
        </w:rPr>
        <w:t>Il termine</w:t>
      </w:r>
      <w:r w:rsidR="002D36AA">
        <w:rPr>
          <w:rFonts w:ascii="Times New Roman" w:hAnsi="Times New Roman" w:cs="Times New Roman"/>
          <w:i/>
          <w:iCs/>
          <w:sz w:val="28"/>
          <w:szCs w:val="28"/>
        </w:rPr>
        <w:t xml:space="preserve"> </w:t>
      </w:r>
      <w:r w:rsidR="002D36AA">
        <w:rPr>
          <w:rFonts w:ascii="Symbol" w:hAnsi="Symbol" w:cs="Times New Roman"/>
          <w:b/>
          <w:i/>
          <w:iCs/>
          <w:sz w:val="28"/>
          <w:szCs w:val="28"/>
        </w:rPr>
        <w:t></w:t>
      </w:r>
      <w:r w:rsidR="002D36AA">
        <w:rPr>
          <w:rFonts w:ascii="Symbol" w:hAnsi="Symbol" w:cs="Times New Roman"/>
          <w:b/>
          <w:i/>
          <w:iCs/>
          <w:sz w:val="28"/>
          <w:szCs w:val="28"/>
        </w:rPr>
        <w:t></w:t>
      </w:r>
      <w:r w:rsidR="002D36AA">
        <w:rPr>
          <w:rFonts w:ascii="Symbol" w:hAnsi="Symbol" w:cs="Times New Roman"/>
          <w:b/>
          <w:i/>
          <w:iCs/>
          <w:sz w:val="28"/>
          <w:szCs w:val="28"/>
        </w:rPr>
        <w:t></w:t>
      </w:r>
      <w:r w:rsidR="002D36AA">
        <w:rPr>
          <w:rFonts w:ascii="Symbol" w:hAnsi="Symbol" w:cs="Times New Roman"/>
          <w:b/>
          <w:i/>
          <w:iCs/>
          <w:sz w:val="28"/>
          <w:szCs w:val="28"/>
        </w:rPr>
        <w:t></w:t>
      </w:r>
      <w:r w:rsidR="002D36AA">
        <w:rPr>
          <w:rFonts w:ascii="Symbol" w:hAnsi="Symbol" w:cs="Times New Roman"/>
          <w:b/>
          <w:i/>
          <w:iCs/>
          <w:sz w:val="28"/>
          <w:szCs w:val="28"/>
        </w:rPr>
        <w:t></w:t>
      </w:r>
      <w:r w:rsidR="002D36AA">
        <w:rPr>
          <w:rFonts w:ascii="Symbol" w:hAnsi="Symbol" w:cs="Times New Roman"/>
          <w:b/>
          <w:i/>
          <w:iCs/>
          <w:sz w:val="28"/>
          <w:szCs w:val="28"/>
        </w:rPr>
        <w:t></w:t>
      </w:r>
      <w:r w:rsidR="002D36AA">
        <w:rPr>
          <w:rFonts w:ascii="Symbol" w:hAnsi="Symbol" w:cs="Times New Roman"/>
          <w:b/>
          <w:i/>
          <w:iCs/>
          <w:sz w:val="28"/>
          <w:szCs w:val="28"/>
        </w:rPr>
        <w:t></w:t>
      </w:r>
      <w:r w:rsidR="002D36AA">
        <w:rPr>
          <w:rFonts w:ascii="Symbol" w:hAnsi="Symbol" w:cs="Times New Roman"/>
          <w:b/>
          <w:i/>
          <w:iCs/>
          <w:sz w:val="28"/>
          <w:szCs w:val="28"/>
        </w:rPr>
        <w:t></w:t>
      </w:r>
      <w:r w:rsidR="002D36AA">
        <w:rPr>
          <w:rFonts w:ascii="Symbol" w:hAnsi="Symbol" w:cs="Times New Roman"/>
          <w:b/>
          <w:i/>
          <w:iCs/>
          <w:sz w:val="28"/>
          <w:szCs w:val="28"/>
        </w:rPr>
        <w:t></w:t>
      </w:r>
      <w:r w:rsidR="002D36AA">
        <w:rPr>
          <w:rFonts w:ascii="Symbol" w:hAnsi="Symbol" w:cs="Times New Roman"/>
          <w:b/>
          <w:i/>
          <w:iCs/>
          <w:sz w:val="28"/>
          <w:szCs w:val="28"/>
        </w:rPr>
        <w:t></w:t>
      </w:r>
      <w:r w:rsidR="002D36AA">
        <w:rPr>
          <w:rFonts w:ascii="Symbol" w:hAnsi="Symbol" w:cs="Times New Roman"/>
          <w:b/>
          <w:i/>
          <w:iCs/>
          <w:sz w:val="28"/>
          <w:szCs w:val="28"/>
        </w:rPr>
        <w:t></w:t>
      </w:r>
      <w:r w:rsidR="002D36AA">
        <w:rPr>
          <w:rFonts w:ascii="Times New Roman" w:hAnsi="Times New Roman" w:cs="Times New Roman"/>
          <w:i/>
          <w:iCs/>
          <w:sz w:val="28"/>
          <w:szCs w:val="28"/>
        </w:rPr>
        <w:t xml:space="preserve">  </w:t>
      </w:r>
      <w:r>
        <w:rPr>
          <w:rFonts w:ascii="Times New Roman" w:hAnsi="Times New Roman" w:cs="Times New Roman"/>
          <w:iCs/>
          <w:sz w:val="28"/>
          <w:szCs w:val="28"/>
        </w:rPr>
        <w:t>usato per la Reliquia dagli Atti di Taddeo e notato</w:t>
      </w:r>
      <w:r w:rsidR="005452D7">
        <w:rPr>
          <w:rFonts w:ascii="Times New Roman" w:hAnsi="Times New Roman" w:cs="Times New Roman"/>
          <w:iCs/>
          <w:sz w:val="28"/>
          <w:szCs w:val="28"/>
        </w:rPr>
        <w:t xml:space="preserve"> in lettura</w:t>
      </w:r>
      <w:r w:rsidR="006A1BCE">
        <w:rPr>
          <w:rFonts w:ascii="Times New Roman" w:hAnsi="Times New Roman" w:cs="Times New Roman"/>
          <w:iCs/>
          <w:sz w:val="28"/>
          <w:szCs w:val="28"/>
        </w:rPr>
        <w:t xml:space="preserve"> </w:t>
      </w:r>
      <w:r>
        <w:rPr>
          <w:rFonts w:ascii="Times New Roman" w:hAnsi="Times New Roman" w:cs="Times New Roman"/>
          <w:iCs/>
          <w:sz w:val="28"/>
          <w:szCs w:val="28"/>
        </w:rPr>
        <w:t>da Wilson appare, c</w:t>
      </w:r>
      <w:r w:rsidR="006F7AFC">
        <w:rPr>
          <w:rFonts w:ascii="Times New Roman" w:hAnsi="Times New Roman" w:cs="Times New Roman"/>
          <w:iCs/>
          <w:sz w:val="28"/>
          <w:szCs w:val="28"/>
        </w:rPr>
        <w:t>ome detto, di inconsueta frequenza</w:t>
      </w:r>
      <w:r>
        <w:rPr>
          <w:rFonts w:ascii="Times New Roman" w:hAnsi="Times New Roman" w:cs="Times New Roman"/>
          <w:iCs/>
          <w:sz w:val="28"/>
          <w:szCs w:val="28"/>
        </w:rPr>
        <w:t>, sino ad avere per questo caso essenzi</w:t>
      </w:r>
      <w:r w:rsidR="009B05C4">
        <w:rPr>
          <w:rFonts w:ascii="Times New Roman" w:hAnsi="Times New Roman" w:cs="Times New Roman"/>
          <w:iCs/>
          <w:sz w:val="28"/>
          <w:szCs w:val="28"/>
        </w:rPr>
        <w:t>almente unica nota utilizzazione</w:t>
      </w:r>
      <w:r>
        <w:rPr>
          <w:rFonts w:ascii="Times New Roman" w:hAnsi="Times New Roman" w:cs="Times New Roman"/>
          <w:iCs/>
          <w:sz w:val="28"/>
          <w:szCs w:val="28"/>
        </w:rPr>
        <w:t>.</w:t>
      </w:r>
      <w:r w:rsidR="009B05C4">
        <w:t xml:space="preserve"> </w:t>
      </w:r>
    </w:p>
    <w:p w14:paraId="04501CAF" w14:textId="630D10E1" w:rsidR="000915B9" w:rsidRDefault="009B05C4" w:rsidP="00AD0A84">
      <w:pPr>
        <w:rPr>
          <w:rFonts w:ascii="Times New Roman" w:hAnsi="Times New Roman" w:cs="Times New Roman"/>
          <w:iCs/>
          <w:sz w:val="28"/>
          <w:szCs w:val="28"/>
        </w:rPr>
      </w:pPr>
      <w:r>
        <w:rPr>
          <w:rFonts w:ascii="Times New Roman" w:hAnsi="Times New Roman" w:cs="Times New Roman"/>
          <w:sz w:val="28"/>
          <w:szCs w:val="28"/>
        </w:rPr>
        <w:t>Parliamo naturalmente</w:t>
      </w:r>
      <w:r w:rsidR="00F72E60">
        <w:rPr>
          <w:rFonts w:ascii="Times New Roman" w:hAnsi="Times New Roman" w:cs="Times New Roman"/>
          <w:sz w:val="28"/>
          <w:szCs w:val="28"/>
        </w:rPr>
        <w:t xml:space="preserve"> qui</w:t>
      </w:r>
      <w:r>
        <w:rPr>
          <w:rFonts w:ascii="Times New Roman" w:hAnsi="Times New Roman" w:cs="Times New Roman"/>
          <w:sz w:val="28"/>
          <w:szCs w:val="28"/>
        </w:rPr>
        <w:t xml:space="preserve"> di</w:t>
      </w:r>
      <w:r w:rsidRPr="009B05C4">
        <w:rPr>
          <w:rFonts w:ascii="Times New Roman" w:hAnsi="Times New Roman" w:cs="Times New Roman"/>
          <w:iCs/>
          <w:sz w:val="28"/>
          <w:szCs w:val="28"/>
        </w:rPr>
        <w:t xml:space="preserve"> modalità espositiva da </w:t>
      </w:r>
      <w:r w:rsidR="00EB3A2F">
        <w:rPr>
          <w:rFonts w:ascii="Times New Roman" w:hAnsi="Times New Roman" w:cs="Times New Roman"/>
          <w:i/>
          <w:iCs/>
          <w:sz w:val="28"/>
          <w:szCs w:val="28"/>
        </w:rPr>
        <w:t>tetrà</w:t>
      </w:r>
      <w:r w:rsidRPr="009B05C4">
        <w:rPr>
          <w:rFonts w:ascii="Times New Roman" w:hAnsi="Times New Roman" w:cs="Times New Roman"/>
          <w:i/>
          <w:iCs/>
          <w:sz w:val="28"/>
          <w:szCs w:val="28"/>
        </w:rPr>
        <w:t>diplon</w:t>
      </w:r>
      <w:r w:rsidR="007A0623">
        <w:rPr>
          <w:rFonts w:ascii="Times New Roman" w:hAnsi="Times New Roman" w:cs="Times New Roman"/>
          <w:iCs/>
          <w:sz w:val="28"/>
          <w:szCs w:val="28"/>
        </w:rPr>
        <w:t>; ossia, letteralmente “</w:t>
      </w:r>
      <w:r w:rsidRPr="007A07CF">
        <w:rPr>
          <w:rFonts w:ascii="Times New Roman" w:hAnsi="Times New Roman" w:cs="Times New Roman"/>
          <w:i/>
          <w:iCs/>
          <w:sz w:val="28"/>
          <w:szCs w:val="28"/>
        </w:rPr>
        <w:t>quattro volte doppio</w:t>
      </w:r>
      <w:r w:rsidRPr="009B05C4">
        <w:rPr>
          <w:rFonts w:ascii="Times New Roman" w:hAnsi="Times New Roman" w:cs="Times New Roman"/>
          <w:iCs/>
          <w:sz w:val="28"/>
          <w:szCs w:val="28"/>
        </w:rPr>
        <w:t>” (ci si riferisce naturalmente alla piegatura del Lino). Su questo termine – effettivamente di foggia arcaizzante ed inconsueta anche per l’epoca – sono stati effettivamente spesi fiumi di inchiostro.</w:t>
      </w:r>
      <w:r>
        <w:rPr>
          <w:rFonts w:ascii="Times New Roman" w:hAnsi="Times New Roman" w:cs="Times New Roman"/>
          <w:iCs/>
          <w:sz w:val="28"/>
          <w:szCs w:val="28"/>
        </w:rPr>
        <w:t xml:space="preserve"> Vada detto tra l’altro come in alcuni casi di tradizione il termine sia stato, nelle antiche vers</w:t>
      </w:r>
      <w:r w:rsidR="00A90D2E">
        <w:rPr>
          <w:rFonts w:ascii="Times New Roman" w:hAnsi="Times New Roman" w:cs="Times New Roman"/>
          <w:iCs/>
          <w:sz w:val="28"/>
          <w:szCs w:val="28"/>
        </w:rPr>
        <w:t>ioni, usato come sostantivato (</w:t>
      </w:r>
      <w:r w:rsidR="006A1BCE">
        <w:rPr>
          <w:rFonts w:ascii="Times New Roman" w:hAnsi="Times New Roman" w:cs="Times New Roman"/>
          <w:iCs/>
          <w:sz w:val="28"/>
          <w:szCs w:val="28"/>
        </w:rPr>
        <w:t>“</w:t>
      </w:r>
      <w:r w:rsidR="00C11ABB">
        <w:rPr>
          <w:rFonts w:ascii="Times New Roman" w:hAnsi="Times New Roman" w:cs="Times New Roman"/>
          <w:i/>
          <w:iCs/>
          <w:sz w:val="28"/>
          <w:szCs w:val="28"/>
        </w:rPr>
        <w:t>un tetrà</w:t>
      </w:r>
      <w:r w:rsidRPr="009B05C4">
        <w:rPr>
          <w:rFonts w:ascii="Times New Roman" w:hAnsi="Times New Roman" w:cs="Times New Roman"/>
          <w:i/>
          <w:iCs/>
          <w:sz w:val="28"/>
          <w:szCs w:val="28"/>
        </w:rPr>
        <w:t>diplon</w:t>
      </w:r>
      <w:r>
        <w:rPr>
          <w:rFonts w:ascii="Times New Roman" w:hAnsi="Times New Roman" w:cs="Times New Roman"/>
          <w:iCs/>
          <w:sz w:val="28"/>
          <w:szCs w:val="28"/>
        </w:rPr>
        <w:t xml:space="preserve"> “</w:t>
      </w:r>
      <w:r w:rsidR="006F7AFC">
        <w:rPr>
          <w:rFonts w:ascii="Times New Roman" w:hAnsi="Times New Roman" w:cs="Times New Roman"/>
          <w:iCs/>
          <w:sz w:val="28"/>
          <w:szCs w:val="28"/>
        </w:rPr>
        <w:t>); ciò rende ulteriormente complessa la questione, presupponendo una fattura oggettuale di modello.</w:t>
      </w:r>
      <w:r w:rsidR="00CE3EB1">
        <w:rPr>
          <w:rFonts w:ascii="Times New Roman" w:hAnsi="Times New Roman" w:cs="Times New Roman"/>
          <w:iCs/>
          <w:sz w:val="28"/>
          <w:szCs w:val="28"/>
        </w:rPr>
        <w:t xml:space="preserve"> Nelle citazioni più antiche, a partire dagli Atti di Taddeo, il termine veniva riportato con accanto un </w:t>
      </w:r>
      <w:r w:rsidR="00CE3EB1" w:rsidRPr="00CE3EB1">
        <w:rPr>
          <w:rFonts w:ascii="Times New Roman" w:hAnsi="Times New Roman" w:cs="Times New Roman"/>
          <w:i/>
          <w:iCs/>
          <w:sz w:val="28"/>
          <w:szCs w:val="28"/>
        </w:rPr>
        <w:t xml:space="preserve">rakòs </w:t>
      </w:r>
      <w:r w:rsidR="00BC7361">
        <w:rPr>
          <w:rFonts w:ascii="Times New Roman" w:hAnsi="Times New Roman" w:cs="Times New Roman"/>
          <w:iCs/>
          <w:sz w:val="28"/>
          <w:szCs w:val="28"/>
        </w:rPr>
        <w:t>(“</w:t>
      </w:r>
      <w:r w:rsidR="00EC65C6">
        <w:rPr>
          <w:rFonts w:ascii="Times New Roman" w:hAnsi="Times New Roman" w:cs="Times New Roman"/>
          <w:iCs/>
          <w:sz w:val="28"/>
          <w:szCs w:val="28"/>
        </w:rPr>
        <w:t>tessuto”).</w:t>
      </w:r>
    </w:p>
    <w:p w14:paraId="1069298A" w14:textId="77777777" w:rsidR="00FC200F" w:rsidRDefault="00CE3EB1" w:rsidP="00AD0A84">
      <w:pPr>
        <w:rPr>
          <w:rFonts w:ascii="Times New Roman" w:hAnsi="Times New Roman" w:cs="Times New Roman"/>
          <w:iCs/>
          <w:sz w:val="28"/>
          <w:szCs w:val="28"/>
        </w:rPr>
      </w:pPr>
      <w:r>
        <w:rPr>
          <w:rFonts w:ascii="Times New Roman" w:hAnsi="Times New Roman" w:cs="Times New Roman"/>
          <w:iCs/>
          <w:sz w:val="28"/>
          <w:szCs w:val="28"/>
        </w:rPr>
        <w:t xml:space="preserve"> Il risultato sarebbe quindi quello della indicazione di un Tessuto ripiegato otto volte.</w:t>
      </w:r>
      <w:r w:rsidR="000915B9">
        <w:rPr>
          <w:rFonts w:ascii="Times New Roman" w:hAnsi="Times New Roman" w:cs="Times New Roman"/>
          <w:iCs/>
          <w:sz w:val="28"/>
          <w:szCs w:val="28"/>
        </w:rPr>
        <w:t xml:space="preserve"> Mentre per altri interpreti il discusso suffisso </w:t>
      </w:r>
      <w:r w:rsidR="000915B9" w:rsidRPr="000915B9">
        <w:rPr>
          <w:rFonts w:ascii="Times New Roman" w:hAnsi="Times New Roman" w:cs="Times New Roman"/>
          <w:i/>
          <w:iCs/>
          <w:sz w:val="28"/>
          <w:szCs w:val="28"/>
        </w:rPr>
        <w:t xml:space="preserve">– diplon </w:t>
      </w:r>
      <w:r w:rsidR="000915B9">
        <w:rPr>
          <w:rFonts w:ascii="Times New Roman" w:hAnsi="Times New Roman" w:cs="Times New Roman"/>
          <w:iCs/>
          <w:sz w:val="28"/>
          <w:szCs w:val="28"/>
        </w:rPr>
        <w:t>non va valutato in termini moltiplicatori ma attributivi, determinando un risultato di Tessuto ripiegato quattro volte.</w:t>
      </w:r>
    </w:p>
    <w:p w14:paraId="2D6B3CF2" w14:textId="77777777" w:rsidR="000915B9" w:rsidRDefault="000915B9" w:rsidP="00AD0A84">
      <w:pPr>
        <w:rPr>
          <w:rFonts w:ascii="Times New Roman" w:hAnsi="Times New Roman" w:cs="Times New Roman"/>
          <w:iCs/>
          <w:sz w:val="28"/>
          <w:szCs w:val="28"/>
        </w:rPr>
      </w:pPr>
      <w:r>
        <w:rPr>
          <w:rFonts w:ascii="Times New Roman" w:hAnsi="Times New Roman" w:cs="Times New Roman"/>
          <w:iCs/>
          <w:sz w:val="28"/>
          <w:szCs w:val="28"/>
        </w:rPr>
        <w:t xml:space="preserve">Vero è che la questione apparirebbe – alla luce della relativa infrequenza del singolare termine antico – più che altro nominalistica. Ogni </w:t>
      </w:r>
      <w:r w:rsidRPr="000915B9">
        <w:rPr>
          <w:rFonts w:ascii="Times New Roman" w:hAnsi="Times New Roman" w:cs="Times New Roman"/>
          <w:i/>
          <w:iCs/>
          <w:sz w:val="28"/>
          <w:szCs w:val="28"/>
        </w:rPr>
        <w:t>singola</w:t>
      </w:r>
      <w:r>
        <w:rPr>
          <w:rFonts w:ascii="Times New Roman" w:hAnsi="Times New Roman" w:cs="Times New Roman"/>
          <w:iCs/>
          <w:sz w:val="28"/>
          <w:szCs w:val="28"/>
        </w:rPr>
        <w:t xml:space="preserve"> piegatura di un corpo flessibile produce</w:t>
      </w:r>
      <w:r w:rsidR="00277637">
        <w:rPr>
          <w:rFonts w:ascii="Times New Roman" w:hAnsi="Times New Roman" w:cs="Times New Roman"/>
          <w:iCs/>
          <w:sz w:val="28"/>
          <w:szCs w:val="28"/>
        </w:rPr>
        <w:t xml:space="preserve"> ovviamente</w:t>
      </w:r>
      <w:r>
        <w:rPr>
          <w:rFonts w:ascii="Times New Roman" w:hAnsi="Times New Roman" w:cs="Times New Roman"/>
          <w:iCs/>
          <w:sz w:val="28"/>
          <w:szCs w:val="28"/>
        </w:rPr>
        <w:t xml:space="preserve"> </w:t>
      </w:r>
      <w:r w:rsidRPr="000915B9">
        <w:rPr>
          <w:rFonts w:ascii="Times New Roman" w:hAnsi="Times New Roman" w:cs="Times New Roman"/>
          <w:i/>
          <w:iCs/>
          <w:sz w:val="28"/>
          <w:szCs w:val="28"/>
        </w:rPr>
        <w:t>due</w:t>
      </w:r>
      <w:r>
        <w:rPr>
          <w:rFonts w:ascii="Times New Roman" w:hAnsi="Times New Roman" w:cs="Times New Roman"/>
          <w:iCs/>
          <w:sz w:val="28"/>
          <w:szCs w:val="28"/>
        </w:rPr>
        <w:t xml:space="preserve"> componenti di strato ripiegate su se stesse. </w:t>
      </w:r>
    </w:p>
    <w:p w14:paraId="060DD108" w14:textId="77777777" w:rsidR="00395E45" w:rsidRDefault="00395E45" w:rsidP="00AD0A84">
      <w:pPr>
        <w:rPr>
          <w:rFonts w:ascii="Times New Roman" w:hAnsi="Times New Roman" w:cs="Times New Roman"/>
          <w:iCs/>
          <w:sz w:val="28"/>
          <w:szCs w:val="28"/>
        </w:rPr>
      </w:pPr>
    </w:p>
    <w:p w14:paraId="5B18CD76" w14:textId="77777777" w:rsidR="00395E45" w:rsidRDefault="00395E45" w:rsidP="00AD0A84">
      <w:pPr>
        <w:rPr>
          <w:rFonts w:ascii="Times New Roman" w:hAnsi="Times New Roman" w:cs="Times New Roman"/>
          <w:iCs/>
          <w:sz w:val="28"/>
          <w:szCs w:val="28"/>
        </w:rPr>
      </w:pPr>
      <w:r>
        <w:rPr>
          <w:rFonts w:ascii="Times New Roman" w:hAnsi="Times New Roman" w:cs="Times New Roman"/>
          <w:iCs/>
          <w:sz w:val="28"/>
          <w:szCs w:val="28"/>
        </w:rPr>
        <w:t>Nella nostra ipotesi di relazione al Linteum figurato di Gerusalemme la questione appare di complessità e soprattutto genere ancora differente.</w:t>
      </w:r>
    </w:p>
    <w:p w14:paraId="618F127D" w14:textId="077B7BB0" w:rsidR="00395E45" w:rsidRDefault="00395E45" w:rsidP="00AD0A84">
      <w:pPr>
        <w:rPr>
          <w:rFonts w:ascii="Times New Roman" w:hAnsi="Times New Roman" w:cs="Times New Roman"/>
          <w:iCs/>
          <w:sz w:val="28"/>
          <w:szCs w:val="28"/>
        </w:rPr>
      </w:pPr>
      <w:r>
        <w:rPr>
          <w:rFonts w:ascii="Times New Roman" w:hAnsi="Times New Roman" w:cs="Times New Roman"/>
          <w:iCs/>
          <w:sz w:val="28"/>
          <w:szCs w:val="28"/>
        </w:rPr>
        <w:t xml:space="preserve">Come detto, la componente è di relazione ad un Tessuto che </w:t>
      </w:r>
      <w:r w:rsidR="00BC7361">
        <w:rPr>
          <w:rFonts w:ascii="Times New Roman" w:hAnsi="Times New Roman" w:cs="Times New Roman"/>
          <w:iCs/>
          <w:sz w:val="28"/>
          <w:szCs w:val="28"/>
        </w:rPr>
        <w:t xml:space="preserve">noi qui </w:t>
      </w:r>
      <w:r>
        <w:rPr>
          <w:rFonts w:ascii="Times New Roman" w:hAnsi="Times New Roman" w:cs="Times New Roman"/>
          <w:iCs/>
          <w:sz w:val="28"/>
          <w:szCs w:val="28"/>
        </w:rPr>
        <w:t xml:space="preserve">presupponiamo come di doppia copertura esterna. Una copertura è però completa, l’altra lascia una regione scoperta (per il nostro caso, e valutando la Reliquia come il Mandylion/Sindone, possiamo </w:t>
      </w:r>
      <w:r w:rsidR="00E937D7">
        <w:rPr>
          <w:rFonts w:ascii="Times New Roman" w:hAnsi="Times New Roman" w:cs="Times New Roman"/>
          <w:iCs/>
          <w:sz w:val="28"/>
          <w:szCs w:val="28"/>
        </w:rPr>
        <w:t xml:space="preserve">naturalmente </w:t>
      </w:r>
      <w:r>
        <w:rPr>
          <w:rFonts w:ascii="Times New Roman" w:hAnsi="Times New Roman" w:cs="Times New Roman"/>
          <w:iCs/>
          <w:sz w:val="28"/>
          <w:szCs w:val="28"/>
        </w:rPr>
        <w:t>presupporre</w:t>
      </w:r>
      <w:r w:rsidR="00E937D7">
        <w:rPr>
          <w:rFonts w:ascii="Times New Roman" w:hAnsi="Times New Roman" w:cs="Times New Roman"/>
          <w:iCs/>
          <w:sz w:val="28"/>
          <w:szCs w:val="28"/>
        </w:rPr>
        <w:t xml:space="preserve"> ciò per </w:t>
      </w:r>
      <w:r>
        <w:rPr>
          <w:rFonts w:ascii="Times New Roman" w:hAnsi="Times New Roman" w:cs="Times New Roman"/>
          <w:iCs/>
          <w:sz w:val="28"/>
          <w:szCs w:val="28"/>
        </w:rPr>
        <w:t xml:space="preserve">la parte superiore del Corpo di </w:t>
      </w:r>
      <w:r w:rsidR="00E937D7">
        <w:rPr>
          <w:rFonts w:ascii="Times New Roman" w:hAnsi="Times New Roman" w:cs="Times New Roman"/>
          <w:iCs/>
          <w:sz w:val="28"/>
          <w:szCs w:val="28"/>
        </w:rPr>
        <w:t xml:space="preserve">Cristo, in particolare per il </w:t>
      </w:r>
      <w:r>
        <w:rPr>
          <w:rFonts w:ascii="Times New Roman" w:hAnsi="Times New Roman" w:cs="Times New Roman"/>
          <w:iCs/>
          <w:sz w:val="28"/>
          <w:szCs w:val="28"/>
        </w:rPr>
        <w:t>Capo).</w:t>
      </w:r>
    </w:p>
    <w:p w14:paraId="48C53175" w14:textId="77777777" w:rsidR="00395E45" w:rsidRDefault="00D06209" w:rsidP="00AD0A84">
      <w:pPr>
        <w:rPr>
          <w:rFonts w:ascii="Times New Roman" w:hAnsi="Times New Roman" w:cs="Times New Roman"/>
          <w:iCs/>
          <w:sz w:val="28"/>
          <w:szCs w:val="28"/>
        </w:rPr>
      </w:pPr>
      <w:r>
        <w:rPr>
          <w:rFonts w:ascii="Times New Roman" w:hAnsi="Times New Roman" w:cs="Times New Roman"/>
          <w:iCs/>
          <w:sz w:val="28"/>
          <w:szCs w:val="28"/>
        </w:rPr>
        <w:t xml:space="preserve">L’aspetto esteriore della Reliquia, per questo modello di configurazione, si sarebbe quindi manifestato in un Lino sindonologico a doppio strato di protezione esterna, ma con la parte superiore del Corpo di Cristo in possibilità di visione. Ciò avrebbe appunto reso possibile l’immediato riconoscimento da parte di Arculfo; ma soprattutto avrebbe reso un diverso modello di ipotizzabile </w:t>
      </w:r>
      <w:r w:rsidR="0079166E">
        <w:rPr>
          <w:rFonts w:ascii="Times New Roman" w:hAnsi="Times New Roman" w:cs="Times New Roman"/>
          <w:i/>
          <w:iCs/>
          <w:sz w:val="28"/>
          <w:szCs w:val="28"/>
        </w:rPr>
        <w:t>tetrà</w:t>
      </w:r>
      <w:r w:rsidRPr="00D06209">
        <w:rPr>
          <w:rFonts w:ascii="Times New Roman" w:hAnsi="Times New Roman" w:cs="Times New Roman"/>
          <w:i/>
          <w:iCs/>
          <w:sz w:val="28"/>
          <w:szCs w:val="28"/>
        </w:rPr>
        <w:t>diplon</w:t>
      </w:r>
      <w:r>
        <w:rPr>
          <w:rFonts w:ascii="Times New Roman" w:hAnsi="Times New Roman" w:cs="Times New Roman"/>
          <w:iCs/>
          <w:sz w:val="28"/>
          <w:szCs w:val="28"/>
        </w:rPr>
        <w:t xml:space="preserve">. </w:t>
      </w:r>
    </w:p>
    <w:p w14:paraId="50072C7F" w14:textId="702662D3" w:rsidR="00C97C88" w:rsidRDefault="00C97C88" w:rsidP="00AD0A84">
      <w:pPr>
        <w:rPr>
          <w:rFonts w:ascii="Times New Roman" w:hAnsi="Times New Roman" w:cs="Times New Roman"/>
          <w:iCs/>
          <w:sz w:val="28"/>
          <w:szCs w:val="28"/>
        </w:rPr>
      </w:pPr>
      <w:r w:rsidRPr="00BC7361">
        <w:rPr>
          <w:rFonts w:ascii="Times New Roman" w:hAnsi="Times New Roman" w:cs="Times New Roman"/>
          <w:iCs/>
          <w:sz w:val="28"/>
          <w:szCs w:val="28"/>
        </w:rPr>
        <w:lastRenderedPageBreak/>
        <w:t xml:space="preserve">Il Lino quindi per questo modello non sarebbe quindi stato </w:t>
      </w:r>
      <w:r w:rsidRPr="00BC7361">
        <w:rPr>
          <w:rFonts w:ascii="Times New Roman" w:hAnsi="Times New Roman" w:cs="Times New Roman"/>
          <w:i/>
          <w:iCs/>
          <w:sz w:val="28"/>
          <w:szCs w:val="28"/>
        </w:rPr>
        <w:t>ripiegato</w:t>
      </w:r>
      <w:r w:rsidRPr="00BC7361">
        <w:rPr>
          <w:rFonts w:ascii="Times New Roman" w:hAnsi="Times New Roman" w:cs="Times New Roman"/>
          <w:iCs/>
          <w:sz w:val="28"/>
          <w:szCs w:val="28"/>
        </w:rPr>
        <w:t xml:space="preserve"> ma </w:t>
      </w:r>
      <w:r w:rsidRPr="00BC7361">
        <w:rPr>
          <w:rFonts w:ascii="Times New Roman" w:hAnsi="Times New Roman" w:cs="Times New Roman"/>
          <w:i/>
          <w:iCs/>
          <w:sz w:val="28"/>
          <w:szCs w:val="28"/>
        </w:rPr>
        <w:t>coperto</w:t>
      </w:r>
      <w:r w:rsidR="00B5153F" w:rsidRPr="00BC7361">
        <w:rPr>
          <w:rFonts w:ascii="Times New Roman" w:hAnsi="Times New Roman" w:cs="Times New Roman"/>
          <w:i/>
          <w:iCs/>
          <w:sz w:val="28"/>
          <w:szCs w:val="28"/>
        </w:rPr>
        <w:t>,</w:t>
      </w:r>
      <w:r w:rsidR="00B5153F">
        <w:rPr>
          <w:rFonts w:ascii="Times New Roman" w:hAnsi="Times New Roman" w:cs="Times New Roman"/>
          <w:iCs/>
          <w:sz w:val="28"/>
          <w:szCs w:val="28"/>
        </w:rPr>
        <w:t xml:space="preserve"> quantomeno nell’utilizzazione sacrale, lasciando naturalmente la piegatura per le finalità pratiche di salvaguardia.</w:t>
      </w:r>
      <w:r w:rsidR="00373516">
        <w:rPr>
          <w:rFonts w:ascii="Times New Roman" w:hAnsi="Times New Roman" w:cs="Times New Roman"/>
          <w:iCs/>
          <w:sz w:val="28"/>
          <w:szCs w:val="28"/>
        </w:rPr>
        <w:t xml:space="preserve"> Da ciò naturalmente, oltre la denominazione stessa della Reliquia, la tradizione della riproduzione agiografica del solo Volto, al di là appunto di una ipotesi di piegatura rigida</w:t>
      </w:r>
      <w:r w:rsidR="00E02388">
        <w:rPr>
          <w:rFonts w:ascii="Times New Roman" w:hAnsi="Times New Roman" w:cs="Times New Roman"/>
          <w:iCs/>
          <w:sz w:val="28"/>
          <w:szCs w:val="28"/>
        </w:rPr>
        <w:t xml:space="preserve"> e costante del Lino su sostegno di schema ligneo.</w:t>
      </w:r>
    </w:p>
    <w:p w14:paraId="3E42D98E" w14:textId="0430BACC" w:rsidR="00C97C88" w:rsidRDefault="00C97C88" w:rsidP="00AD0A84">
      <w:pPr>
        <w:rPr>
          <w:rFonts w:ascii="Times New Roman" w:hAnsi="Times New Roman" w:cs="Times New Roman"/>
          <w:iCs/>
          <w:sz w:val="28"/>
          <w:szCs w:val="28"/>
        </w:rPr>
      </w:pPr>
      <w:r>
        <w:rPr>
          <w:rFonts w:ascii="Times New Roman" w:hAnsi="Times New Roman" w:cs="Times New Roman"/>
          <w:iCs/>
          <w:sz w:val="28"/>
          <w:szCs w:val="28"/>
        </w:rPr>
        <w:t xml:space="preserve">L’area scoperta avrebbe quindi corrisposto grossolanamente ad un quarto della figura umana, </w:t>
      </w:r>
      <w:r w:rsidR="00584315">
        <w:rPr>
          <w:rFonts w:ascii="Times New Roman" w:hAnsi="Times New Roman" w:cs="Times New Roman"/>
          <w:iCs/>
          <w:sz w:val="28"/>
          <w:szCs w:val="28"/>
        </w:rPr>
        <w:t>valutando naturalmente la figura</w:t>
      </w:r>
      <w:r>
        <w:rPr>
          <w:rFonts w:ascii="Times New Roman" w:hAnsi="Times New Roman" w:cs="Times New Roman"/>
          <w:iCs/>
          <w:sz w:val="28"/>
          <w:szCs w:val="28"/>
        </w:rPr>
        <w:t xml:space="preserve"> stessa come punto di riferimento della misurazione e non la lunghezza del Lino. La duplicità farebbe quindi riferimento alla doppia copertura esterna.</w:t>
      </w:r>
      <w:r w:rsidR="0064742B">
        <w:rPr>
          <w:rFonts w:ascii="Times New Roman" w:hAnsi="Times New Roman" w:cs="Times New Roman"/>
          <w:iCs/>
          <w:sz w:val="28"/>
          <w:szCs w:val="28"/>
        </w:rPr>
        <w:t xml:space="preserve"> Naturalmente di ciò, ove fosse accettato, </w:t>
      </w:r>
      <w:r w:rsidR="00BC7361">
        <w:rPr>
          <w:rFonts w:ascii="Times New Roman" w:hAnsi="Times New Roman" w:cs="Times New Roman"/>
          <w:iCs/>
          <w:sz w:val="28"/>
          <w:szCs w:val="28"/>
        </w:rPr>
        <w:t xml:space="preserve">ne </w:t>
      </w:r>
      <w:r w:rsidR="0064742B">
        <w:rPr>
          <w:rFonts w:ascii="Times New Roman" w:hAnsi="Times New Roman" w:cs="Times New Roman"/>
          <w:iCs/>
          <w:sz w:val="28"/>
          <w:szCs w:val="28"/>
        </w:rPr>
        <w:t>andrebbero ricercate motivazioni profonde.</w:t>
      </w:r>
    </w:p>
    <w:p w14:paraId="25A0F920" w14:textId="77777777" w:rsidR="00C97C88" w:rsidRDefault="00C97C88" w:rsidP="00AD0A84">
      <w:pPr>
        <w:rPr>
          <w:rFonts w:ascii="Times New Roman" w:hAnsi="Times New Roman" w:cs="Times New Roman"/>
          <w:iCs/>
          <w:sz w:val="28"/>
          <w:szCs w:val="28"/>
        </w:rPr>
      </w:pPr>
    </w:p>
    <w:p w14:paraId="2B82009E" w14:textId="77777777" w:rsidR="00A34F34" w:rsidRDefault="00A34F34" w:rsidP="00AD0A84">
      <w:pPr>
        <w:rPr>
          <w:rFonts w:ascii="Times New Roman" w:hAnsi="Times New Roman" w:cs="Times New Roman"/>
          <w:iCs/>
          <w:sz w:val="28"/>
          <w:szCs w:val="28"/>
        </w:rPr>
      </w:pPr>
      <w:r>
        <w:rPr>
          <w:rFonts w:ascii="Times New Roman" w:hAnsi="Times New Roman" w:cs="Times New Roman"/>
          <w:iCs/>
          <w:sz w:val="28"/>
          <w:szCs w:val="28"/>
        </w:rPr>
        <w:t>La questione quindi farebbe capo, per questa configurazione, ad una realtà di notevole complessità.</w:t>
      </w:r>
    </w:p>
    <w:p w14:paraId="355E6585" w14:textId="77777777" w:rsidR="00C97C88" w:rsidRDefault="00C97C88" w:rsidP="00AD0A84">
      <w:pPr>
        <w:rPr>
          <w:rFonts w:ascii="Times New Roman" w:hAnsi="Times New Roman" w:cs="Times New Roman"/>
          <w:iCs/>
          <w:sz w:val="28"/>
          <w:szCs w:val="28"/>
        </w:rPr>
      </w:pPr>
      <w:r>
        <w:rPr>
          <w:rFonts w:ascii="Times New Roman" w:hAnsi="Times New Roman" w:cs="Times New Roman"/>
          <w:iCs/>
          <w:sz w:val="28"/>
          <w:szCs w:val="28"/>
        </w:rPr>
        <w:t xml:space="preserve">Possiamo di </w:t>
      </w:r>
      <w:r w:rsidR="00A34F34">
        <w:rPr>
          <w:rFonts w:ascii="Times New Roman" w:hAnsi="Times New Roman" w:cs="Times New Roman"/>
          <w:iCs/>
          <w:sz w:val="28"/>
          <w:szCs w:val="28"/>
        </w:rPr>
        <w:t xml:space="preserve">tutto </w:t>
      </w:r>
      <w:r>
        <w:rPr>
          <w:rFonts w:ascii="Times New Roman" w:hAnsi="Times New Roman" w:cs="Times New Roman"/>
          <w:iCs/>
          <w:sz w:val="28"/>
          <w:szCs w:val="28"/>
        </w:rPr>
        <w:t>ciò valutare importanti indizi.</w:t>
      </w:r>
    </w:p>
    <w:p w14:paraId="01697B08" w14:textId="77777777" w:rsidR="00A85ED8" w:rsidRDefault="00A85ED8" w:rsidP="00AD0A84">
      <w:pPr>
        <w:rPr>
          <w:rFonts w:ascii="Times New Roman" w:hAnsi="Times New Roman" w:cs="Times New Roman"/>
          <w:iCs/>
          <w:sz w:val="28"/>
          <w:szCs w:val="28"/>
        </w:rPr>
      </w:pPr>
    </w:p>
    <w:p w14:paraId="5CC87D9F" w14:textId="77777777" w:rsidR="00BA096C" w:rsidRDefault="00BA096C" w:rsidP="00AD0A84">
      <w:pPr>
        <w:rPr>
          <w:rFonts w:ascii="Times New Roman" w:hAnsi="Times New Roman" w:cs="Times New Roman"/>
          <w:iCs/>
          <w:sz w:val="28"/>
          <w:szCs w:val="28"/>
        </w:rPr>
      </w:pPr>
    </w:p>
    <w:p w14:paraId="46A1A1F8" w14:textId="48851F02" w:rsidR="00A85ED8" w:rsidRDefault="00A85ED8"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BA096C">
        <w:rPr>
          <w:rFonts w:ascii="Times New Roman" w:hAnsi="Times New Roman" w:cs="Times New Roman"/>
          <w:iCs/>
          <w:sz w:val="28"/>
          <w:szCs w:val="28"/>
        </w:rPr>
        <w:t xml:space="preserve">                                                    5</w:t>
      </w:r>
      <w:r w:rsidR="009A1F7F">
        <w:rPr>
          <w:rFonts w:ascii="Times New Roman" w:hAnsi="Times New Roman" w:cs="Times New Roman"/>
          <w:iCs/>
          <w:sz w:val="28"/>
          <w:szCs w:val="28"/>
        </w:rPr>
        <w:t xml:space="preserve">                                                         </w:t>
      </w:r>
      <w:r w:rsidR="00BA096C">
        <w:rPr>
          <w:rFonts w:ascii="Times New Roman" w:hAnsi="Times New Roman" w:cs="Times New Roman"/>
          <w:iCs/>
          <w:sz w:val="28"/>
          <w:szCs w:val="28"/>
        </w:rPr>
        <w:t xml:space="preserve">   </w:t>
      </w:r>
    </w:p>
    <w:p w14:paraId="05205124" w14:textId="77777777" w:rsidR="009A1F7F" w:rsidRDefault="009A1F7F" w:rsidP="00AD0A84">
      <w:pPr>
        <w:rPr>
          <w:rFonts w:ascii="Times New Roman" w:hAnsi="Times New Roman" w:cs="Times New Roman"/>
          <w:iCs/>
          <w:sz w:val="28"/>
          <w:szCs w:val="28"/>
        </w:rPr>
      </w:pPr>
    </w:p>
    <w:p w14:paraId="0F048686" w14:textId="77777777" w:rsidR="00760E8E" w:rsidRDefault="00625456" w:rsidP="00BA096C">
      <w:pPr>
        <w:rPr>
          <w:rFonts w:ascii="Times New Roman" w:hAnsi="Times New Roman" w:cs="Times New Roman"/>
          <w:iCs/>
          <w:sz w:val="28"/>
          <w:szCs w:val="28"/>
        </w:rPr>
      </w:pPr>
      <w:r>
        <w:rPr>
          <w:rFonts w:ascii="Times New Roman" w:hAnsi="Times New Roman" w:cs="Times New Roman"/>
          <w:iCs/>
          <w:sz w:val="28"/>
          <w:szCs w:val="28"/>
        </w:rPr>
        <w:t xml:space="preserve">                                         </w:t>
      </w:r>
    </w:p>
    <w:p w14:paraId="5F74B3D8" w14:textId="4AA6ADBA" w:rsidR="00625456" w:rsidRDefault="00760E8E" w:rsidP="00BA096C">
      <w:pPr>
        <w:rPr>
          <w:rFonts w:ascii="Times New Roman" w:hAnsi="Times New Roman" w:cs="Times New Roman"/>
          <w:iCs/>
          <w:sz w:val="28"/>
          <w:szCs w:val="28"/>
        </w:rPr>
      </w:pPr>
      <w:r>
        <w:rPr>
          <w:rFonts w:ascii="Times New Roman" w:hAnsi="Times New Roman" w:cs="Times New Roman"/>
          <w:iCs/>
          <w:sz w:val="28"/>
          <w:szCs w:val="28"/>
        </w:rPr>
        <w:t xml:space="preserve">                                        </w:t>
      </w:r>
      <w:r w:rsidR="00625456">
        <w:rPr>
          <w:rFonts w:ascii="Times New Roman" w:hAnsi="Times New Roman" w:cs="Times New Roman"/>
          <w:iCs/>
          <w:sz w:val="28"/>
          <w:szCs w:val="28"/>
        </w:rPr>
        <w:t xml:space="preserve">                A</w:t>
      </w:r>
    </w:p>
    <w:p w14:paraId="1B245304" w14:textId="77777777" w:rsidR="00625456" w:rsidRDefault="00625456" w:rsidP="00BA096C">
      <w:pPr>
        <w:rPr>
          <w:rFonts w:ascii="Times New Roman" w:hAnsi="Times New Roman" w:cs="Times New Roman"/>
          <w:iCs/>
          <w:sz w:val="28"/>
          <w:szCs w:val="28"/>
        </w:rPr>
      </w:pPr>
    </w:p>
    <w:p w14:paraId="5B91895B" w14:textId="77777777" w:rsidR="00625456" w:rsidRDefault="00625456" w:rsidP="00BA096C">
      <w:pPr>
        <w:rPr>
          <w:rFonts w:ascii="Times New Roman" w:hAnsi="Times New Roman" w:cs="Times New Roman"/>
          <w:iCs/>
          <w:sz w:val="28"/>
          <w:szCs w:val="28"/>
        </w:rPr>
      </w:pPr>
    </w:p>
    <w:p w14:paraId="41CF8C8C" w14:textId="77777777" w:rsidR="00496C02" w:rsidRPr="00BA096C" w:rsidRDefault="00176BC4" w:rsidP="00BA096C">
      <w:pPr>
        <w:rPr>
          <w:rFonts w:ascii="Times New Roman" w:hAnsi="Times New Roman" w:cs="Times New Roman"/>
          <w:iCs/>
          <w:sz w:val="28"/>
          <w:szCs w:val="28"/>
        </w:rPr>
      </w:pPr>
      <w:r w:rsidRPr="00BA096C">
        <w:rPr>
          <w:rFonts w:ascii="Times New Roman" w:hAnsi="Times New Roman" w:cs="Times New Roman"/>
          <w:iCs/>
          <w:sz w:val="28"/>
          <w:szCs w:val="28"/>
        </w:rPr>
        <w:t xml:space="preserve">Tra i punti centrali </w:t>
      </w:r>
      <w:r w:rsidR="00190F3B" w:rsidRPr="00BA096C">
        <w:rPr>
          <w:rFonts w:ascii="Times New Roman" w:hAnsi="Times New Roman" w:cs="Times New Roman"/>
          <w:iCs/>
          <w:sz w:val="28"/>
          <w:szCs w:val="28"/>
        </w:rPr>
        <w:t xml:space="preserve">dell’Omelia del Referendario nel 944, di fronte al Mandylion recuperato, è la ricostruzione complessiva del dialogo tra Abgar </w:t>
      </w:r>
      <w:r w:rsidR="00496C02" w:rsidRPr="00BA096C">
        <w:rPr>
          <w:rFonts w:ascii="Times New Roman" w:hAnsi="Times New Roman" w:cs="Times New Roman"/>
          <w:iCs/>
          <w:sz w:val="28"/>
          <w:szCs w:val="28"/>
        </w:rPr>
        <w:t>e Taddeo, fonte dell</w:t>
      </w:r>
      <w:r w:rsidR="00715F39" w:rsidRPr="00BA096C">
        <w:rPr>
          <w:rFonts w:ascii="Times New Roman" w:hAnsi="Times New Roman" w:cs="Times New Roman"/>
          <w:iCs/>
          <w:sz w:val="28"/>
          <w:szCs w:val="28"/>
        </w:rPr>
        <w:t xml:space="preserve">’intera tradizione. </w:t>
      </w:r>
      <w:r w:rsidR="00496C02" w:rsidRPr="00BA096C">
        <w:rPr>
          <w:rFonts w:ascii="Times New Roman" w:hAnsi="Times New Roman" w:cs="Times New Roman"/>
          <w:iCs/>
          <w:sz w:val="28"/>
          <w:szCs w:val="28"/>
        </w:rPr>
        <w:t>Nell’ambito di questo dialogo il testo effettua, attribuendola a Taddeo, una</w:t>
      </w:r>
      <w:r w:rsidR="0027678F" w:rsidRPr="00BA096C">
        <w:rPr>
          <w:rFonts w:ascii="Times New Roman" w:hAnsi="Times New Roman" w:cs="Times New Roman"/>
          <w:iCs/>
          <w:sz w:val="28"/>
          <w:szCs w:val="28"/>
        </w:rPr>
        <w:t xml:space="preserve"> particolarissima narrazione</w:t>
      </w:r>
      <w:r w:rsidR="00496C02" w:rsidRPr="00BA096C">
        <w:rPr>
          <w:rFonts w:ascii="Times New Roman" w:hAnsi="Times New Roman" w:cs="Times New Roman"/>
          <w:iCs/>
          <w:sz w:val="28"/>
          <w:szCs w:val="28"/>
        </w:rPr>
        <w:t>:</w:t>
      </w:r>
    </w:p>
    <w:p w14:paraId="524FB9EA" w14:textId="77777777" w:rsidR="00496C02" w:rsidRDefault="00496C02" w:rsidP="00AD0A84">
      <w:pPr>
        <w:rPr>
          <w:rFonts w:ascii="Times New Roman" w:hAnsi="Times New Roman" w:cs="Times New Roman"/>
          <w:iCs/>
          <w:sz w:val="28"/>
          <w:szCs w:val="28"/>
        </w:rPr>
      </w:pPr>
    </w:p>
    <w:p w14:paraId="579C24CA" w14:textId="738F03A5" w:rsidR="00A821BE" w:rsidRDefault="002754C6" w:rsidP="00AD0A84">
      <w:pPr>
        <w:rPr>
          <w:rFonts w:ascii="Times New Roman" w:hAnsi="Times New Roman" w:cs="Times New Roman"/>
          <w:i/>
          <w:iCs/>
          <w:sz w:val="24"/>
          <w:szCs w:val="24"/>
        </w:rPr>
      </w:pPr>
      <w:r w:rsidRPr="002754C6">
        <w:rPr>
          <w:rFonts w:ascii="Times New Roman" w:hAnsi="Times New Roman" w:cs="Times New Roman"/>
          <w:i/>
          <w:iCs/>
          <w:sz w:val="24"/>
          <w:szCs w:val="24"/>
        </w:rPr>
        <w:t>“</w:t>
      </w:r>
      <w:r w:rsidR="0027678F">
        <w:rPr>
          <w:rFonts w:ascii="Times New Roman" w:hAnsi="Times New Roman" w:cs="Times New Roman"/>
          <w:i/>
          <w:iCs/>
          <w:sz w:val="24"/>
          <w:szCs w:val="24"/>
        </w:rPr>
        <w:t xml:space="preserve">«Gesù (...) </w:t>
      </w:r>
      <w:r w:rsidR="0027678F" w:rsidRPr="0027678F">
        <w:rPr>
          <w:rFonts w:ascii="Times New Roman" w:hAnsi="Times New Roman" w:cs="Times New Roman"/>
          <w:i/>
          <w:iCs/>
          <w:sz w:val="24"/>
          <w:szCs w:val="24"/>
        </w:rPr>
        <w:t>prendendo questo telo di lino si asciugò il sudore che cadeva dal suo volto come goc</w:t>
      </w:r>
      <w:r w:rsidR="0027678F">
        <w:rPr>
          <w:rFonts w:ascii="Times New Roman" w:hAnsi="Times New Roman" w:cs="Times New Roman"/>
          <w:i/>
          <w:iCs/>
          <w:sz w:val="24"/>
          <w:szCs w:val="24"/>
        </w:rPr>
        <w:t>ce di sangue nella sua agonia. (...)</w:t>
      </w:r>
      <w:r w:rsidR="0027678F" w:rsidRPr="0027678F">
        <w:rPr>
          <w:rFonts w:ascii="Times New Roman" w:hAnsi="Times New Roman" w:cs="Times New Roman"/>
          <w:i/>
          <w:iCs/>
          <w:sz w:val="24"/>
          <w:szCs w:val="24"/>
        </w:rPr>
        <w:t xml:space="preserve"> Io» (Tad</w:t>
      </w:r>
      <w:r w:rsidR="0027678F">
        <w:rPr>
          <w:rFonts w:ascii="Times New Roman" w:hAnsi="Times New Roman" w:cs="Times New Roman"/>
          <w:i/>
          <w:iCs/>
          <w:sz w:val="24"/>
          <w:szCs w:val="24"/>
        </w:rPr>
        <w:t>deo) «l'ho messo sul mio volto (...)</w:t>
      </w:r>
      <w:r w:rsidR="0027678F" w:rsidRPr="0027678F">
        <w:rPr>
          <w:rFonts w:ascii="Times New Roman" w:hAnsi="Times New Roman" w:cs="Times New Roman"/>
          <w:i/>
          <w:iCs/>
          <w:sz w:val="24"/>
          <w:szCs w:val="24"/>
        </w:rPr>
        <w:t xml:space="preserve"> E, cosa più importante, onorando la parte superiore del mio corpo – </w:t>
      </w:r>
      <w:r w:rsidR="0027678F" w:rsidRPr="0027678F">
        <w:rPr>
          <w:rFonts w:ascii="Times New Roman" w:hAnsi="Times New Roman" w:cs="Times New Roman"/>
          <w:iCs/>
          <w:sz w:val="24"/>
          <w:szCs w:val="24"/>
        </w:rPr>
        <w:t>poiché la parte più bella è il volto, non ciò che sta sotto le ascelle</w:t>
      </w:r>
      <w:r w:rsidR="0027678F" w:rsidRPr="0027678F">
        <w:rPr>
          <w:rFonts w:ascii="Times New Roman" w:hAnsi="Times New Roman" w:cs="Times New Roman"/>
          <w:i/>
          <w:iCs/>
          <w:sz w:val="24"/>
          <w:szCs w:val="24"/>
        </w:rPr>
        <w:t xml:space="preserve"> – attribuisco la luce che ne sgorga non al mio volto ma piuttos</w:t>
      </w:r>
      <w:r w:rsidR="00584315">
        <w:rPr>
          <w:rFonts w:ascii="Times New Roman" w:hAnsi="Times New Roman" w:cs="Times New Roman"/>
          <w:i/>
          <w:iCs/>
          <w:sz w:val="24"/>
          <w:szCs w:val="24"/>
        </w:rPr>
        <w:t>to al volto di quello sul telo.</w:t>
      </w:r>
      <w:r w:rsidR="00496C02">
        <w:rPr>
          <w:rFonts w:ascii="Times New Roman" w:hAnsi="Times New Roman" w:cs="Times New Roman"/>
          <w:i/>
          <w:iCs/>
          <w:sz w:val="24"/>
          <w:szCs w:val="24"/>
        </w:rPr>
        <w:t xml:space="preserve">” </w:t>
      </w:r>
    </w:p>
    <w:p w14:paraId="1C3C50F9" w14:textId="77777777" w:rsidR="00715F39" w:rsidRDefault="00715F39" w:rsidP="00AD0A84">
      <w:pPr>
        <w:rPr>
          <w:rFonts w:ascii="Times New Roman" w:hAnsi="Times New Roman" w:cs="Times New Roman"/>
          <w:i/>
          <w:iCs/>
          <w:sz w:val="24"/>
          <w:szCs w:val="24"/>
        </w:rPr>
      </w:pPr>
    </w:p>
    <w:p w14:paraId="50FB1009" w14:textId="77777777" w:rsidR="00840D97" w:rsidRDefault="00840D97" w:rsidP="00AD0A84">
      <w:pPr>
        <w:rPr>
          <w:rFonts w:ascii="Times New Roman" w:hAnsi="Times New Roman" w:cs="Times New Roman"/>
          <w:i/>
          <w:iCs/>
          <w:sz w:val="24"/>
          <w:szCs w:val="24"/>
        </w:rPr>
      </w:pPr>
    </w:p>
    <w:p w14:paraId="4AA31038" w14:textId="77777777" w:rsidR="00840D97" w:rsidRDefault="00B16B01" w:rsidP="00154AE7">
      <w:pPr>
        <w:pStyle w:val="Paragrafoelenco"/>
        <w:numPr>
          <w:ilvl w:val="0"/>
          <w:numId w:val="1"/>
        </w:numPr>
        <w:contextualSpacing w:val="0"/>
        <w:rPr>
          <w:rFonts w:ascii="Times New Roman" w:hAnsi="Times New Roman" w:cs="Times New Roman"/>
          <w:iCs/>
          <w:sz w:val="28"/>
          <w:szCs w:val="28"/>
        </w:rPr>
      </w:pPr>
      <w:r w:rsidRPr="00715F39">
        <w:rPr>
          <w:rFonts w:ascii="Times New Roman" w:hAnsi="Times New Roman" w:cs="Times New Roman"/>
          <w:iCs/>
          <w:sz w:val="28"/>
          <w:szCs w:val="28"/>
        </w:rPr>
        <w:t>E’ una considerazione singolare</w:t>
      </w:r>
      <w:r w:rsidR="00BD021F">
        <w:rPr>
          <w:rFonts w:ascii="Times New Roman" w:hAnsi="Times New Roman" w:cs="Times New Roman"/>
          <w:iCs/>
          <w:sz w:val="28"/>
          <w:szCs w:val="28"/>
        </w:rPr>
        <w:t>, se di indiretta considerazione al Corpo di Cristo</w:t>
      </w:r>
      <w:r w:rsidRPr="00715F39">
        <w:rPr>
          <w:rFonts w:ascii="Times New Roman" w:hAnsi="Times New Roman" w:cs="Times New Roman"/>
          <w:iCs/>
          <w:sz w:val="28"/>
          <w:szCs w:val="28"/>
        </w:rPr>
        <w:t xml:space="preserve">. Non più tardi di un secolo dopo, il concetto del </w:t>
      </w:r>
      <w:r w:rsidRPr="00715F39">
        <w:rPr>
          <w:rFonts w:ascii="Times New Roman" w:hAnsi="Times New Roman" w:cs="Times New Roman"/>
          <w:i/>
          <w:iCs/>
          <w:sz w:val="28"/>
          <w:szCs w:val="28"/>
        </w:rPr>
        <w:t>Lateral Sangue</w:t>
      </w:r>
      <w:r w:rsidR="00BD021F">
        <w:rPr>
          <w:rFonts w:ascii="Times New Roman" w:hAnsi="Times New Roman" w:cs="Times New Roman"/>
          <w:i/>
          <w:iCs/>
          <w:sz w:val="28"/>
          <w:szCs w:val="28"/>
        </w:rPr>
        <w:t>,</w:t>
      </w:r>
      <w:r w:rsidRPr="00715F39">
        <w:rPr>
          <w:rFonts w:ascii="Times New Roman" w:hAnsi="Times New Roman" w:cs="Times New Roman"/>
          <w:i/>
          <w:iCs/>
          <w:sz w:val="28"/>
          <w:szCs w:val="28"/>
        </w:rPr>
        <w:t xml:space="preserve"> </w:t>
      </w:r>
      <w:r w:rsidRPr="00715F39">
        <w:rPr>
          <w:rFonts w:ascii="Times New Roman" w:hAnsi="Times New Roman" w:cs="Times New Roman"/>
          <w:iCs/>
          <w:sz w:val="28"/>
          <w:szCs w:val="28"/>
        </w:rPr>
        <w:t>tratto dalla Ferita al Calvario nel costato di Gesù della lancia di Longino</w:t>
      </w:r>
      <w:r w:rsidR="00BD021F">
        <w:rPr>
          <w:rFonts w:ascii="Times New Roman" w:hAnsi="Times New Roman" w:cs="Times New Roman"/>
          <w:iCs/>
          <w:sz w:val="28"/>
          <w:szCs w:val="28"/>
        </w:rPr>
        <w:t>,</w:t>
      </w:r>
      <w:r w:rsidRPr="00715F39">
        <w:rPr>
          <w:rFonts w:ascii="Times New Roman" w:hAnsi="Times New Roman" w:cs="Times New Roman"/>
          <w:iCs/>
          <w:sz w:val="28"/>
          <w:szCs w:val="28"/>
        </w:rPr>
        <w:t xml:space="preserve"> avrebbe costituito la base spirituale del secondo reperimento mantovano. </w:t>
      </w:r>
      <w:r w:rsidR="00353C2A" w:rsidRPr="00715F39">
        <w:rPr>
          <w:rFonts w:ascii="Times New Roman" w:hAnsi="Times New Roman" w:cs="Times New Roman"/>
          <w:iCs/>
          <w:sz w:val="28"/>
          <w:szCs w:val="28"/>
        </w:rPr>
        <w:t>Come prima esaminato, la Stele di Transustanziazi</w:t>
      </w:r>
      <w:r w:rsidR="00F370E6">
        <w:rPr>
          <w:rFonts w:ascii="Times New Roman" w:hAnsi="Times New Roman" w:cs="Times New Roman"/>
          <w:iCs/>
          <w:sz w:val="28"/>
          <w:szCs w:val="28"/>
        </w:rPr>
        <w:t>one a San Lorenzo fuori le Mura</w:t>
      </w:r>
      <w:r w:rsidR="00353C2A" w:rsidRPr="00715F39">
        <w:rPr>
          <w:rFonts w:ascii="Times New Roman" w:hAnsi="Times New Roman" w:cs="Times New Roman"/>
          <w:iCs/>
          <w:sz w:val="28"/>
          <w:szCs w:val="28"/>
        </w:rPr>
        <w:t xml:space="preserve"> già</w:t>
      </w:r>
      <w:r w:rsidR="00F370E6">
        <w:rPr>
          <w:rFonts w:ascii="Times New Roman" w:hAnsi="Times New Roman" w:cs="Times New Roman"/>
          <w:iCs/>
          <w:sz w:val="28"/>
          <w:szCs w:val="28"/>
        </w:rPr>
        <w:t xml:space="preserve"> molto prima,</w:t>
      </w:r>
      <w:r w:rsidR="00353C2A" w:rsidRPr="00715F39">
        <w:rPr>
          <w:rFonts w:ascii="Times New Roman" w:hAnsi="Times New Roman" w:cs="Times New Roman"/>
          <w:iCs/>
          <w:sz w:val="28"/>
          <w:szCs w:val="28"/>
        </w:rPr>
        <w:t xml:space="preserve"> nei primi secoli parla</w:t>
      </w:r>
      <w:r w:rsidR="00F370E6">
        <w:rPr>
          <w:rFonts w:ascii="Times New Roman" w:hAnsi="Times New Roman" w:cs="Times New Roman"/>
          <w:iCs/>
          <w:sz w:val="28"/>
          <w:szCs w:val="28"/>
        </w:rPr>
        <w:t>,</w:t>
      </w:r>
      <w:r w:rsidR="00353C2A" w:rsidRPr="00715F39">
        <w:rPr>
          <w:rFonts w:ascii="Times New Roman" w:hAnsi="Times New Roman" w:cs="Times New Roman"/>
          <w:iCs/>
          <w:sz w:val="28"/>
          <w:szCs w:val="28"/>
        </w:rPr>
        <w:t xml:space="preserve"> del valore salvifico d</w:t>
      </w:r>
      <w:r w:rsidR="00F370E6">
        <w:rPr>
          <w:rFonts w:ascii="Times New Roman" w:hAnsi="Times New Roman" w:cs="Times New Roman"/>
          <w:iCs/>
          <w:sz w:val="28"/>
          <w:szCs w:val="28"/>
        </w:rPr>
        <w:t>ell’Acqua scaturita dal Fianco</w:t>
      </w:r>
      <w:r w:rsidR="00353C2A" w:rsidRPr="00715F39">
        <w:rPr>
          <w:rFonts w:ascii="Times New Roman" w:hAnsi="Times New Roman" w:cs="Times New Roman"/>
          <w:iCs/>
          <w:sz w:val="28"/>
          <w:szCs w:val="28"/>
        </w:rPr>
        <w:t xml:space="preserve">. Nei fatti la citazione di fondo evangelico sull’Acqua del Costato è in misura astratta contenuta nella stessa Omelia, </w:t>
      </w:r>
      <w:r w:rsidR="00715F39" w:rsidRPr="00715F39">
        <w:rPr>
          <w:rFonts w:ascii="Times New Roman" w:hAnsi="Times New Roman" w:cs="Times New Roman"/>
          <w:iCs/>
          <w:sz w:val="28"/>
          <w:szCs w:val="28"/>
        </w:rPr>
        <w:t xml:space="preserve">ma </w:t>
      </w:r>
      <w:r w:rsidR="00353C2A" w:rsidRPr="00715F39">
        <w:rPr>
          <w:rFonts w:ascii="Times New Roman" w:hAnsi="Times New Roman" w:cs="Times New Roman"/>
          <w:iCs/>
          <w:sz w:val="28"/>
          <w:szCs w:val="28"/>
        </w:rPr>
        <w:t xml:space="preserve">per il significato generale cristiano. </w:t>
      </w:r>
      <w:r w:rsidR="00353C2A" w:rsidRPr="002A5A14">
        <w:rPr>
          <w:rFonts w:ascii="Times New Roman" w:hAnsi="Times New Roman" w:cs="Times New Roman"/>
          <w:iCs/>
          <w:sz w:val="28"/>
          <w:szCs w:val="28"/>
        </w:rPr>
        <w:t>Nel riferimento diretto</w:t>
      </w:r>
      <w:r w:rsidR="00BD021F" w:rsidRPr="002A5A14">
        <w:rPr>
          <w:rFonts w:ascii="Times New Roman" w:hAnsi="Times New Roman" w:cs="Times New Roman"/>
          <w:iCs/>
          <w:sz w:val="28"/>
          <w:szCs w:val="28"/>
        </w:rPr>
        <w:t xml:space="preserve"> in inciso</w:t>
      </w:r>
      <w:r w:rsidR="00353C2A" w:rsidRPr="002A5A14">
        <w:rPr>
          <w:rFonts w:ascii="Times New Roman" w:hAnsi="Times New Roman" w:cs="Times New Roman"/>
          <w:iCs/>
          <w:sz w:val="28"/>
          <w:szCs w:val="28"/>
        </w:rPr>
        <w:t xml:space="preserve"> invece alla </w:t>
      </w:r>
      <w:r w:rsidR="00A85ED8" w:rsidRPr="002A5A14">
        <w:rPr>
          <w:rFonts w:ascii="Times New Roman" w:hAnsi="Times New Roman" w:cs="Times New Roman"/>
          <w:iCs/>
          <w:sz w:val="28"/>
          <w:szCs w:val="28"/>
        </w:rPr>
        <w:t xml:space="preserve">specifica </w:t>
      </w:r>
      <w:r w:rsidR="00353C2A" w:rsidRPr="002A5A14">
        <w:rPr>
          <w:rFonts w:ascii="Times New Roman" w:hAnsi="Times New Roman" w:cs="Times New Roman"/>
          <w:iCs/>
          <w:sz w:val="28"/>
          <w:szCs w:val="28"/>
        </w:rPr>
        <w:t xml:space="preserve">Reliquia </w:t>
      </w:r>
      <w:r w:rsidR="00715F39" w:rsidRPr="002A5A14">
        <w:rPr>
          <w:rFonts w:ascii="Times New Roman" w:hAnsi="Times New Roman" w:cs="Times New Roman"/>
          <w:iCs/>
          <w:sz w:val="28"/>
          <w:szCs w:val="28"/>
        </w:rPr>
        <w:t>il testo è que</w:t>
      </w:r>
      <w:r w:rsidR="002F448E" w:rsidRPr="002A5A14">
        <w:rPr>
          <w:rFonts w:ascii="Times New Roman" w:hAnsi="Times New Roman" w:cs="Times New Roman"/>
          <w:iCs/>
          <w:sz w:val="28"/>
          <w:szCs w:val="28"/>
        </w:rPr>
        <w:t>llo riportato, di carattere strutturalmente</w:t>
      </w:r>
      <w:r w:rsidR="00715F39" w:rsidRPr="002A5A14">
        <w:rPr>
          <w:rFonts w:ascii="Times New Roman" w:hAnsi="Times New Roman" w:cs="Times New Roman"/>
          <w:iCs/>
          <w:sz w:val="28"/>
          <w:szCs w:val="28"/>
        </w:rPr>
        <w:t xml:space="preserve"> diverso.</w:t>
      </w:r>
      <w:r w:rsidR="00A34F34">
        <w:rPr>
          <w:rFonts w:ascii="Times New Roman" w:hAnsi="Times New Roman" w:cs="Times New Roman"/>
          <w:iCs/>
          <w:sz w:val="28"/>
          <w:szCs w:val="28"/>
        </w:rPr>
        <w:t xml:space="preserve"> Appare evidente che la questione debba avere una motivazione di forte specificità.</w:t>
      </w:r>
    </w:p>
    <w:p w14:paraId="6CB22436" w14:textId="77777777" w:rsidR="002C1AF7" w:rsidRDefault="002C1AF7" w:rsidP="00154AE7">
      <w:pPr>
        <w:pStyle w:val="Paragrafoelenco"/>
        <w:numPr>
          <w:ilvl w:val="0"/>
          <w:numId w:val="1"/>
        </w:numPr>
        <w:contextualSpacing w:val="0"/>
        <w:rPr>
          <w:rFonts w:ascii="Times New Roman" w:hAnsi="Times New Roman" w:cs="Times New Roman"/>
          <w:iCs/>
          <w:sz w:val="28"/>
          <w:szCs w:val="28"/>
        </w:rPr>
      </w:pPr>
      <w:r>
        <w:rPr>
          <w:rFonts w:ascii="Times New Roman" w:hAnsi="Times New Roman" w:cs="Times New Roman"/>
          <w:iCs/>
          <w:sz w:val="28"/>
          <w:szCs w:val="28"/>
        </w:rPr>
        <w:lastRenderedPageBreak/>
        <w:t>Nella apparentemente incomprensibile</w:t>
      </w:r>
      <w:r w:rsidR="008F5BFE">
        <w:rPr>
          <w:rFonts w:ascii="Times New Roman" w:hAnsi="Times New Roman" w:cs="Times New Roman"/>
          <w:iCs/>
          <w:sz w:val="28"/>
          <w:szCs w:val="28"/>
        </w:rPr>
        <w:t>, data la convinzione generale,</w:t>
      </w:r>
      <w:r>
        <w:rPr>
          <w:rFonts w:ascii="Times New Roman" w:hAnsi="Times New Roman" w:cs="Times New Roman"/>
          <w:iCs/>
          <w:sz w:val="28"/>
          <w:szCs w:val="28"/>
        </w:rPr>
        <w:t xml:space="preserve"> insistenza sulla natura miracolistica della Reliquia</w:t>
      </w:r>
      <w:r w:rsidR="008F5BFE">
        <w:rPr>
          <w:rFonts w:ascii="Times New Roman" w:hAnsi="Times New Roman" w:cs="Times New Roman"/>
          <w:iCs/>
          <w:sz w:val="28"/>
          <w:szCs w:val="28"/>
        </w:rPr>
        <w:t xml:space="preserve"> come</w:t>
      </w:r>
      <w:r>
        <w:rPr>
          <w:rFonts w:ascii="Times New Roman" w:hAnsi="Times New Roman" w:cs="Times New Roman"/>
          <w:iCs/>
          <w:sz w:val="28"/>
          <w:szCs w:val="28"/>
        </w:rPr>
        <w:t xml:space="preserve"> </w:t>
      </w:r>
      <w:r w:rsidRPr="00C257F7">
        <w:rPr>
          <w:rFonts w:ascii="Times New Roman" w:hAnsi="Times New Roman" w:cs="Times New Roman"/>
          <w:iCs/>
          <w:sz w:val="28"/>
          <w:szCs w:val="28"/>
        </w:rPr>
        <w:t>estranea ad ogni pittura</w:t>
      </w:r>
      <w:r>
        <w:rPr>
          <w:rFonts w:ascii="Times New Roman" w:hAnsi="Times New Roman" w:cs="Times New Roman"/>
          <w:iCs/>
          <w:sz w:val="28"/>
          <w:szCs w:val="28"/>
        </w:rPr>
        <w:t>, l’Omelia giunge a fattori particolareggiati del Volto di Cristo</w:t>
      </w:r>
      <w:r w:rsidR="0083489B">
        <w:rPr>
          <w:rFonts w:ascii="Times New Roman" w:hAnsi="Times New Roman" w:cs="Times New Roman"/>
          <w:iCs/>
          <w:sz w:val="28"/>
          <w:szCs w:val="28"/>
        </w:rPr>
        <w:t xml:space="preserve"> nel Mandylion, in contrapposizione alle figurazioni</w:t>
      </w:r>
      <w:r w:rsidR="004E1690">
        <w:rPr>
          <w:rFonts w:ascii="Times New Roman" w:hAnsi="Times New Roman" w:cs="Times New Roman"/>
          <w:iCs/>
          <w:sz w:val="28"/>
          <w:szCs w:val="28"/>
        </w:rPr>
        <w:t xml:space="preserve"> di ordinaria creazione umana (</w:t>
      </w:r>
      <w:r w:rsidR="0083489B">
        <w:rPr>
          <w:rFonts w:ascii="Times New Roman" w:hAnsi="Times New Roman" w:cs="Times New Roman"/>
          <w:iCs/>
          <w:sz w:val="28"/>
          <w:szCs w:val="28"/>
        </w:rPr>
        <w:t xml:space="preserve">guance, labbra, barba, ciglia, occhi, orecchie, naso, </w:t>
      </w:r>
      <w:r w:rsidR="004E1690">
        <w:rPr>
          <w:rFonts w:ascii="Times New Roman" w:hAnsi="Times New Roman" w:cs="Times New Roman"/>
          <w:iCs/>
          <w:sz w:val="28"/>
          <w:szCs w:val="28"/>
        </w:rPr>
        <w:t>mento e capelli</w:t>
      </w:r>
      <w:r w:rsidR="0083489B">
        <w:rPr>
          <w:rFonts w:ascii="Times New Roman" w:hAnsi="Times New Roman" w:cs="Times New Roman"/>
          <w:iCs/>
          <w:sz w:val="28"/>
          <w:szCs w:val="28"/>
        </w:rPr>
        <w:t>).</w:t>
      </w:r>
      <w:r>
        <w:rPr>
          <w:rFonts w:ascii="Times New Roman" w:hAnsi="Times New Roman" w:cs="Times New Roman"/>
          <w:iCs/>
          <w:sz w:val="28"/>
          <w:szCs w:val="28"/>
        </w:rPr>
        <w:t xml:space="preserve"> </w:t>
      </w:r>
      <w:r w:rsidR="004E1690">
        <w:rPr>
          <w:rFonts w:ascii="Times New Roman" w:hAnsi="Times New Roman" w:cs="Times New Roman"/>
          <w:iCs/>
          <w:sz w:val="28"/>
          <w:szCs w:val="28"/>
        </w:rPr>
        <w:t>Evidente quindi nell’esposizione la volontà</w:t>
      </w:r>
      <w:r w:rsidR="00173EB7">
        <w:rPr>
          <w:rFonts w:ascii="Times New Roman" w:hAnsi="Times New Roman" w:cs="Times New Roman"/>
          <w:iCs/>
          <w:sz w:val="28"/>
          <w:szCs w:val="28"/>
        </w:rPr>
        <w:t xml:space="preserve"> di evitare possibili quanto a noi </w:t>
      </w:r>
      <w:r w:rsidR="005B624C">
        <w:rPr>
          <w:rFonts w:ascii="Times New Roman" w:hAnsi="Times New Roman" w:cs="Times New Roman"/>
          <w:iCs/>
          <w:sz w:val="28"/>
          <w:szCs w:val="28"/>
        </w:rPr>
        <w:t xml:space="preserve">ad oggi </w:t>
      </w:r>
      <w:r w:rsidR="00173EB7">
        <w:rPr>
          <w:rFonts w:ascii="Times New Roman" w:hAnsi="Times New Roman" w:cs="Times New Roman"/>
          <w:iCs/>
          <w:sz w:val="28"/>
          <w:szCs w:val="28"/>
        </w:rPr>
        <w:t>ignoti dubbi sulla natura direttamente divina</w:t>
      </w:r>
      <w:r w:rsidR="004E1690">
        <w:rPr>
          <w:rFonts w:ascii="Times New Roman" w:hAnsi="Times New Roman" w:cs="Times New Roman"/>
          <w:iCs/>
          <w:sz w:val="28"/>
          <w:szCs w:val="28"/>
        </w:rPr>
        <w:t xml:space="preserve"> </w:t>
      </w:r>
      <w:r w:rsidR="00173EB7">
        <w:rPr>
          <w:rFonts w:ascii="Times New Roman" w:hAnsi="Times New Roman" w:cs="Times New Roman"/>
          <w:iCs/>
          <w:sz w:val="28"/>
          <w:szCs w:val="28"/>
        </w:rPr>
        <w:t xml:space="preserve">della Reliquia attraverso intermediazioni umane (primo tra tutti, una </w:t>
      </w:r>
      <w:r w:rsidR="004A5202">
        <w:rPr>
          <w:rFonts w:ascii="Times New Roman" w:hAnsi="Times New Roman" w:cs="Times New Roman"/>
          <w:iCs/>
          <w:sz w:val="28"/>
          <w:szCs w:val="28"/>
        </w:rPr>
        <w:t xml:space="preserve">sua </w:t>
      </w:r>
      <w:r w:rsidR="006F47DC">
        <w:rPr>
          <w:rFonts w:ascii="Times New Roman" w:hAnsi="Times New Roman" w:cs="Times New Roman"/>
          <w:iCs/>
          <w:sz w:val="28"/>
          <w:szCs w:val="28"/>
        </w:rPr>
        <w:t xml:space="preserve">possibile </w:t>
      </w:r>
      <w:r w:rsidR="00173EB7">
        <w:rPr>
          <w:rFonts w:ascii="Times New Roman" w:hAnsi="Times New Roman" w:cs="Times New Roman"/>
          <w:iCs/>
          <w:sz w:val="28"/>
          <w:szCs w:val="28"/>
        </w:rPr>
        <w:t>concezione</w:t>
      </w:r>
      <w:r w:rsidR="004A5202">
        <w:rPr>
          <w:rFonts w:ascii="Times New Roman" w:hAnsi="Times New Roman" w:cs="Times New Roman"/>
          <w:iCs/>
          <w:sz w:val="28"/>
          <w:szCs w:val="28"/>
        </w:rPr>
        <w:t xml:space="preserve"> e fattura</w:t>
      </w:r>
      <w:r w:rsidR="00173EB7">
        <w:rPr>
          <w:rFonts w:ascii="Times New Roman" w:hAnsi="Times New Roman" w:cs="Times New Roman"/>
          <w:iCs/>
          <w:sz w:val="28"/>
          <w:szCs w:val="28"/>
        </w:rPr>
        <w:t xml:space="preserve"> </w:t>
      </w:r>
      <w:r w:rsidR="00173EB7" w:rsidRPr="004A5202">
        <w:rPr>
          <w:rFonts w:ascii="Times New Roman" w:hAnsi="Times New Roman" w:cs="Times New Roman"/>
          <w:iCs/>
          <w:sz w:val="28"/>
          <w:szCs w:val="28"/>
        </w:rPr>
        <w:t>acheropita</w:t>
      </w:r>
      <w:r w:rsidR="00173EB7">
        <w:rPr>
          <w:rFonts w:ascii="Times New Roman" w:hAnsi="Times New Roman" w:cs="Times New Roman"/>
          <w:iCs/>
          <w:sz w:val="28"/>
          <w:szCs w:val="28"/>
        </w:rPr>
        <w:t>).</w:t>
      </w:r>
      <w:r w:rsidR="008F5BFE">
        <w:rPr>
          <w:rFonts w:ascii="Times New Roman" w:hAnsi="Times New Roman" w:cs="Times New Roman"/>
          <w:iCs/>
          <w:sz w:val="28"/>
          <w:szCs w:val="28"/>
        </w:rPr>
        <w:t xml:space="preserve"> Allo stesso tempo l’insistenza appare appunto sul Volto, </w:t>
      </w:r>
      <w:r w:rsidR="000E6C1F">
        <w:rPr>
          <w:rFonts w:ascii="Times New Roman" w:hAnsi="Times New Roman" w:cs="Times New Roman"/>
          <w:iCs/>
          <w:sz w:val="28"/>
          <w:szCs w:val="28"/>
        </w:rPr>
        <w:t>con volontà evidente di evidenziamento dell’estraneità di ogni possibile intervento umano.</w:t>
      </w:r>
    </w:p>
    <w:p w14:paraId="09240CBA" w14:textId="77777777" w:rsidR="00EB0639" w:rsidRPr="00EB7C93" w:rsidRDefault="000E6C1F" w:rsidP="00154AE7">
      <w:pPr>
        <w:pStyle w:val="Paragrafoelenco"/>
        <w:numPr>
          <w:ilvl w:val="0"/>
          <w:numId w:val="1"/>
        </w:numPr>
        <w:contextualSpacing w:val="0"/>
        <w:rPr>
          <w:rFonts w:ascii="Times New Roman" w:hAnsi="Times New Roman" w:cs="Times New Roman"/>
          <w:iCs/>
          <w:sz w:val="28"/>
          <w:szCs w:val="28"/>
        </w:rPr>
      </w:pPr>
      <w:r w:rsidRPr="00EB7C93">
        <w:rPr>
          <w:rFonts w:ascii="Times New Roman" w:hAnsi="Times New Roman" w:cs="Times New Roman"/>
          <w:iCs/>
          <w:sz w:val="28"/>
          <w:szCs w:val="28"/>
        </w:rPr>
        <w:t xml:space="preserve">Comunque la si voglia leggere, la breve frase – tra l’altro in postura di inciso chiarificatore – appare di carattere non chiaro. </w:t>
      </w:r>
      <w:r w:rsidR="00EB7C93" w:rsidRPr="00EB7C93">
        <w:rPr>
          <w:rFonts w:ascii="Times New Roman" w:hAnsi="Times New Roman" w:cs="Times New Roman"/>
          <w:iCs/>
          <w:sz w:val="28"/>
          <w:szCs w:val="28"/>
        </w:rPr>
        <w:t>Può naturalmente essere interpretata in senso genericamente dottrinale, ma la cosa appare di difficoltà alla luce del riferimento alla Reliquia, che appare diretto. Se interpretata appunto in questa modalità</w:t>
      </w:r>
      <w:r w:rsidRPr="00EB7C93">
        <w:rPr>
          <w:rFonts w:ascii="Times New Roman" w:hAnsi="Times New Roman" w:cs="Times New Roman"/>
          <w:iCs/>
          <w:sz w:val="28"/>
          <w:szCs w:val="28"/>
        </w:rPr>
        <w:t xml:space="preserve">, lascerebbe supporre l’estensione dell’impronta miracolistica anche al di sotto delle indicate ascelle del Cristo, sia pure in modalità </w:t>
      </w:r>
      <w:r w:rsidR="001549F2" w:rsidRPr="00EB7C93">
        <w:rPr>
          <w:rFonts w:ascii="Times New Roman" w:hAnsi="Times New Roman" w:cs="Times New Roman"/>
          <w:iCs/>
          <w:sz w:val="28"/>
          <w:szCs w:val="28"/>
        </w:rPr>
        <w:t xml:space="preserve">differenziata e per certi aspetti </w:t>
      </w:r>
      <w:r w:rsidR="00EB7C93">
        <w:rPr>
          <w:rFonts w:ascii="Times New Roman" w:hAnsi="Times New Roman" w:cs="Times New Roman"/>
          <w:iCs/>
          <w:sz w:val="28"/>
          <w:szCs w:val="28"/>
        </w:rPr>
        <w:t xml:space="preserve">singolarmente </w:t>
      </w:r>
      <w:r w:rsidR="001549F2" w:rsidRPr="00EB7C93">
        <w:rPr>
          <w:rFonts w:ascii="Times New Roman" w:hAnsi="Times New Roman" w:cs="Times New Roman"/>
          <w:iCs/>
          <w:sz w:val="28"/>
          <w:szCs w:val="28"/>
        </w:rPr>
        <w:t>subordinata</w:t>
      </w:r>
      <w:r w:rsidR="00EB7C93">
        <w:rPr>
          <w:rFonts w:ascii="Times New Roman" w:hAnsi="Times New Roman" w:cs="Times New Roman"/>
          <w:iCs/>
          <w:sz w:val="28"/>
          <w:szCs w:val="28"/>
        </w:rPr>
        <w:t>.</w:t>
      </w:r>
      <w:r w:rsidRPr="00EB7C93">
        <w:rPr>
          <w:rFonts w:ascii="Times New Roman" w:hAnsi="Times New Roman" w:cs="Times New Roman"/>
          <w:iCs/>
          <w:sz w:val="28"/>
          <w:szCs w:val="28"/>
        </w:rPr>
        <w:t xml:space="preserve"> </w:t>
      </w:r>
    </w:p>
    <w:p w14:paraId="4708FEA2" w14:textId="77777777" w:rsidR="00EB7C93" w:rsidRDefault="00EB7C93" w:rsidP="00AD0A84">
      <w:pPr>
        <w:rPr>
          <w:rFonts w:ascii="Times New Roman" w:hAnsi="Times New Roman" w:cs="Times New Roman"/>
          <w:iCs/>
          <w:sz w:val="28"/>
          <w:szCs w:val="28"/>
        </w:rPr>
      </w:pPr>
    </w:p>
    <w:p w14:paraId="3F1D5622" w14:textId="77777777" w:rsidR="00EB0639" w:rsidRDefault="00EB0639" w:rsidP="00AD0A84">
      <w:pPr>
        <w:rPr>
          <w:rFonts w:ascii="Times New Roman" w:hAnsi="Times New Roman" w:cs="Times New Roman"/>
          <w:iCs/>
          <w:sz w:val="28"/>
          <w:szCs w:val="28"/>
        </w:rPr>
      </w:pPr>
      <w:r>
        <w:rPr>
          <w:rFonts w:ascii="Times New Roman" w:hAnsi="Times New Roman" w:cs="Times New Roman"/>
          <w:iCs/>
          <w:sz w:val="28"/>
          <w:szCs w:val="28"/>
        </w:rPr>
        <w:t>Motivazione di tutto ciò non parrebbe che – ad attenta valutazione – potersi ridurre ad un fattore unitario, di strana e sconvolgente natura.</w:t>
      </w:r>
    </w:p>
    <w:p w14:paraId="637E228D" w14:textId="77777777" w:rsidR="00EB0639" w:rsidRPr="00777636" w:rsidRDefault="00EB0639" w:rsidP="00AD0A84">
      <w:pPr>
        <w:rPr>
          <w:rFonts w:ascii="Times New Roman" w:hAnsi="Times New Roman" w:cs="Times New Roman"/>
          <w:iCs/>
          <w:sz w:val="28"/>
          <w:szCs w:val="28"/>
        </w:rPr>
      </w:pPr>
      <w:r w:rsidRPr="00777636">
        <w:rPr>
          <w:rFonts w:ascii="Times New Roman" w:hAnsi="Times New Roman" w:cs="Times New Roman"/>
          <w:iCs/>
          <w:sz w:val="28"/>
          <w:szCs w:val="28"/>
        </w:rPr>
        <w:t xml:space="preserve">Una </w:t>
      </w:r>
      <w:r w:rsidRPr="00777636">
        <w:rPr>
          <w:rFonts w:ascii="Times New Roman" w:hAnsi="Times New Roman" w:cs="Times New Roman"/>
          <w:i/>
          <w:iCs/>
          <w:sz w:val="28"/>
          <w:szCs w:val="28"/>
        </w:rPr>
        <w:t xml:space="preserve">incertezza </w:t>
      </w:r>
      <w:r w:rsidRPr="00777636">
        <w:rPr>
          <w:rFonts w:ascii="Times New Roman" w:hAnsi="Times New Roman" w:cs="Times New Roman"/>
          <w:iCs/>
          <w:sz w:val="28"/>
          <w:szCs w:val="28"/>
        </w:rPr>
        <w:t xml:space="preserve">del mondo antico sulla natura originaria della presunta Impronta sindonica per il Corpo di Cristo per l’area di relazione dal Torace a tutta la Figura umana sottostante. </w:t>
      </w:r>
    </w:p>
    <w:p w14:paraId="79007102" w14:textId="77777777" w:rsidR="00EB0639" w:rsidRDefault="00EB0639" w:rsidP="00AD0A84">
      <w:pPr>
        <w:rPr>
          <w:rFonts w:ascii="Times New Roman" w:hAnsi="Times New Roman" w:cs="Times New Roman"/>
          <w:iCs/>
          <w:sz w:val="28"/>
          <w:szCs w:val="28"/>
        </w:rPr>
      </w:pPr>
      <w:r>
        <w:rPr>
          <w:rFonts w:ascii="Times New Roman" w:hAnsi="Times New Roman" w:cs="Times New Roman"/>
          <w:iCs/>
          <w:sz w:val="28"/>
          <w:szCs w:val="28"/>
        </w:rPr>
        <w:t>Incertezza sulla natura originaria non necessariamente da interpretare come di estraneità all’Immagine complessiva, visibilmente coerente e completa dal punto di vista umano. Ma al possibile sospetto di</w:t>
      </w:r>
      <w:r w:rsidR="00D34111">
        <w:rPr>
          <w:rFonts w:ascii="Times New Roman" w:hAnsi="Times New Roman" w:cs="Times New Roman"/>
          <w:iCs/>
          <w:sz w:val="28"/>
          <w:szCs w:val="28"/>
        </w:rPr>
        <w:t xml:space="preserve"> fattori e</w:t>
      </w:r>
      <w:r w:rsidR="00924DC8">
        <w:rPr>
          <w:rFonts w:ascii="Times New Roman" w:hAnsi="Times New Roman" w:cs="Times New Roman"/>
          <w:iCs/>
          <w:sz w:val="28"/>
          <w:szCs w:val="28"/>
        </w:rPr>
        <w:t>stranei, di sconosciuta natura,</w:t>
      </w:r>
      <w:r w:rsidR="00D3331F">
        <w:rPr>
          <w:rFonts w:ascii="Times New Roman" w:hAnsi="Times New Roman" w:cs="Times New Roman"/>
          <w:iCs/>
          <w:sz w:val="28"/>
          <w:szCs w:val="28"/>
        </w:rPr>
        <w:t xml:space="preserve"> </w:t>
      </w:r>
      <w:r>
        <w:rPr>
          <w:rFonts w:ascii="Times New Roman" w:hAnsi="Times New Roman" w:cs="Times New Roman"/>
          <w:iCs/>
          <w:sz w:val="28"/>
          <w:szCs w:val="28"/>
        </w:rPr>
        <w:t xml:space="preserve">o comunque </w:t>
      </w:r>
      <w:r w:rsidR="00EB7C93">
        <w:rPr>
          <w:rFonts w:ascii="Times New Roman" w:hAnsi="Times New Roman" w:cs="Times New Roman"/>
          <w:iCs/>
          <w:sz w:val="28"/>
          <w:szCs w:val="28"/>
        </w:rPr>
        <w:t xml:space="preserve">di </w:t>
      </w:r>
      <w:r>
        <w:rPr>
          <w:rFonts w:ascii="Times New Roman" w:hAnsi="Times New Roman" w:cs="Times New Roman"/>
          <w:iCs/>
          <w:sz w:val="28"/>
          <w:szCs w:val="28"/>
        </w:rPr>
        <w:t>interventi esterni alla purezza dell’Immagine miracolistica originaria</w:t>
      </w:r>
      <w:r w:rsidR="00924DC8">
        <w:rPr>
          <w:rFonts w:ascii="Times New Roman" w:hAnsi="Times New Roman" w:cs="Times New Roman"/>
          <w:iCs/>
          <w:sz w:val="28"/>
          <w:szCs w:val="28"/>
        </w:rPr>
        <w:t xml:space="preserve"> ed in ogni caso causa di dubbi interpretativi</w:t>
      </w:r>
      <w:r>
        <w:rPr>
          <w:rFonts w:ascii="Times New Roman" w:hAnsi="Times New Roman" w:cs="Times New Roman"/>
          <w:iCs/>
          <w:sz w:val="28"/>
          <w:szCs w:val="28"/>
        </w:rPr>
        <w:t>.</w:t>
      </w:r>
    </w:p>
    <w:p w14:paraId="20FC483F" w14:textId="77777777" w:rsidR="00EB7C93" w:rsidRDefault="00EB0639" w:rsidP="00AD0A84">
      <w:pPr>
        <w:rPr>
          <w:rFonts w:ascii="Times New Roman" w:hAnsi="Times New Roman" w:cs="Times New Roman"/>
          <w:iCs/>
          <w:sz w:val="28"/>
          <w:szCs w:val="28"/>
        </w:rPr>
      </w:pPr>
      <w:r>
        <w:rPr>
          <w:rFonts w:ascii="Times New Roman" w:hAnsi="Times New Roman" w:cs="Times New Roman"/>
          <w:iCs/>
          <w:sz w:val="28"/>
          <w:szCs w:val="28"/>
        </w:rPr>
        <w:t>Si tratta di una analisi che non sappiamo interpretare come di innovatività o no da parte nostra, né ovviamente è nostro interesse fissare su c</w:t>
      </w:r>
      <w:r w:rsidR="00560EB0">
        <w:rPr>
          <w:rFonts w:ascii="Times New Roman" w:hAnsi="Times New Roman" w:cs="Times New Roman"/>
          <w:iCs/>
          <w:sz w:val="28"/>
          <w:szCs w:val="28"/>
        </w:rPr>
        <w:t>iò una sorta di primogenitura (</w:t>
      </w:r>
      <w:r>
        <w:rPr>
          <w:rFonts w:ascii="Times New Roman" w:hAnsi="Times New Roman" w:cs="Times New Roman"/>
          <w:iCs/>
          <w:sz w:val="28"/>
          <w:szCs w:val="28"/>
        </w:rPr>
        <w:t>come per tutte le altre fasi d</w:t>
      </w:r>
      <w:r w:rsidR="00ED4976">
        <w:rPr>
          <w:rFonts w:ascii="Times New Roman" w:hAnsi="Times New Roman" w:cs="Times New Roman"/>
          <w:iCs/>
          <w:sz w:val="28"/>
          <w:szCs w:val="28"/>
        </w:rPr>
        <w:t>e</w:t>
      </w:r>
      <w:r w:rsidR="00555451">
        <w:rPr>
          <w:rFonts w:ascii="Times New Roman" w:hAnsi="Times New Roman" w:cs="Times New Roman"/>
          <w:iCs/>
          <w:sz w:val="28"/>
          <w:szCs w:val="28"/>
        </w:rPr>
        <w:t>l nostro studio</w:t>
      </w:r>
      <w:r>
        <w:rPr>
          <w:rFonts w:ascii="Times New Roman" w:hAnsi="Times New Roman" w:cs="Times New Roman"/>
          <w:iCs/>
          <w:sz w:val="28"/>
          <w:szCs w:val="28"/>
        </w:rPr>
        <w:t xml:space="preserve">). </w:t>
      </w:r>
      <w:r w:rsidR="00ED4976">
        <w:rPr>
          <w:rFonts w:ascii="Times New Roman" w:hAnsi="Times New Roman" w:cs="Times New Roman"/>
          <w:iCs/>
          <w:sz w:val="28"/>
          <w:szCs w:val="28"/>
        </w:rPr>
        <w:t xml:space="preserve">Analisi che </w:t>
      </w:r>
      <w:r w:rsidR="00F810E8">
        <w:rPr>
          <w:rFonts w:ascii="Times New Roman" w:hAnsi="Times New Roman" w:cs="Times New Roman"/>
          <w:iCs/>
          <w:sz w:val="28"/>
          <w:szCs w:val="28"/>
        </w:rPr>
        <w:t>riconosciamo come di conclusione complessa e per certi aspetti inquietante</w:t>
      </w:r>
      <w:r w:rsidR="00ED4976">
        <w:rPr>
          <w:rFonts w:ascii="Times New Roman" w:hAnsi="Times New Roman" w:cs="Times New Roman"/>
          <w:iCs/>
          <w:sz w:val="28"/>
          <w:szCs w:val="28"/>
        </w:rPr>
        <w:t xml:space="preserve">. </w:t>
      </w:r>
    </w:p>
    <w:p w14:paraId="5F314AD9" w14:textId="77777777" w:rsidR="0006314C" w:rsidRDefault="00ED4976" w:rsidP="00AD0A84">
      <w:pPr>
        <w:rPr>
          <w:rFonts w:ascii="Times New Roman" w:hAnsi="Times New Roman" w:cs="Times New Roman"/>
          <w:iCs/>
          <w:sz w:val="28"/>
          <w:szCs w:val="28"/>
        </w:rPr>
      </w:pPr>
      <w:r>
        <w:rPr>
          <w:rFonts w:ascii="Times New Roman" w:hAnsi="Times New Roman" w:cs="Times New Roman"/>
          <w:iCs/>
          <w:sz w:val="28"/>
          <w:szCs w:val="28"/>
        </w:rPr>
        <w:t>Ma che ci appare come di possibile soluzione ad una dicotomia Volto/ Corpo nel mondo antico cristiano che deve pur avere una origine, nella evident</w:t>
      </w:r>
      <w:r w:rsidR="00DD0BA6">
        <w:rPr>
          <w:rFonts w:ascii="Times New Roman" w:hAnsi="Times New Roman" w:cs="Times New Roman"/>
          <w:iCs/>
          <w:sz w:val="28"/>
          <w:szCs w:val="28"/>
        </w:rPr>
        <w:t>e artificiosità</w:t>
      </w:r>
      <w:r w:rsidR="00B1181C">
        <w:rPr>
          <w:rFonts w:ascii="Times New Roman" w:hAnsi="Times New Roman" w:cs="Times New Roman"/>
          <w:iCs/>
          <w:sz w:val="28"/>
          <w:szCs w:val="28"/>
        </w:rPr>
        <w:t xml:space="preserve"> ed innaturalità</w:t>
      </w:r>
      <w:r w:rsidR="00DD0BA6">
        <w:rPr>
          <w:rFonts w:ascii="Times New Roman" w:hAnsi="Times New Roman" w:cs="Times New Roman"/>
          <w:iCs/>
          <w:sz w:val="28"/>
          <w:szCs w:val="28"/>
        </w:rPr>
        <w:t xml:space="preserve"> che la modalità</w:t>
      </w:r>
      <w:r>
        <w:rPr>
          <w:rFonts w:ascii="Times New Roman" w:hAnsi="Times New Roman" w:cs="Times New Roman"/>
          <w:iCs/>
          <w:sz w:val="28"/>
          <w:szCs w:val="28"/>
        </w:rPr>
        <w:t xml:space="preserve"> di </w:t>
      </w:r>
      <w:r w:rsidR="00F810E8">
        <w:rPr>
          <w:rFonts w:ascii="Times New Roman" w:hAnsi="Times New Roman" w:cs="Times New Roman"/>
          <w:iCs/>
          <w:sz w:val="28"/>
          <w:szCs w:val="28"/>
        </w:rPr>
        <w:t xml:space="preserve">esposizione da </w:t>
      </w:r>
      <w:r w:rsidR="00F810E8">
        <w:rPr>
          <w:rFonts w:ascii="Times New Roman" w:hAnsi="Times New Roman" w:cs="Times New Roman"/>
          <w:i/>
          <w:iCs/>
          <w:sz w:val="28"/>
          <w:szCs w:val="28"/>
        </w:rPr>
        <w:t xml:space="preserve">tetràdiplon </w:t>
      </w:r>
      <w:r w:rsidR="00F810E8">
        <w:rPr>
          <w:rFonts w:ascii="Times New Roman" w:hAnsi="Times New Roman" w:cs="Times New Roman"/>
          <w:iCs/>
          <w:sz w:val="28"/>
          <w:szCs w:val="28"/>
        </w:rPr>
        <w:t>può avere rappresentato per secoli e per enormi masse di fedeli.</w:t>
      </w:r>
      <w:r w:rsidR="00DD0BA6">
        <w:rPr>
          <w:rFonts w:ascii="Times New Roman" w:hAnsi="Times New Roman" w:cs="Times New Roman"/>
          <w:iCs/>
          <w:sz w:val="28"/>
          <w:szCs w:val="28"/>
        </w:rPr>
        <w:t xml:space="preserve"> </w:t>
      </w:r>
    </w:p>
    <w:p w14:paraId="096C6FBB" w14:textId="011161B8" w:rsidR="00EB0639" w:rsidRDefault="00DD0BA6" w:rsidP="00AD0A84">
      <w:pPr>
        <w:rPr>
          <w:rFonts w:ascii="Times New Roman" w:hAnsi="Times New Roman" w:cs="Times New Roman"/>
          <w:iCs/>
          <w:sz w:val="28"/>
          <w:szCs w:val="28"/>
        </w:rPr>
      </w:pPr>
      <w:r>
        <w:rPr>
          <w:rFonts w:ascii="Times New Roman" w:hAnsi="Times New Roman" w:cs="Times New Roman"/>
          <w:iCs/>
          <w:sz w:val="28"/>
          <w:szCs w:val="28"/>
        </w:rPr>
        <w:t>Modalità che, seppure in ricostruzione differenziata, riteniamo di sostanziale validità</w:t>
      </w:r>
      <w:r w:rsidR="00560EB0">
        <w:rPr>
          <w:rFonts w:ascii="Times New Roman" w:hAnsi="Times New Roman" w:cs="Times New Roman"/>
          <w:iCs/>
          <w:sz w:val="28"/>
          <w:szCs w:val="28"/>
        </w:rPr>
        <w:t xml:space="preserve"> storica</w:t>
      </w:r>
      <w:r>
        <w:rPr>
          <w:rFonts w:ascii="Times New Roman" w:hAnsi="Times New Roman" w:cs="Times New Roman"/>
          <w:iCs/>
          <w:sz w:val="28"/>
          <w:szCs w:val="28"/>
        </w:rPr>
        <w:t>, ma che pare porsi come effetto di una causa, o concausa, posta appunto a monte e di notevole complessità.</w:t>
      </w:r>
    </w:p>
    <w:p w14:paraId="12DE7F20" w14:textId="77777777" w:rsidR="0006314C" w:rsidRDefault="0006314C" w:rsidP="00AD0A84">
      <w:pPr>
        <w:rPr>
          <w:rFonts w:ascii="Times New Roman" w:hAnsi="Times New Roman" w:cs="Times New Roman"/>
          <w:iCs/>
          <w:sz w:val="28"/>
          <w:szCs w:val="28"/>
        </w:rPr>
      </w:pPr>
    </w:p>
    <w:p w14:paraId="7E213400" w14:textId="77777777" w:rsidR="0006314C" w:rsidRDefault="00EB7C93" w:rsidP="00AD0A84">
      <w:pPr>
        <w:rPr>
          <w:rFonts w:ascii="Times New Roman" w:hAnsi="Times New Roman" w:cs="Times New Roman"/>
          <w:iCs/>
          <w:sz w:val="28"/>
          <w:szCs w:val="28"/>
        </w:rPr>
      </w:pPr>
      <w:r>
        <w:rPr>
          <w:rFonts w:ascii="Times New Roman" w:hAnsi="Times New Roman" w:cs="Times New Roman"/>
          <w:iCs/>
          <w:sz w:val="28"/>
          <w:szCs w:val="28"/>
        </w:rPr>
        <w:t>Avremmo quindi in questo caso una conferma diretta del fattore precedentemente osservato. In caso di identificazione del Mandylion sindonico con il Linteum osservato nel 670, quindi, la circostanza obiettiva</w:t>
      </w:r>
      <w:r w:rsidR="00B1181C">
        <w:rPr>
          <w:rFonts w:ascii="Times New Roman" w:hAnsi="Times New Roman" w:cs="Times New Roman"/>
          <w:iCs/>
          <w:sz w:val="28"/>
          <w:szCs w:val="28"/>
        </w:rPr>
        <w:t>mente penalizzante</w:t>
      </w:r>
      <w:r>
        <w:rPr>
          <w:rFonts w:ascii="Times New Roman" w:hAnsi="Times New Roman" w:cs="Times New Roman"/>
          <w:iCs/>
          <w:sz w:val="28"/>
          <w:szCs w:val="28"/>
        </w:rPr>
        <w:t xml:space="preserve"> della conservazione in </w:t>
      </w:r>
      <w:r>
        <w:rPr>
          <w:rFonts w:ascii="Times New Roman" w:hAnsi="Times New Roman" w:cs="Times New Roman"/>
          <w:iCs/>
          <w:sz w:val="28"/>
          <w:szCs w:val="28"/>
        </w:rPr>
        <w:lastRenderedPageBreak/>
        <w:t xml:space="preserve">luogo ecclesiale ignoto ed esterno al grande circuito pellegrinare basilicale gerosolimitano. </w:t>
      </w:r>
    </w:p>
    <w:p w14:paraId="2007206B" w14:textId="638EAE80" w:rsidR="00B1181C" w:rsidRDefault="0006314C" w:rsidP="00AD0A84">
      <w:pPr>
        <w:rPr>
          <w:rFonts w:ascii="Times New Roman" w:hAnsi="Times New Roman" w:cs="Times New Roman"/>
          <w:iCs/>
          <w:sz w:val="28"/>
          <w:szCs w:val="28"/>
        </w:rPr>
      </w:pPr>
      <w:r>
        <w:rPr>
          <w:rFonts w:ascii="Times New Roman" w:hAnsi="Times New Roman" w:cs="Times New Roman"/>
          <w:iCs/>
          <w:sz w:val="28"/>
          <w:szCs w:val="28"/>
        </w:rPr>
        <w:t>T</w:t>
      </w:r>
      <w:r w:rsidR="00B1181C">
        <w:rPr>
          <w:rFonts w:ascii="Times New Roman" w:hAnsi="Times New Roman" w:cs="Times New Roman"/>
          <w:iCs/>
          <w:sz w:val="28"/>
          <w:szCs w:val="28"/>
        </w:rPr>
        <w:t>utto ciò deve pur avere una motivazione.</w:t>
      </w:r>
      <w:r w:rsidR="00900DFB">
        <w:rPr>
          <w:rFonts w:ascii="Times New Roman" w:hAnsi="Times New Roman" w:cs="Times New Roman"/>
          <w:iCs/>
          <w:sz w:val="28"/>
          <w:szCs w:val="28"/>
        </w:rPr>
        <w:t xml:space="preserve"> Ed in ogni caso si tratta di fenomenologia generale. Dalla sua prima citazione, al VI secolo, sino al passaggio da noi ipotizzato al VII a Gerusalemme, sino alla storica Omelia del Referendario, a Bisanzio al X, non è una sola - netta e chiara -  citazione memorialistica sulla presenza miracolistica di una Impronta del Corpo di Cristo eccedente il Volto.</w:t>
      </w:r>
    </w:p>
    <w:p w14:paraId="4C736749" w14:textId="77777777" w:rsidR="00EB7C93" w:rsidRPr="00383F68" w:rsidRDefault="00933ED0" w:rsidP="00AD0A84">
      <w:pPr>
        <w:rPr>
          <w:rFonts w:ascii="Times New Roman" w:hAnsi="Times New Roman" w:cs="Times New Roman"/>
          <w:iCs/>
          <w:sz w:val="28"/>
          <w:szCs w:val="28"/>
        </w:rPr>
      </w:pPr>
      <w:r w:rsidRPr="00383F68">
        <w:rPr>
          <w:rFonts w:ascii="Times New Roman" w:hAnsi="Times New Roman" w:cs="Times New Roman"/>
          <w:i/>
          <w:iCs/>
          <w:sz w:val="28"/>
          <w:szCs w:val="28"/>
        </w:rPr>
        <w:t xml:space="preserve">Chi ha preservato allora il Mandylion </w:t>
      </w:r>
      <w:r w:rsidR="00A3381D" w:rsidRPr="00383F68">
        <w:rPr>
          <w:rFonts w:ascii="Times New Roman" w:hAnsi="Times New Roman" w:cs="Times New Roman"/>
          <w:i/>
          <w:iCs/>
          <w:sz w:val="28"/>
          <w:szCs w:val="28"/>
        </w:rPr>
        <w:t>aveva dubbi su di esso</w:t>
      </w:r>
      <w:r w:rsidR="00A3381D" w:rsidRPr="00383F68">
        <w:rPr>
          <w:rFonts w:ascii="Times New Roman" w:hAnsi="Times New Roman" w:cs="Times New Roman"/>
          <w:iCs/>
          <w:sz w:val="28"/>
          <w:szCs w:val="28"/>
        </w:rPr>
        <w:t>, ed in particolare</w:t>
      </w:r>
      <w:r w:rsidRPr="00383F68">
        <w:rPr>
          <w:rFonts w:ascii="Times New Roman" w:hAnsi="Times New Roman" w:cs="Times New Roman"/>
          <w:iCs/>
          <w:sz w:val="28"/>
          <w:szCs w:val="28"/>
        </w:rPr>
        <w:t xml:space="preserve"> su di una parte di esso, dubbi che la successiva stesura del Referendario ha fondamentalmente mantenuto</w:t>
      </w:r>
      <w:r w:rsidR="00B1181C" w:rsidRPr="00383F68">
        <w:rPr>
          <w:rFonts w:ascii="Times New Roman" w:hAnsi="Times New Roman" w:cs="Times New Roman"/>
          <w:iCs/>
          <w:sz w:val="28"/>
          <w:szCs w:val="28"/>
        </w:rPr>
        <w:t>. Il mondo cristiano del</w:t>
      </w:r>
      <w:r w:rsidR="00CB0D51" w:rsidRPr="00383F68">
        <w:rPr>
          <w:rFonts w:ascii="Times New Roman" w:hAnsi="Times New Roman" w:cs="Times New Roman"/>
          <w:iCs/>
          <w:sz w:val="28"/>
          <w:szCs w:val="28"/>
        </w:rPr>
        <w:t>la seconda metà del</w:t>
      </w:r>
      <w:r w:rsidR="00B1181C" w:rsidRPr="00383F68">
        <w:rPr>
          <w:rFonts w:ascii="Times New Roman" w:hAnsi="Times New Roman" w:cs="Times New Roman"/>
          <w:iCs/>
          <w:sz w:val="28"/>
          <w:szCs w:val="28"/>
        </w:rPr>
        <w:t xml:space="preserve"> I millennio, pe</w:t>
      </w:r>
      <w:r w:rsidR="00C85964" w:rsidRPr="00383F68">
        <w:rPr>
          <w:rFonts w:ascii="Times New Roman" w:hAnsi="Times New Roman" w:cs="Times New Roman"/>
          <w:iCs/>
          <w:sz w:val="28"/>
          <w:szCs w:val="28"/>
        </w:rPr>
        <w:t>r q</w:t>
      </w:r>
      <w:r w:rsidR="006A1A69" w:rsidRPr="00383F68">
        <w:rPr>
          <w:rFonts w:ascii="Times New Roman" w:hAnsi="Times New Roman" w:cs="Times New Roman"/>
          <w:iCs/>
          <w:sz w:val="28"/>
          <w:szCs w:val="28"/>
        </w:rPr>
        <w:t>ualche motivo, pare aver</w:t>
      </w:r>
      <w:r w:rsidR="004179BF" w:rsidRPr="00383F68">
        <w:rPr>
          <w:rFonts w:ascii="Times New Roman" w:hAnsi="Times New Roman" w:cs="Times New Roman"/>
          <w:iCs/>
          <w:sz w:val="28"/>
          <w:szCs w:val="28"/>
        </w:rPr>
        <w:t xml:space="preserve"> avuto incertezza sulla integralità figurativa</w:t>
      </w:r>
      <w:r w:rsidR="00B1181C" w:rsidRPr="00383F68">
        <w:rPr>
          <w:rFonts w:ascii="Times New Roman" w:hAnsi="Times New Roman" w:cs="Times New Roman"/>
          <w:iCs/>
          <w:sz w:val="28"/>
          <w:szCs w:val="28"/>
        </w:rPr>
        <w:t xml:space="preserve"> della componente sindonica del Corpo</w:t>
      </w:r>
      <w:r w:rsidR="00C12851" w:rsidRPr="00383F68">
        <w:rPr>
          <w:rFonts w:ascii="Times New Roman" w:hAnsi="Times New Roman" w:cs="Times New Roman"/>
          <w:iCs/>
          <w:sz w:val="28"/>
          <w:szCs w:val="28"/>
        </w:rPr>
        <w:t xml:space="preserve"> sottostante al Volto</w:t>
      </w:r>
      <w:r w:rsidR="00B1181C" w:rsidRPr="00383F68">
        <w:rPr>
          <w:rFonts w:ascii="Times New Roman" w:hAnsi="Times New Roman" w:cs="Times New Roman"/>
          <w:iCs/>
          <w:sz w:val="28"/>
          <w:szCs w:val="28"/>
        </w:rPr>
        <w:t>.</w:t>
      </w:r>
    </w:p>
    <w:p w14:paraId="024E4120" w14:textId="5F427FE6" w:rsidR="00EF6441" w:rsidRPr="00383F68" w:rsidRDefault="00EF6441" w:rsidP="00AD0A84">
      <w:pPr>
        <w:rPr>
          <w:rFonts w:ascii="Times New Roman" w:hAnsi="Times New Roman" w:cs="Times New Roman"/>
          <w:iCs/>
          <w:sz w:val="28"/>
          <w:szCs w:val="28"/>
        </w:rPr>
      </w:pPr>
      <w:r w:rsidRPr="00383F68">
        <w:rPr>
          <w:rFonts w:ascii="Times New Roman" w:hAnsi="Times New Roman" w:cs="Times New Roman"/>
          <w:iCs/>
          <w:sz w:val="28"/>
          <w:szCs w:val="28"/>
        </w:rPr>
        <w:t>Ma dietro ciò paiono apparire motivazioni ancora più profonde, che una ipotesi di identificazione tra Mandy</w:t>
      </w:r>
      <w:r w:rsidR="00383F68">
        <w:rPr>
          <w:rFonts w:ascii="Times New Roman" w:hAnsi="Times New Roman" w:cs="Times New Roman"/>
          <w:iCs/>
          <w:sz w:val="28"/>
          <w:szCs w:val="28"/>
        </w:rPr>
        <w:t>lion, Linteum e Sindone può cons</w:t>
      </w:r>
      <w:r w:rsidRPr="00383F68">
        <w:rPr>
          <w:rFonts w:ascii="Times New Roman" w:hAnsi="Times New Roman" w:cs="Times New Roman"/>
          <w:iCs/>
          <w:sz w:val="28"/>
          <w:szCs w:val="28"/>
        </w:rPr>
        <w:t>entire, con lontanissima approssimazione, di poter intravedere.</w:t>
      </w:r>
    </w:p>
    <w:p w14:paraId="0F2527CB" w14:textId="77777777" w:rsidR="003108B8" w:rsidRDefault="003108B8" w:rsidP="00AD0A84">
      <w:pPr>
        <w:rPr>
          <w:rFonts w:ascii="Times New Roman" w:hAnsi="Times New Roman" w:cs="Times New Roman"/>
          <w:iCs/>
          <w:sz w:val="28"/>
          <w:szCs w:val="28"/>
        </w:rPr>
      </w:pPr>
    </w:p>
    <w:p w14:paraId="1F744EF2" w14:textId="77777777" w:rsidR="00F810E8" w:rsidRDefault="00F810E8" w:rsidP="00AD0A84">
      <w:pPr>
        <w:rPr>
          <w:rFonts w:ascii="Times New Roman" w:hAnsi="Times New Roman" w:cs="Times New Roman"/>
          <w:iCs/>
          <w:sz w:val="28"/>
          <w:szCs w:val="28"/>
        </w:rPr>
      </w:pPr>
      <w:r>
        <w:rPr>
          <w:rFonts w:ascii="Times New Roman" w:hAnsi="Times New Roman" w:cs="Times New Roman"/>
          <w:iCs/>
          <w:sz w:val="28"/>
          <w:szCs w:val="28"/>
        </w:rPr>
        <w:t>Naturalmente tutto ciò può maggiormente configurarsi con la presenza di altri indizi storici su ciò concordanti.</w:t>
      </w:r>
      <w:r w:rsidR="003108B8">
        <w:rPr>
          <w:rFonts w:ascii="Times New Roman" w:hAnsi="Times New Roman" w:cs="Times New Roman"/>
          <w:iCs/>
          <w:sz w:val="28"/>
          <w:szCs w:val="28"/>
        </w:rPr>
        <w:t xml:space="preserve"> Resta che questa realtà appaia difficilmente negabile.</w:t>
      </w:r>
    </w:p>
    <w:p w14:paraId="4C056D3C" w14:textId="64036C27" w:rsidR="003108B8" w:rsidRDefault="003108B8" w:rsidP="00AD0A84">
      <w:pPr>
        <w:rPr>
          <w:rFonts w:ascii="Times New Roman" w:hAnsi="Times New Roman" w:cs="Times New Roman"/>
          <w:iCs/>
          <w:sz w:val="28"/>
          <w:szCs w:val="28"/>
        </w:rPr>
      </w:pPr>
      <w:r>
        <w:rPr>
          <w:rFonts w:ascii="Times New Roman" w:hAnsi="Times New Roman" w:cs="Times New Roman"/>
          <w:iCs/>
          <w:sz w:val="28"/>
          <w:szCs w:val="28"/>
        </w:rPr>
        <w:t xml:space="preserve">Questa ricerca si permette su ciò di rivolgere un umile appello al mondo scientifico di ricerca sulla questione. Ci permettiamo di giudicare inutili gli sforzi nel reperire citazioni sulla Sindone in epoca antica da tracce insufficienti; come anche </w:t>
      </w:r>
      <w:r w:rsidR="003D50D7">
        <w:rPr>
          <w:rFonts w:ascii="Times New Roman" w:hAnsi="Times New Roman" w:cs="Times New Roman"/>
          <w:iCs/>
          <w:sz w:val="28"/>
          <w:szCs w:val="28"/>
        </w:rPr>
        <w:t xml:space="preserve">però </w:t>
      </w:r>
      <w:r>
        <w:rPr>
          <w:rFonts w:ascii="Times New Roman" w:hAnsi="Times New Roman" w:cs="Times New Roman"/>
          <w:iCs/>
          <w:sz w:val="28"/>
          <w:szCs w:val="28"/>
        </w:rPr>
        <w:t>negare esse riconducendole solamente sempre ed ovunque ad un Mandylion</w:t>
      </w:r>
      <w:r w:rsidR="00D70F94">
        <w:rPr>
          <w:rFonts w:ascii="Times New Roman" w:hAnsi="Times New Roman" w:cs="Times New Roman"/>
          <w:iCs/>
          <w:sz w:val="28"/>
          <w:szCs w:val="28"/>
        </w:rPr>
        <w:t xml:space="preserve"> di fondo (peraltro storicamente disperso) contenente solamente l’immagine del Volto.</w:t>
      </w:r>
    </w:p>
    <w:p w14:paraId="1FDC8D46" w14:textId="2AF9EB73" w:rsidR="00BA096C" w:rsidRPr="00383F68" w:rsidRDefault="00383F68" w:rsidP="00AD0A84">
      <w:pPr>
        <w:rPr>
          <w:rFonts w:ascii="Times New Roman" w:hAnsi="Times New Roman" w:cs="Times New Roman"/>
          <w:iCs/>
          <w:sz w:val="28"/>
          <w:szCs w:val="28"/>
        </w:rPr>
      </w:pPr>
      <w:r w:rsidRPr="00383F68">
        <w:rPr>
          <w:rFonts w:ascii="Times New Roman" w:hAnsi="Times New Roman" w:cs="Times New Roman"/>
          <w:iCs/>
          <w:sz w:val="28"/>
          <w:szCs w:val="28"/>
        </w:rPr>
        <w:t>Apparirebbe quindi di possibilità</w:t>
      </w:r>
      <w:r w:rsidR="003108B8" w:rsidRPr="00383F68">
        <w:rPr>
          <w:rFonts w:ascii="Times New Roman" w:hAnsi="Times New Roman" w:cs="Times New Roman"/>
          <w:iCs/>
          <w:sz w:val="28"/>
          <w:szCs w:val="28"/>
        </w:rPr>
        <w:t xml:space="preserve"> come i</w:t>
      </w:r>
      <w:r w:rsidRPr="00383F68">
        <w:rPr>
          <w:rFonts w:ascii="Times New Roman" w:hAnsi="Times New Roman" w:cs="Times New Roman"/>
          <w:iCs/>
          <w:sz w:val="28"/>
          <w:szCs w:val="28"/>
        </w:rPr>
        <w:t>l Corpo di Cristo dal Torace possa essere</w:t>
      </w:r>
      <w:r w:rsidR="003108B8" w:rsidRPr="00383F68">
        <w:rPr>
          <w:rFonts w:ascii="Times New Roman" w:hAnsi="Times New Roman" w:cs="Times New Roman"/>
          <w:iCs/>
          <w:sz w:val="28"/>
          <w:szCs w:val="28"/>
        </w:rPr>
        <w:t xml:space="preserve"> stato in epoca antica giudicato nell’Immagine sindonica </w:t>
      </w:r>
      <w:r w:rsidR="007F4E2A" w:rsidRPr="007F4E2A">
        <w:rPr>
          <w:rFonts w:ascii="Times New Roman" w:hAnsi="Times New Roman" w:cs="Times New Roman"/>
          <w:iCs/>
          <w:sz w:val="28"/>
          <w:szCs w:val="28"/>
        </w:rPr>
        <w:t>non convincente</w:t>
      </w:r>
      <w:r w:rsidR="007F4E2A">
        <w:rPr>
          <w:rFonts w:ascii="Times New Roman" w:hAnsi="Times New Roman" w:cs="Times New Roman"/>
          <w:i/>
          <w:iCs/>
          <w:sz w:val="28"/>
          <w:szCs w:val="28"/>
        </w:rPr>
        <w:t xml:space="preserve"> </w:t>
      </w:r>
      <w:r w:rsidR="003108B8" w:rsidRPr="00383F68">
        <w:rPr>
          <w:rFonts w:ascii="Times New Roman" w:hAnsi="Times New Roman" w:cs="Times New Roman"/>
          <w:iCs/>
          <w:sz w:val="28"/>
          <w:szCs w:val="28"/>
        </w:rPr>
        <w:t>come traccia</w:t>
      </w:r>
      <w:r w:rsidR="00D70F94" w:rsidRPr="00383F68">
        <w:rPr>
          <w:rFonts w:ascii="Times New Roman" w:hAnsi="Times New Roman" w:cs="Times New Roman"/>
          <w:iCs/>
          <w:sz w:val="28"/>
          <w:szCs w:val="28"/>
        </w:rPr>
        <w:t xml:space="preserve"> e realtà</w:t>
      </w:r>
      <w:r w:rsidR="003108B8" w:rsidRPr="00383F68">
        <w:rPr>
          <w:rFonts w:ascii="Times New Roman" w:hAnsi="Times New Roman" w:cs="Times New Roman"/>
          <w:iCs/>
          <w:sz w:val="28"/>
          <w:szCs w:val="28"/>
        </w:rPr>
        <w:t xml:space="preserve"> miracolistica</w:t>
      </w:r>
      <w:r>
        <w:rPr>
          <w:rFonts w:ascii="Times New Roman" w:hAnsi="Times New Roman" w:cs="Times New Roman"/>
          <w:iCs/>
          <w:sz w:val="28"/>
          <w:szCs w:val="28"/>
        </w:rPr>
        <w:t>, e quindi come realtà Figurata</w:t>
      </w:r>
      <w:r w:rsidR="003108B8" w:rsidRPr="00383F68">
        <w:rPr>
          <w:rFonts w:ascii="Times New Roman" w:hAnsi="Times New Roman" w:cs="Times New Roman"/>
          <w:iCs/>
          <w:sz w:val="28"/>
          <w:szCs w:val="28"/>
        </w:rPr>
        <w:t>.</w:t>
      </w:r>
      <w:r w:rsidR="0067127D" w:rsidRPr="00383F68">
        <w:rPr>
          <w:rFonts w:ascii="Times New Roman" w:hAnsi="Times New Roman" w:cs="Times New Roman"/>
          <w:iCs/>
          <w:sz w:val="28"/>
          <w:szCs w:val="28"/>
        </w:rPr>
        <w:t xml:space="preserve"> </w:t>
      </w:r>
      <w:r w:rsidR="00626003">
        <w:rPr>
          <w:rFonts w:ascii="Times New Roman" w:hAnsi="Times New Roman" w:cs="Times New Roman"/>
          <w:iCs/>
          <w:sz w:val="28"/>
          <w:szCs w:val="28"/>
        </w:rPr>
        <w:t>Perché</w:t>
      </w:r>
      <w:r w:rsidR="00BA096C">
        <w:rPr>
          <w:rFonts w:ascii="Times New Roman" w:hAnsi="Times New Roman" w:cs="Times New Roman"/>
          <w:iCs/>
          <w:sz w:val="28"/>
          <w:szCs w:val="28"/>
        </w:rPr>
        <w:t>?</w:t>
      </w:r>
    </w:p>
    <w:p w14:paraId="69DB04BA" w14:textId="77777777" w:rsidR="00F1731F" w:rsidRPr="00F1731F" w:rsidRDefault="00F1731F" w:rsidP="00AD0A84">
      <w:pPr>
        <w:rPr>
          <w:rFonts w:ascii="Times New Roman" w:hAnsi="Times New Roman" w:cs="Times New Roman"/>
          <w:iCs/>
          <w:sz w:val="28"/>
          <w:szCs w:val="28"/>
        </w:rPr>
      </w:pPr>
      <w:r w:rsidRPr="00F1731F">
        <w:rPr>
          <w:rFonts w:ascii="Times New Roman" w:hAnsi="Times New Roman" w:cs="Times New Roman"/>
          <w:iCs/>
          <w:sz w:val="28"/>
          <w:szCs w:val="28"/>
        </w:rPr>
        <w:t>Nella sua per certi aspetti eccezionale semplicità, riteniamo esattamente questa possa essere l’origine prima della perenne problematica identificativa tra Mandylion e Sindone.</w:t>
      </w:r>
    </w:p>
    <w:p w14:paraId="1251452A" w14:textId="289BE3CE" w:rsidR="00F1731F" w:rsidRPr="00F1731F" w:rsidRDefault="00BA096C" w:rsidP="00AD0A84">
      <w:pPr>
        <w:rPr>
          <w:rFonts w:ascii="Times New Roman" w:hAnsi="Times New Roman" w:cs="Times New Roman"/>
          <w:iCs/>
          <w:sz w:val="28"/>
          <w:szCs w:val="28"/>
        </w:rPr>
      </w:pPr>
      <w:r>
        <w:rPr>
          <w:rFonts w:ascii="Times New Roman" w:hAnsi="Times New Roman" w:cs="Times New Roman"/>
          <w:iCs/>
          <w:sz w:val="28"/>
          <w:szCs w:val="28"/>
        </w:rPr>
        <w:t>Proprio in quanto</w:t>
      </w:r>
      <w:r w:rsidR="00F1731F" w:rsidRPr="00F1731F">
        <w:rPr>
          <w:rFonts w:ascii="Times New Roman" w:hAnsi="Times New Roman" w:cs="Times New Roman"/>
          <w:iCs/>
          <w:sz w:val="28"/>
          <w:szCs w:val="28"/>
        </w:rPr>
        <w:t xml:space="preserve"> – in mancanza di esauriente tradizione esplicativa – apparirebbe la radice stessa di una incertezza millenaria e del tutto motivata.</w:t>
      </w:r>
    </w:p>
    <w:p w14:paraId="52D71DD2" w14:textId="77777777" w:rsidR="00F1731F" w:rsidRPr="00F1731F" w:rsidRDefault="00F1731F" w:rsidP="00AD0A84">
      <w:pPr>
        <w:rPr>
          <w:rFonts w:ascii="Times New Roman" w:hAnsi="Times New Roman" w:cs="Times New Roman"/>
          <w:iCs/>
          <w:sz w:val="28"/>
          <w:szCs w:val="28"/>
        </w:rPr>
      </w:pPr>
      <w:r w:rsidRPr="00F1731F">
        <w:rPr>
          <w:rFonts w:ascii="Times New Roman" w:hAnsi="Times New Roman" w:cs="Times New Roman"/>
          <w:iCs/>
          <w:sz w:val="28"/>
          <w:szCs w:val="28"/>
        </w:rPr>
        <w:t>Si valuti in termini di assoluta immediatezza.</w:t>
      </w:r>
      <w:r>
        <w:rPr>
          <w:rFonts w:ascii="Times New Roman" w:hAnsi="Times New Roman" w:cs="Times New Roman"/>
          <w:iCs/>
          <w:sz w:val="28"/>
          <w:szCs w:val="28"/>
        </w:rPr>
        <w:t xml:space="preserve"> Questa ricerca intende ora – con linguaggio</w:t>
      </w:r>
      <w:r w:rsidR="00950E70">
        <w:rPr>
          <w:rFonts w:ascii="Times New Roman" w:hAnsi="Times New Roman" w:cs="Times New Roman"/>
          <w:iCs/>
          <w:sz w:val="28"/>
          <w:szCs w:val="28"/>
        </w:rPr>
        <w:t xml:space="preserve"> assolutamente ed anche semplicemente diretto –formulare</w:t>
      </w:r>
      <w:r>
        <w:rPr>
          <w:rFonts w:ascii="Times New Roman" w:hAnsi="Times New Roman" w:cs="Times New Roman"/>
          <w:iCs/>
          <w:sz w:val="28"/>
          <w:szCs w:val="28"/>
        </w:rPr>
        <w:t xml:space="preserve"> un ventag</w:t>
      </w:r>
      <w:r w:rsidR="00C7482A">
        <w:rPr>
          <w:rFonts w:ascii="Times New Roman" w:hAnsi="Times New Roman" w:cs="Times New Roman"/>
          <w:iCs/>
          <w:sz w:val="28"/>
          <w:szCs w:val="28"/>
        </w:rPr>
        <w:t>l</w:t>
      </w:r>
      <w:r>
        <w:rPr>
          <w:rFonts w:ascii="Times New Roman" w:hAnsi="Times New Roman" w:cs="Times New Roman"/>
          <w:iCs/>
          <w:sz w:val="28"/>
          <w:szCs w:val="28"/>
        </w:rPr>
        <w:t xml:space="preserve">io di ipotesi prime sui </w:t>
      </w:r>
      <w:r w:rsidR="00950E70">
        <w:rPr>
          <w:rFonts w:ascii="Times New Roman" w:hAnsi="Times New Roman" w:cs="Times New Roman"/>
          <w:iCs/>
          <w:sz w:val="28"/>
          <w:szCs w:val="28"/>
        </w:rPr>
        <w:t xml:space="preserve">valutabili </w:t>
      </w:r>
      <w:r>
        <w:rPr>
          <w:rFonts w:ascii="Times New Roman" w:hAnsi="Times New Roman" w:cs="Times New Roman"/>
          <w:iCs/>
          <w:sz w:val="28"/>
          <w:szCs w:val="28"/>
        </w:rPr>
        <w:t>termini originari della questione.</w:t>
      </w:r>
    </w:p>
    <w:p w14:paraId="219FD8A8" w14:textId="77777777" w:rsidR="00CC3367" w:rsidRDefault="00CC3367" w:rsidP="00AD0A84">
      <w:pPr>
        <w:rPr>
          <w:rFonts w:ascii="Times New Roman" w:hAnsi="Times New Roman" w:cs="Times New Roman"/>
          <w:iCs/>
          <w:sz w:val="28"/>
          <w:szCs w:val="28"/>
        </w:rPr>
      </w:pPr>
    </w:p>
    <w:p w14:paraId="3B82D65B" w14:textId="77777777" w:rsidR="00B3342D" w:rsidRDefault="00B3342D" w:rsidP="00AD0A84">
      <w:pPr>
        <w:rPr>
          <w:rFonts w:ascii="Times New Roman" w:hAnsi="Times New Roman" w:cs="Times New Roman"/>
          <w:iCs/>
          <w:sz w:val="28"/>
          <w:szCs w:val="28"/>
        </w:rPr>
      </w:pPr>
    </w:p>
    <w:p w14:paraId="0C4776EE" w14:textId="77777777" w:rsidR="00F1731F" w:rsidRPr="00F1731F" w:rsidRDefault="00F1731F" w:rsidP="00AD0A84">
      <w:pPr>
        <w:rPr>
          <w:rFonts w:ascii="Times New Roman" w:hAnsi="Times New Roman" w:cs="Times New Roman"/>
          <w:iCs/>
          <w:sz w:val="28"/>
          <w:szCs w:val="28"/>
        </w:rPr>
      </w:pPr>
      <w:r w:rsidRPr="00F1731F">
        <w:rPr>
          <w:rFonts w:ascii="Times New Roman" w:hAnsi="Times New Roman" w:cs="Times New Roman"/>
          <w:iCs/>
          <w:sz w:val="28"/>
          <w:szCs w:val="28"/>
        </w:rPr>
        <w:t>Io funzionario imperiale consapevole e/o membro della comunità cristiana edessena mi trovo in osservazione al primo III secolo di una componente</w:t>
      </w:r>
      <w:r w:rsidR="00CC3367">
        <w:rPr>
          <w:rFonts w:ascii="Times New Roman" w:hAnsi="Times New Roman" w:cs="Times New Roman"/>
          <w:iCs/>
          <w:sz w:val="28"/>
          <w:szCs w:val="28"/>
        </w:rPr>
        <w:t xml:space="preserve"> funeraria</w:t>
      </w:r>
      <w:r w:rsidRPr="00F1731F">
        <w:rPr>
          <w:rFonts w:ascii="Times New Roman" w:hAnsi="Times New Roman" w:cs="Times New Roman"/>
          <w:iCs/>
          <w:sz w:val="28"/>
          <w:szCs w:val="28"/>
        </w:rPr>
        <w:t xml:space="preserve"> di immagine cristologica parzialmente coperta.</w:t>
      </w:r>
    </w:p>
    <w:p w14:paraId="2CAA5065" w14:textId="77777777" w:rsidR="00F1731F" w:rsidRPr="00F1731F" w:rsidRDefault="00F1731F" w:rsidP="00AD0A84">
      <w:pPr>
        <w:rPr>
          <w:rFonts w:ascii="Times New Roman" w:hAnsi="Times New Roman" w:cs="Times New Roman"/>
          <w:iCs/>
          <w:sz w:val="28"/>
          <w:szCs w:val="28"/>
        </w:rPr>
      </w:pPr>
      <w:r w:rsidRPr="00F1731F">
        <w:rPr>
          <w:rFonts w:ascii="Times New Roman" w:hAnsi="Times New Roman" w:cs="Times New Roman"/>
          <w:iCs/>
          <w:sz w:val="28"/>
          <w:szCs w:val="28"/>
        </w:rPr>
        <w:t>Essa non appare come di consueta raffigurazione di mano umana. La sua tradizione immediata</w:t>
      </w:r>
      <w:r w:rsidR="00CC3367">
        <w:rPr>
          <w:rFonts w:ascii="Times New Roman" w:hAnsi="Times New Roman" w:cs="Times New Roman"/>
          <w:iCs/>
          <w:sz w:val="28"/>
          <w:szCs w:val="28"/>
        </w:rPr>
        <w:t xml:space="preserve"> di sepoltura cristiana</w:t>
      </w:r>
      <w:r w:rsidRPr="00F1731F">
        <w:rPr>
          <w:rFonts w:ascii="Times New Roman" w:hAnsi="Times New Roman" w:cs="Times New Roman"/>
          <w:iCs/>
          <w:sz w:val="28"/>
          <w:szCs w:val="28"/>
        </w:rPr>
        <w:t xml:space="preserve"> è legata alla custodia diretta del gruppo apostolare, nella figura di Tommaso. La sua origine prima è legata alla figura di Maria, Madre di Cristo. Nei fatti non so altro. Soprattutto non so perché sia semi velata,</w:t>
      </w:r>
    </w:p>
    <w:p w14:paraId="1CDAF48E" w14:textId="165C2A38" w:rsidR="00F1731F" w:rsidRPr="00F1731F" w:rsidRDefault="00F1731F" w:rsidP="00AD0A84">
      <w:pPr>
        <w:rPr>
          <w:rFonts w:ascii="Times New Roman" w:hAnsi="Times New Roman" w:cs="Times New Roman"/>
          <w:iCs/>
          <w:sz w:val="28"/>
          <w:szCs w:val="28"/>
        </w:rPr>
      </w:pPr>
      <w:r w:rsidRPr="00F1731F">
        <w:rPr>
          <w:rFonts w:ascii="Times New Roman" w:hAnsi="Times New Roman" w:cs="Times New Roman"/>
          <w:iCs/>
          <w:sz w:val="28"/>
          <w:szCs w:val="28"/>
        </w:rPr>
        <w:lastRenderedPageBreak/>
        <w:t>La prima possibile conclusione da me tratta (e condivisibi</w:t>
      </w:r>
      <w:r w:rsidR="0097015A">
        <w:rPr>
          <w:rFonts w:ascii="Times New Roman" w:hAnsi="Times New Roman" w:cs="Times New Roman"/>
          <w:iCs/>
          <w:sz w:val="28"/>
          <w:szCs w:val="28"/>
        </w:rPr>
        <w:t>le da ogni persona equilibrata</w:t>
      </w:r>
      <w:r w:rsidRPr="00F1731F">
        <w:rPr>
          <w:rFonts w:ascii="Times New Roman" w:hAnsi="Times New Roman" w:cs="Times New Roman"/>
          <w:iCs/>
          <w:sz w:val="28"/>
          <w:szCs w:val="28"/>
        </w:rPr>
        <w:t>) è legata ad una differenziazione tra area scoperta e visibile ed area coperta che possa e debba avere un qualche rilevante significato per la autenticità ed originalità stessa della Figura. Ed a quel punto non potrei esporre alla venerazione ed al culto una Reliquia di cui non sono certo per tutte le componenti.</w:t>
      </w:r>
    </w:p>
    <w:p w14:paraId="16E4B877" w14:textId="77777777" w:rsidR="00F1731F" w:rsidRPr="00F1731F" w:rsidRDefault="00F1731F" w:rsidP="00AD0A84">
      <w:pPr>
        <w:rPr>
          <w:rFonts w:ascii="Times New Roman" w:hAnsi="Times New Roman" w:cs="Times New Roman"/>
          <w:iCs/>
          <w:sz w:val="28"/>
          <w:szCs w:val="28"/>
        </w:rPr>
      </w:pPr>
      <w:r w:rsidRPr="00F1731F">
        <w:rPr>
          <w:rFonts w:ascii="Times New Roman" w:hAnsi="Times New Roman" w:cs="Times New Roman"/>
          <w:iCs/>
          <w:sz w:val="28"/>
          <w:szCs w:val="28"/>
        </w:rPr>
        <w:t>A quel punto mi metto a studiarla, per come mi consentono le tecniche d’epoca. Essa parrebbe convergere con i dati di massima della narrazione evangelic</w:t>
      </w:r>
      <w:r w:rsidR="00662CDC">
        <w:rPr>
          <w:rFonts w:ascii="Times New Roman" w:hAnsi="Times New Roman" w:cs="Times New Roman"/>
          <w:iCs/>
          <w:sz w:val="28"/>
          <w:szCs w:val="28"/>
        </w:rPr>
        <w:t>a, oltre che con la tradizione.</w:t>
      </w:r>
      <w:r w:rsidR="00A52512">
        <w:rPr>
          <w:rFonts w:ascii="Times New Roman" w:hAnsi="Times New Roman" w:cs="Times New Roman"/>
          <w:iCs/>
          <w:sz w:val="28"/>
          <w:szCs w:val="28"/>
        </w:rPr>
        <w:t xml:space="preserve"> </w:t>
      </w:r>
      <w:r w:rsidRPr="00F1731F">
        <w:rPr>
          <w:rFonts w:ascii="Times New Roman" w:hAnsi="Times New Roman" w:cs="Times New Roman"/>
          <w:iCs/>
          <w:sz w:val="28"/>
          <w:szCs w:val="28"/>
        </w:rPr>
        <w:t>Ma allora perché è coperta?</w:t>
      </w:r>
    </w:p>
    <w:p w14:paraId="5F856EA4" w14:textId="40B288A5" w:rsidR="00F1731F" w:rsidRPr="00F1731F" w:rsidRDefault="00F1731F" w:rsidP="00AD0A84">
      <w:pPr>
        <w:rPr>
          <w:rFonts w:ascii="Times New Roman" w:hAnsi="Times New Roman" w:cs="Times New Roman"/>
          <w:iCs/>
          <w:sz w:val="28"/>
          <w:szCs w:val="28"/>
        </w:rPr>
      </w:pPr>
      <w:r w:rsidRPr="00F1731F">
        <w:rPr>
          <w:rFonts w:ascii="Times New Roman" w:hAnsi="Times New Roman" w:cs="Times New Roman"/>
          <w:iCs/>
          <w:sz w:val="28"/>
          <w:szCs w:val="28"/>
        </w:rPr>
        <w:t xml:space="preserve">Posso appunto (ripetiamo, io funzionario imperiale consapevole e/o membro qualunque comunità cristiana edessena) pensare ad </w:t>
      </w:r>
      <w:r w:rsidR="00D47275">
        <w:rPr>
          <w:rFonts w:ascii="Times New Roman" w:hAnsi="Times New Roman" w:cs="Times New Roman"/>
          <w:iCs/>
          <w:sz w:val="28"/>
          <w:szCs w:val="28"/>
        </w:rPr>
        <w:t>una prima ipotesi logica su ciò. L</w:t>
      </w:r>
      <w:r w:rsidRPr="00F1731F">
        <w:rPr>
          <w:rFonts w:ascii="Times New Roman" w:hAnsi="Times New Roman" w:cs="Times New Roman"/>
          <w:iCs/>
          <w:sz w:val="28"/>
          <w:szCs w:val="28"/>
        </w:rPr>
        <w:t xml:space="preserve">’immagine è originale ma artisticamente manipolata ed integrata da mano umana in qualche sua anche minima componente. </w:t>
      </w:r>
    </w:p>
    <w:p w14:paraId="1CF27960" w14:textId="77777777" w:rsidR="00F1731F" w:rsidRPr="00F1731F" w:rsidRDefault="00F1731F" w:rsidP="00AD0A84">
      <w:pPr>
        <w:rPr>
          <w:rFonts w:ascii="Times New Roman" w:hAnsi="Times New Roman" w:cs="Times New Roman"/>
          <w:iCs/>
          <w:sz w:val="28"/>
          <w:szCs w:val="28"/>
        </w:rPr>
      </w:pPr>
      <w:r w:rsidRPr="00F1731F">
        <w:rPr>
          <w:rFonts w:ascii="Times New Roman" w:hAnsi="Times New Roman" w:cs="Times New Roman"/>
          <w:iCs/>
          <w:sz w:val="28"/>
          <w:szCs w:val="28"/>
        </w:rPr>
        <w:t>Ad una seconda: l’immagine è autentica e completa, ma per qualche sconosciuto motivo il gruppo apostolare originario ne ha occultato visione completa per motivi dottrinali</w:t>
      </w:r>
      <w:r w:rsidR="00057482">
        <w:rPr>
          <w:rFonts w:ascii="Times New Roman" w:hAnsi="Times New Roman" w:cs="Times New Roman"/>
          <w:iCs/>
          <w:sz w:val="28"/>
          <w:szCs w:val="28"/>
        </w:rPr>
        <w:t xml:space="preserve"> o antica tradizione</w:t>
      </w:r>
      <w:r w:rsidRPr="00F1731F">
        <w:rPr>
          <w:rFonts w:ascii="Times New Roman" w:hAnsi="Times New Roman" w:cs="Times New Roman"/>
          <w:iCs/>
          <w:sz w:val="28"/>
          <w:szCs w:val="28"/>
        </w:rPr>
        <w:t xml:space="preserve">, con valutazione </w:t>
      </w:r>
      <w:r w:rsidR="00057482">
        <w:rPr>
          <w:rFonts w:ascii="Times New Roman" w:hAnsi="Times New Roman" w:cs="Times New Roman"/>
          <w:iCs/>
          <w:sz w:val="28"/>
          <w:szCs w:val="28"/>
        </w:rPr>
        <w:t xml:space="preserve">a me </w:t>
      </w:r>
      <w:r w:rsidRPr="00F1731F">
        <w:rPr>
          <w:rFonts w:ascii="Times New Roman" w:hAnsi="Times New Roman" w:cs="Times New Roman"/>
          <w:iCs/>
          <w:sz w:val="28"/>
          <w:szCs w:val="28"/>
        </w:rPr>
        <w:t>ignota cui però necessariamente conformarsi.</w:t>
      </w:r>
    </w:p>
    <w:p w14:paraId="1D270BA7" w14:textId="0BFF8BF6" w:rsidR="00F1731F" w:rsidRPr="00F1731F" w:rsidRDefault="00F1731F" w:rsidP="00AD0A84">
      <w:pPr>
        <w:rPr>
          <w:rFonts w:ascii="Times New Roman" w:hAnsi="Times New Roman" w:cs="Times New Roman"/>
          <w:iCs/>
          <w:sz w:val="28"/>
          <w:szCs w:val="28"/>
        </w:rPr>
      </w:pPr>
      <w:r w:rsidRPr="00F1731F">
        <w:rPr>
          <w:rFonts w:ascii="Times New Roman" w:hAnsi="Times New Roman" w:cs="Times New Roman"/>
          <w:iCs/>
          <w:sz w:val="28"/>
          <w:szCs w:val="28"/>
        </w:rPr>
        <w:t>Ad una terza: l’immagine, nella sua visibilità incerta, ap</w:t>
      </w:r>
      <w:r w:rsidR="00057482">
        <w:rPr>
          <w:rFonts w:ascii="Times New Roman" w:hAnsi="Times New Roman" w:cs="Times New Roman"/>
          <w:iCs/>
          <w:sz w:val="28"/>
          <w:szCs w:val="28"/>
        </w:rPr>
        <w:t xml:space="preserve">pare completa ed autentica, ma </w:t>
      </w:r>
      <w:r w:rsidRPr="00F1731F">
        <w:rPr>
          <w:rFonts w:ascii="Times New Roman" w:hAnsi="Times New Roman" w:cs="Times New Roman"/>
          <w:iCs/>
          <w:sz w:val="28"/>
          <w:szCs w:val="28"/>
        </w:rPr>
        <w:t>tratta nelle sue aree principali da mom</w:t>
      </w:r>
      <w:r w:rsidR="00057482">
        <w:rPr>
          <w:rFonts w:ascii="Times New Roman" w:hAnsi="Times New Roman" w:cs="Times New Roman"/>
          <w:iCs/>
          <w:sz w:val="28"/>
          <w:szCs w:val="28"/>
        </w:rPr>
        <w:t xml:space="preserve">enti diversi e non omologabili </w:t>
      </w:r>
      <w:r w:rsidRPr="00F1731F">
        <w:rPr>
          <w:rFonts w:ascii="Times New Roman" w:hAnsi="Times New Roman" w:cs="Times New Roman"/>
          <w:iCs/>
          <w:sz w:val="28"/>
          <w:szCs w:val="28"/>
        </w:rPr>
        <w:t>dell’esperienza cristologica</w:t>
      </w:r>
      <w:r w:rsidR="00F94E4E">
        <w:rPr>
          <w:rFonts w:ascii="Times New Roman" w:hAnsi="Times New Roman" w:cs="Times New Roman"/>
          <w:iCs/>
          <w:sz w:val="28"/>
          <w:szCs w:val="28"/>
        </w:rPr>
        <w:t xml:space="preserve"> e della stessa narrazione evangelica</w:t>
      </w:r>
      <w:r w:rsidR="00F31356">
        <w:rPr>
          <w:rFonts w:ascii="Times New Roman" w:hAnsi="Times New Roman" w:cs="Times New Roman"/>
          <w:iCs/>
          <w:sz w:val="28"/>
          <w:szCs w:val="28"/>
        </w:rPr>
        <w:t xml:space="preserve"> (</w:t>
      </w:r>
      <w:r w:rsidRPr="00F1731F">
        <w:rPr>
          <w:rFonts w:ascii="Times New Roman" w:hAnsi="Times New Roman" w:cs="Times New Roman"/>
          <w:iCs/>
          <w:sz w:val="28"/>
          <w:szCs w:val="28"/>
        </w:rPr>
        <w:t>è la soluzione cui pare pervenire l’analisi bizantina del 944).</w:t>
      </w:r>
    </w:p>
    <w:p w14:paraId="7DF6CCD9" w14:textId="188B2DEB" w:rsidR="00F1731F" w:rsidRPr="00F1731F" w:rsidRDefault="00F1731F" w:rsidP="00AD0A84">
      <w:pPr>
        <w:rPr>
          <w:rFonts w:ascii="Times New Roman" w:hAnsi="Times New Roman" w:cs="Times New Roman"/>
          <w:iCs/>
          <w:sz w:val="28"/>
          <w:szCs w:val="28"/>
        </w:rPr>
      </w:pPr>
      <w:r w:rsidRPr="00F1731F">
        <w:rPr>
          <w:rFonts w:ascii="Times New Roman" w:hAnsi="Times New Roman" w:cs="Times New Roman"/>
          <w:iCs/>
          <w:sz w:val="28"/>
          <w:szCs w:val="28"/>
        </w:rPr>
        <w:t xml:space="preserve">Ad una quarta: la parte coperta è essenzialmente </w:t>
      </w:r>
      <w:r w:rsidRPr="00D47275">
        <w:rPr>
          <w:rFonts w:ascii="Times New Roman" w:hAnsi="Times New Roman" w:cs="Times New Roman"/>
          <w:i/>
          <w:iCs/>
          <w:sz w:val="28"/>
          <w:szCs w:val="28"/>
        </w:rPr>
        <w:t>acheropita.</w:t>
      </w:r>
      <w:r w:rsidRPr="00F1731F">
        <w:rPr>
          <w:rFonts w:ascii="Times New Roman" w:hAnsi="Times New Roman" w:cs="Times New Roman"/>
          <w:iCs/>
          <w:sz w:val="28"/>
          <w:szCs w:val="28"/>
        </w:rPr>
        <w:t xml:space="preserve"> Ossia di mano umana ma direttamente guidata da Dio, quindi con omologabile co</w:t>
      </w:r>
      <w:r w:rsidR="00CB03A4">
        <w:rPr>
          <w:rFonts w:ascii="Times New Roman" w:hAnsi="Times New Roman" w:cs="Times New Roman"/>
          <w:iCs/>
          <w:sz w:val="28"/>
          <w:szCs w:val="28"/>
        </w:rPr>
        <w:t xml:space="preserve">n l’Immagine di diretta origine </w:t>
      </w:r>
      <w:r w:rsidR="00491151">
        <w:rPr>
          <w:rFonts w:ascii="Times New Roman" w:hAnsi="Times New Roman" w:cs="Times New Roman"/>
          <w:iCs/>
          <w:sz w:val="28"/>
          <w:szCs w:val="28"/>
        </w:rPr>
        <w:t>da</w:t>
      </w:r>
      <w:r w:rsidRPr="00F1731F">
        <w:rPr>
          <w:rFonts w:ascii="Times New Roman" w:hAnsi="Times New Roman" w:cs="Times New Roman"/>
          <w:iCs/>
          <w:sz w:val="28"/>
          <w:szCs w:val="28"/>
        </w:rPr>
        <w:t xml:space="preserve"> Gesù Cristo.</w:t>
      </w:r>
    </w:p>
    <w:p w14:paraId="001D901B" w14:textId="77777777" w:rsidR="00F1731F" w:rsidRPr="00F1731F" w:rsidRDefault="00F94E4E" w:rsidP="00AD0A84">
      <w:pPr>
        <w:rPr>
          <w:rFonts w:ascii="Times New Roman" w:hAnsi="Times New Roman" w:cs="Times New Roman"/>
          <w:iCs/>
          <w:sz w:val="28"/>
          <w:szCs w:val="28"/>
        </w:rPr>
      </w:pPr>
      <w:r>
        <w:rPr>
          <w:rFonts w:ascii="Times New Roman" w:hAnsi="Times New Roman" w:cs="Times New Roman"/>
          <w:iCs/>
          <w:sz w:val="28"/>
          <w:szCs w:val="28"/>
        </w:rPr>
        <w:t>Ad una quinta: la vicinanza</w:t>
      </w:r>
      <w:r w:rsidR="00F1731F" w:rsidRPr="00F1731F">
        <w:rPr>
          <w:rFonts w:ascii="Times New Roman" w:hAnsi="Times New Roman" w:cs="Times New Roman"/>
          <w:iCs/>
          <w:sz w:val="28"/>
          <w:szCs w:val="28"/>
        </w:rPr>
        <w:t xml:space="preserve"> estrema, se non addirittu</w:t>
      </w:r>
      <w:r>
        <w:rPr>
          <w:rFonts w:ascii="Times New Roman" w:hAnsi="Times New Roman" w:cs="Times New Roman"/>
          <w:iCs/>
          <w:sz w:val="28"/>
          <w:szCs w:val="28"/>
        </w:rPr>
        <w:t>ra l’avvolgimento diretto, della Reliquia dell’</w:t>
      </w:r>
      <w:r w:rsidR="00F1731F" w:rsidRPr="00F1731F">
        <w:rPr>
          <w:rFonts w:ascii="Times New Roman" w:hAnsi="Times New Roman" w:cs="Times New Roman"/>
          <w:iCs/>
          <w:sz w:val="28"/>
          <w:szCs w:val="28"/>
        </w:rPr>
        <w:t>Apostolo al Lino cristologico, sia pure spiritualmente sublime, può in qualche modo averne turbato la limpidezza della forma materiale esterna.</w:t>
      </w:r>
    </w:p>
    <w:p w14:paraId="092E053F" w14:textId="77777777" w:rsidR="00F1731F" w:rsidRPr="00F1731F" w:rsidRDefault="00F1731F" w:rsidP="00AD0A84">
      <w:pPr>
        <w:rPr>
          <w:rFonts w:ascii="Times New Roman" w:hAnsi="Times New Roman" w:cs="Times New Roman"/>
          <w:iCs/>
          <w:sz w:val="28"/>
          <w:szCs w:val="28"/>
        </w:rPr>
      </w:pPr>
    </w:p>
    <w:p w14:paraId="196DE779" w14:textId="50CA60C2" w:rsidR="00980230" w:rsidRDefault="00F1731F" w:rsidP="00AD0A84">
      <w:pPr>
        <w:rPr>
          <w:rFonts w:ascii="Times New Roman" w:hAnsi="Times New Roman" w:cs="Times New Roman"/>
          <w:iCs/>
          <w:sz w:val="28"/>
          <w:szCs w:val="28"/>
        </w:rPr>
      </w:pPr>
      <w:r w:rsidRPr="00F1731F">
        <w:rPr>
          <w:rFonts w:ascii="Times New Roman" w:hAnsi="Times New Roman" w:cs="Times New Roman"/>
          <w:iCs/>
          <w:sz w:val="28"/>
          <w:szCs w:val="28"/>
        </w:rPr>
        <w:t xml:space="preserve">Io però, funzionario imperiale consapevole e/o membro della comunità cristiana edessena, non ho molto tempo per l’analisi della questione ed una possibile opinione su di essa. Da Roma la componente cristiana della corte di Alessandro Severo </w:t>
      </w:r>
      <w:r w:rsidR="00626003">
        <w:rPr>
          <w:rFonts w:ascii="Times New Roman" w:hAnsi="Times New Roman" w:cs="Times New Roman"/>
          <w:iCs/>
          <w:sz w:val="28"/>
          <w:szCs w:val="28"/>
        </w:rPr>
        <w:t xml:space="preserve">mi </w:t>
      </w:r>
      <w:r w:rsidRPr="00F1731F">
        <w:rPr>
          <w:rFonts w:ascii="Times New Roman" w:hAnsi="Times New Roman" w:cs="Times New Roman"/>
          <w:iCs/>
          <w:sz w:val="28"/>
          <w:szCs w:val="28"/>
        </w:rPr>
        <w:t>richiede la Reliquia per il lararium privato dell’Imperatore.</w:t>
      </w:r>
    </w:p>
    <w:p w14:paraId="458C0686" w14:textId="7EB2B4C0" w:rsidR="00F1731F" w:rsidRPr="00F1731F" w:rsidRDefault="00F1731F" w:rsidP="00AD0A84">
      <w:pPr>
        <w:rPr>
          <w:rFonts w:ascii="Times New Roman" w:hAnsi="Times New Roman" w:cs="Times New Roman"/>
          <w:iCs/>
          <w:sz w:val="28"/>
          <w:szCs w:val="28"/>
        </w:rPr>
      </w:pPr>
      <w:r w:rsidRPr="00F1731F">
        <w:rPr>
          <w:rFonts w:ascii="Times New Roman" w:hAnsi="Times New Roman" w:cs="Times New Roman"/>
          <w:iCs/>
          <w:sz w:val="28"/>
          <w:szCs w:val="28"/>
        </w:rPr>
        <w:t>E così procedo alla traslazione, ma rimanendo nell’incertezza teorica. E ciò diviene di origine ai dubbi successivi</w:t>
      </w:r>
      <w:r w:rsidR="001A023A">
        <w:rPr>
          <w:rFonts w:ascii="Times New Roman" w:hAnsi="Times New Roman" w:cs="Times New Roman"/>
          <w:iCs/>
          <w:sz w:val="28"/>
          <w:szCs w:val="28"/>
        </w:rPr>
        <w:t>, in una catena senza fine</w:t>
      </w:r>
      <w:r w:rsidRPr="00F1731F">
        <w:rPr>
          <w:rFonts w:ascii="Times New Roman" w:hAnsi="Times New Roman" w:cs="Times New Roman"/>
          <w:iCs/>
          <w:sz w:val="28"/>
          <w:szCs w:val="28"/>
        </w:rPr>
        <w:t>.</w:t>
      </w:r>
    </w:p>
    <w:p w14:paraId="27E31338" w14:textId="5A586ACB" w:rsidR="00F1731F" w:rsidRPr="00F1731F" w:rsidRDefault="00F1731F" w:rsidP="00AD0A84">
      <w:pPr>
        <w:rPr>
          <w:rFonts w:ascii="Times New Roman" w:hAnsi="Times New Roman" w:cs="Times New Roman"/>
          <w:iCs/>
          <w:sz w:val="28"/>
          <w:szCs w:val="28"/>
        </w:rPr>
      </w:pPr>
      <w:r w:rsidRPr="00F1731F">
        <w:rPr>
          <w:rFonts w:ascii="Times New Roman" w:hAnsi="Times New Roman" w:cs="Times New Roman"/>
          <w:iCs/>
          <w:sz w:val="28"/>
          <w:szCs w:val="28"/>
        </w:rPr>
        <w:t>Queste, e molte altre possibili spiegazioni, possono esse</w:t>
      </w:r>
      <w:r w:rsidR="00980230">
        <w:rPr>
          <w:rFonts w:ascii="Times New Roman" w:hAnsi="Times New Roman" w:cs="Times New Roman"/>
          <w:iCs/>
          <w:sz w:val="28"/>
          <w:szCs w:val="28"/>
        </w:rPr>
        <w:t>re ritenute di umana e naturale</w:t>
      </w:r>
      <w:r w:rsidRPr="00F1731F">
        <w:rPr>
          <w:rFonts w:ascii="Times New Roman" w:hAnsi="Times New Roman" w:cs="Times New Roman"/>
          <w:iCs/>
          <w:sz w:val="28"/>
          <w:szCs w:val="28"/>
        </w:rPr>
        <w:t xml:space="preserve"> risposta, in termini di necessaria prudenza, ad una componente reliquiaria di valore cristologico assoluto, comparsa in conoscenza nella nostra ipotesi nel primo III secolo al ritorno nell’area occidentale delle spoglie di Tommaso.</w:t>
      </w:r>
    </w:p>
    <w:p w14:paraId="4D652003" w14:textId="77777777" w:rsidR="00F1731F" w:rsidRDefault="00F1731F" w:rsidP="00AD0A84">
      <w:pPr>
        <w:rPr>
          <w:rFonts w:ascii="Times New Roman" w:hAnsi="Times New Roman" w:cs="Times New Roman"/>
          <w:iCs/>
          <w:sz w:val="28"/>
          <w:szCs w:val="28"/>
        </w:rPr>
      </w:pPr>
      <w:r w:rsidRPr="00F1731F">
        <w:rPr>
          <w:rFonts w:ascii="Times New Roman" w:hAnsi="Times New Roman" w:cs="Times New Roman"/>
          <w:iCs/>
          <w:sz w:val="28"/>
          <w:szCs w:val="28"/>
        </w:rPr>
        <w:t>Tutto ciò sarebbe evidententemente di genesi storica reale alla successiva tradizione di formazione del Mandylion figurato, della componente di tetràdiplon, e della complessità di commistione, altrimenti inspiegabile, tra Tovagliolo di Immagine e Lenzuolo di Immagine di Gesù Cristo.</w:t>
      </w:r>
    </w:p>
    <w:p w14:paraId="3B89F6AC" w14:textId="77777777" w:rsidR="00F1731F" w:rsidRDefault="00F1731F" w:rsidP="00AD0A84">
      <w:pPr>
        <w:rPr>
          <w:rFonts w:ascii="Times New Roman" w:hAnsi="Times New Roman" w:cs="Times New Roman"/>
          <w:iCs/>
          <w:sz w:val="28"/>
          <w:szCs w:val="28"/>
        </w:rPr>
      </w:pPr>
    </w:p>
    <w:p w14:paraId="24C1FD5D" w14:textId="2DE125E7" w:rsidR="00335B25" w:rsidRDefault="00335B25" w:rsidP="00AD0A84">
      <w:pPr>
        <w:rPr>
          <w:rFonts w:ascii="Times New Roman" w:hAnsi="Times New Roman" w:cs="Times New Roman"/>
          <w:iCs/>
          <w:sz w:val="28"/>
          <w:szCs w:val="28"/>
        </w:rPr>
      </w:pPr>
      <w:r>
        <w:rPr>
          <w:rFonts w:ascii="Times New Roman" w:hAnsi="Times New Roman" w:cs="Times New Roman"/>
          <w:iCs/>
          <w:sz w:val="28"/>
          <w:szCs w:val="28"/>
        </w:rPr>
        <w:t>Questo complesso processo di stratificazione ideale del ruolo della Reliquia ha quindi interruzione traumatica alla presa crociata di Bisanzi</w:t>
      </w:r>
      <w:r w:rsidR="00980230">
        <w:rPr>
          <w:rFonts w:ascii="Times New Roman" w:hAnsi="Times New Roman" w:cs="Times New Roman"/>
          <w:iCs/>
          <w:sz w:val="28"/>
          <w:szCs w:val="28"/>
        </w:rPr>
        <w:t>o</w:t>
      </w:r>
      <w:r w:rsidR="00626003">
        <w:rPr>
          <w:rFonts w:ascii="Times New Roman" w:hAnsi="Times New Roman" w:cs="Times New Roman"/>
          <w:iCs/>
          <w:sz w:val="28"/>
          <w:szCs w:val="28"/>
        </w:rPr>
        <w:t xml:space="preserve">, ad opera diretta da parte di </w:t>
      </w:r>
      <w:r w:rsidR="0067127D">
        <w:rPr>
          <w:rFonts w:ascii="Times New Roman" w:hAnsi="Times New Roman" w:cs="Times New Roman"/>
          <w:iCs/>
          <w:sz w:val="28"/>
          <w:szCs w:val="28"/>
        </w:rPr>
        <w:lastRenderedPageBreak/>
        <w:t>Othon de la Roche, assumendo per valida la teoria sul suo trafugamen</w:t>
      </w:r>
      <w:r>
        <w:rPr>
          <w:rFonts w:ascii="Times New Roman" w:hAnsi="Times New Roman" w:cs="Times New Roman"/>
          <w:iCs/>
          <w:sz w:val="28"/>
          <w:szCs w:val="28"/>
        </w:rPr>
        <w:t>to sacrilego</w:t>
      </w:r>
      <w:r w:rsidR="0067127D">
        <w:rPr>
          <w:rFonts w:ascii="Times New Roman" w:hAnsi="Times New Roman" w:cs="Times New Roman"/>
          <w:iCs/>
          <w:sz w:val="28"/>
          <w:szCs w:val="28"/>
        </w:rPr>
        <w:t xml:space="preserve"> nel 1204. </w:t>
      </w:r>
    </w:p>
    <w:p w14:paraId="392011D5" w14:textId="77777777" w:rsidR="00335B25" w:rsidRDefault="00335B25" w:rsidP="00AD0A84">
      <w:pPr>
        <w:rPr>
          <w:rFonts w:ascii="Times New Roman" w:hAnsi="Times New Roman" w:cs="Times New Roman"/>
          <w:iCs/>
          <w:sz w:val="28"/>
          <w:szCs w:val="28"/>
        </w:rPr>
      </w:pPr>
      <w:r>
        <w:rPr>
          <w:rFonts w:ascii="Times New Roman" w:hAnsi="Times New Roman" w:cs="Times New Roman"/>
          <w:iCs/>
          <w:sz w:val="28"/>
          <w:szCs w:val="28"/>
        </w:rPr>
        <w:t>Lo spregiudicato</w:t>
      </w:r>
      <w:r w:rsidR="0067127D">
        <w:rPr>
          <w:rFonts w:ascii="Times New Roman" w:hAnsi="Times New Roman" w:cs="Times New Roman"/>
          <w:iCs/>
          <w:sz w:val="28"/>
          <w:szCs w:val="28"/>
        </w:rPr>
        <w:t xml:space="preserve"> Crociato non si poneva certamente gli scrupoli di integralità morale che presupponiamo nel Referendario. Per lui ciò che si vedeva era, e la materialità della volontà, non la ricerca della verità, era segno della Rivelazione di Dio. Il Conte di Atene non pare appartenere ad uomini legati alla natura del dubbio sulle cose. </w:t>
      </w:r>
    </w:p>
    <w:p w14:paraId="36C8E752" w14:textId="1E58E8C8" w:rsidR="003108B8" w:rsidRDefault="0067127D" w:rsidP="00AD0A84">
      <w:pPr>
        <w:rPr>
          <w:rFonts w:ascii="Times New Roman" w:hAnsi="Times New Roman" w:cs="Times New Roman"/>
          <w:iCs/>
          <w:sz w:val="28"/>
          <w:szCs w:val="28"/>
        </w:rPr>
      </w:pPr>
      <w:r>
        <w:rPr>
          <w:rFonts w:ascii="Times New Roman" w:hAnsi="Times New Roman" w:cs="Times New Roman"/>
          <w:iCs/>
          <w:sz w:val="28"/>
          <w:szCs w:val="28"/>
        </w:rPr>
        <w:t>Resta che è da Othon che possiamo presumere nasca la citazione dell’odierna Sindone a Figura intera, secondo una linea che in un secolo e mezzo avrebbe condotto a Goffredo di Charny ed alla manifestazione moderna del Lino.</w:t>
      </w:r>
    </w:p>
    <w:p w14:paraId="545F0F87" w14:textId="77777777" w:rsidR="00D84E1B" w:rsidRDefault="00D84E1B" w:rsidP="00AD0A84">
      <w:pPr>
        <w:rPr>
          <w:rFonts w:ascii="Times New Roman" w:hAnsi="Times New Roman" w:cs="Times New Roman"/>
          <w:iCs/>
          <w:sz w:val="28"/>
          <w:szCs w:val="28"/>
        </w:rPr>
      </w:pPr>
    </w:p>
    <w:p w14:paraId="1AC99047" w14:textId="77777777" w:rsidR="006F0EF7" w:rsidRDefault="006F0EF7" w:rsidP="00AD0A84">
      <w:pPr>
        <w:rPr>
          <w:rFonts w:ascii="Times New Roman" w:hAnsi="Times New Roman" w:cs="Times New Roman"/>
          <w:iCs/>
          <w:sz w:val="24"/>
          <w:szCs w:val="24"/>
        </w:rPr>
      </w:pPr>
    </w:p>
    <w:p w14:paraId="41B0AAF1" w14:textId="77777777" w:rsidR="006F0EF7" w:rsidRDefault="006F0EF7" w:rsidP="00AD0A84">
      <w:pPr>
        <w:rPr>
          <w:rFonts w:ascii="Times New Roman" w:hAnsi="Times New Roman" w:cs="Times New Roman"/>
          <w:iCs/>
          <w:sz w:val="24"/>
          <w:szCs w:val="24"/>
        </w:rPr>
      </w:pPr>
    </w:p>
    <w:p w14:paraId="5DE3869B" w14:textId="77777777" w:rsidR="00D84E1B" w:rsidRPr="00D84E1B" w:rsidRDefault="00D84E1B" w:rsidP="00AD0A84">
      <w:pPr>
        <w:rPr>
          <w:rFonts w:ascii="Times New Roman" w:hAnsi="Times New Roman" w:cs="Times New Roman"/>
          <w:iCs/>
          <w:sz w:val="24"/>
          <w:szCs w:val="24"/>
        </w:rPr>
      </w:pPr>
      <w:r w:rsidRPr="00D84E1B">
        <w:rPr>
          <w:rFonts w:ascii="Times New Roman" w:hAnsi="Times New Roman" w:cs="Times New Roman"/>
          <w:iCs/>
          <w:sz w:val="24"/>
          <w:szCs w:val="24"/>
        </w:rPr>
        <w:t>Ps Questa ricerca, nella sua indubbia semplicità compositiva e nell’origine di essa senz’altro distante da ogni autorevolezza scientifica, si permette di rivolgere un appello</w:t>
      </w:r>
      <w:r w:rsidR="00B71E32">
        <w:rPr>
          <w:rFonts w:ascii="Times New Roman" w:hAnsi="Times New Roman" w:cs="Times New Roman"/>
          <w:iCs/>
          <w:sz w:val="24"/>
          <w:szCs w:val="24"/>
        </w:rPr>
        <w:t xml:space="preserve"> sereno</w:t>
      </w:r>
      <w:r w:rsidRPr="00D84E1B">
        <w:rPr>
          <w:rFonts w:ascii="Times New Roman" w:hAnsi="Times New Roman" w:cs="Times New Roman"/>
          <w:iCs/>
          <w:sz w:val="24"/>
          <w:szCs w:val="24"/>
        </w:rPr>
        <w:t xml:space="preserve"> al complesso mondo degli studiosi di argomento.</w:t>
      </w:r>
    </w:p>
    <w:p w14:paraId="1FC59594" w14:textId="77777777" w:rsidR="00625456" w:rsidRDefault="00D84E1B" w:rsidP="00AD0A84">
      <w:pPr>
        <w:rPr>
          <w:rFonts w:ascii="Times New Roman" w:hAnsi="Times New Roman" w:cs="Times New Roman"/>
          <w:iCs/>
          <w:sz w:val="24"/>
          <w:szCs w:val="24"/>
        </w:rPr>
      </w:pPr>
      <w:r w:rsidRPr="00D84E1B">
        <w:rPr>
          <w:rFonts w:ascii="Times New Roman" w:hAnsi="Times New Roman" w:cs="Times New Roman"/>
          <w:iCs/>
          <w:sz w:val="24"/>
          <w:szCs w:val="24"/>
        </w:rPr>
        <w:t xml:space="preserve">L’ipotesi della </w:t>
      </w:r>
      <w:r w:rsidR="00DB2A0B">
        <w:rPr>
          <w:rFonts w:ascii="Times New Roman" w:hAnsi="Times New Roman" w:cs="Times New Roman"/>
          <w:iCs/>
          <w:sz w:val="24"/>
          <w:szCs w:val="24"/>
        </w:rPr>
        <w:t>“</w:t>
      </w:r>
      <w:r w:rsidRPr="00D84E1B">
        <w:rPr>
          <w:rFonts w:ascii="Times New Roman" w:hAnsi="Times New Roman" w:cs="Times New Roman"/>
          <w:iCs/>
          <w:sz w:val="24"/>
          <w:szCs w:val="24"/>
        </w:rPr>
        <w:t>Sindone velata</w:t>
      </w:r>
      <w:r w:rsidR="00DB2A0B">
        <w:rPr>
          <w:rFonts w:ascii="Times New Roman" w:hAnsi="Times New Roman" w:cs="Times New Roman"/>
          <w:iCs/>
          <w:sz w:val="24"/>
          <w:szCs w:val="24"/>
        </w:rPr>
        <w:t>”</w:t>
      </w:r>
      <w:r w:rsidRPr="00D84E1B">
        <w:rPr>
          <w:rFonts w:ascii="Times New Roman" w:hAnsi="Times New Roman" w:cs="Times New Roman"/>
          <w:iCs/>
          <w:sz w:val="24"/>
          <w:szCs w:val="24"/>
        </w:rPr>
        <w:t xml:space="preserve"> è una ipotesi come un’altra; appartiene, come ogni altra, al tentativo </w:t>
      </w:r>
      <w:r>
        <w:rPr>
          <w:rFonts w:ascii="Times New Roman" w:hAnsi="Times New Roman" w:cs="Times New Roman"/>
          <w:iCs/>
          <w:sz w:val="24"/>
          <w:szCs w:val="24"/>
        </w:rPr>
        <w:t xml:space="preserve">perenne di avvicinarsi alla verità storica, passo dopo passo e fra tentativi e errori. Si domanda su di essa valutazione razionale ed equilibrata, riconoscendone, potremmo dire con linguaggio giuridico, la </w:t>
      </w:r>
      <w:r w:rsidR="00625456">
        <w:rPr>
          <w:rFonts w:ascii="Times New Roman" w:hAnsi="Times New Roman" w:cs="Times New Roman"/>
          <w:iCs/>
          <w:sz w:val="24"/>
          <w:szCs w:val="24"/>
        </w:rPr>
        <w:t xml:space="preserve">sua </w:t>
      </w:r>
      <w:r>
        <w:rPr>
          <w:rFonts w:ascii="Times New Roman" w:hAnsi="Times New Roman" w:cs="Times New Roman"/>
          <w:iCs/>
          <w:sz w:val="24"/>
          <w:szCs w:val="24"/>
        </w:rPr>
        <w:t>non manifesta infondatezza.</w:t>
      </w:r>
    </w:p>
    <w:p w14:paraId="7CAFDCF8" w14:textId="25699B3A" w:rsidR="00D84E1B" w:rsidRDefault="00D84E1B" w:rsidP="00AD0A84">
      <w:pPr>
        <w:rPr>
          <w:rFonts w:ascii="Times New Roman" w:hAnsi="Times New Roman" w:cs="Times New Roman"/>
          <w:iCs/>
          <w:sz w:val="24"/>
          <w:szCs w:val="24"/>
        </w:rPr>
      </w:pPr>
      <w:r>
        <w:rPr>
          <w:rFonts w:ascii="Times New Roman" w:hAnsi="Times New Roman" w:cs="Times New Roman"/>
          <w:iCs/>
          <w:sz w:val="24"/>
          <w:szCs w:val="24"/>
        </w:rPr>
        <w:t>La ricerca sull’argomento è giunta ad un paradosso logico apparentemente insuperabile. Essendo irriproducibile, la Sindone non appartiene</w:t>
      </w:r>
      <w:r w:rsidR="00022644">
        <w:rPr>
          <w:rFonts w:ascii="Times New Roman" w:hAnsi="Times New Roman" w:cs="Times New Roman"/>
          <w:iCs/>
          <w:sz w:val="24"/>
          <w:szCs w:val="24"/>
        </w:rPr>
        <w:t>,</w:t>
      </w:r>
      <w:r>
        <w:rPr>
          <w:rFonts w:ascii="Times New Roman" w:hAnsi="Times New Roman" w:cs="Times New Roman"/>
          <w:iCs/>
          <w:sz w:val="24"/>
          <w:szCs w:val="24"/>
        </w:rPr>
        <w:t xml:space="preserve"> almeno alle attuali conoscenze, al mondo del noto e dell’interpretabile, </w:t>
      </w:r>
      <w:r w:rsidR="00022644">
        <w:rPr>
          <w:rFonts w:ascii="Times New Roman" w:hAnsi="Times New Roman" w:cs="Times New Roman"/>
          <w:iCs/>
          <w:sz w:val="24"/>
          <w:szCs w:val="24"/>
        </w:rPr>
        <w:t xml:space="preserve">mondo </w:t>
      </w:r>
      <w:r>
        <w:rPr>
          <w:rFonts w:ascii="Times New Roman" w:hAnsi="Times New Roman" w:cs="Times New Roman"/>
          <w:iCs/>
          <w:sz w:val="24"/>
          <w:szCs w:val="24"/>
        </w:rPr>
        <w:t>che domanda possibilità tecnica di modello per ogni sua produzione materiale.</w:t>
      </w:r>
      <w:r w:rsidR="001D7419">
        <w:rPr>
          <w:rFonts w:ascii="Times New Roman" w:hAnsi="Times New Roman" w:cs="Times New Roman"/>
          <w:iCs/>
          <w:sz w:val="24"/>
          <w:szCs w:val="24"/>
        </w:rPr>
        <w:t xml:space="preserve"> Allo stesso tempo, l’</w:t>
      </w:r>
      <w:r w:rsidR="00022644">
        <w:rPr>
          <w:rFonts w:ascii="Times New Roman" w:hAnsi="Times New Roman" w:cs="Times New Roman"/>
          <w:iCs/>
          <w:sz w:val="24"/>
          <w:szCs w:val="24"/>
        </w:rPr>
        <w:t>esame tecnico più incisivo</w:t>
      </w:r>
      <w:r w:rsidR="001D7419">
        <w:rPr>
          <w:rFonts w:ascii="Times New Roman" w:hAnsi="Times New Roman" w:cs="Times New Roman"/>
          <w:iCs/>
          <w:sz w:val="24"/>
          <w:szCs w:val="24"/>
        </w:rPr>
        <w:t xml:space="preserve"> nega </w:t>
      </w:r>
      <w:r w:rsidR="00022644">
        <w:rPr>
          <w:rFonts w:ascii="Times New Roman" w:hAnsi="Times New Roman" w:cs="Times New Roman"/>
          <w:iCs/>
          <w:sz w:val="24"/>
          <w:szCs w:val="24"/>
        </w:rPr>
        <w:t xml:space="preserve">alla Reliquia </w:t>
      </w:r>
      <w:r w:rsidR="001D7419">
        <w:rPr>
          <w:rFonts w:ascii="Times New Roman" w:hAnsi="Times New Roman" w:cs="Times New Roman"/>
          <w:iCs/>
          <w:sz w:val="24"/>
          <w:szCs w:val="24"/>
        </w:rPr>
        <w:t>l’origine di antichità, aprendo la via di possibilità ad una identificazione sindonica da componente di supporto che però ripeterebbe all’infinito la inspiegabilità del materiale originario.</w:t>
      </w:r>
    </w:p>
    <w:p w14:paraId="01BD0F2F" w14:textId="77777777" w:rsidR="001D7419" w:rsidRDefault="001D7419" w:rsidP="00AD0A84">
      <w:pPr>
        <w:rPr>
          <w:rFonts w:ascii="Times New Roman" w:hAnsi="Times New Roman" w:cs="Times New Roman"/>
          <w:iCs/>
          <w:sz w:val="24"/>
          <w:szCs w:val="24"/>
        </w:rPr>
      </w:pPr>
      <w:r>
        <w:rPr>
          <w:rFonts w:ascii="Times New Roman" w:hAnsi="Times New Roman" w:cs="Times New Roman"/>
          <w:iCs/>
          <w:sz w:val="24"/>
          <w:szCs w:val="24"/>
        </w:rPr>
        <w:t>Allo stesso tempo non appare obiettivamente credibile che il Lenzuolo miracolosamente figurato dell’Immagine d</w:t>
      </w:r>
      <w:r w:rsidR="00022644">
        <w:rPr>
          <w:rFonts w:ascii="Times New Roman" w:hAnsi="Times New Roman" w:cs="Times New Roman"/>
          <w:iCs/>
          <w:sz w:val="24"/>
          <w:szCs w:val="24"/>
        </w:rPr>
        <w:t>e</w:t>
      </w:r>
      <w:r>
        <w:rPr>
          <w:rFonts w:ascii="Times New Roman" w:hAnsi="Times New Roman" w:cs="Times New Roman"/>
          <w:iCs/>
          <w:sz w:val="24"/>
          <w:szCs w:val="24"/>
        </w:rPr>
        <w:t>l Cristo sepolto non abbia avuto, prima della sua conoscenza trecentesca, modalità di resoconto di chiarezza</w:t>
      </w:r>
      <w:r w:rsidR="00B71E32">
        <w:rPr>
          <w:rFonts w:ascii="Times New Roman" w:hAnsi="Times New Roman" w:cs="Times New Roman"/>
          <w:iCs/>
          <w:sz w:val="24"/>
          <w:szCs w:val="24"/>
        </w:rPr>
        <w:t>,</w:t>
      </w:r>
      <w:r>
        <w:rPr>
          <w:rFonts w:ascii="Times New Roman" w:hAnsi="Times New Roman" w:cs="Times New Roman"/>
          <w:iCs/>
          <w:sz w:val="24"/>
          <w:szCs w:val="24"/>
        </w:rPr>
        <w:t xml:space="preserve"> agiografico, letterario e storico.</w:t>
      </w:r>
    </w:p>
    <w:p w14:paraId="4CFC1F91" w14:textId="77777777" w:rsidR="001D7419" w:rsidRDefault="001D7419" w:rsidP="00AD0A84">
      <w:pPr>
        <w:rPr>
          <w:rFonts w:ascii="Times New Roman" w:hAnsi="Times New Roman" w:cs="Times New Roman"/>
          <w:iCs/>
          <w:sz w:val="24"/>
          <w:szCs w:val="24"/>
        </w:rPr>
      </w:pPr>
      <w:r>
        <w:rPr>
          <w:rFonts w:ascii="Times New Roman" w:hAnsi="Times New Roman" w:cs="Times New Roman"/>
          <w:iCs/>
          <w:sz w:val="24"/>
          <w:szCs w:val="24"/>
        </w:rPr>
        <w:t>L’ipotesi della Sindone volontariamente ab origine velata nella sua gran parte, per quanto obiettivamente di complessa e difficile interpretabilità e persino umana spiegabilità, apparirebbe nei fatti capace di poter dare anche solo una parvenza di risposta complessiva ad un mistero che autonegandosi nella ricerca umana pare sempre più cadere nella contradditorietà e nell’oscurità.</w:t>
      </w:r>
    </w:p>
    <w:p w14:paraId="7F53DEEE" w14:textId="77777777" w:rsidR="00022644" w:rsidRPr="00D84E1B" w:rsidRDefault="00022644" w:rsidP="00AD0A84">
      <w:pPr>
        <w:rPr>
          <w:rFonts w:ascii="Times New Roman" w:hAnsi="Times New Roman" w:cs="Times New Roman"/>
          <w:iCs/>
          <w:sz w:val="24"/>
          <w:szCs w:val="24"/>
        </w:rPr>
      </w:pPr>
      <w:r>
        <w:rPr>
          <w:rFonts w:ascii="Times New Roman" w:hAnsi="Times New Roman" w:cs="Times New Roman"/>
          <w:iCs/>
          <w:sz w:val="24"/>
          <w:szCs w:val="24"/>
        </w:rPr>
        <w:t>E’ quindi per questi evidenti motivi che questa ricerca domanda</w:t>
      </w:r>
      <w:r w:rsidR="00234AC4">
        <w:rPr>
          <w:rFonts w:ascii="Times New Roman" w:hAnsi="Times New Roman" w:cs="Times New Roman"/>
          <w:iCs/>
          <w:sz w:val="24"/>
          <w:szCs w:val="24"/>
        </w:rPr>
        <w:t xml:space="preserve"> sull’ipotesi della Sindone velata qui formulata</w:t>
      </w:r>
      <w:r>
        <w:rPr>
          <w:rFonts w:ascii="Times New Roman" w:hAnsi="Times New Roman" w:cs="Times New Roman"/>
          <w:iCs/>
          <w:sz w:val="24"/>
          <w:szCs w:val="24"/>
        </w:rPr>
        <w:t xml:space="preserve"> agli studiosi ed alle autorità più che attenta valutazione</w:t>
      </w:r>
      <w:r w:rsidR="00CB7026">
        <w:rPr>
          <w:rFonts w:ascii="Times New Roman" w:hAnsi="Times New Roman" w:cs="Times New Roman"/>
          <w:iCs/>
          <w:sz w:val="24"/>
          <w:szCs w:val="24"/>
        </w:rPr>
        <w:t xml:space="preserve"> di studio</w:t>
      </w:r>
      <w:r>
        <w:rPr>
          <w:rFonts w:ascii="Times New Roman" w:hAnsi="Times New Roman" w:cs="Times New Roman"/>
          <w:iCs/>
          <w:sz w:val="24"/>
          <w:szCs w:val="24"/>
        </w:rPr>
        <w:t>. Grazie. L’Autore.</w:t>
      </w:r>
    </w:p>
    <w:p w14:paraId="4F9C5ED3" w14:textId="77777777" w:rsidR="000C26DC" w:rsidRPr="0067127D" w:rsidRDefault="000C26DC" w:rsidP="00AD0A84">
      <w:pPr>
        <w:rPr>
          <w:rFonts w:ascii="Times New Roman" w:hAnsi="Times New Roman" w:cs="Times New Roman"/>
          <w:i/>
          <w:iCs/>
          <w:sz w:val="28"/>
          <w:szCs w:val="28"/>
        </w:rPr>
      </w:pPr>
    </w:p>
    <w:p w14:paraId="3CEEA2FD" w14:textId="77777777" w:rsidR="00A34F34" w:rsidRDefault="00A34F34" w:rsidP="00AD0A84">
      <w:pPr>
        <w:rPr>
          <w:rFonts w:ascii="Times New Roman" w:hAnsi="Times New Roman" w:cs="Times New Roman"/>
          <w:iCs/>
          <w:sz w:val="28"/>
          <w:szCs w:val="28"/>
        </w:rPr>
      </w:pPr>
    </w:p>
    <w:p w14:paraId="29EF91B0" w14:textId="77777777" w:rsidR="00A34F34" w:rsidRDefault="00A34F34" w:rsidP="00AD0A84">
      <w:pPr>
        <w:rPr>
          <w:rFonts w:ascii="Times New Roman" w:hAnsi="Times New Roman" w:cs="Times New Roman"/>
          <w:iCs/>
          <w:sz w:val="28"/>
          <w:szCs w:val="28"/>
        </w:rPr>
      </w:pPr>
    </w:p>
    <w:p w14:paraId="3F957B30" w14:textId="319AAD67" w:rsidR="006F0EF7" w:rsidRDefault="00A34F34"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15FB17B2" w14:textId="77777777" w:rsidR="006F0EF7" w:rsidRDefault="006F0EF7" w:rsidP="00AD0A84">
      <w:pPr>
        <w:rPr>
          <w:rFonts w:ascii="Times New Roman" w:hAnsi="Times New Roman" w:cs="Times New Roman"/>
          <w:iCs/>
          <w:sz w:val="28"/>
          <w:szCs w:val="28"/>
        </w:rPr>
      </w:pPr>
    </w:p>
    <w:p w14:paraId="64A3AE23" w14:textId="77777777" w:rsidR="006F0EF7" w:rsidRDefault="006F0EF7" w:rsidP="00AD0A84">
      <w:pPr>
        <w:rPr>
          <w:rFonts w:ascii="Times New Roman" w:hAnsi="Times New Roman" w:cs="Times New Roman"/>
          <w:iCs/>
          <w:sz w:val="28"/>
          <w:szCs w:val="28"/>
        </w:rPr>
      </w:pPr>
    </w:p>
    <w:p w14:paraId="66B4D53E" w14:textId="318A1EBA" w:rsidR="00A34F34" w:rsidRDefault="006F0EF7"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A34F34">
        <w:rPr>
          <w:rFonts w:ascii="Times New Roman" w:hAnsi="Times New Roman" w:cs="Times New Roman"/>
          <w:iCs/>
          <w:sz w:val="28"/>
          <w:szCs w:val="28"/>
        </w:rPr>
        <w:t xml:space="preserve"> B</w:t>
      </w:r>
    </w:p>
    <w:p w14:paraId="4265903A" w14:textId="77777777" w:rsidR="009333B3" w:rsidRDefault="009333B3" w:rsidP="00AD0A84">
      <w:pPr>
        <w:rPr>
          <w:rFonts w:ascii="Times New Roman" w:hAnsi="Times New Roman" w:cs="Times New Roman"/>
          <w:iCs/>
          <w:sz w:val="28"/>
          <w:szCs w:val="28"/>
        </w:rPr>
      </w:pPr>
    </w:p>
    <w:p w14:paraId="2D27562D" w14:textId="77777777" w:rsidR="00BE3B5A" w:rsidRDefault="00BE3B5A" w:rsidP="00AD0A84">
      <w:pPr>
        <w:rPr>
          <w:rFonts w:ascii="Times New Roman" w:hAnsi="Times New Roman" w:cs="Times New Roman"/>
          <w:iCs/>
          <w:sz w:val="28"/>
          <w:szCs w:val="28"/>
        </w:rPr>
      </w:pPr>
    </w:p>
    <w:p w14:paraId="4D5ADFB4" w14:textId="46D7CD8A" w:rsidR="00A34F34" w:rsidRDefault="00167D94" w:rsidP="00AD0A84">
      <w:pPr>
        <w:rPr>
          <w:rFonts w:ascii="Times New Roman" w:hAnsi="Times New Roman" w:cs="Times New Roman"/>
          <w:iCs/>
          <w:sz w:val="28"/>
          <w:szCs w:val="28"/>
        </w:rPr>
      </w:pPr>
      <w:r>
        <w:rPr>
          <w:rFonts w:ascii="Times New Roman" w:hAnsi="Times New Roman" w:cs="Times New Roman"/>
          <w:iCs/>
          <w:sz w:val="28"/>
          <w:szCs w:val="28"/>
        </w:rPr>
        <w:t>Abbiamo quindi valutato come il Mandylion sindonico</w:t>
      </w:r>
      <w:r w:rsidR="00582E78">
        <w:rPr>
          <w:rFonts w:ascii="Times New Roman" w:hAnsi="Times New Roman" w:cs="Times New Roman"/>
          <w:iCs/>
          <w:sz w:val="28"/>
          <w:szCs w:val="28"/>
        </w:rPr>
        <w:t xml:space="preserve"> -  fonte</w:t>
      </w:r>
      <w:r>
        <w:rPr>
          <w:rFonts w:ascii="Times New Roman" w:hAnsi="Times New Roman" w:cs="Times New Roman"/>
          <w:iCs/>
          <w:sz w:val="28"/>
          <w:szCs w:val="28"/>
        </w:rPr>
        <w:t xml:space="preserve"> di dubbi</w:t>
      </w:r>
      <w:r w:rsidR="00582E78">
        <w:rPr>
          <w:rFonts w:ascii="Times New Roman" w:hAnsi="Times New Roman" w:cs="Times New Roman"/>
          <w:iCs/>
          <w:sz w:val="28"/>
          <w:szCs w:val="28"/>
        </w:rPr>
        <w:t>o</w:t>
      </w:r>
      <w:r>
        <w:rPr>
          <w:rFonts w:ascii="Times New Roman" w:hAnsi="Times New Roman" w:cs="Times New Roman"/>
          <w:iCs/>
          <w:sz w:val="28"/>
          <w:szCs w:val="28"/>
        </w:rPr>
        <w:t xml:space="preserve"> su</w:t>
      </w:r>
      <w:r w:rsidR="00582E78">
        <w:rPr>
          <w:rFonts w:ascii="Times New Roman" w:hAnsi="Times New Roman" w:cs="Times New Roman"/>
          <w:iCs/>
          <w:sz w:val="28"/>
          <w:szCs w:val="28"/>
        </w:rPr>
        <w:t>ll’integrità</w:t>
      </w:r>
      <w:r>
        <w:rPr>
          <w:rFonts w:ascii="Times New Roman" w:hAnsi="Times New Roman" w:cs="Times New Roman"/>
          <w:iCs/>
          <w:sz w:val="28"/>
          <w:szCs w:val="28"/>
        </w:rPr>
        <w:t xml:space="preserve"> di una propria componente</w:t>
      </w:r>
      <w:r w:rsidR="00582E78">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00BE3B5A">
        <w:rPr>
          <w:rFonts w:ascii="Times New Roman" w:hAnsi="Times New Roman" w:cs="Times New Roman"/>
          <w:iCs/>
          <w:sz w:val="28"/>
          <w:szCs w:val="28"/>
        </w:rPr>
        <w:t>possa avere</w:t>
      </w:r>
      <w:r w:rsidR="00582E78">
        <w:rPr>
          <w:rFonts w:ascii="Times New Roman" w:hAnsi="Times New Roman" w:cs="Times New Roman"/>
          <w:iCs/>
          <w:sz w:val="28"/>
          <w:szCs w:val="28"/>
        </w:rPr>
        <w:t xml:space="preserve"> quindi</w:t>
      </w:r>
      <w:r>
        <w:rPr>
          <w:rFonts w:ascii="Times New Roman" w:hAnsi="Times New Roman" w:cs="Times New Roman"/>
          <w:iCs/>
          <w:sz w:val="28"/>
          <w:szCs w:val="28"/>
        </w:rPr>
        <w:t xml:space="preserve"> avuto nei secoli modalità espositiva trattenuta e parziale.</w:t>
      </w:r>
    </w:p>
    <w:p w14:paraId="3244E60A" w14:textId="6E168895" w:rsidR="00DF7433" w:rsidRPr="00BE3B5A" w:rsidRDefault="00DF51D0" w:rsidP="00AD0A84">
      <w:pPr>
        <w:rPr>
          <w:rFonts w:ascii="Times New Roman" w:hAnsi="Times New Roman" w:cs="Times New Roman"/>
          <w:iCs/>
          <w:sz w:val="28"/>
          <w:szCs w:val="28"/>
        </w:rPr>
      </w:pPr>
      <w:r w:rsidRPr="00BE3B5A">
        <w:rPr>
          <w:rFonts w:ascii="Times New Roman" w:hAnsi="Times New Roman" w:cs="Times New Roman"/>
          <w:iCs/>
          <w:sz w:val="28"/>
          <w:szCs w:val="28"/>
        </w:rPr>
        <w:lastRenderedPageBreak/>
        <w:t xml:space="preserve">Ma un dubbio profondo, una incertezza completa, </w:t>
      </w:r>
      <w:r w:rsidRPr="00BE3B5A">
        <w:rPr>
          <w:rFonts w:ascii="Times New Roman" w:hAnsi="Times New Roman" w:cs="Times New Roman"/>
          <w:i/>
          <w:iCs/>
          <w:sz w:val="28"/>
          <w:szCs w:val="28"/>
        </w:rPr>
        <w:t xml:space="preserve">non è </w:t>
      </w:r>
      <w:r w:rsidR="00BE3B5A">
        <w:rPr>
          <w:rFonts w:ascii="Times New Roman" w:hAnsi="Times New Roman" w:cs="Times New Roman"/>
          <w:iCs/>
          <w:sz w:val="28"/>
          <w:szCs w:val="28"/>
        </w:rPr>
        <w:t>un totale</w:t>
      </w:r>
      <w:r w:rsidRPr="00BE3B5A">
        <w:rPr>
          <w:rFonts w:ascii="Times New Roman" w:hAnsi="Times New Roman" w:cs="Times New Roman"/>
          <w:iCs/>
          <w:sz w:val="28"/>
          <w:szCs w:val="28"/>
        </w:rPr>
        <w:t xml:space="preserve"> pronunciamento di sfiducia. </w:t>
      </w:r>
    </w:p>
    <w:p w14:paraId="1839EBD2" w14:textId="20A1EE58" w:rsidR="00DF51D0" w:rsidRDefault="00DF51D0" w:rsidP="00AD0A84">
      <w:pPr>
        <w:rPr>
          <w:rFonts w:ascii="Times New Roman" w:hAnsi="Times New Roman" w:cs="Times New Roman"/>
          <w:iCs/>
          <w:sz w:val="28"/>
          <w:szCs w:val="28"/>
        </w:rPr>
      </w:pPr>
      <w:r>
        <w:rPr>
          <w:rFonts w:ascii="Times New Roman" w:hAnsi="Times New Roman" w:cs="Times New Roman"/>
          <w:iCs/>
          <w:sz w:val="28"/>
          <w:szCs w:val="28"/>
        </w:rPr>
        <w:t>Ed è situazione appunto poi non così dissimile, sulla medesima</w:t>
      </w:r>
      <w:r w:rsidR="00BE3B5A">
        <w:rPr>
          <w:rFonts w:ascii="Times New Roman" w:hAnsi="Times New Roman" w:cs="Times New Roman"/>
          <w:iCs/>
          <w:sz w:val="28"/>
          <w:szCs w:val="28"/>
        </w:rPr>
        <w:t xml:space="preserve"> Reliquia, da quella odierna per il</w:t>
      </w:r>
      <w:r>
        <w:rPr>
          <w:rFonts w:ascii="Times New Roman" w:hAnsi="Times New Roman" w:cs="Times New Roman"/>
          <w:iCs/>
          <w:sz w:val="28"/>
          <w:szCs w:val="28"/>
        </w:rPr>
        <w:t xml:space="preserve"> mondo scientifico, diame</w:t>
      </w:r>
      <w:r w:rsidR="00BE3B5A">
        <w:rPr>
          <w:rFonts w:ascii="Times New Roman" w:hAnsi="Times New Roman" w:cs="Times New Roman"/>
          <w:iCs/>
          <w:sz w:val="28"/>
          <w:szCs w:val="28"/>
        </w:rPr>
        <w:t>tralmente ed a volte duramente</w:t>
      </w:r>
      <w:r>
        <w:rPr>
          <w:rFonts w:ascii="Times New Roman" w:hAnsi="Times New Roman" w:cs="Times New Roman"/>
          <w:iCs/>
          <w:sz w:val="28"/>
          <w:szCs w:val="28"/>
        </w:rPr>
        <w:t xml:space="preserve"> diviso sull’argomento.</w:t>
      </w:r>
    </w:p>
    <w:p w14:paraId="01189722" w14:textId="5A28C856" w:rsidR="00DF51D0" w:rsidRDefault="00B67DBA" w:rsidP="00AD0A84">
      <w:pPr>
        <w:rPr>
          <w:rFonts w:ascii="Times New Roman" w:hAnsi="Times New Roman" w:cs="Times New Roman"/>
          <w:iCs/>
          <w:sz w:val="28"/>
          <w:szCs w:val="28"/>
        </w:rPr>
      </w:pPr>
      <w:r>
        <w:rPr>
          <w:rFonts w:ascii="Times New Roman" w:hAnsi="Times New Roman" w:cs="Times New Roman"/>
          <w:iCs/>
          <w:sz w:val="28"/>
          <w:szCs w:val="28"/>
        </w:rPr>
        <w:t>Nessuno (</w:t>
      </w:r>
      <w:r w:rsidR="00DF51D0">
        <w:rPr>
          <w:rFonts w:ascii="Times New Roman" w:hAnsi="Times New Roman" w:cs="Times New Roman"/>
          <w:iCs/>
          <w:sz w:val="28"/>
          <w:szCs w:val="28"/>
        </w:rPr>
        <w:t>almeno nel mondo antico, e sino alla degenerazione tardo medioevale) getta via una reliquia dubbia. Ma non</w:t>
      </w:r>
      <w:r w:rsidR="00DF7433">
        <w:rPr>
          <w:rFonts w:ascii="Times New Roman" w:hAnsi="Times New Roman" w:cs="Times New Roman"/>
          <w:iCs/>
          <w:sz w:val="28"/>
          <w:szCs w:val="28"/>
        </w:rPr>
        <w:t xml:space="preserve"> così</w:t>
      </w:r>
      <w:r w:rsidR="00DF51D0">
        <w:rPr>
          <w:rFonts w:ascii="Times New Roman" w:hAnsi="Times New Roman" w:cs="Times New Roman"/>
          <w:iCs/>
          <w:sz w:val="28"/>
          <w:szCs w:val="28"/>
        </w:rPr>
        <w:t xml:space="preserve"> una reliquia falsa</w:t>
      </w:r>
      <w:r w:rsidR="00DF7433">
        <w:rPr>
          <w:rFonts w:ascii="Times New Roman" w:hAnsi="Times New Roman" w:cs="Times New Roman"/>
          <w:iCs/>
          <w:sz w:val="28"/>
          <w:szCs w:val="28"/>
        </w:rPr>
        <w:t>, o giudicata</w:t>
      </w:r>
      <w:r w:rsidR="00BE3B5A">
        <w:rPr>
          <w:rFonts w:ascii="Times New Roman" w:hAnsi="Times New Roman" w:cs="Times New Roman"/>
          <w:iCs/>
          <w:sz w:val="28"/>
          <w:szCs w:val="28"/>
        </w:rPr>
        <w:t xml:space="preserve"> comunque</w:t>
      </w:r>
      <w:r w:rsidR="00DF7433">
        <w:rPr>
          <w:rFonts w:ascii="Times New Roman" w:hAnsi="Times New Roman" w:cs="Times New Roman"/>
          <w:iCs/>
          <w:sz w:val="28"/>
          <w:szCs w:val="28"/>
        </w:rPr>
        <w:t xml:space="preserve"> come </w:t>
      </w:r>
      <w:r w:rsidR="00BE3B5A">
        <w:rPr>
          <w:rFonts w:ascii="Times New Roman" w:hAnsi="Times New Roman" w:cs="Times New Roman"/>
          <w:iCs/>
          <w:sz w:val="28"/>
          <w:szCs w:val="28"/>
        </w:rPr>
        <w:t>di non integralità</w:t>
      </w:r>
      <w:r w:rsidR="00DF51D0">
        <w:rPr>
          <w:rFonts w:ascii="Times New Roman" w:hAnsi="Times New Roman" w:cs="Times New Roman"/>
          <w:iCs/>
          <w:sz w:val="28"/>
          <w:szCs w:val="28"/>
        </w:rPr>
        <w:t>.</w:t>
      </w:r>
    </w:p>
    <w:p w14:paraId="276A9D8A" w14:textId="74B08F10" w:rsidR="005C6932" w:rsidRDefault="005C6932" w:rsidP="00AD0A84">
      <w:pPr>
        <w:rPr>
          <w:rFonts w:ascii="Times New Roman" w:hAnsi="Times New Roman" w:cs="Times New Roman"/>
          <w:iCs/>
          <w:sz w:val="28"/>
          <w:szCs w:val="28"/>
        </w:rPr>
      </w:pPr>
      <w:r>
        <w:rPr>
          <w:rFonts w:ascii="Times New Roman" w:hAnsi="Times New Roman" w:cs="Times New Roman"/>
          <w:iCs/>
          <w:sz w:val="28"/>
          <w:szCs w:val="28"/>
        </w:rPr>
        <w:t>Un Lino sindonico di cui fo</w:t>
      </w:r>
      <w:r w:rsidR="009333B3">
        <w:rPr>
          <w:rFonts w:ascii="Times New Roman" w:hAnsi="Times New Roman" w:cs="Times New Roman"/>
          <w:iCs/>
          <w:sz w:val="28"/>
          <w:szCs w:val="28"/>
        </w:rPr>
        <w:t>sse emerso dubbio di</w:t>
      </w:r>
      <w:r w:rsidR="00BE3B5A">
        <w:rPr>
          <w:rFonts w:ascii="Times New Roman" w:hAnsi="Times New Roman" w:cs="Times New Roman"/>
          <w:iCs/>
          <w:sz w:val="28"/>
          <w:szCs w:val="28"/>
        </w:rPr>
        <w:t xml:space="preserve"> anche solo</w:t>
      </w:r>
      <w:r w:rsidR="009333B3">
        <w:rPr>
          <w:rFonts w:ascii="Times New Roman" w:hAnsi="Times New Roman" w:cs="Times New Roman"/>
          <w:iCs/>
          <w:sz w:val="28"/>
          <w:szCs w:val="28"/>
        </w:rPr>
        <w:t xml:space="preserve"> presumibile alterazione</w:t>
      </w:r>
      <w:r w:rsidR="00167D94">
        <w:rPr>
          <w:rFonts w:ascii="Times New Roman" w:hAnsi="Times New Roman" w:cs="Times New Roman"/>
          <w:iCs/>
          <w:sz w:val="28"/>
          <w:szCs w:val="28"/>
        </w:rPr>
        <w:t xml:space="preserve"> cosciente</w:t>
      </w:r>
      <w:r w:rsidR="00BE3B5A">
        <w:rPr>
          <w:rFonts w:ascii="Times New Roman" w:hAnsi="Times New Roman" w:cs="Times New Roman"/>
          <w:iCs/>
          <w:sz w:val="28"/>
          <w:szCs w:val="28"/>
        </w:rPr>
        <w:t xml:space="preserve"> e provata</w:t>
      </w:r>
      <w:r w:rsidR="00DF7433">
        <w:rPr>
          <w:rFonts w:ascii="Times New Roman" w:hAnsi="Times New Roman" w:cs="Times New Roman"/>
          <w:iCs/>
          <w:sz w:val="28"/>
          <w:szCs w:val="28"/>
        </w:rPr>
        <w:t>,</w:t>
      </w:r>
      <w:r w:rsidR="009333B3">
        <w:rPr>
          <w:rFonts w:ascii="Times New Roman" w:hAnsi="Times New Roman" w:cs="Times New Roman"/>
          <w:iCs/>
          <w:sz w:val="28"/>
          <w:szCs w:val="28"/>
        </w:rPr>
        <w:t xml:space="preserve"> anche</w:t>
      </w:r>
      <w:r>
        <w:rPr>
          <w:rFonts w:ascii="Times New Roman" w:hAnsi="Times New Roman" w:cs="Times New Roman"/>
          <w:iCs/>
          <w:sz w:val="28"/>
          <w:szCs w:val="28"/>
        </w:rPr>
        <w:t xml:space="preserve"> per una</w:t>
      </w:r>
      <w:r w:rsidR="009333B3">
        <w:rPr>
          <w:rFonts w:ascii="Times New Roman" w:hAnsi="Times New Roman" w:cs="Times New Roman"/>
          <w:iCs/>
          <w:sz w:val="28"/>
          <w:szCs w:val="28"/>
        </w:rPr>
        <w:t xml:space="preserve"> sola</w:t>
      </w:r>
      <w:r>
        <w:rPr>
          <w:rFonts w:ascii="Times New Roman" w:hAnsi="Times New Roman" w:cs="Times New Roman"/>
          <w:iCs/>
          <w:sz w:val="28"/>
          <w:szCs w:val="28"/>
        </w:rPr>
        <w:t xml:space="preserve"> propria componente</w:t>
      </w:r>
      <w:r w:rsidR="00DF7433">
        <w:rPr>
          <w:rFonts w:ascii="Times New Roman" w:hAnsi="Times New Roman" w:cs="Times New Roman"/>
          <w:iCs/>
          <w:sz w:val="28"/>
          <w:szCs w:val="28"/>
        </w:rPr>
        <w:t>,</w:t>
      </w:r>
      <w:r>
        <w:rPr>
          <w:rFonts w:ascii="Times New Roman" w:hAnsi="Times New Roman" w:cs="Times New Roman"/>
          <w:iCs/>
          <w:sz w:val="28"/>
          <w:szCs w:val="28"/>
        </w:rPr>
        <w:t xml:space="preserve"> sar</w:t>
      </w:r>
      <w:r w:rsidR="00DF7433">
        <w:rPr>
          <w:rFonts w:ascii="Times New Roman" w:hAnsi="Times New Roman" w:cs="Times New Roman"/>
          <w:iCs/>
          <w:sz w:val="28"/>
          <w:szCs w:val="28"/>
        </w:rPr>
        <w:t>ebbe stato con ogni probabilità per la mentalità antica</w:t>
      </w:r>
      <w:r>
        <w:rPr>
          <w:rFonts w:ascii="Times New Roman" w:hAnsi="Times New Roman" w:cs="Times New Roman"/>
          <w:iCs/>
          <w:sz w:val="28"/>
          <w:szCs w:val="28"/>
        </w:rPr>
        <w:t xml:space="preserve"> brutalmente mutilato</w:t>
      </w:r>
      <w:r w:rsidR="00167D94">
        <w:rPr>
          <w:rFonts w:ascii="Times New Roman" w:hAnsi="Times New Roman" w:cs="Times New Roman"/>
          <w:iCs/>
          <w:sz w:val="28"/>
          <w:szCs w:val="28"/>
        </w:rPr>
        <w:t>, se non addirittura cancellato</w:t>
      </w:r>
      <w:r w:rsidR="00BE3B5A">
        <w:rPr>
          <w:rFonts w:ascii="Times New Roman" w:hAnsi="Times New Roman" w:cs="Times New Roman"/>
          <w:iCs/>
          <w:sz w:val="28"/>
          <w:szCs w:val="28"/>
        </w:rPr>
        <w:t xml:space="preserve"> dalla storia</w:t>
      </w:r>
      <w:r>
        <w:rPr>
          <w:rFonts w:ascii="Times New Roman" w:hAnsi="Times New Roman" w:cs="Times New Roman"/>
          <w:iCs/>
          <w:sz w:val="28"/>
          <w:szCs w:val="28"/>
        </w:rPr>
        <w:t xml:space="preserve">. </w:t>
      </w:r>
    </w:p>
    <w:p w14:paraId="31BC3A87" w14:textId="0428C55B" w:rsidR="00C5162F" w:rsidRDefault="0012604D" w:rsidP="00AD0A84">
      <w:pPr>
        <w:rPr>
          <w:rFonts w:ascii="Times New Roman" w:hAnsi="Times New Roman" w:cs="Times New Roman"/>
          <w:iCs/>
          <w:sz w:val="28"/>
          <w:szCs w:val="28"/>
        </w:rPr>
      </w:pPr>
      <w:r>
        <w:rPr>
          <w:rFonts w:ascii="Times New Roman" w:hAnsi="Times New Roman" w:cs="Times New Roman"/>
          <w:iCs/>
          <w:sz w:val="28"/>
          <w:szCs w:val="28"/>
        </w:rPr>
        <w:t xml:space="preserve">E’ ciò che ad esempio storicamente accade nel noto incidente </w:t>
      </w:r>
      <w:r w:rsidR="00C5162F">
        <w:rPr>
          <w:rFonts w:ascii="Times New Roman" w:hAnsi="Times New Roman" w:cs="Times New Roman"/>
          <w:iCs/>
          <w:sz w:val="28"/>
          <w:szCs w:val="28"/>
        </w:rPr>
        <w:t>di Anablatha, vicino Gerusalemme,</w:t>
      </w:r>
      <w:r>
        <w:rPr>
          <w:rFonts w:ascii="Times New Roman" w:hAnsi="Times New Roman" w:cs="Times New Roman"/>
          <w:iCs/>
          <w:sz w:val="28"/>
          <w:szCs w:val="28"/>
        </w:rPr>
        <w:t xml:space="preserve"> in cui nel 393 il vescovo Epifanio di Salamina distrugge per indignazione fuori da una chiesa un velo funebre contenente una immagine sacra “</w:t>
      </w:r>
      <w:r w:rsidRPr="0012604D">
        <w:rPr>
          <w:rFonts w:ascii="Times New Roman" w:hAnsi="Times New Roman" w:cs="Times New Roman"/>
          <w:i/>
          <w:iCs/>
          <w:sz w:val="28"/>
          <w:szCs w:val="28"/>
        </w:rPr>
        <w:t>dall’aspetto di</w:t>
      </w:r>
      <w:r>
        <w:rPr>
          <w:rFonts w:ascii="Times New Roman" w:hAnsi="Times New Roman" w:cs="Times New Roman"/>
          <w:i/>
          <w:iCs/>
          <w:sz w:val="28"/>
          <w:szCs w:val="28"/>
        </w:rPr>
        <w:t xml:space="preserve"> un fantasma</w:t>
      </w:r>
      <w:r>
        <w:rPr>
          <w:rFonts w:ascii="Times New Roman" w:hAnsi="Times New Roman" w:cs="Times New Roman"/>
          <w:iCs/>
          <w:sz w:val="28"/>
          <w:szCs w:val="28"/>
        </w:rPr>
        <w:t>”, presentatagli come di Cristo o qualche santo.</w:t>
      </w:r>
    </w:p>
    <w:p w14:paraId="402A74BA" w14:textId="41C2462A" w:rsidR="00DF51D0" w:rsidRDefault="0012604D" w:rsidP="00AD0A84">
      <w:pPr>
        <w:rPr>
          <w:rFonts w:ascii="Times New Roman" w:hAnsi="Times New Roman" w:cs="Times New Roman"/>
          <w:iCs/>
          <w:sz w:val="28"/>
          <w:szCs w:val="28"/>
        </w:rPr>
      </w:pPr>
      <w:r>
        <w:rPr>
          <w:rFonts w:ascii="Times New Roman" w:hAnsi="Times New Roman" w:cs="Times New Roman"/>
          <w:iCs/>
          <w:sz w:val="28"/>
          <w:szCs w:val="28"/>
        </w:rPr>
        <w:t>Che la seconda ipotesi sia di maggiore possibilità apparirebbe evidente dal fatto</w:t>
      </w:r>
      <w:r w:rsidR="00BE3B5A">
        <w:rPr>
          <w:rFonts w:ascii="Times New Roman" w:hAnsi="Times New Roman" w:cs="Times New Roman"/>
          <w:iCs/>
          <w:sz w:val="28"/>
          <w:szCs w:val="28"/>
        </w:rPr>
        <w:t xml:space="preserve"> che Epifanio intervenga d</w:t>
      </w:r>
      <w:r w:rsidR="00471AB5">
        <w:rPr>
          <w:rFonts w:ascii="Times New Roman" w:hAnsi="Times New Roman" w:cs="Times New Roman"/>
          <w:iCs/>
          <w:sz w:val="28"/>
          <w:szCs w:val="28"/>
        </w:rPr>
        <w:t xml:space="preserve">’impulso e </w:t>
      </w:r>
      <w:r w:rsidR="00BE3B5A">
        <w:rPr>
          <w:rFonts w:ascii="Times New Roman" w:hAnsi="Times New Roman" w:cs="Times New Roman"/>
          <w:iCs/>
          <w:sz w:val="28"/>
          <w:szCs w:val="28"/>
        </w:rPr>
        <w:t xml:space="preserve">per </w:t>
      </w:r>
      <w:r w:rsidR="00330BEF">
        <w:rPr>
          <w:rFonts w:ascii="Times New Roman" w:hAnsi="Times New Roman" w:cs="Times New Roman"/>
          <w:iCs/>
          <w:sz w:val="28"/>
          <w:szCs w:val="28"/>
        </w:rPr>
        <w:t>autorità</w:t>
      </w:r>
      <w:r w:rsidR="00471AB5">
        <w:rPr>
          <w:rFonts w:ascii="Times New Roman" w:hAnsi="Times New Roman" w:cs="Times New Roman"/>
          <w:iCs/>
          <w:sz w:val="28"/>
          <w:szCs w:val="28"/>
        </w:rPr>
        <w:t xml:space="preserve"> senza neanche osservare (</w:t>
      </w:r>
      <w:r w:rsidR="0005061C">
        <w:rPr>
          <w:rFonts w:ascii="Times New Roman" w:hAnsi="Times New Roman" w:cs="Times New Roman"/>
          <w:iCs/>
          <w:sz w:val="28"/>
          <w:szCs w:val="28"/>
        </w:rPr>
        <w:t>“</w:t>
      </w:r>
      <w:r w:rsidRPr="0012604D">
        <w:rPr>
          <w:rFonts w:ascii="Times New Roman" w:hAnsi="Times New Roman" w:cs="Times New Roman"/>
          <w:i/>
          <w:iCs/>
          <w:sz w:val="28"/>
          <w:szCs w:val="28"/>
        </w:rPr>
        <w:t>…non ricordo cosa ho visto</w:t>
      </w:r>
      <w:r w:rsidR="00807F76">
        <w:rPr>
          <w:rFonts w:ascii="Times New Roman" w:hAnsi="Times New Roman" w:cs="Times New Roman"/>
          <w:iCs/>
          <w:sz w:val="28"/>
          <w:szCs w:val="28"/>
        </w:rPr>
        <w:t>”)</w:t>
      </w:r>
      <w:r w:rsidR="00471AB5">
        <w:rPr>
          <w:rFonts w:ascii="Times New Roman" w:hAnsi="Times New Roman" w:cs="Times New Roman"/>
          <w:iCs/>
          <w:sz w:val="28"/>
          <w:szCs w:val="28"/>
        </w:rPr>
        <w:t xml:space="preserve"> (</w:t>
      </w:r>
      <w:r w:rsidR="00807F76">
        <w:rPr>
          <w:rFonts w:ascii="Times New Roman" w:hAnsi="Times New Roman" w:cs="Times New Roman"/>
          <w:iCs/>
          <w:sz w:val="28"/>
          <w:szCs w:val="28"/>
        </w:rPr>
        <w:t>219</w:t>
      </w:r>
      <w:r w:rsidR="000F3A22">
        <w:rPr>
          <w:rFonts w:ascii="Times New Roman" w:hAnsi="Times New Roman" w:cs="Times New Roman"/>
          <w:iCs/>
          <w:sz w:val="28"/>
          <w:szCs w:val="28"/>
        </w:rPr>
        <w:t>), e</w:t>
      </w:r>
      <w:r w:rsidR="00491CB2">
        <w:rPr>
          <w:rFonts w:ascii="Times New Roman" w:hAnsi="Times New Roman" w:cs="Times New Roman"/>
          <w:iCs/>
          <w:sz w:val="28"/>
          <w:szCs w:val="28"/>
        </w:rPr>
        <w:t>d ancor più</w:t>
      </w:r>
      <w:r w:rsidR="000F3A22">
        <w:rPr>
          <w:rFonts w:ascii="Times New Roman" w:hAnsi="Times New Roman" w:cs="Times New Roman"/>
          <w:iCs/>
          <w:sz w:val="28"/>
          <w:szCs w:val="28"/>
        </w:rPr>
        <w:t xml:space="preserve"> dal fatt</w:t>
      </w:r>
      <w:r w:rsidR="00052C23">
        <w:rPr>
          <w:rFonts w:ascii="Times New Roman" w:hAnsi="Times New Roman" w:cs="Times New Roman"/>
          <w:iCs/>
          <w:sz w:val="28"/>
          <w:szCs w:val="28"/>
        </w:rPr>
        <w:t>o che i fedeli del posto domandi</w:t>
      </w:r>
      <w:r w:rsidR="000F3A22">
        <w:rPr>
          <w:rFonts w:ascii="Times New Roman" w:hAnsi="Times New Roman" w:cs="Times New Roman"/>
          <w:iCs/>
          <w:sz w:val="28"/>
          <w:szCs w:val="28"/>
        </w:rPr>
        <w:t>no</w:t>
      </w:r>
      <w:r w:rsidR="00DF51D0">
        <w:rPr>
          <w:rFonts w:ascii="Times New Roman" w:hAnsi="Times New Roman" w:cs="Times New Roman"/>
          <w:iCs/>
          <w:sz w:val="28"/>
          <w:szCs w:val="28"/>
        </w:rPr>
        <w:t xml:space="preserve"> ingenuamente</w:t>
      </w:r>
      <w:r w:rsidR="000F3A22">
        <w:rPr>
          <w:rFonts w:ascii="Times New Roman" w:hAnsi="Times New Roman" w:cs="Times New Roman"/>
          <w:iCs/>
          <w:sz w:val="28"/>
          <w:szCs w:val="28"/>
        </w:rPr>
        <w:t xml:space="preserve"> una nuovo velo figurato</w:t>
      </w:r>
      <w:r w:rsidR="00C5162F">
        <w:rPr>
          <w:rFonts w:ascii="Times New Roman" w:hAnsi="Times New Roman" w:cs="Times New Roman"/>
          <w:iCs/>
          <w:sz w:val="28"/>
          <w:szCs w:val="28"/>
        </w:rPr>
        <w:t xml:space="preserve"> al posto di quello distrutto (quindi</w:t>
      </w:r>
      <w:r w:rsidR="000F3A22">
        <w:rPr>
          <w:rFonts w:ascii="Times New Roman" w:hAnsi="Times New Roman" w:cs="Times New Roman"/>
          <w:iCs/>
          <w:sz w:val="28"/>
          <w:szCs w:val="28"/>
        </w:rPr>
        <w:t xml:space="preserve"> la protezione di un altro Santo).</w:t>
      </w:r>
      <w:r w:rsidR="00C85964">
        <w:rPr>
          <w:rFonts w:ascii="Times New Roman" w:hAnsi="Times New Roman" w:cs="Times New Roman"/>
          <w:iCs/>
          <w:sz w:val="28"/>
          <w:szCs w:val="28"/>
        </w:rPr>
        <w:t xml:space="preserve"> </w:t>
      </w:r>
    </w:p>
    <w:p w14:paraId="37CCCE63" w14:textId="77777777" w:rsidR="0012604D" w:rsidRDefault="00DF51D0" w:rsidP="00AD0A84">
      <w:pPr>
        <w:rPr>
          <w:rFonts w:ascii="Times New Roman" w:hAnsi="Times New Roman" w:cs="Times New Roman"/>
          <w:iCs/>
          <w:sz w:val="28"/>
          <w:szCs w:val="28"/>
        </w:rPr>
      </w:pPr>
      <w:r>
        <w:rPr>
          <w:rFonts w:ascii="Times New Roman" w:hAnsi="Times New Roman" w:cs="Times New Roman"/>
          <w:iCs/>
          <w:sz w:val="28"/>
          <w:szCs w:val="28"/>
        </w:rPr>
        <w:t>Epif</w:t>
      </w:r>
      <w:r w:rsidR="007E004D">
        <w:rPr>
          <w:rFonts w:ascii="Times New Roman" w:hAnsi="Times New Roman" w:cs="Times New Roman"/>
          <w:iCs/>
          <w:sz w:val="28"/>
          <w:szCs w:val="28"/>
        </w:rPr>
        <w:t>anio li indirizza</w:t>
      </w:r>
      <w:r w:rsidR="004B73A2">
        <w:rPr>
          <w:rFonts w:ascii="Times New Roman" w:hAnsi="Times New Roman" w:cs="Times New Roman"/>
          <w:iCs/>
          <w:sz w:val="28"/>
          <w:szCs w:val="28"/>
        </w:rPr>
        <w:t xml:space="preserve"> invece</w:t>
      </w:r>
      <w:r w:rsidR="007E004D">
        <w:rPr>
          <w:rFonts w:ascii="Times New Roman" w:hAnsi="Times New Roman" w:cs="Times New Roman"/>
          <w:iCs/>
          <w:sz w:val="28"/>
          <w:szCs w:val="28"/>
        </w:rPr>
        <w:t xml:space="preserve"> alla sepoltura</w:t>
      </w:r>
      <w:r>
        <w:rPr>
          <w:rFonts w:ascii="Times New Roman" w:hAnsi="Times New Roman" w:cs="Times New Roman"/>
          <w:iCs/>
          <w:sz w:val="28"/>
          <w:szCs w:val="28"/>
        </w:rPr>
        <w:t xml:space="preserve">, con le componenti da lui stracciate, di un qualunque defunto povero. </w:t>
      </w:r>
      <w:r w:rsidR="00C85964">
        <w:rPr>
          <w:rFonts w:ascii="Times New Roman" w:hAnsi="Times New Roman" w:cs="Times New Roman"/>
          <w:iCs/>
          <w:sz w:val="28"/>
          <w:szCs w:val="28"/>
        </w:rPr>
        <w:t>Evidente</w:t>
      </w:r>
      <w:r w:rsidR="007F5372">
        <w:rPr>
          <w:rFonts w:ascii="Times New Roman" w:hAnsi="Times New Roman" w:cs="Times New Roman"/>
          <w:iCs/>
          <w:sz w:val="28"/>
          <w:szCs w:val="28"/>
        </w:rPr>
        <w:t xml:space="preserve"> e dichiarata</w:t>
      </w:r>
      <w:r w:rsidR="00B67DBA">
        <w:rPr>
          <w:rFonts w:ascii="Times New Roman" w:hAnsi="Times New Roman" w:cs="Times New Roman"/>
          <w:iCs/>
          <w:sz w:val="28"/>
          <w:szCs w:val="28"/>
        </w:rPr>
        <w:t xml:space="preserve"> l’intenzione del Vescovo</w:t>
      </w:r>
      <w:r w:rsidR="00C85964">
        <w:rPr>
          <w:rFonts w:ascii="Times New Roman" w:hAnsi="Times New Roman" w:cs="Times New Roman"/>
          <w:iCs/>
          <w:sz w:val="28"/>
          <w:szCs w:val="28"/>
        </w:rPr>
        <w:t xml:space="preserve"> e la motivazione dell’indignazione: la</w:t>
      </w:r>
      <w:r w:rsidR="00C85964" w:rsidRPr="00C85964">
        <w:rPr>
          <w:rFonts w:ascii="Times New Roman" w:hAnsi="Times New Roman" w:cs="Times New Roman"/>
          <w:iCs/>
          <w:sz w:val="28"/>
          <w:szCs w:val="28"/>
        </w:rPr>
        <w:t xml:space="preserve"> raffigurazione di un essere umano</w:t>
      </w:r>
      <w:r w:rsidR="006B545D">
        <w:rPr>
          <w:rFonts w:ascii="Times New Roman" w:hAnsi="Times New Roman" w:cs="Times New Roman"/>
          <w:iCs/>
          <w:sz w:val="28"/>
          <w:szCs w:val="28"/>
        </w:rPr>
        <w:t xml:space="preserve"> in senso anche astrattamente </w:t>
      </w:r>
      <w:r w:rsidR="00B67DBA">
        <w:rPr>
          <w:rFonts w:ascii="Times New Roman" w:hAnsi="Times New Roman" w:cs="Times New Roman"/>
          <w:iCs/>
          <w:sz w:val="28"/>
          <w:szCs w:val="28"/>
        </w:rPr>
        <w:t xml:space="preserve">ed indirettamente </w:t>
      </w:r>
      <w:r w:rsidR="006B545D">
        <w:rPr>
          <w:rFonts w:ascii="Times New Roman" w:hAnsi="Times New Roman" w:cs="Times New Roman"/>
          <w:iCs/>
          <w:sz w:val="28"/>
          <w:szCs w:val="28"/>
        </w:rPr>
        <w:t>cristologico</w:t>
      </w:r>
      <w:r w:rsidR="00C85964" w:rsidRPr="00C85964">
        <w:rPr>
          <w:rFonts w:ascii="Times New Roman" w:hAnsi="Times New Roman" w:cs="Times New Roman"/>
          <w:iCs/>
          <w:sz w:val="28"/>
          <w:szCs w:val="28"/>
        </w:rPr>
        <w:t xml:space="preserve"> gli pareva contraria alle Scritture</w:t>
      </w:r>
      <w:r w:rsidR="00C85964">
        <w:rPr>
          <w:rFonts w:ascii="Times New Roman" w:hAnsi="Times New Roman" w:cs="Times New Roman"/>
          <w:iCs/>
          <w:sz w:val="28"/>
          <w:szCs w:val="28"/>
        </w:rPr>
        <w:t>.</w:t>
      </w:r>
    </w:p>
    <w:p w14:paraId="7427C5DB" w14:textId="212AE213" w:rsidR="00052C23" w:rsidRDefault="00B67DBA" w:rsidP="00AD0A84">
      <w:pPr>
        <w:rPr>
          <w:rFonts w:ascii="Times New Roman" w:hAnsi="Times New Roman" w:cs="Times New Roman"/>
          <w:iCs/>
          <w:sz w:val="28"/>
          <w:szCs w:val="28"/>
        </w:rPr>
      </w:pPr>
      <w:r>
        <w:rPr>
          <w:rFonts w:ascii="Times New Roman" w:hAnsi="Times New Roman" w:cs="Times New Roman"/>
          <w:iCs/>
          <w:sz w:val="28"/>
          <w:szCs w:val="28"/>
        </w:rPr>
        <w:t>Questo episodio, confermato da una linea seguita ne</w:t>
      </w:r>
      <w:r w:rsidR="00052C23">
        <w:rPr>
          <w:rFonts w:ascii="Times New Roman" w:hAnsi="Times New Roman" w:cs="Times New Roman"/>
          <w:iCs/>
          <w:sz w:val="28"/>
          <w:szCs w:val="28"/>
        </w:rPr>
        <w:t>l tempo, parrebbe dimostrarci ancora una volta, seguendo la nostra ipotesi,</w:t>
      </w:r>
      <w:r w:rsidR="006648B3">
        <w:rPr>
          <w:rFonts w:ascii="Times New Roman" w:hAnsi="Times New Roman" w:cs="Times New Roman"/>
          <w:iCs/>
          <w:sz w:val="28"/>
          <w:szCs w:val="28"/>
        </w:rPr>
        <w:t xml:space="preserve"> come</w:t>
      </w:r>
      <w:r>
        <w:rPr>
          <w:rFonts w:ascii="Times New Roman" w:hAnsi="Times New Roman" w:cs="Times New Roman"/>
          <w:iCs/>
          <w:sz w:val="28"/>
          <w:szCs w:val="28"/>
        </w:rPr>
        <w:t xml:space="preserve"> il Mandylion/Volto fosse considerato genuino, ma il resto della Figura </w:t>
      </w:r>
      <w:r w:rsidR="006648B3">
        <w:rPr>
          <w:rFonts w:ascii="Times New Roman" w:hAnsi="Times New Roman" w:cs="Times New Roman"/>
          <w:iCs/>
          <w:sz w:val="28"/>
          <w:szCs w:val="28"/>
        </w:rPr>
        <w:t xml:space="preserve">venisse </w:t>
      </w:r>
      <w:r>
        <w:rPr>
          <w:rFonts w:ascii="Times New Roman" w:hAnsi="Times New Roman" w:cs="Times New Roman"/>
          <w:iCs/>
          <w:sz w:val="28"/>
          <w:szCs w:val="28"/>
        </w:rPr>
        <w:t>mant</w:t>
      </w:r>
      <w:r w:rsidR="006648B3">
        <w:rPr>
          <w:rFonts w:ascii="Times New Roman" w:hAnsi="Times New Roman" w:cs="Times New Roman"/>
          <w:iCs/>
          <w:sz w:val="28"/>
          <w:szCs w:val="28"/>
        </w:rPr>
        <w:t>enuto in esposizione ma coperto;</w:t>
      </w:r>
      <w:r>
        <w:rPr>
          <w:rFonts w:ascii="Times New Roman" w:hAnsi="Times New Roman" w:cs="Times New Roman"/>
          <w:iCs/>
          <w:sz w:val="28"/>
          <w:szCs w:val="28"/>
        </w:rPr>
        <w:t xml:space="preserve"> chiara indicazione di </w:t>
      </w:r>
      <w:r w:rsidR="006648B3">
        <w:rPr>
          <w:rFonts w:ascii="Times New Roman" w:hAnsi="Times New Roman" w:cs="Times New Roman"/>
          <w:iCs/>
          <w:sz w:val="28"/>
          <w:szCs w:val="28"/>
        </w:rPr>
        <w:t xml:space="preserve">assoluta </w:t>
      </w:r>
      <w:r>
        <w:rPr>
          <w:rFonts w:ascii="Times New Roman" w:hAnsi="Times New Roman" w:cs="Times New Roman"/>
          <w:iCs/>
          <w:sz w:val="28"/>
          <w:szCs w:val="28"/>
        </w:rPr>
        <w:t>incertezza dottrinale.</w:t>
      </w:r>
      <w:r w:rsidR="00C87CB8">
        <w:rPr>
          <w:rFonts w:ascii="Times New Roman" w:hAnsi="Times New Roman" w:cs="Times New Roman"/>
          <w:iCs/>
          <w:sz w:val="28"/>
          <w:szCs w:val="28"/>
        </w:rPr>
        <w:t xml:space="preserve"> </w:t>
      </w:r>
    </w:p>
    <w:p w14:paraId="471680C9" w14:textId="052FC4BA" w:rsidR="00330BEF" w:rsidRPr="0012604D" w:rsidRDefault="00C87CB8" w:rsidP="00AD0A84">
      <w:pPr>
        <w:rPr>
          <w:rFonts w:ascii="Times New Roman" w:hAnsi="Times New Roman" w:cs="Times New Roman"/>
          <w:iCs/>
          <w:sz w:val="28"/>
          <w:szCs w:val="28"/>
        </w:rPr>
      </w:pPr>
      <w:r>
        <w:rPr>
          <w:rFonts w:ascii="Times New Roman" w:hAnsi="Times New Roman" w:cs="Times New Roman"/>
          <w:iCs/>
          <w:sz w:val="28"/>
          <w:szCs w:val="28"/>
        </w:rPr>
        <w:t>Non quindi di fiducia</w:t>
      </w:r>
      <w:r w:rsidR="00FF6312">
        <w:rPr>
          <w:rFonts w:ascii="Times New Roman" w:hAnsi="Times New Roman" w:cs="Times New Roman"/>
          <w:iCs/>
          <w:sz w:val="28"/>
          <w:szCs w:val="28"/>
        </w:rPr>
        <w:t xml:space="preserve"> piena</w:t>
      </w:r>
      <w:r>
        <w:rPr>
          <w:rFonts w:ascii="Times New Roman" w:hAnsi="Times New Roman" w:cs="Times New Roman"/>
          <w:iCs/>
          <w:sz w:val="28"/>
          <w:szCs w:val="28"/>
        </w:rPr>
        <w:t xml:space="preserve">, ma neanche di </w:t>
      </w:r>
      <w:r w:rsidR="00FF6312">
        <w:rPr>
          <w:rFonts w:ascii="Times New Roman" w:hAnsi="Times New Roman" w:cs="Times New Roman"/>
          <w:iCs/>
          <w:sz w:val="28"/>
          <w:szCs w:val="28"/>
        </w:rPr>
        <w:t xml:space="preserve">espressa </w:t>
      </w:r>
      <w:r>
        <w:rPr>
          <w:rFonts w:ascii="Times New Roman" w:hAnsi="Times New Roman" w:cs="Times New Roman"/>
          <w:iCs/>
          <w:sz w:val="28"/>
          <w:szCs w:val="28"/>
        </w:rPr>
        <w:t xml:space="preserve">negazione. </w:t>
      </w:r>
    </w:p>
    <w:p w14:paraId="45576A2C" w14:textId="77777777" w:rsidR="005C6932" w:rsidRDefault="005C6932" w:rsidP="00AD0A84">
      <w:pPr>
        <w:rPr>
          <w:rFonts w:ascii="Times New Roman" w:hAnsi="Times New Roman" w:cs="Times New Roman"/>
          <w:iCs/>
          <w:sz w:val="28"/>
          <w:szCs w:val="28"/>
        </w:rPr>
      </w:pPr>
    </w:p>
    <w:p w14:paraId="4590FAF1" w14:textId="77777777" w:rsidR="005C6932" w:rsidRDefault="005C6932" w:rsidP="00AD0A84">
      <w:pPr>
        <w:rPr>
          <w:rFonts w:ascii="Times New Roman" w:hAnsi="Times New Roman" w:cs="Times New Roman"/>
          <w:iCs/>
          <w:sz w:val="28"/>
          <w:szCs w:val="28"/>
        </w:rPr>
      </w:pPr>
    </w:p>
    <w:p w14:paraId="65F7CB09" w14:textId="77777777" w:rsidR="00A34F34" w:rsidRDefault="00A34F34" w:rsidP="00AD0A84">
      <w:pPr>
        <w:rPr>
          <w:rFonts w:ascii="Times New Roman" w:hAnsi="Times New Roman" w:cs="Times New Roman"/>
          <w:iCs/>
          <w:sz w:val="28"/>
          <w:szCs w:val="28"/>
        </w:rPr>
      </w:pPr>
      <w:r>
        <w:rPr>
          <w:rFonts w:ascii="Times New Roman" w:hAnsi="Times New Roman" w:cs="Times New Roman"/>
          <w:iCs/>
          <w:sz w:val="28"/>
          <w:szCs w:val="28"/>
        </w:rPr>
        <w:t xml:space="preserve">Questa ricerca ha introdotto quindi l’ipotesi che il Linteum figurato descritto da Arculfo a Gerusalemme sia in realtà il Mandylion/Sindone. </w:t>
      </w:r>
    </w:p>
    <w:p w14:paraId="6E351027" w14:textId="77777777" w:rsidR="0027614A" w:rsidRDefault="005435F8" w:rsidP="00AD0A84">
      <w:pPr>
        <w:rPr>
          <w:rFonts w:ascii="Times New Roman" w:hAnsi="Times New Roman" w:cs="Times New Roman"/>
          <w:iCs/>
          <w:sz w:val="28"/>
          <w:szCs w:val="28"/>
        </w:rPr>
      </w:pPr>
      <w:r>
        <w:rPr>
          <w:rFonts w:ascii="Times New Roman" w:hAnsi="Times New Roman" w:cs="Times New Roman"/>
          <w:iCs/>
          <w:sz w:val="28"/>
          <w:szCs w:val="28"/>
        </w:rPr>
        <w:t>Ciò vorrebbe dire quindi riconoscere di fatto la possib</w:t>
      </w:r>
      <w:r w:rsidR="00F61CDB">
        <w:rPr>
          <w:rFonts w:ascii="Times New Roman" w:hAnsi="Times New Roman" w:cs="Times New Roman"/>
          <w:iCs/>
          <w:sz w:val="28"/>
          <w:szCs w:val="28"/>
        </w:rPr>
        <w:t>ilità di tradizione della cucitu</w:t>
      </w:r>
      <w:r>
        <w:rPr>
          <w:rFonts w:ascii="Times New Roman" w:hAnsi="Times New Roman" w:cs="Times New Roman"/>
          <w:iCs/>
          <w:sz w:val="28"/>
          <w:szCs w:val="28"/>
        </w:rPr>
        <w:t xml:space="preserve">ra della </w:t>
      </w:r>
      <w:r w:rsidR="00F61CDB">
        <w:rPr>
          <w:rFonts w:ascii="Times New Roman" w:hAnsi="Times New Roman" w:cs="Times New Roman"/>
          <w:iCs/>
          <w:sz w:val="28"/>
          <w:szCs w:val="28"/>
        </w:rPr>
        <w:t>componente da parte della Vergine Maria, Madre di Cristo, come dalla tradizione riportata da Arculfo</w:t>
      </w:r>
      <w:r w:rsidR="00311BD3">
        <w:rPr>
          <w:rFonts w:ascii="Times New Roman" w:hAnsi="Times New Roman" w:cs="Times New Roman"/>
          <w:iCs/>
          <w:sz w:val="28"/>
          <w:szCs w:val="28"/>
        </w:rPr>
        <w:t xml:space="preserve"> e nelle modalità intraviste</w:t>
      </w:r>
      <w:r w:rsidR="00F61CDB">
        <w:rPr>
          <w:rFonts w:ascii="Times New Roman" w:hAnsi="Times New Roman" w:cs="Times New Roman"/>
          <w:iCs/>
          <w:sz w:val="28"/>
          <w:szCs w:val="28"/>
        </w:rPr>
        <w:t xml:space="preserve">. </w:t>
      </w:r>
    </w:p>
    <w:p w14:paraId="5A36F0A4" w14:textId="77777777" w:rsidR="002C1BB7" w:rsidRDefault="00F61CDB" w:rsidP="00AD0A84">
      <w:pPr>
        <w:rPr>
          <w:rFonts w:ascii="Times New Roman" w:hAnsi="Times New Roman" w:cs="Times New Roman"/>
          <w:iCs/>
          <w:sz w:val="28"/>
          <w:szCs w:val="28"/>
        </w:rPr>
      </w:pPr>
      <w:r>
        <w:rPr>
          <w:rFonts w:ascii="Times New Roman" w:hAnsi="Times New Roman" w:cs="Times New Roman"/>
          <w:iCs/>
          <w:sz w:val="28"/>
          <w:szCs w:val="28"/>
        </w:rPr>
        <w:t xml:space="preserve">La cosa non può e non deve sorprendere, trattandosi di </w:t>
      </w:r>
      <w:r w:rsidR="00D31863">
        <w:rPr>
          <w:rFonts w:ascii="Times New Roman" w:hAnsi="Times New Roman" w:cs="Times New Roman"/>
          <w:iCs/>
          <w:sz w:val="28"/>
          <w:szCs w:val="28"/>
        </w:rPr>
        <w:t xml:space="preserve">possibilità </w:t>
      </w:r>
      <w:r>
        <w:rPr>
          <w:rFonts w:ascii="Times New Roman" w:hAnsi="Times New Roman" w:cs="Times New Roman"/>
          <w:iCs/>
          <w:sz w:val="28"/>
          <w:szCs w:val="28"/>
        </w:rPr>
        <w:t>di identificazione</w:t>
      </w:r>
      <w:r w:rsidR="00A520EC">
        <w:rPr>
          <w:rFonts w:ascii="Times New Roman" w:hAnsi="Times New Roman" w:cs="Times New Roman"/>
          <w:iCs/>
          <w:sz w:val="28"/>
          <w:szCs w:val="28"/>
        </w:rPr>
        <w:t>, per il Linteum,</w:t>
      </w:r>
      <w:r>
        <w:rPr>
          <w:rFonts w:ascii="Times New Roman" w:hAnsi="Times New Roman" w:cs="Times New Roman"/>
          <w:iCs/>
          <w:sz w:val="28"/>
          <w:szCs w:val="28"/>
        </w:rPr>
        <w:t xml:space="preserve"> di una componente reliquiaria con</w:t>
      </w:r>
      <w:r w:rsidR="0027614A">
        <w:rPr>
          <w:rFonts w:ascii="Times New Roman" w:hAnsi="Times New Roman" w:cs="Times New Roman"/>
          <w:iCs/>
          <w:sz w:val="28"/>
          <w:szCs w:val="28"/>
        </w:rPr>
        <w:t>creta</w:t>
      </w:r>
      <w:r w:rsidR="00311BD3">
        <w:rPr>
          <w:rFonts w:ascii="Times New Roman" w:hAnsi="Times New Roman" w:cs="Times New Roman"/>
          <w:iCs/>
          <w:sz w:val="28"/>
          <w:szCs w:val="28"/>
        </w:rPr>
        <w:t xml:space="preserve"> di realtà</w:t>
      </w:r>
      <w:r>
        <w:rPr>
          <w:rFonts w:ascii="Times New Roman" w:hAnsi="Times New Roman" w:cs="Times New Roman"/>
          <w:iCs/>
          <w:sz w:val="28"/>
          <w:szCs w:val="28"/>
        </w:rPr>
        <w:t xml:space="preserve"> storica indubbia. Presupponendo</w:t>
      </w:r>
      <w:r w:rsidR="00311BD3">
        <w:rPr>
          <w:rFonts w:ascii="Times New Roman" w:hAnsi="Times New Roman" w:cs="Times New Roman"/>
          <w:iCs/>
          <w:sz w:val="28"/>
          <w:szCs w:val="28"/>
        </w:rPr>
        <w:t xml:space="preserve"> d’altronde</w:t>
      </w:r>
      <w:r w:rsidR="009F353B">
        <w:rPr>
          <w:rFonts w:ascii="Times New Roman" w:hAnsi="Times New Roman" w:cs="Times New Roman"/>
          <w:iCs/>
          <w:sz w:val="28"/>
          <w:szCs w:val="28"/>
        </w:rPr>
        <w:t xml:space="preserve"> la autenticità della</w:t>
      </w:r>
      <w:r>
        <w:rPr>
          <w:rFonts w:ascii="Times New Roman" w:hAnsi="Times New Roman" w:cs="Times New Roman"/>
          <w:iCs/>
          <w:sz w:val="28"/>
          <w:szCs w:val="28"/>
        </w:rPr>
        <w:t xml:space="preserve"> Sindone di C</w:t>
      </w:r>
      <w:r w:rsidR="00CB0D51">
        <w:rPr>
          <w:rFonts w:ascii="Times New Roman" w:hAnsi="Times New Roman" w:cs="Times New Roman"/>
          <w:iCs/>
          <w:sz w:val="28"/>
          <w:szCs w:val="28"/>
        </w:rPr>
        <w:t>risto, qualcuno la deve pure avere</w:t>
      </w:r>
      <w:r>
        <w:rPr>
          <w:rFonts w:ascii="Times New Roman" w:hAnsi="Times New Roman" w:cs="Times New Roman"/>
          <w:iCs/>
          <w:sz w:val="28"/>
          <w:szCs w:val="28"/>
        </w:rPr>
        <w:t xml:space="preserve"> originata e soprattutto inizialmente t</w:t>
      </w:r>
      <w:r w:rsidR="0027614A">
        <w:rPr>
          <w:rFonts w:ascii="Times New Roman" w:hAnsi="Times New Roman" w:cs="Times New Roman"/>
          <w:iCs/>
          <w:sz w:val="28"/>
          <w:szCs w:val="28"/>
        </w:rPr>
        <w:t>u</w:t>
      </w:r>
      <w:r w:rsidR="00CB0D51">
        <w:rPr>
          <w:rFonts w:ascii="Times New Roman" w:hAnsi="Times New Roman" w:cs="Times New Roman"/>
          <w:iCs/>
          <w:sz w:val="28"/>
          <w:szCs w:val="28"/>
        </w:rPr>
        <w:t>telata;</w:t>
      </w:r>
      <w:r w:rsidR="0027614A">
        <w:rPr>
          <w:rFonts w:ascii="Times New Roman" w:hAnsi="Times New Roman" w:cs="Times New Roman"/>
          <w:iCs/>
          <w:sz w:val="28"/>
          <w:szCs w:val="28"/>
        </w:rPr>
        <w:t xml:space="preserve"> e che possa a ciò non essere esterno</w:t>
      </w:r>
      <w:r>
        <w:rPr>
          <w:rFonts w:ascii="Times New Roman" w:hAnsi="Times New Roman" w:cs="Times New Roman"/>
          <w:iCs/>
          <w:sz w:val="28"/>
          <w:szCs w:val="28"/>
        </w:rPr>
        <w:t xml:space="preserve"> il nucleo familiare ristretto appare di possibilità indubbia</w:t>
      </w:r>
      <w:r w:rsidR="002C1BB7">
        <w:rPr>
          <w:rFonts w:ascii="Times New Roman" w:hAnsi="Times New Roman" w:cs="Times New Roman"/>
          <w:iCs/>
          <w:sz w:val="28"/>
          <w:szCs w:val="28"/>
        </w:rPr>
        <w:t>, per la coscienza sociale antica e moderna</w:t>
      </w:r>
      <w:r>
        <w:rPr>
          <w:rFonts w:ascii="Times New Roman" w:hAnsi="Times New Roman" w:cs="Times New Roman"/>
          <w:iCs/>
          <w:sz w:val="28"/>
          <w:szCs w:val="28"/>
        </w:rPr>
        <w:t>.</w:t>
      </w:r>
      <w:r w:rsidR="009F353B">
        <w:rPr>
          <w:rFonts w:ascii="Times New Roman" w:hAnsi="Times New Roman" w:cs="Times New Roman"/>
          <w:iCs/>
          <w:sz w:val="28"/>
          <w:szCs w:val="28"/>
        </w:rPr>
        <w:t xml:space="preserve"> </w:t>
      </w:r>
    </w:p>
    <w:p w14:paraId="04B999FD" w14:textId="08BAA06B" w:rsidR="005435F8" w:rsidRDefault="009F353B" w:rsidP="00AD0A84">
      <w:pPr>
        <w:rPr>
          <w:rFonts w:ascii="Times New Roman" w:hAnsi="Times New Roman" w:cs="Times New Roman"/>
          <w:iCs/>
          <w:sz w:val="28"/>
          <w:szCs w:val="28"/>
        </w:rPr>
      </w:pPr>
      <w:r>
        <w:rPr>
          <w:rFonts w:ascii="Times New Roman" w:hAnsi="Times New Roman" w:cs="Times New Roman"/>
          <w:iCs/>
          <w:sz w:val="28"/>
          <w:szCs w:val="28"/>
        </w:rPr>
        <w:lastRenderedPageBreak/>
        <w:t xml:space="preserve">D’altronde, nella nostra ricostruzione di ipotesi come detto la presenza della Sindone è di indiretta attestazione al Giovedi Santo, e la realtà evangelica narra della presenza di Maria al Calvario il Venerdi. </w:t>
      </w:r>
    </w:p>
    <w:p w14:paraId="7AFD4CF6" w14:textId="77777777" w:rsidR="002C1BB7" w:rsidRDefault="001953FD" w:rsidP="00AD0A84">
      <w:pPr>
        <w:rPr>
          <w:rFonts w:ascii="Times New Roman" w:hAnsi="Times New Roman" w:cs="Times New Roman"/>
          <w:iCs/>
          <w:sz w:val="28"/>
          <w:szCs w:val="28"/>
        </w:rPr>
      </w:pPr>
      <w:r>
        <w:rPr>
          <w:rFonts w:ascii="Times New Roman" w:hAnsi="Times New Roman" w:cs="Times New Roman"/>
          <w:iCs/>
          <w:sz w:val="28"/>
          <w:szCs w:val="28"/>
        </w:rPr>
        <w:t>Come abbiamo più volte detto, riteniamo</w:t>
      </w:r>
      <w:r w:rsidR="009F353B">
        <w:rPr>
          <w:rFonts w:ascii="Times New Roman" w:hAnsi="Times New Roman" w:cs="Times New Roman"/>
          <w:iCs/>
          <w:sz w:val="28"/>
          <w:szCs w:val="28"/>
        </w:rPr>
        <w:t xml:space="preserve"> che la presenza affrescata all’ipogeo romano degli Aureli di possibile identificazione di Maria con Gesù</w:t>
      </w:r>
      <w:r>
        <w:rPr>
          <w:rFonts w:ascii="Times New Roman" w:hAnsi="Times New Roman" w:cs="Times New Roman"/>
          <w:iCs/>
          <w:sz w:val="28"/>
          <w:szCs w:val="28"/>
        </w:rPr>
        <w:t xml:space="preserve">   </w:t>
      </w:r>
      <w:r w:rsidR="009F353B">
        <w:rPr>
          <w:rFonts w:ascii="Times New Roman" w:hAnsi="Times New Roman" w:cs="Times New Roman"/>
          <w:iCs/>
          <w:sz w:val="28"/>
          <w:szCs w:val="28"/>
        </w:rPr>
        <w:t>e gli Apostoli al Getsemani sia di relazione alla conduzione della Sindone a Roma nello stesso 230. L’Inno alla Perla</w:t>
      </w:r>
      <w:r w:rsidR="002C1BB7">
        <w:rPr>
          <w:rFonts w:ascii="Times New Roman" w:hAnsi="Times New Roman" w:cs="Times New Roman"/>
          <w:iCs/>
          <w:sz w:val="28"/>
          <w:szCs w:val="28"/>
        </w:rPr>
        <w:t xml:space="preserve"> per noi</w:t>
      </w:r>
      <w:r w:rsidR="009F353B">
        <w:rPr>
          <w:rFonts w:ascii="Times New Roman" w:hAnsi="Times New Roman" w:cs="Times New Roman"/>
          <w:iCs/>
          <w:sz w:val="28"/>
          <w:szCs w:val="28"/>
        </w:rPr>
        <w:t xml:space="preserve"> conferma spiritualmente il dato alla luce della figura martiriale di Tommaso. </w:t>
      </w:r>
    </w:p>
    <w:p w14:paraId="61FC5753" w14:textId="3697A703" w:rsidR="00A520EC" w:rsidRDefault="009F353B" w:rsidP="00AD0A84">
      <w:pPr>
        <w:rPr>
          <w:rFonts w:ascii="Times New Roman" w:hAnsi="Times New Roman" w:cs="Times New Roman"/>
          <w:iCs/>
          <w:sz w:val="28"/>
          <w:szCs w:val="28"/>
        </w:rPr>
      </w:pPr>
      <w:r>
        <w:rPr>
          <w:rFonts w:ascii="Times New Roman" w:hAnsi="Times New Roman" w:cs="Times New Roman"/>
          <w:iCs/>
          <w:sz w:val="28"/>
          <w:szCs w:val="28"/>
        </w:rPr>
        <w:t>La tradizione del Mandylion riportata al 944 parla del Lino miracoloso del Giovedi Santo al Getsemani, e del suo affidamento a Tommaso. La tradizione</w:t>
      </w:r>
      <w:r w:rsidR="00850ADB">
        <w:rPr>
          <w:rFonts w:ascii="Times New Roman" w:hAnsi="Times New Roman" w:cs="Times New Roman"/>
          <w:iCs/>
          <w:sz w:val="28"/>
          <w:szCs w:val="28"/>
        </w:rPr>
        <w:t xml:space="preserve"> antica</w:t>
      </w:r>
      <w:r>
        <w:rPr>
          <w:rFonts w:ascii="Times New Roman" w:hAnsi="Times New Roman" w:cs="Times New Roman"/>
          <w:iCs/>
          <w:sz w:val="28"/>
          <w:szCs w:val="28"/>
        </w:rPr>
        <w:t xml:space="preserve"> della Madonna della Cintura parla del miracolo, all’Assunzione della Vergine Maria in cielo, della permanenza reliquiaria di affidamento</w:t>
      </w:r>
      <w:r w:rsidR="0028776B">
        <w:rPr>
          <w:rFonts w:ascii="Times New Roman" w:hAnsi="Times New Roman" w:cs="Times New Roman"/>
          <w:iCs/>
          <w:sz w:val="28"/>
          <w:szCs w:val="28"/>
        </w:rPr>
        <w:t xml:space="preserve"> soprannaturale</w:t>
      </w:r>
      <w:r>
        <w:rPr>
          <w:rFonts w:ascii="Times New Roman" w:hAnsi="Times New Roman" w:cs="Times New Roman"/>
          <w:iCs/>
          <w:sz w:val="28"/>
          <w:szCs w:val="28"/>
        </w:rPr>
        <w:t xml:space="preserve"> all’Apostolo Tommaso </w:t>
      </w:r>
      <w:r w:rsidR="00850ADB">
        <w:rPr>
          <w:rFonts w:ascii="Times New Roman" w:hAnsi="Times New Roman" w:cs="Times New Roman"/>
          <w:iCs/>
          <w:sz w:val="28"/>
          <w:szCs w:val="28"/>
        </w:rPr>
        <w:t>della Ci</w:t>
      </w:r>
      <w:r w:rsidR="00EF38D3">
        <w:rPr>
          <w:rFonts w:ascii="Times New Roman" w:hAnsi="Times New Roman" w:cs="Times New Roman"/>
          <w:iCs/>
          <w:sz w:val="28"/>
          <w:szCs w:val="28"/>
        </w:rPr>
        <w:t>ntura della Madonna (220</w:t>
      </w:r>
      <w:r w:rsidR="00850ADB">
        <w:rPr>
          <w:rFonts w:ascii="Times New Roman" w:hAnsi="Times New Roman" w:cs="Times New Roman"/>
          <w:iCs/>
          <w:sz w:val="28"/>
          <w:szCs w:val="28"/>
        </w:rPr>
        <w:t>).</w:t>
      </w:r>
    </w:p>
    <w:p w14:paraId="28AF006B" w14:textId="207CD346" w:rsidR="001953FD" w:rsidRDefault="00850ADB" w:rsidP="00AD0A84">
      <w:pPr>
        <w:rPr>
          <w:rFonts w:ascii="Times New Roman" w:hAnsi="Times New Roman" w:cs="Times New Roman"/>
          <w:iCs/>
          <w:sz w:val="28"/>
          <w:szCs w:val="28"/>
        </w:rPr>
      </w:pPr>
      <w:r>
        <w:rPr>
          <w:rFonts w:ascii="Times New Roman" w:hAnsi="Times New Roman" w:cs="Times New Roman"/>
          <w:iCs/>
          <w:sz w:val="28"/>
          <w:szCs w:val="28"/>
        </w:rPr>
        <w:t>Una serie di elementi di tradizione tendono quindi a concordare rispetto ad alcune situazioni ed ad alcune figure sacrali.</w:t>
      </w:r>
      <w:r w:rsidR="00E92F68">
        <w:rPr>
          <w:rFonts w:ascii="Times New Roman" w:hAnsi="Times New Roman" w:cs="Times New Roman"/>
          <w:iCs/>
          <w:sz w:val="28"/>
          <w:szCs w:val="28"/>
        </w:rPr>
        <w:t xml:space="preserve"> Su ciò però una particolare ricostruzione di epoca me</w:t>
      </w:r>
      <w:r w:rsidR="002C1BB7">
        <w:rPr>
          <w:rFonts w:ascii="Times New Roman" w:hAnsi="Times New Roman" w:cs="Times New Roman"/>
          <w:iCs/>
          <w:sz w:val="28"/>
          <w:szCs w:val="28"/>
        </w:rPr>
        <w:t>d</w:t>
      </w:r>
      <w:r w:rsidR="00E92F68">
        <w:rPr>
          <w:rFonts w:ascii="Times New Roman" w:hAnsi="Times New Roman" w:cs="Times New Roman"/>
          <w:iCs/>
          <w:sz w:val="28"/>
          <w:szCs w:val="28"/>
        </w:rPr>
        <w:t>ioevale, basata su antiche fonti, pare offrire fattori per la nostra ricerca di enorme interesse.</w:t>
      </w:r>
    </w:p>
    <w:p w14:paraId="5CAFC69C" w14:textId="77777777" w:rsidR="00850ADB" w:rsidRDefault="00850ADB" w:rsidP="00AD0A84">
      <w:pPr>
        <w:rPr>
          <w:rFonts w:ascii="Times New Roman" w:hAnsi="Times New Roman" w:cs="Times New Roman"/>
          <w:iCs/>
          <w:sz w:val="28"/>
          <w:szCs w:val="28"/>
        </w:rPr>
      </w:pPr>
    </w:p>
    <w:p w14:paraId="64C8C024" w14:textId="77777777" w:rsidR="006A4C3F" w:rsidRDefault="006A4C3F" w:rsidP="00AD0A84">
      <w:pPr>
        <w:rPr>
          <w:rFonts w:ascii="Times New Roman" w:hAnsi="Times New Roman" w:cs="Times New Roman"/>
          <w:iCs/>
          <w:sz w:val="28"/>
          <w:szCs w:val="28"/>
        </w:rPr>
      </w:pPr>
    </w:p>
    <w:p w14:paraId="048000B8" w14:textId="77777777" w:rsidR="006A4C3F" w:rsidRDefault="006A4C3F" w:rsidP="00AD0A84">
      <w:pPr>
        <w:rPr>
          <w:rFonts w:ascii="Times New Roman" w:hAnsi="Times New Roman" w:cs="Times New Roman"/>
          <w:iCs/>
          <w:sz w:val="28"/>
          <w:szCs w:val="28"/>
        </w:rPr>
      </w:pPr>
    </w:p>
    <w:p w14:paraId="7B7331C6" w14:textId="77777777" w:rsidR="00281849" w:rsidRDefault="006A4C3F" w:rsidP="00AF55BB">
      <w:pPr>
        <w:rPr>
          <w:rFonts w:ascii="Times New Roman" w:hAnsi="Times New Roman" w:cs="Times New Roman"/>
          <w:iCs/>
          <w:sz w:val="28"/>
          <w:szCs w:val="28"/>
        </w:rPr>
      </w:pPr>
      <w:r>
        <w:rPr>
          <w:rFonts w:ascii="Times New Roman" w:hAnsi="Times New Roman" w:cs="Times New Roman"/>
          <w:iCs/>
          <w:sz w:val="28"/>
          <w:szCs w:val="28"/>
        </w:rPr>
        <w:t xml:space="preserve">                                  </w:t>
      </w:r>
      <w:r w:rsidR="00AF55BB">
        <w:rPr>
          <w:rFonts w:ascii="Times New Roman" w:hAnsi="Times New Roman" w:cs="Times New Roman"/>
          <w:iCs/>
          <w:sz w:val="28"/>
          <w:szCs w:val="28"/>
        </w:rPr>
        <w:t xml:space="preserve">   </w:t>
      </w:r>
    </w:p>
    <w:p w14:paraId="3DA84BF1" w14:textId="2E32DC80" w:rsidR="006A4C3F" w:rsidRPr="00AF55BB" w:rsidRDefault="00281849" w:rsidP="00574563">
      <w:pPr>
        <w:rPr>
          <w:rFonts w:ascii="Times New Roman" w:hAnsi="Times New Roman" w:cs="Times New Roman"/>
          <w:i/>
          <w:iCs/>
          <w:sz w:val="24"/>
          <w:szCs w:val="24"/>
        </w:rPr>
      </w:pPr>
      <w:r>
        <w:rPr>
          <w:rFonts w:ascii="Times New Roman" w:hAnsi="Times New Roman" w:cs="Times New Roman"/>
          <w:iCs/>
          <w:sz w:val="28"/>
          <w:szCs w:val="28"/>
        </w:rPr>
        <w:t xml:space="preserve">                                  </w:t>
      </w:r>
      <w:r w:rsidR="00AF55BB">
        <w:rPr>
          <w:rFonts w:ascii="Times New Roman" w:hAnsi="Times New Roman" w:cs="Times New Roman"/>
          <w:iCs/>
          <w:sz w:val="28"/>
          <w:szCs w:val="28"/>
        </w:rPr>
        <w:t xml:space="preserve"> </w:t>
      </w:r>
      <w:r w:rsidR="006A4C3F">
        <w:rPr>
          <w:rFonts w:ascii="Times New Roman" w:hAnsi="Times New Roman" w:cs="Times New Roman"/>
          <w:iCs/>
          <w:sz w:val="28"/>
          <w:szCs w:val="28"/>
        </w:rPr>
        <w:t>GERVASIO DI TILBURY</w:t>
      </w:r>
      <w:r w:rsidR="00AF55BB">
        <w:rPr>
          <w:rFonts w:ascii="Times New Roman" w:hAnsi="Times New Roman" w:cs="Times New Roman"/>
          <w:iCs/>
          <w:sz w:val="28"/>
          <w:szCs w:val="28"/>
        </w:rPr>
        <w:t xml:space="preserve">     </w:t>
      </w:r>
    </w:p>
    <w:p w14:paraId="7C761FC2" w14:textId="77777777" w:rsidR="006A4C3F" w:rsidRDefault="006A4C3F" w:rsidP="00AD0A84">
      <w:pPr>
        <w:rPr>
          <w:rFonts w:ascii="Times New Roman" w:hAnsi="Times New Roman" w:cs="Times New Roman"/>
          <w:iCs/>
          <w:sz w:val="28"/>
          <w:szCs w:val="28"/>
        </w:rPr>
      </w:pPr>
    </w:p>
    <w:p w14:paraId="376D6973" w14:textId="77777777" w:rsidR="00281849" w:rsidRDefault="00281849" w:rsidP="00AD0A84">
      <w:pPr>
        <w:rPr>
          <w:rFonts w:ascii="Times New Roman" w:hAnsi="Times New Roman" w:cs="Times New Roman"/>
          <w:iCs/>
          <w:sz w:val="28"/>
          <w:szCs w:val="28"/>
        </w:rPr>
      </w:pPr>
    </w:p>
    <w:p w14:paraId="5E634249" w14:textId="1DC9E83F" w:rsidR="00850ADB" w:rsidRDefault="00A92913" w:rsidP="00AD0A84">
      <w:pPr>
        <w:rPr>
          <w:rFonts w:ascii="Times New Roman" w:hAnsi="Times New Roman" w:cs="Times New Roman"/>
          <w:iCs/>
          <w:sz w:val="28"/>
          <w:szCs w:val="28"/>
        </w:rPr>
      </w:pPr>
      <w:r>
        <w:rPr>
          <w:rFonts w:ascii="Times New Roman" w:hAnsi="Times New Roman" w:cs="Times New Roman"/>
          <w:iCs/>
          <w:sz w:val="28"/>
          <w:szCs w:val="28"/>
        </w:rPr>
        <w:t>Intorno al 1214 (</w:t>
      </w:r>
      <w:r w:rsidR="00D01FEA">
        <w:rPr>
          <w:rFonts w:ascii="Times New Roman" w:hAnsi="Times New Roman" w:cs="Times New Roman"/>
          <w:iCs/>
          <w:sz w:val="28"/>
          <w:szCs w:val="28"/>
        </w:rPr>
        <w:t>dieci anni dopo quindi il presunto trafugament</w:t>
      </w:r>
      <w:r w:rsidR="00BE103C">
        <w:rPr>
          <w:rFonts w:ascii="Times New Roman" w:hAnsi="Times New Roman" w:cs="Times New Roman"/>
          <w:iCs/>
          <w:sz w:val="28"/>
          <w:szCs w:val="28"/>
        </w:rPr>
        <w:t>o della Reliquia</w:t>
      </w:r>
      <w:r w:rsidR="00D01FEA">
        <w:rPr>
          <w:rFonts w:ascii="Times New Roman" w:hAnsi="Times New Roman" w:cs="Times New Roman"/>
          <w:iCs/>
          <w:sz w:val="28"/>
          <w:szCs w:val="28"/>
        </w:rPr>
        <w:t xml:space="preserve"> e tre anni prima del suo presunto tentativo di recupero da parte di Courtenay </w:t>
      </w:r>
      <w:r w:rsidR="006A4C3F">
        <w:rPr>
          <w:rFonts w:ascii="Times New Roman" w:hAnsi="Times New Roman" w:cs="Times New Roman"/>
          <w:iCs/>
          <w:sz w:val="28"/>
          <w:szCs w:val="28"/>
        </w:rPr>
        <w:t>appena incoronato da Onorio III</w:t>
      </w:r>
      <w:r w:rsidR="00D01FEA">
        <w:rPr>
          <w:rFonts w:ascii="Times New Roman" w:hAnsi="Times New Roman" w:cs="Times New Roman"/>
          <w:iCs/>
          <w:sz w:val="28"/>
          <w:szCs w:val="28"/>
        </w:rPr>
        <w:t>), un d</w:t>
      </w:r>
      <w:r w:rsidR="007C4E4A">
        <w:rPr>
          <w:rFonts w:ascii="Times New Roman" w:hAnsi="Times New Roman" w:cs="Times New Roman"/>
          <w:iCs/>
          <w:sz w:val="28"/>
          <w:szCs w:val="28"/>
        </w:rPr>
        <w:t>inamico e vivace chierico dell’</w:t>
      </w:r>
      <w:r w:rsidR="00D01FEA">
        <w:rPr>
          <w:rFonts w:ascii="Times New Roman" w:hAnsi="Times New Roman" w:cs="Times New Roman"/>
          <w:iCs/>
          <w:sz w:val="28"/>
          <w:szCs w:val="28"/>
        </w:rPr>
        <w:t xml:space="preserve">Essex, </w:t>
      </w:r>
      <w:r w:rsidR="00D01FEA" w:rsidRPr="00D01FEA">
        <w:rPr>
          <w:rFonts w:ascii="Times New Roman" w:hAnsi="Times New Roman" w:cs="Times New Roman"/>
          <w:i/>
          <w:iCs/>
          <w:sz w:val="28"/>
          <w:szCs w:val="28"/>
        </w:rPr>
        <w:t xml:space="preserve">Gervasio di Tilbury, </w:t>
      </w:r>
      <w:r>
        <w:rPr>
          <w:rFonts w:ascii="Times New Roman" w:hAnsi="Times New Roman" w:cs="Times New Roman"/>
          <w:iCs/>
          <w:sz w:val="28"/>
          <w:szCs w:val="28"/>
        </w:rPr>
        <w:t xml:space="preserve">a lungo e spesso in Italia, scrive un’opera storica di grande respiro elaborativo quanto evidente attrazione per l’insolito, gli </w:t>
      </w:r>
      <w:r w:rsidRPr="00A92913">
        <w:rPr>
          <w:rFonts w:ascii="Times New Roman" w:hAnsi="Times New Roman" w:cs="Times New Roman"/>
          <w:i/>
          <w:iCs/>
          <w:sz w:val="28"/>
          <w:szCs w:val="28"/>
        </w:rPr>
        <w:t>Otia Imper</w:t>
      </w:r>
      <w:r w:rsidR="0014147D">
        <w:rPr>
          <w:rFonts w:ascii="Times New Roman" w:hAnsi="Times New Roman" w:cs="Times New Roman"/>
          <w:i/>
          <w:iCs/>
          <w:sz w:val="28"/>
          <w:szCs w:val="28"/>
        </w:rPr>
        <w:t>i</w:t>
      </w:r>
      <w:r w:rsidRPr="00A92913">
        <w:rPr>
          <w:rFonts w:ascii="Times New Roman" w:hAnsi="Times New Roman" w:cs="Times New Roman"/>
          <w:i/>
          <w:iCs/>
          <w:sz w:val="28"/>
          <w:szCs w:val="28"/>
        </w:rPr>
        <w:t>alia</w:t>
      </w:r>
      <w:r>
        <w:rPr>
          <w:rFonts w:ascii="Times New Roman" w:hAnsi="Times New Roman" w:cs="Times New Roman"/>
          <w:iCs/>
          <w:sz w:val="28"/>
          <w:szCs w:val="28"/>
        </w:rPr>
        <w:t>.</w:t>
      </w:r>
    </w:p>
    <w:p w14:paraId="51B4B662" w14:textId="166673E1" w:rsidR="00AF55BB" w:rsidRDefault="00B06E96" w:rsidP="00AD0A84">
      <w:pPr>
        <w:rPr>
          <w:rFonts w:ascii="Times New Roman" w:hAnsi="Times New Roman" w:cs="Times New Roman"/>
          <w:iCs/>
          <w:sz w:val="28"/>
          <w:szCs w:val="28"/>
        </w:rPr>
      </w:pPr>
      <w:r>
        <w:rPr>
          <w:rFonts w:ascii="Times New Roman" w:hAnsi="Times New Roman" w:cs="Times New Roman"/>
          <w:iCs/>
          <w:sz w:val="28"/>
          <w:szCs w:val="28"/>
        </w:rPr>
        <w:t>In essa, tra le tante citazioni fantastiche, due invece di notevole rigo</w:t>
      </w:r>
      <w:r w:rsidR="00AF55BB">
        <w:rPr>
          <w:rFonts w:ascii="Times New Roman" w:hAnsi="Times New Roman" w:cs="Times New Roman"/>
          <w:iCs/>
          <w:sz w:val="28"/>
          <w:szCs w:val="28"/>
        </w:rPr>
        <w:t>re, citate consecutivamente.</w:t>
      </w:r>
    </w:p>
    <w:p w14:paraId="20F2CEC7" w14:textId="006DE2A6" w:rsidR="00B06E96" w:rsidRDefault="00AF55BB" w:rsidP="00AD0A84">
      <w:pPr>
        <w:rPr>
          <w:rFonts w:ascii="Times New Roman" w:hAnsi="Times New Roman" w:cs="Times New Roman"/>
          <w:i/>
          <w:iCs/>
          <w:sz w:val="24"/>
          <w:szCs w:val="24"/>
        </w:rPr>
      </w:pPr>
      <w:r>
        <w:rPr>
          <w:rFonts w:ascii="Times New Roman" w:hAnsi="Times New Roman" w:cs="Times New Roman"/>
          <w:iCs/>
          <w:sz w:val="28"/>
          <w:szCs w:val="28"/>
        </w:rPr>
        <w:t>Si tratta r</w:t>
      </w:r>
      <w:r w:rsidR="00B06E96">
        <w:rPr>
          <w:rFonts w:ascii="Times New Roman" w:hAnsi="Times New Roman" w:cs="Times New Roman"/>
          <w:iCs/>
          <w:sz w:val="28"/>
          <w:szCs w:val="28"/>
        </w:rPr>
        <w:t>ispettivamente cioè</w:t>
      </w:r>
      <w:r>
        <w:rPr>
          <w:rFonts w:ascii="Times New Roman" w:hAnsi="Times New Roman" w:cs="Times New Roman"/>
          <w:iCs/>
          <w:sz w:val="28"/>
          <w:szCs w:val="28"/>
        </w:rPr>
        <w:t xml:space="preserve"> di una nota dal titolo</w:t>
      </w:r>
      <w:r w:rsidR="00B06E96">
        <w:rPr>
          <w:rFonts w:ascii="Times New Roman" w:hAnsi="Times New Roman" w:cs="Times New Roman"/>
          <w:iCs/>
          <w:sz w:val="28"/>
          <w:szCs w:val="28"/>
        </w:rPr>
        <w:t xml:space="preserve"> </w:t>
      </w:r>
      <w:r w:rsidR="00B06E96" w:rsidRPr="00B06E96">
        <w:rPr>
          <w:rFonts w:ascii="Times New Roman" w:hAnsi="Times New Roman" w:cs="Times New Roman"/>
          <w:i/>
          <w:iCs/>
          <w:sz w:val="24"/>
          <w:szCs w:val="24"/>
        </w:rPr>
        <w:t>L’immagine di Cristo a Edessa</w:t>
      </w:r>
      <w:r w:rsidR="00B06E96">
        <w:rPr>
          <w:rFonts w:ascii="Times New Roman" w:hAnsi="Times New Roman" w:cs="Times New Roman"/>
          <w:i/>
          <w:iCs/>
          <w:sz w:val="24"/>
          <w:szCs w:val="24"/>
        </w:rPr>
        <w:t xml:space="preserve"> </w:t>
      </w:r>
      <w:r>
        <w:rPr>
          <w:rFonts w:ascii="Times New Roman" w:hAnsi="Times New Roman" w:cs="Times New Roman"/>
          <w:iCs/>
          <w:sz w:val="28"/>
          <w:szCs w:val="28"/>
        </w:rPr>
        <w:t xml:space="preserve">e della successiva denominata in </w:t>
      </w:r>
      <w:r w:rsidR="00B06E96" w:rsidRPr="00B06E96">
        <w:rPr>
          <w:rFonts w:ascii="Times New Roman" w:hAnsi="Times New Roman" w:cs="Times New Roman"/>
          <w:i/>
          <w:iCs/>
          <w:sz w:val="24"/>
          <w:szCs w:val="24"/>
        </w:rPr>
        <w:t>Un’altra immagine di Cristo</w:t>
      </w:r>
      <w:r w:rsidR="00B06E96">
        <w:rPr>
          <w:rFonts w:ascii="Times New Roman" w:hAnsi="Times New Roman" w:cs="Times New Roman"/>
          <w:i/>
          <w:iCs/>
          <w:sz w:val="24"/>
          <w:szCs w:val="24"/>
        </w:rPr>
        <w:t>.</w:t>
      </w:r>
    </w:p>
    <w:p w14:paraId="1DF35D1F" w14:textId="77777777" w:rsidR="00E71E7E" w:rsidRDefault="00E71E7E" w:rsidP="00AD0A84">
      <w:pPr>
        <w:rPr>
          <w:rFonts w:ascii="Times New Roman" w:hAnsi="Times New Roman" w:cs="Times New Roman"/>
          <w:iCs/>
          <w:sz w:val="28"/>
          <w:szCs w:val="28"/>
        </w:rPr>
      </w:pPr>
    </w:p>
    <w:p w14:paraId="16967D96" w14:textId="6B0B301E" w:rsidR="00F6585C" w:rsidRDefault="00E71E7E" w:rsidP="00281849">
      <w:pPr>
        <w:rPr>
          <w:rFonts w:ascii="Times New Roman" w:hAnsi="Times New Roman" w:cs="Times New Roman"/>
          <w:iCs/>
          <w:sz w:val="28"/>
          <w:szCs w:val="28"/>
        </w:rPr>
      </w:pPr>
      <w:r>
        <w:rPr>
          <w:rFonts w:ascii="Times New Roman" w:hAnsi="Times New Roman" w:cs="Times New Roman"/>
          <w:iCs/>
          <w:sz w:val="28"/>
          <w:szCs w:val="28"/>
        </w:rPr>
        <w:t xml:space="preserve">Il contenuto dei due brevi testi è sorprendente. </w:t>
      </w:r>
    </w:p>
    <w:p w14:paraId="2741DB19" w14:textId="77777777" w:rsidR="00281849" w:rsidRDefault="00F6585C"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1FDD0129" w14:textId="77777777" w:rsidR="00D45A5B" w:rsidRDefault="00281849"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E97329">
        <w:rPr>
          <w:rFonts w:ascii="Times New Roman" w:hAnsi="Times New Roman" w:cs="Times New Roman"/>
          <w:iCs/>
          <w:sz w:val="28"/>
          <w:szCs w:val="28"/>
        </w:rPr>
        <w:t xml:space="preserve"> </w:t>
      </w:r>
    </w:p>
    <w:p w14:paraId="2E42C146" w14:textId="77777777" w:rsidR="00D45A5B" w:rsidRDefault="00D45A5B" w:rsidP="00AD0A84">
      <w:pPr>
        <w:rPr>
          <w:rFonts w:ascii="Times New Roman" w:hAnsi="Times New Roman" w:cs="Times New Roman"/>
          <w:iCs/>
          <w:sz w:val="28"/>
          <w:szCs w:val="28"/>
        </w:rPr>
      </w:pPr>
    </w:p>
    <w:p w14:paraId="265C9219" w14:textId="4D5EAD1B" w:rsidR="00F6585C" w:rsidRDefault="00D45A5B"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E97329">
        <w:rPr>
          <w:rFonts w:ascii="Times New Roman" w:hAnsi="Times New Roman" w:cs="Times New Roman"/>
          <w:iCs/>
          <w:sz w:val="28"/>
          <w:szCs w:val="28"/>
        </w:rPr>
        <w:t xml:space="preserve">  </w:t>
      </w:r>
      <w:r w:rsidR="00281849">
        <w:rPr>
          <w:rFonts w:ascii="Times New Roman" w:hAnsi="Times New Roman" w:cs="Times New Roman"/>
          <w:iCs/>
          <w:sz w:val="28"/>
          <w:szCs w:val="28"/>
        </w:rPr>
        <w:t xml:space="preserve"> </w:t>
      </w:r>
      <w:r w:rsidR="00F6585C">
        <w:rPr>
          <w:rFonts w:ascii="Times New Roman" w:hAnsi="Times New Roman" w:cs="Times New Roman"/>
          <w:iCs/>
          <w:sz w:val="28"/>
          <w:szCs w:val="28"/>
        </w:rPr>
        <w:t>A</w:t>
      </w:r>
    </w:p>
    <w:p w14:paraId="2D367C49" w14:textId="77777777" w:rsidR="00E97329" w:rsidRDefault="00E97329" w:rsidP="00AD0A84">
      <w:pPr>
        <w:rPr>
          <w:rFonts w:ascii="Times New Roman" w:hAnsi="Times New Roman" w:cs="Times New Roman"/>
          <w:iCs/>
          <w:sz w:val="28"/>
          <w:szCs w:val="28"/>
        </w:rPr>
      </w:pPr>
    </w:p>
    <w:p w14:paraId="4423C398" w14:textId="77777777" w:rsidR="00D45A5B" w:rsidRDefault="00D45A5B" w:rsidP="00AD0A84">
      <w:pPr>
        <w:rPr>
          <w:rFonts w:ascii="Times New Roman" w:hAnsi="Times New Roman" w:cs="Times New Roman"/>
          <w:iCs/>
          <w:sz w:val="28"/>
          <w:szCs w:val="28"/>
        </w:rPr>
      </w:pPr>
    </w:p>
    <w:p w14:paraId="485DA22C" w14:textId="1F4EC7BC" w:rsidR="001504D0" w:rsidRDefault="00662E69" w:rsidP="00AD0A84">
      <w:pPr>
        <w:rPr>
          <w:rFonts w:ascii="Times New Roman" w:hAnsi="Times New Roman" w:cs="Times New Roman"/>
          <w:iCs/>
          <w:sz w:val="28"/>
          <w:szCs w:val="28"/>
        </w:rPr>
      </w:pPr>
      <w:r>
        <w:rPr>
          <w:rFonts w:ascii="Times New Roman" w:hAnsi="Times New Roman" w:cs="Times New Roman"/>
          <w:iCs/>
          <w:sz w:val="28"/>
          <w:szCs w:val="28"/>
        </w:rPr>
        <w:t xml:space="preserve">Nel primo - </w:t>
      </w:r>
      <w:r w:rsidR="001D5195" w:rsidRPr="001D5195">
        <w:rPr>
          <w:rFonts w:ascii="Times New Roman" w:hAnsi="Times New Roman" w:cs="Times New Roman"/>
          <w:i/>
          <w:iCs/>
          <w:sz w:val="28"/>
          <w:szCs w:val="28"/>
        </w:rPr>
        <w:t>L’immagine di Cristo a Edessa</w:t>
      </w:r>
      <w:r>
        <w:rPr>
          <w:rFonts w:ascii="Times New Roman" w:hAnsi="Times New Roman" w:cs="Times New Roman"/>
          <w:iCs/>
          <w:sz w:val="28"/>
          <w:szCs w:val="28"/>
        </w:rPr>
        <w:t xml:space="preserve"> -</w:t>
      </w:r>
      <w:r>
        <w:rPr>
          <w:rFonts w:ascii="Times New Roman" w:hAnsi="Times New Roman" w:cs="Times New Roman"/>
          <w:i/>
          <w:iCs/>
          <w:sz w:val="28"/>
          <w:szCs w:val="28"/>
        </w:rPr>
        <w:t xml:space="preserve"> </w:t>
      </w:r>
      <w:r w:rsidR="001D5195" w:rsidRPr="001D5195">
        <w:rPr>
          <w:rFonts w:ascii="Times New Roman" w:hAnsi="Times New Roman" w:cs="Times New Roman"/>
          <w:iCs/>
          <w:sz w:val="28"/>
          <w:szCs w:val="28"/>
        </w:rPr>
        <w:t>che</w:t>
      </w:r>
      <w:r w:rsidR="001D5195" w:rsidRPr="001D5195">
        <w:rPr>
          <w:rFonts w:ascii="Times New Roman" w:hAnsi="Times New Roman" w:cs="Times New Roman"/>
          <w:i/>
          <w:iCs/>
          <w:sz w:val="28"/>
          <w:szCs w:val="28"/>
        </w:rPr>
        <w:t xml:space="preserve"> </w:t>
      </w:r>
      <w:r w:rsidR="001D5195">
        <w:rPr>
          <w:rFonts w:ascii="Times New Roman" w:hAnsi="Times New Roman" w:cs="Times New Roman"/>
          <w:iCs/>
          <w:sz w:val="28"/>
          <w:szCs w:val="28"/>
        </w:rPr>
        <w:t xml:space="preserve">Gervasio riconduce </w:t>
      </w:r>
      <w:r w:rsidR="00E71E7E">
        <w:rPr>
          <w:rFonts w:ascii="Times New Roman" w:hAnsi="Times New Roman" w:cs="Times New Roman"/>
          <w:iCs/>
          <w:sz w:val="28"/>
          <w:szCs w:val="28"/>
        </w:rPr>
        <w:t xml:space="preserve">alle </w:t>
      </w:r>
      <w:r w:rsidR="00E71E7E" w:rsidRPr="00E71E7E">
        <w:rPr>
          <w:rFonts w:ascii="Times New Roman" w:hAnsi="Times New Roman" w:cs="Times New Roman"/>
          <w:i/>
          <w:iCs/>
          <w:sz w:val="28"/>
          <w:szCs w:val="28"/>
        </w:rPr>
        <w:t>Gesta Salvatoris</w:t>
      </w:r>
      <w:r w:rsidR="00D45A5B">
        <w:rPr>
          <w:rFonts w:ascii="Times New Roman" w:hAnsi="Times New Roman" w:cs="Times New Roman"/>
          <w:i/>
          <w:iCs/>
          <w:sz w:val="28"/>
          <w:szCs w:val="28"/>
        </w:rPr>
        <w:t xml:space="preserve"> (221</w:t>
      </w:r>
      <w:r w:rsidR="00D613F3">
        <w:rPr>
          <w:rFonts w:ascii="Times New Roman" w:hAnsi="Times New Roman" w:cs="Times New Roman"/>
          <w:i/>
          <w:iCs/>
          <w:sz w:val="28"/>
          <w:szCs w:val="28"/>
        </w:rPr>
        <w:t>)</w:t>
      </w:r>
      <w:r w:rsidR="00E71E7E" w:rsidRPr="00281849">
        <w:rPr>
          <w:rFonts w:ascii="Times New Roman" w:hAnsi="Times New Roman" w:cs="Times New Roman"/>
          <w:i/>
          <w:iCs/>
          <w:sz w:val="28"/>
          <w:szCs w:val="28"/>
        </w:rPr>
        <w:t>,</w:t>
      </w:r>
      <w:r w:rsidR="00E71E7E" w:rsidRPr="005E3DA1">
        <w:rPr>
          <w:rFonts w:ascii="Times New Roman" w:hAnsi="Times New Roman" w:cs="Times New Roman"/>
          <w:b/>
          <w:iCs/>
          <w:sz w:val="28"/>
          <w:szCs w:val="28"/>
        </w:rPr>
        <w:t xml:space="preserve"> </w:t>
      </w:r>
      <w:r w:rsidR="00E71E7E">
        <w:rPr>
          <w:rFonts w:ascii="Times New Roman" w:hAnsi="Times New Roman" w:cs="Times New Roman"/>
          <w:iCs/>
          <w:sz w:val="28"/>
          <w:szCs w:val="28"/>
        </w:rPr>
        <w:t xml:space="preserve">la narrazione riporta sommariamente la leggenda di Abgar introducendo però l’incredibile variante relativa al Volto ma anche a tutto il Corpo di </w:t>
      </w:r>
      <w:r w:rsidR="00E71E7E">
        <w:rPr>
          <w:rFonts w:ascii="Times New Roman" w:hAnsi="Times New Roman" w:cs="Times New Roman"/>
          <w:iCs/>
          <w:sz w:val="28"/>
          <w:szCs w:val="28"/>
        </w:rPr>
        <w:lastRenderedPageBreak/>
        <w:t>Gesù. Nel miracolo cioè Cristo si distende</w:t>
      </w:r>
      <w:r w:rsidR="001504D0">
        <w:rPr>
          <w:rFonts w:ascii="Times New Roman" w:hAnsi="Times New Roman" w:cs="Times New Roman"/>
          <w:iCs/>
          <w:sz w:val="28"/>
          <w:szCs w:val="28"/>
        </w:rPr>
        <w:t xml:space="preserve"> addirittura</w:t>
      </w:r>
      <w:r w:rsidR="00E71E7E">
        <w:rPr>
          <w:rFonts w:ascii="Times New Roman" w:hAnsi="Times New Roman" w:cs="Times New Roman"/>
          <w:iCs/>
          <w:sz w:val="28"/>
          <w:szCs w:val="28"/>
        </w:rPr>
        <w:t xml:space="preserve"> sul Lino</w:t>
      </w:r>
      <w:r w:rsidR="001217EE">
        <w:rPr>
          <w:rFonts w:ascii="Times New Roman" w:hAnsi="Times New Roman" w:cs="Times New Roman"/>
          <w:iCs/>
          <w:sz w:val="28"/>
          <w:szCs w:val="28"/>
        </w:rPr>
        <w:t>, venendo incontro alla richiesta di Re Abgar.</w:t>
      </w:r>
    </w:p>
    <w:p w14:paraId="4B234AB3" w14:textId="77777777" w:rsidR="001504D0" w:rsidRDefault="001504D0" w:rsidP="00AD0A84">
      <w:pPr>
        <w:rPr>
          <w:rFonts w:ascii="Times New Roman" w:hAnsi="Times New Roman" w:cs="Times New Roman"/>
          <w:iCs/>
          <w:sz w:val="28"/>
          <w:szCs w:val="28"/>
        </w:rPr>
      </w:pPr>
    </w:p>
    <w:p w14:paraId="23F59144" w14:textId="77777777" w:rsidR="001504D0" w:rsidRPr="001504D0" w:rsidRDefault="001504D0" w:rsidP="00AD0A84">
      <w:pPr>
        <w:rPr>
          <w:rFonts w:ascii="Times New Roman" w:hAnsi="Times New Roman" w:cs="Times New Roman"/>
          <w:i/>
          <w:iCs/>
          <w:sz w:val="24"/>
          <w:szCs w:val="24"/>
        </w:rPr>
      </w:pPr>
      <w:r w:rsidRPr="001504D0">
        <w:rPr>
          <w:rFonts w:ascii="Times New Roman" w:hAnsi="Times New Roman" w:cs="Times New Roman"/>
          <w:i/>
          <w:iCs/>
          <w:sz w:val="24"/>
          <w:szCs w:val="24"/>
        </w:rPr>
        <w:t>“</w:t>
      </w:r>
      <w:r w:rsidR="001217EE" w:rsidRPr="001217EE">
        <w:rPr>
          <w:rFonts w:ascii="Times New Roman" w:hAnsi="Times New Roman" w:cs="Times New Roman"/>
          <w:i/>
          <w:iCs/>
          <w:sz w:val="24"/>
          <w:szCs w:val="24"/>
        </w:rPr>
        <w:t>Poiché hai desiderio di vedere le mie sembianze, ti dono un pezzo di tela con l’immagine del mio viso e di tutto il mio corpo</w:t>
      </w:r>
      <w:r w:rsidR="001217EE">
        <w:rPr>
          <w:rFonts w:ascii="Times New Roman" w:hAnsi="Times New Roman" w:cs="Times New Roman"/>
          <w:i/>
          <w:iCs/>
          <w:sz w:val="24"/>
          <w:szCs w:val="24"/>
        </w:rPr>
        <w:t xml:space="preserve"> (</w:t>
      </w:r>
      <w:r w:rsidRPr="001504D0">
        <w:rPr>
          <w:rFonts w:ascii="Times New Roman" w:hAnsi="Times New Roman" w:cs="Times New Roman"/>
          <w:i/>
          <w:iCs/>
          <w:sz w:val="24"/>
          <w:szCs w:val="24"/>
        </w:rPr>
        <w:t>…</w:t>
      </w:r>
      <w:r w:rsidR="001217EE">
        <w:rPr>
          <w:rFonts w:ascii="Times New Roman" w:hAnsi="Times New Roman" w:cs="Times New Roman"/>
          <w:i/>
          <w:iCs/>
          <w:sz w:val="24"/>
          <w:szCs w:val="24"/>
        </w:rPr>
        <w:t xml:space="preserve">) </w:t>
      </w:r>
      <w:r w:rsidRPr="001504D0">
        <w:rPr>
          <w:rFonts w:ascii="Times New Roman" w:hAnsi="Times New Roman" w:cs="Times New Roman"/>
          <w:i/>
          <w:iCs/>
          <w:sz w:val="24"/>
          <w:szCs w:val="24"/>
        </w:rPr>
        <w:t>Una tradizione fondata su antiche e autorevoli fonti racconta che Gesù si adagiò sopra un candido lino con tutto il corpo: grazie al potere divino non soltanto il volto, ma tutta la sua bellissima figura fu impressa nel tessuto…”</w:t>
      </w:r>
    </w:p>
    <w:p w14:paraId="1ED2A82F" w14:textId="77777777" w:rsidR="001504D0" w:rsidRDefault="001504D0" w:rsidP="00AD0A84">
      <w:pPr>
        <w:rPr>
          <w:rFonts w:ascii="Times New Roman" w:hAnsi="Times New Roman" w:cs="Times New Roman"/>
          <w:iCs/>
          <w:sz w:val="28"/>
          <w:szCs w:val="28"/>
        </w:rPr>
      </w:pPr>
    </w:p>
    <w:p w14:paraId="128ADBAF" w14:textId="77777777" w:rsidR="00E71E7E" w:rsidRDefault="00955311" w:rsidP="00AD0A84">
      <w:pPr>
        <w:rPr>
          <w:rFonts w:ascii="Times New Roman" w:hAnsi="Times New Roman" w:cs="Times New Roman"/>
          <w:iCs/>
          <w:sz w:val="28"/>
          <w:szCs w:val="28"/>
        </w:rPr>
      </w:pPr>
      <w:r>
        <w:rPr>
          <w:rFonts w:ascii="Times New Roman" w:hAnsi="Times New Roman" w:cs="Times New Roman"/>
          <w:iCs/>
          <w:sz w:val="28"/>
          <w:szCs w:val="28"/>
        </w:rPr>
        <w:t xml:space="preserve">La leggenda riconduce naturalmente la custodia della Reliquia ad Edessa, </w:t>
      </w:r>
      <w:r w:rsidR="004A30E1">
        <w:rPr>
          <w:rFonts w:ascii="Times New Roman" w:hAnsi="Times New Roman" w:cs="Times New Roman"/>
          <w:iCs/>
          <w:sz w:val="28"/>
          <w:szCs w:val="28"/>
        </w:rPr>
        <w:t>riportando la notizia</w:t>
      </w:r>
      <w:r w:rsidR="002B5051">
        <w:rPr>
          <w:rFonts w:ascii="Times New Roman" w:hAnsi="Times New Roman" w:cs="Times New Roman"/>
          <w:iCs/>
          <w:sz w:val="28"/>
          <w:szCs w:val="28"/>
        </w:rPr>
        <w:t xml:space="preserve"> singolare</w:t>
      </w:r>
      <w:r w:rsidR="004A30E1">
        <w:rPr>
          <w:rFonts w:ascii="Times New Roman" w:hAnsi="Times New Roman" w:cs="Times New Roman"/>
          <w:iCs/>
          <w:sz w:val="28"/>
          <w:szCs w:val="28"/>
        </w:rPr>
        <w:t xml:space="preserve"> sull’osservazione differente delle età del Signore in base alle ore del giorno.</w:t>
      </w:r>
    </w:p>
    <w:p w14:paraId="741A7C6C" w14:textId="77777777" w:rsidR="0083460E" w:rsidRDefault="0083460E" w:rsidP="00AD0A84">
      <w:pPr>
        <w:rPr>
          <w:rFonts w:ascii="Times New Roman" w:hAnsi="Times New Roman" w:cs="Times New Roman"/>
          <w:iCs/>
          <w:sz w:val="28"/>
          <w:szCs w:val="28"/>
        </w:rPr>
      </w:pPr>
      <w:r>
        <w:rPr>
          <w:rFonts w:ascii="Times New Roman" w:hAnsi="Times New Roman" w:cs="Times New Roman"/>
          <w:iCs/>
          <w:sz w:val="28"/>
          <w:szCs w:val="28"/>
        </w:rPr>
        <w:t>Su tutto ciò divengono di rilievo alcune notazioni.</w:t>
      </w:r>
    </w:p>
    <w:p w14:paraId="54B9A149" w14:textId="77777777" w:rsidR="00A4716B" w:rsidRDefault="00A4716B" w:rsidP="00AD0A84">
      <w:pPr>
        <w:rPr>
          <w:rFonts w:ascii="Times New Roman" w:hAnsi="Times New Roman" w:cs="Times New Roman"/>
          <w:iCs/>
          <w:sz w:val="28"/>
          <w:szCs w:val="28"/>
        </w:rPr>
      </w:pPr>
    </w:p>
    <w:p w14:paraId="37242FC0" w14:textId="486A4F9B" w:rsidR="0083460E" w:rsidRDefault="0083460E" w:rsidP="00154AE7">
      <w:pPr>
        <w:pStyle w:val="Paragrafoelenco"/>
        <w:numPr>
          <w:ilvl w:val="0"/>
          <w:numId w:val="1"/>
        </w:numPr>
        <w:contextualSpacing w:val="0"/>
        <w:rPr>
          <w:rFonts w:ascii="Times New Roman" w:hAnsi="Times New Roman" w:cs="Times New Roman"/>
          <w:iCs/>
          <w:sz w:val="28"/>
          <w:szCs w:val="28"/>
        </w:rPr>
      </w:pPr>
      <w:r>
        <w:rPr>
          <w:rFonts w:ascii="Times New Roman" w:hAnsi="Times New Roman" w:cs="Times New Roman"/>
          <w:iCs/>
          <w:sz w:val="28"/>
          <w:szCs w:val="28"/>
        </w:rPr>
        <w:t xml:space="preserve">Gervasio integra quindi la leggenda generale di Abgar con le </w:t>
      </w:r>
      <w:r w:rsidRPr="00D613F3">
        <w:rPr>
          <w:rFonts w:ascii="Times New Roman" w:hAnsi="Times New Roman" w:cs="Times New Roman"/>
          <w:i/>
          <w:iCs/>
          <w:sz w:val="28"/>
          <w:szCs w:val="28"/>
        </w:rPr>
        <w:t xml:space="preserve">fonti </w:t>
      </w:r>
      <w:r w:rsidR="00D83766" w:rsidRPr="00D613F3">
        <w:rPr>
          <w:rFonts w:ascii="Times New Roman" w:hAnsi="Times New Roman" w:cs="Times New Roman"/>
          <w:i/>
          <w:iCs/>
          <w:sz w:val="28"/>
          <w:szCs w:val="28"/>
        </w:rPr>
        <w:t xml:space="preserve">antiche ed </w:t>
      </w:r>
      <w:r w:rsidRPr="00D613F3">
        <w:rPr>
          <w:rFonts w:ascii="Times New Roman" w:hAnsi="Times New Roman" w:cs="Times New Roman"/>
          <w:i/>
          <w:iCs/>
          <w:sz w:val="28"/>
          <w:szCs w:val="28"/>
        </w:rPr>
        <w:t>autorevoli</w:t>
      </w:r>
      <w:r>
        <w:rPr>
          <w:rFonts w:ascii="Times New Roman" w:hAnsi="Times New Roman" w:cs="Times New Roman"/>
          <w:iCs/>
          <w:sz w:val="28"/>
          <w:szCs w:val="28"/>
        </w:rPr>
        <w:t xml:space="preserve">, ad oggi </w:t>
      </w:r>
      <w:r w:rsidR="00BD30C9">
        <w:rPr>
          <w:rFonts w:ascii="Times New Roman" w:hAnsi="Times New Roman" w:cs="Times New Roman"/>
          <w:iCs/>
          <w:sz w:val="28"/>
          <w:szCs w:val="28"/>
        </w:rPr>
        <w:t xml:space="preserve">a </w:t>
      </w:r>
      <w:r>
        <w:rPr>
          <w:rFonts w:ascii="Times New Roman" w:hAnsi="Times New Roman" w:cs="Times New Roman"/>
          <w:iCs/>
          <w:sz w:val="28"/>
          <w:szCs w:val="28"/>
        </w:rPr>
        <w:t>noi sconosciute</w:t>
      </w:r>
      <w:r w:rsidR="00596672">
        <w:rPr>
          <w:rFonts w:ascii="Times New Roman" w:hAnsi="Times New Roman" w:cs="Times New Roman"/>
          <w:iCs/>
          <w:sz w:val="28"/>
          <w:szCs w:val="28"/>
        </w:rPr>
        <w:t xml:space="preserve"> </w:t>
      </w:r>
      <w:r w:rsidR="00C856C3">
        <w:rPr>
          <w:rFonts w:ascii="Times New Roman" w:hAnsi="Times New Roman" w:cs="Times New Roman"/>
          <w:iCs/>
          <w:sz w:val="28"/>
          <w:szCs w:val="28"/>
        </w:rPr>
        <w:t>(</w:t>
      </w:r>
      <w:r w:rsidR="00D45A5B">
        <w:rPr>
          <w:rFonts w:ascii="Times New Roman" w:hAnsi="Times New Roman" w:cs="Times New Roman"/>
          <w:iCs/>
          <w:sz w:val="28"/>
          <w:szCs w:val="28"/>
        </w:rPr>
        <w:t>222</w:t>
      </w:r>
      <w:r w:rsidR="00C856C3">
        <w:rPr>
          <w:rFonts w:ascii="Times New Roman" w:hAnsi="Times New Roman" w:cs="Times New Roman"/>
          <w:iCs/>
          <w:sz w:val="28"/>
          <w:szCs w:val="28"/>
        </w:rPr>
        <w:t>)</w:t>
      </w:r>
      <w:r>
        <w:rPr>
          <w:rFonts w:ascii="Times New Roman" w:hAnsi="Times New Roman" w:cs="Times New Roman"/>
          <w:iCs/>
          <w:sz w:val="28"/>
          <w:szCs w:val="28"/>
        </w:rPr>
        <w:t>. Non possiamo che ri</w:t>
      </w:r>
      <w:r w:rsidR="00D83766">
        <w:rPr>
          <w:rFonts w:ascii="Times New Roman" w:hAnsi="Times New Roman" w:cs="Times New Roman"/>
          <w:iCs/>
          <w:sz w:val="28"/>
          <w:szCs w:val="28"/>
        </w:rPr>
        <w:t>tenere tali fonti come di remota</w:t>
      </w:r>
      <w:r>
        <w:rPr>
          <w:rFonts w:ascii="Times New Roman" w:hAnsi="Times New Roman" w:cs="Times New Roman"/>
          <w:iCs/>
          <w:sz w:val="28"/>
          <w:szCs w:val="28"/>
        </w:rPr>
        <w:t xml:space="preserve"> ricond</w:t>
      </w:r>
      <w:r w:rsidR="00D83766">
        <w:rPr>
          <w:rFonts w:ascii="Times New Roman" w:hAnsi="Times New Roman" w:cs="Times New Roman"/>
          <w:iCs/>
          <w:sz w:val="28"/>
          <w:szCs w:val="28"/>
        </w:rPr>
        <w:t>uzione al Linteum gerosolimitano, contenente la Figura di Cristo e proveniente da Edessa come Mandylion. La fase gerosolimitana di permanenza della Reliquia al VII secolo può rappresentare quindi la base antica dell’integrazione all</w:t>
      </w:r>
      <w:r w:rsidR="00A4716B">
        <w:rPr>
          <w:rFonts w:ascii="Times New Roman" w:hAnsi="Times New Roman" w:cs="Times New Roman"/>
          <w:iCs/>
          <w:sz w:val="28"/>
          <w:szCs w:val="28"/>
        </w:rPr>
        <w:t>a leggenda proposta da Gervasio.</w:t>
      </w:r>
    </w:p>
    <w:p w14:paraId="02489D9D" w14:textId="111F0F2E" w:rsidR="00D83766" w:rsidRDefault="00D83766" w:rsidP="00154AE7">
      <w:pPr>
        <w:pStyle w:val="Paragrafoelenco"/>
        <w:numPr>
          <w:ilvl w:val="0"/>
          <w:numId w:val="1"/>
        </w:numPr>
        <w:contextualSpacing w:val="0"/>
        <w:rPr>
          <w:rFonts w:ascii="Times New Roman" w:hAnsi="Times New Roman" w:cs="Times New Roman"/>
          <w:iCs/>
          <w:sz w:val="28"/>
          <w:szCs w:val="28"/>
        </w:rPr>
      </w:pPr>
      <w:r>
        <w:rPr>
          <w:rFonts w:ascii="Times New Roman" w:hAnsi="Times New Roman" w:cs="Times New Roman"/>
          <w:iCs/>
          <w:sz w:val="28"/>
          <w:szCs w:val="28"/>
        </w:rPr>
        <w:t>Evidente, dal punto di vista pratico, parrebbe a ciò la prima presumibile diffusione al mondo occidentale della Realtà sindonica, che presupponiamo di trafugamento da Othon all’assedio del 1204. Abbiamo visto come il capocrociato debba nei fatti difendersi da accuse indistinte, anche di fonte pontificale, che giungono sino alla scomunica, pur nell’assenza di prove certe sull’atto sacrilego. Nei fat</w:t>
      </w:r>
      <w:r w:rsidR="00A4716B">
        <w:rPr>
          <w:rFonts w:ascii="Times New Roman" w:hAnsi="Times New Roman" w:cs="Times New Roman"/>
          <w:iCs/>
          <w:sz w:val="28"/>
          <w:szCs w:val="28"/>
        </w:rPr>
        <w:t>ti Othon de la Roche pare giunga</w:t>
      </w:r>
      <w:r>
        <w:rPr>
          <w:rFonts w:ascii="Times New Roman" w:hAnsi="Times New Roman" w:cs="Times New Roman"/>
          <w:iCs/>
          <w:sz w:val="28"/>
          <w:szCs w:val="28"/>
        </w:rPr>
        <w:t xml:space="preserve"> quindi ad Atene alla produzione di copie sindoniche grossolane dir</w:t>
      </w:r>
      <w:r w:rsidR="001F7FDE">
        <w:rPr>
          <w:rFonts w:ascii="Times New Roman" w:hAnsi="Times New Roman" w:cs="Times New Roman"/>
          <w:iCs/>
          <w:sz w:val="28"/>
          <w:szCs w:val="28"/>
        </w:rPr>
        <w:t>ette all’Europa, come quella cd di</w:t>
      </w:r>
      <w:r>
        <w:rPr>
          <w:rFonts w:ascii="Times New Roman" w:hAnsi="Times New Roman" w:cs="Times New Roman"/>
          <w:iCs/>
          <w:sz w:val="28"/>
          <w:szCs w:val="28"/>
        </w:rPr>
        <w:t xml:space="preserve"> Besancon, con lo scopo preciso di confondere le acque. Ciò non può che determinare una prima diffusione della nozione stessa di Lenzuolo sepolcrale cristologico figurato.</w:t>
      </w:r>
    </w:p>
    <w:p w14:paraId="36D340BD" w14:textId="109BD600" w:rsidR="00D83766" w:rsidRDefault="00843382" w:rsidP="00154AE7">
      <w:pPr>
        <w:pStyle w:val="Paragrafoelenco"/>
        <w:numPr>
          <w:ilvl w:val="0"/>
          <w:numId w:val="1"/>
        </w:numPr>
        <w:contextualSpacing w:val="0"/>
        <w:rPr>
          <w:rFonts w:ascii="Times New Roman" w:hAnsi="Times New Roman" w:cs="Times New Roman"/>
          <w:iCs/>
          <w:sz w:val="28"/>
          <w:szCs w:val="28"/>
        </w:rPr>
      </w:pPr>
      <w:r>
        <w:rPr>
          <w:rFonts w:ascii="Times New Roman" w:hAnsi="Times New Roman" w:cs="Times New Roman"/>
          <w:iCs/>
          <w:sz w:val="28"/>
          <w:szCs w:val="28"/>
        </w:rPr>
        <w:t>E’ confermata nel racconto di Gervasio la narrazione, presente in varie versioni della leggenda di Abgar, della</w:t>
      </w:r>
      <w:r w:rsidR="00E33667">
        <w:rPr>
          <w:rFonts w:ascii="Times New Roman" w:hAnsi="Times New Roman" w:cs="Times New Roman"/>
          <w:iCs/>
          <w:sz w:val="28"/>
          <w:szCs w:val="28"/>
        </w:rPr>
        <w:t xml:space="preserve"> promessa di Gesù di</w:t>
      </w:r>
      <w:r>
        <w:rPr>
          <w:rFonts w:ascii="Times New Roman" w:hAnsi="Times New Roman" w:cs="Times New Roman"/>
          <w:iCs/>
          <w:sz w:val="28"/>
          <w:szCs w:val="28"/>
        </w:rPr>
        <w:t xml:space="preserve"> guarigione del Re</w:t>
      </w:r>
      <w:r w:rsidR="00A4716B">
        <w:rPr>
          <w:rFonts w:ascii="Times New Roman" w:hAnsi="Times New Roman" w:cs="Times New Roman"/>
          <w:iCs/>
          <w:sz w:val="28"/>
          <w:szCs w:val="28"/>
        </w:rPr>
        <w:t xml:space="preserve"> malato</w:t>
      </w:r>
      <w:r>
        <w:rPr>
          <w:rFonts w:ascii="Times New Roman" w:hAnsi="Times New Roman" w:cs="Times New Roman"/>
          <w:iCs/>
          <w:sz w:val="28"/>
          <w:szCs w:val="28"/>
        </w:rPr>
        <w:t xml:space="preserve"> </w:t>
      </w:r>
      <w:r w:rsidRPr="00A4716B">
        <w:rPr>
          <w:rFonts w:ascii="Times New Roman" w:hAnsi="Times New Roman" w:cs="Times New Roman"/>
          <w:iCs/>
          <w:sz w:val="28"/>
          <w:szCs w:val="28"/>
        </w:rPr>
        <w:t>dopo l’Ascensione</w:t>
      </w:r>
      <w:r w:rsidR="00E33667">
        <w:rPr>
          <w:rFonts w:ascii="Times New Roman" w:hAnsi="Times New Roman" w:cs="Times New Roman"/>
          <w:iCs/>
          <w:sz w:val="28"/>
          <w:szCs w:val="28"/>
        </w:rPr>
        <w:t>, attraverso l’invio di un discepolo. Ciò tende</w:t>
      </w:r>
      <w:r w:rsidR="00A4716B">
        <w:rPr>
          <w:rFonts w:ascii="Times New Roman" w:hAnsi="Times New Roman" w:cs="Times New Roman"/>
          <w:iCs/>
          <w:sz w:val="28"/>
          <w:szCs w:val="28"/>
        </w:rPr>
        <w:t xml:space="preserve">rebbe a confermare un ruolo di Tommaso nel rapporto con </w:t>
      </w:r>
      <w:r w:rsidR="00E33667">
        <w:rPr>
          <w:rFonts w:ascii="Times New Roman" w:hAnsi="Times New Roman" w:cs="Times New Roman"/>
          <w:iCs/>
          <w:sz w:val="28"/>
          <w:szCs w:val="28"/>
        </w:rPr>
        <w:t>l’Omelia del 944.</w:t>
      </w:r>
    </w:p>
    <w:p w14:paraId="61676F0C" w14:textId="4DF873F9" w:rsidR="00BD6FD9" w:rsidRDefault="00BD6FD9" w:rsidP="00154AE7">
      <w:pPr>
        <w:pStyle w:val="Paragrafoelenco"/>
        <w:numPr>
          <w:ilvl w:val="0"/>
          <w:numId w:val="1"/>
        </w:numPr>
        <w:contextualSpacing w:val="0"/>
        <w:rPr>
          <w:rFonts w:ascii="Times New Roman" w:hAnsi="Times New Roman" w:cs="Times New Roman"/>
          <w:iCs/>
          <w:sz w:val="28"/>
          <w:szCs w:val="28"/>
        </w:rPr>
      </w:pPr>
      <w:r>
        <w:rPr>
          <w:rFonts w:ascii="Times New Roman" w:hAnsi="Times New Roman" w:cs="Times New Roman"/>
          <w:iCs/>
          <w:sz w:val="28"/>
          <w:szCs w:val="28"/>
        </w:rPr>
        <w:t>La presenza dei presumibili Teli di copertura cromatica, forse di semiopacità, al Linteum reliquiario, in realtà per noi il Mandylion/Sindone, può creare in qualche modo una prima motivazione astratta sul fenomeno narrato da Gervasio, ossia la percezione di mutamento dell’Immagine cristologica nel corso delle ore</w:t>
      </w:r>
      <w:r w:rsidR="00CD2330">
        <w:rPr>
          <w:rFonts w:ascii="Times New Roman" w:hAnsi="Times New Roman" w:cs="Times New Roman"/>
          <w:iCs/>
          <w:sz w:val="28"/>
          <w:szCs w:val="28"/>
        </w:rPr>
        <w:t xml:space="preserve"> quotidiane</w:t>
      </w:r>
      <w:r>
        <w:rPr>
          <w:rFonts w:ascii="Times New Roman" w:hAnsi="Times New Roman" w:cs="Times New Roman"/>
          <w:iCs/>
          <w:sz w:val="28"/>
          <w:szCs w:val="28"/>
        </w:rPr>
        <w:t>. Saremmo quindi di fronte a rifrazioni e giochi d’ombra determinati dal contrasto dei cromatismi</w:t>
      </w:r>
      <w:r w:rsidR="00CD2330">
        <w:rPr>
          <w:rFonts w:ascii="Times New Roman" w:hAnsi="Times New Roman" w:cs="Times New Roman"/>
          <w:iCs/>
          <w:sz w:val="28"/>
          <w:szCs w:val="28"/>
        </w:rPr>
        <w:t xml:space="preserve"> dei veli di copertura colorati</w:t>
      </w:r>
      <w:r>
        <w:rPr>
          <w:rFonts w:ascii="Times New Roman" w:hAnsi="Times New Roman" w:cs="Times New Roman"/>
          <w:iCs/>
          <w:sz w:val="28"/>
          <w:szCs w:val="28"/>
        </w:rPr>
        <w:t xml:space="preserve"> nel rapporto con la luce esterna.</w:t>
      </w:r>
    </w:p>
    <w:p w14:paraId="581C0EC7" w14:textId="77777777" w:rsidR="005E053E" w:rsidRDefault="005E053E"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476FC5F4" w14:textId="77777777" w:rsidR="005E053E" w:rsidRDefault="005E053E" w:rsidP="00AD0A84">
      <w:pPr>
        <w:rPr>
          <w:rFonts w:ascii="Times New Roman" w:hAnsi="Times New Roman" w:cs="Times New Roman"/>
          <w:iCs/>
          <w:sz w:val="28"/>
          <w:szCs w:val="28"/>
        </w:rPr>
      </w:pPr>
    </w:p>
    <w:p w14:paraId="2609FD6E" w14:textId="77777777" w:rsidR="005E053E" w:rsidRDefault="005E053E" w:rsidP="00AD0A84">
      <w:pPr>
        <w:rPr>
          <w:rFonts w:ascii="Times New Roman" w:hAnsi="Times New Roman" w:cs="Times New Roman"/>
          <w:iCs/>
          <w:sz w:val="28"/>
          <w:szCs w:val="28"/>
        </w:rPr>
      </w:pPr>
      <w:r>
        <w:rPr>
          <w:rFonts w:ascii="Times New Roman" w:hAnsi="Times New Roman" w:cs="Times New Roman"/>
          <w:iCs/>
          <w:sz w:val="28"/>
          <w:szCs w:val="28"/>
        </w:rPr>
        <w:t xml:space="preserve">                                                              B</w:t>
      </w:r>
    </w:p>
    <w:p w14:paraId="684C2BFE" w14:textId="77777777" w:rsidR="001A771A" w:rsidRDefault="001A771A" w:rsidP="00AD0A84">
      <w:pPr>
        <w:rPr>
          <w:rFonts w:ascii="Times New Roman" w:hAnsi="Times New Roman" w:cs="Times New Roman"/>
          <w:iCs/>
          <w:sz w:val="28"/>
          <w:szCs w:val="28"/>
        </w:rPr>
      </w:pPr>
    </w:p>
    <w:p w14:paraId="290FE017" w14:textId="77777777" w:rsidR="00D70A24" w:rsidRDefault="00D70A24" w:rsidP="00AD0A84">
      <w:pPr>
        <w:rPr>
          <w:rFonts w:ascii="Times New Roman" w:hAnsi="Times New Roman" w:cs="Times New Roman"/>
          <w:iCs/>
          <w:sz w:val="28"/>
          <w:szCs w:val="28"/>
        </w:rPr>
      </w:pPr>
    </w:p>
    <w:p w14:paraId="4D40909B" w14:textId="77777777" w:rsidR="001A771A" w:rsidRDefault="001A771A" w:rsidP="00AD0A84">
      <w:pPr>
        <w:rPr>
          <w:rFonts w:ascii="Times New Roman" w:hAnsi="Times New Roman" w:cs="Times New Roman"/>
          <w:iCs/>
          <w:sz w:val="28"/>
          <w:szCs w:val="28"/>
        </w:rPr>
      </w:pPr>
      <w:r>
        <w:rPr>
          <w:rFonts w:ascii="Times New Roman" w:hAnsi="Times New Roman" w:cs="Times New Roman"/>
          <w:iCs/>
          <w:sz w:val="28"/>
          <w:szCs w:val="28"/>
        </w:rPr>
        <w:t xml:space="preserve">Ancora più sorprendente la seconda citazione di Gervasio nel testo, ossia </w:t>
      </w:r>
      <w:r w:rsidRPr="001A771A">
        <w:rPr>
          <w:rFonts w:ascii="Times New Roman" w:hAnsi="Times New Roman" w:cs="Times New Roman"/>
          <w:i/>
          <w:iCs/>
          <w:sz w:val="28"/>
          <w:szCs w:val="28"/>
        </w:rPr>
        <w:t>Un’altra immagine di Cristo</w:t>
      </w:r>
      <w:r>
        <w:rPr>
          <w:rFonts w:ascii="Times New Roman" w:hAnsi="Times New Roman" w:cs="Times New Roman"/>
          <w:iCs/>
          <w:sz w:val="28"/>
          <w:szCs w:val="28"/>
        </w:rPr>
        <w:t>, di dichiarata ripresa dalla famosa leggenda medioevale di relazione al cd. Santo Volto (</w:t>
      </w:r>
      <w:r w:rsidRPr="001A771A">
        <w:rPr>
          <w:rFonts w:ascii="Times New Roman" w:hAnsi="Times New Roman" w:cs="Times New Roman"/>
          <w:i/>
          <w:iCs/>
          <w:sz w:val="28"/>
          <w:szCs w:val="28"/>
        </w:rPr>
        <w:t>Storia del Santo Volto di Lucca</w:t>
      </w:r>
      <w:r>
        <w:rPr>
          <w:rFonts w:ascii="Times New Roman" w:hAnsi="Times New Roman" w:cs="Times New Roman"/>
          <w:iCs/>
          <w:sz w:val="28"/>
          <w:szCs w:val="28"/>
        </w:rPr>
        <w:t>). La sua breve stesura, al netto dal prolungamento successivo di relazione alla vicenda lucchese, è nel suo incipit addirittura fulminante.</w:t>
      </w:r>
    </w:p>
    <w:p w14:paraId="40F86246" w14:textId="77777777" w:rsidR="001A771A" w:rsidRDefault="001A771A" w:rsidP="00AD0A84">
      <w:pPr>
        <w:rPr>
          <w:rFonts w:ascii="Times New Roman" w:hAnsi="Times New Roman" w:cs="Times New Roman"/>
          <w:iCs/>
          <w:sz w:val="28"/>
          <w:szCs w:val="28"/>
        </w:rPr>
      </w:pPr>
    </w:p>
    <w:p w14:paraId="61148FB8" w14:textId="77777777" w:rsidR="00D70A24" w:rsidRDefault="002834C5" w:rsidP="00AD0A84">
      <w:pPr>
        <w:rPr>
          <w:rFonts w:ascii="Times New Roman" w:hAnsi="Times New Roman" w:cs="Times New Roman"/>
          <w:i/>
          <w:iCs/>
          <w:sz w:val="24"/>
          <w:szCs w:val="24"/>
        </w:rPr>
      </w:pPr>
      <w:r>
        <w:rPr>
          <w:rFonts w:ascii="Times New Roman" w:hAnsi="Times New Roman" w:cs="Times New Roman"/>
          <w:i/>
          <w:iCs/>
          <w:sz w:val="24"/>
          <w:szCs w:val="24"/>
        </w:rPr>
        <w:t>“</w:t>
      </w:r>
      <w:r w:rsidR="001A771A" w:rsidRPr="001A771A">
        <w:rPr>
          <w:rFonts w:ascii="Times New Roman" w:hAnsi="Times New Roman" w:cs="Times New Roman"/>
          <w:i/>
          <w:iCs/>
          <w:sz w:val="24"/>
          <w:szCs w:val="24"/>
        </w:rPr>
        <w:t>Esiste un’altra immagine di Dio impressa su un telo, come leggiamo nella S</w:t>
      </w:r>
      <w:r>
        <w:rPr>
          <w:rFonts w:ascii="Times New Roman" w:hAnsi="Times New Roman" w:cs="Times New Roman"/>
          <w:i/>
          <w:iCs/>
          <w:sz w:val="24"/>
          <w:szCs w:val="24"/>
        </w:rPr>
        <w:t>toria del Santo Volto di Lucca</w:t>
      </w:r>
      <w:r w:rsidR="001A771A" w:rsidRPr="001A771A">
        <w:rPr>
          <w:rFonts w:ascii="Times New Roman" w:hAnsi="Times New Roman" w:cs="Times New Roman"/>
          <w:i/>
          <w:iCs/>
          <w:sz w:val="24"/>
          <w:szCs w:val="24"/>
        </w:rPr>
        <w:t>. Ebbe questa origine</w:t>
      </w:r>
      <w:r>
        <w:rPr>
          <w:rFonts w:ascii="Times New Roman" w:hAnsi="Times New Roman" w:cs="Times New Roman"/>
          <w:i/>
          <w:iCs/>
          <w:sz w:val="24"/>
          <w:szCs w:val="24"/>
        </w:rPr>
        <w:t>.</w:t>
      </w:r>
    </w:p>
    <w:p w14:paraId="420A9B9A" w14:textId="77777777" w:rsidR="00D70A24" w:rsidRDefault="002834C5" w:rsidP="00AD0A84">
      <w:pPr>
        <w:rPr>
          <w:rFonts w:ascii="Times New Roman" w:hAnsi="Times New Roman" w:cs="Times New Roman"/>
          <w:i/>
          <w:iCs/>
          <w:sz w:val="24"/>
          <w:szCs w:val="24"/>
        </w:rPr>
      </w:pPr>
      <w:r>
        <w:rPr>
          <w:rFonts w:ascii="Times New Roman" w:hAnsi="Times New Roman" w:cs="Times New Roman"/>
          <w:i/>
          <w:iCs/>
          <w:sz w:val="24"/>
          <w:szCs w:val="24"/>
        </w:rPr>
        <w:t>Quando il nostro Signore e Re</w:t>
      </w:r>
      <w:r w:rsidR="001A771A" w:rsidRPr="001A771A">
        <w:rPr>
          <w:rFonts w:ascii="Times New Roman" w:hAnsi="Times New Roman" w:cs="Times New Roman"/>
          <w:i/>
          <w:iCs/>
          <w:sz w:val="24"/>
          <w:szCs w:val="24"/>
        </w:rPr>
        <w:t>dentore pendeva spogliato dei suoi indumenti sulla croce, Giuseppe di Arimatea avvicinandosi a Maria, madre di Dio, e alle altr</w:t>
      </w:r>
      <w:r>
        <w:rPr>
          <w:rFonts w:ascii="Times New Roman" w:hAnsi="Times New Roman" w:cs="Times New Roman"/>
          <w:i/>
          <w:iCs/>
          <w:sz w:val="24"/>
          <w:szCs w:val="24"/>
        </w:rPr>
        <w:t>e donne che avevano seguito Cri</w:t>
      </w:r>
      <w:r w:rsidR="001A771A" w:rsidRPr="001A771A">
        <w:rPr>
          <w:rFonts w:ascii="Times New Roman" w:hAnsi="Times New Roman" w:cs="Times New Roman"/>
          <w:i/>
          <w:iCs/>
          <w:sz w:val="24"/>
          <w:szCs w:val="24"/>
        </w:rPr>
        <w:t>sto nella sua Passione, disse: «Quanto amore avete</w:t>
      </w:r>
      <w:r>
        <w:rPr>
          <w:rFonts w:ascii="Times New Roman" w:hAnsi="Times New Roman" w:cs="Times New Roman"/>
          <w:i/>
          <w:iCs/>
          <w:sz w:val="24"/>
          <w:szCs w:val="24"/>
        </w:rPr>
        <w:t xml:space="preserve"> per questo giusto si può giudi</w:t>
      </w:r>
      <w:r w:rsidR="001A771A" w:rsidRPr="001A771A">
        <w:rPr>
          <w:rFonts w:ascii="Times New Roman" w:hAnsi="Times New Roman" w:cs="Times New Roman"/>
          <w:i/>
          <w:iCs/>
          <w:sz w:val="24"/>
          <w:szCs w:val="24"/>
        </w:rPr>
        <w:t xml:space="preserve">care da quello che fate! Lo avete visto nudo pendere sulla croce e non avete fatto nulla». </w:t>
      </w:r>
    </w:p>
    <w:p w14:paraId="1E6B30BD" w14:textId="77777777" w:rsidR="00D70A24" w:rsidRDefault="001A771A" w:rsidP="00AD0A84">
      <w:pPr>
        <w:rPr>
          <w:rFonts w:ascii="Times New Roman" w:hAnsi="Times New Roman" w:cs="Times New Roman"/>
          <w:i/>
          <w:iCs/>
          <w:sz w:val="24"/>
          <w:szCs w:val="24"/>
        </w:rPr>
      </w:pPr>
      <w:r w:rsidRPr="001A771A">
        <w:rPr>
          <w:rFonts w:ascii="Times New Roman" w:hAnsi="Times New Roman" w:cs="Times New Roman"/>
          <w:i/>
          <w:iCs/>
          <w:sz w:val="24"/>
          <w:szCs w:val="24"/>
        </w:rPr>
        <w:t xml:space="preserve">Scossa dalle parole di rimprovero, Maria con le altre donne che erano con lei andarono in fretta a comprare un telo di lino bianchissimo, così lungo e largo da coprire tutto il corpo del crocefisso; al momento della deposizione l’immagine dell’intero corpo appeso sulla croce apparve impressa nella tela. </w:t>
      </w:r>
    </w:p>
    <w:p w14:paraId="13DEFAB6" w14:textId="11398EA4" w:rsidR="001A771A" w:rsidRDefault="001A771A" w:rsidP="00AD0A84">
      <w:pPr>
        <w:rPr>
          <w:rFonts w:ascii="Times New Roman" w:hAnsi="Times New Roman" w:cs="Times New Roman"/>
          <w:i/>
          <w:iCs/>
          <w:sz w:val="24"/>
          <w:szCs w:val="24"/>
        </w:rPr>
      </w:pPr>
      <w:r w:rsidRPr="001A771A">
        <w:rPr>
          <w:rFonts w:ascii="Times New Roman" w:hAnsi="Times New Roman" w:cs="Times New Roman"/>
          <w:i/>
          <w:iCs/>
          <w:sz w:val="24"/>
          <w:szCs w:val="24"/>
        </w:rPr>
        <w:t>A sua immagine e somiglianza Nic</w:t>
      </w:r>
      <w:r w:rsidR="002834C5">
        <w:rPr>
          <w:rFonts w:ascii="Times New Roman" w:hAnsi="Times New Roman" w:cs="Times New Roman"/>
          <w:i/>
          <w:iCs/>
          <w:sz w:val="24"/>
          <w:szCs w:val="24"/>
        </w:rPr>
        <w:t>odemo eseguì il Volto di Lucca</w:t>
      </w:r>
      <w:r w:rsidRPr="001A771A">
        <w:rPr>
          <w:rFonts w:ascii="Times New Roman" w:hAnsi="Times New Roman" w:cs="Times New Roman"/>
          <w:i/>
          <w:iCs/>
          <w:sz w:val="24"/>
          <w:szCs w:val="24"/>
        </w:rPr>
        <w:t>, e al centro vi chiuse il telo di lino, un’ampolla con il sangue del Signore, uno dei tre chiodi, pezzi della corona di spine, della spugna, del vestito di Cristo e della Beata Vergine, madre di Dio, della culla e del cordone ombelicale del Salvatore</w:t>
      </w:r>
      <w:r w:rsidR="002834C5">
        <w:rPr>
          <w:rFonts w:ascii="Times New Roman" w:hAnsi="Times New Roman" w:cs="Times New Roman"/>
          <w:i/>
          <w:iCs/>
          <w:sz w:val="24"/>
          <w:szCs w:val="24"/>
        </w:rPr>
        <w:t>…”</w:t>
      </w:r>
    </w:p>
    <w:p w14:paraId="6C44E571" w14:textId="77777777" w:rsidR="00C07471" w:rsidRDefault="00C07471" w:rsidP="00AD0A84">
      <w:pPr>
        <w:rPr>
          <w:rFonts w:ascii="Times New Roman" w:hAnsi="Times New Roman" w:cs="Times New Roman"/>
          <w:i/>
          <w:iCs/>
          <w:sz w:val="24"/>
          <w:szCs w:val="24"/>
        </w:rPr>
      </w:pPr>
    </w:p>
    <w:p w14:paraId="1D745393" w14:textId="0E4843B3" w:rsidR="00052C6F" w:rsidRDefault="00052C6F" w:rsidP="00AD0A84">
      <w:pPr>
        <w:rPr>
          <w:rFonts w:ascii="Times New Roman" w:hAnsi="Times New Roman" w:cs="Times New Roman"/>
          <w:iCs/>
          <w:sz w:val="28"/>
          <w:szCs w:val="28"/>
        </w:rPr>
      </w:pPr>
      <w:r>
        <w:rPr>
          <w:rFonts w:ascii="Times New Roman" w:hAnsi="Times New Roman" w:cs="Times New Roman"/>
          <w:iCs/>
          <w:sz w:val="28"/>
          <w:szCs w:val="28"/>
        </w:rPr>
        <w:t>Questa r</w:t>
      </w:r>
      <w:r w:rsidR="000550EC">
        <w:rPr>
          <w:rFonts w:ascii="Times New Roman" w:hAnsi="Times New Roman" w:cs="Times New Roman"/>
          <w:iCs/>
          <w:sz w:val="28"/>
          <w:szCs w:val="28"/>
        </w:rPr>
        <w:t>icerca avanza sul testo qui</w:t>
      </w:r>
      <w:r>
        <w:rPr>
          <w:rFonts w:ascii="Times New Roman" w:hAnsi="Times New Roman" w:cs="Times New Roman"/>
          <w:iCs/>
          <w:sz w:val="28"/>
          <w:szCs w:val="28"/>
        </w:rPr>
        <w:t xml:space="preserve"> in esame una precisa</w:t>
      </w:r>
      <w:r w:rsidR="00EC66AF">
        <w:rPr>
          <w:rFonts w:ascii="Times New Roman" w:hAnsi="Times New Roman" w:cs="Times New Roman"/>
          <w:iCs/>
          <w:sz w:val="28"/>
          <w:szCs w:val="28"/>
        </w:rPr>
        <w:t xml:space="preserve"> e preliminare</w:t>
      </w:r>
      <w:r>
        <w:rPr>
          <w:rFonts w:ascii="Times New Roman" w:hAnsi="Times New Roman" w:cs="Times New Roman"/>
          <w:iCs/>
          <w:sz w:val="28"/>
          <w:szCs w:val="28"/>
        </w:rPr>
        <w:t xml:space="preserve"> osservazione di fondo.</w:t>
      </w:r>
    </w:p>
    <w:p w14:paraId="12B6EB66" w14:textId="6B73278E" w:rsidR="000F6FD9" w:rsidRDefault="000F6FD9" w:rsidP="00AD0A84">
      <w:pPr>
        <w:rPr>
          <w:rFonts w:ascii="Times New Roman" w:hAnsi="Times New Roman" w:cs="Times New Roman"/>
          <w:iCs/>
          <w:sz w:val="28"/>
          <w:szCs w:val="28"/>
        </w:rPr>
      </w:pPr>
      <w:r w:rsidRPr="00D70A24">
        <w:rPr>
          <w:rFonts w:ascii="Times New Roman" w:hAnsi="Times New Roman" w:cs="Times New Roman"/>
          <w:iCs/>
          <w:sz w:val="28"/>
          <w:szCs w:val="28"/>
        </w:rPr>
        <w:t xml:space="preserve">Riteniamo sia questa </w:t>
      </w:r>
      <w:r w:rsidR="00D70A24">
        <w:rPr>
          <w:rFonts w:ascii="Times New Roman" w:hAnsi="Times New Roman" w:cs="Times New Roman"/>
          <w:iCs/>
          <w:sz w:val="28"/>
          <w:szCs w:val="28"/>
        </w:rPr>
        <w:t>la traccia storica del riferimento</w:t>
      </w:r>
      <w:r w:rsidRPr="00D70A24">
        <w:rPr>
          <w:rFonts w:ascii="Times New Roman" w:hAnsi="Times New Roman" w:cs="Times New Roman"/>
          <w:iCs/>
          <w:sz w:val="28"/>
          <w:szCs w:val="28"/>
        </w:rPr>
        <w:t xml:space="preserve">, da noi ipotizzato, del Mandylion/Sindone al VII secolo, ossia del </w:t>
      </w:r>
      <w:r w:rsidRPr="00D70A24">
        <w:rPr>
          <w:rFonts w:ascii="Times New Roman" w:hAnsi="Times New Roman" w:cs="Times New Roman"/>
          <w:i/>
          <w:iCs/>
          <w:sz w:val="28"/>
          <w:szCs w:val="28"/>
        </w:rPr>
        <w:t>Linteum figurato</w:t>
      </w:r>
      <w:r w:rsidRPr="00D70A24">
        <w:rPr>
          <w:rFonts w:ascii="Times New Roman" w:hAnsi="Times New Roman" w:cs="Times New Roman"/>
          <w:iCs/>
          <w:sz w:val="28"/>
          <w:szCs w:val="28"/>
        </w:rPr>
        <w:t>.</w:t>
      </w:r>
    </w:p>
    <w:p w14:paraId="2E8610B4" w14:textId="1C0CB9A6" w:rsidR="000550EC" w:rsidRPr="00D70A24" w:rsidRDefault="000550EC" w:rsidP="00AD0A84">
      <w:pPr>
        <w:rPr>
          <w:rFonts w:ascii="Times New Roman" w:hAnsi="Times New Roman" w:cs="Times New Roman"/>
          <w:iCs/>
          <w:sz w:val="28"/>
          <w:szCs w:val="28"/>
        </w:rPr>
      </w:pPr>
      <w:r>
        <w:rPr>
          <w:rFonts w:ascii="Times New Roman" w:hAnsi="Times New Roman" w:cs="Times New Roman"/>
          <w:iCs/>
          <w:sz w:val="28"/>
          <w:szCs w:val="28"/>
        </w:rPr>
        <w:t>Di questa affermazione valuteremo quindi tentativo esplicativo.</w:t>
      </w:r>
    </w:p>
    <w:p w14:paraId="6821E418" w14:textId="77777777" w:rsidR="00D70A24" w:rsidRDefault="00D70A24" w:rsidP="00AD0A84">
      <w:pPr>
        <w:rPr>
          <w:rFonts w:ascii="Times New Roman" w:hAnsi="Times New Roman" w:cs="Times New Roman"/>
          <w:iCs/>
          <w:sz w:val="28"/>
          <w:szCs w:val="28"/>
        </w:rPr>
      </w:pPr>
    </w:p>
    <w:p w14:paraId="0E7155FD" w14:textId="77777777" w:rsidR="000F6FD9" w:rsidRDefault="000F6FD9" w:rsidP="00154AE7">
      <w:pPr>
        <w:pStyle w:val="Paragrafoelenco"/>
        <w:numPr>
          <w:ilvl w:val="0"/>
          <w:numId w:val="1"/>
        </w:numPr>
        <w:contextualSpacing w:val="0"/>
        <w:rPr>
          <w:rFonts w:ascii="Times New Roman" w:hAnsi="Times New Roman" w:cs="Times New Roman"/>
          <w:iCs/>
          <w:sz w:val="28"/>
          <w:szCs w:val="28"/>
        </w:rPr>
      </w:pPr>
      <w:r>
        <w:rPr>
          <w:rFonts w:ascii="Times New Roman" w:hAnsi="Times New Roman" w:cs="Times New Roman"/>
          <w:iCs/>
          <w:sz w:val="28"/>
          <w:szCs w:val="28"/>
        </w:rPr>
        <w:t xml:space="preserve">La narrazione, pur pervenendo all’intera impronta miracolosa del Cristo, non è di ambientazione o tradizione edessena. Il contesto è quello evangelico della Crocifissione e Deposizione a Gerusalemme. </w:t>
      </w:r>
    </w:p>
    <w:p w14:paraId="2CFC8BA6" w14:textId="77777777" w:rsidR="00E97485" w:rsidRDefault="00E97485" w:rsidP="00154AE7">
      <w:pPr>
        <w:pStyle w:val="Paragrafoelenco"/>
        <w:numPr>
          <w:ilvl w:val="0"/>
          <w:numId w:val="1"/>
        </w:numPr>
        <w:contextualSpacing w:val="0"/>
        <w:rPr>
          <w:rFonts w:ascii="Times New Roman" w:hAnsi="Times New Roman" w:cs="Times New Roman"/>
          <w:iCs/>
          <w:sz w:val="28"/>
          <w:szCs w:val="28"/>
        </w:rPr>
      </w:pPr>
      <w:r>
        <w:rPr>
          <w:rFonts w:ascii="Times New Roman" w:hAnsi="Times New Roman" w:cs="Times New Roman"/>
          <w:iCs/>
          <w:sz w:val="28"/>
          <w:szCs w:val="28"/>
        </w:rPr>
        <w:t>Il Lino è evidentemente quello insanguinato dalle Ferite della Passione.</w:t>
      </w:r>
    </w:p>
    <w:p w14:paraId="6F8636BE" w14:textId="12BB1FFB" w:rsidR="00E97485" w:rsidRPr="007156FF" w:rsidRDefault="00475FCD" w:rsidP="00154AE7">
      <w:pPr>
        <w:pStyle w:val="Paragrafoelenco"/>
        <w:numPr>
          <w:ilvl w:val="0"/>
          <w:numId w:val="1"/>
        </w:numPr>
        <w:contextualSpacing w:val="0"/>
        <w:rPr>
          <w:rFonts w:ascii="Times New Roman" w:hAnsi="Times New Roman" w:cs="Times New Roman"/>
          <w:iCs/>
          <w:sz w:val="28"/>
          <w:szCs w:val="28"/>
        </w:rPr>
      </w:pPr>
      <w:r>
        <w:rPr>
          <w:rFonts w:ascii="Times New Roman" w:hAnsi="Times New Roman" w:cs="Times New Roman"/>
          <w:iCs/>
          <w:sz w:val="28"/>
          <w:szCs w:val="28"/>
        </w:rPr>
        <w:t xml:space="preserve">Il Telo di Lino è narrato come di conservazione all’interno del monumentale Crocifisso del Santo Volto di Lucca, con la citazione una serie di reliquie cristologiche. Reliquie per tradizione di memoria in antica custodia a Gerusalemme, per la </w:t>
      </w:r>
      <w:r w:rsidR="000550EC">
        <w:rPr>
          <w:rFonts w:ascii="Times New Roman" w:hAnsi="Times New Roman" w:cs="Times New Roman"/>
          <w:iCs/>
          <w:sz w:val="28"/>
          <w:szCs w:val="28"/>
        </w:rPr>
        <w:t>narrazione dello stesso Arculfo oltre che</w:t>
      </w:r>
      <w:r>
        <w:rPr>
          <w:rFonts w:ascii="Times New Roman" w:hAnsi="Times New Roman" w:cs="Times New Roman"/>
          <w:iCs/>
          <w:sz w:val="28"/>
          <w:szCs w:val="28"/>
        </w:rPr>
        <w:t xml:space="preserve"> del preceden</w:t>
      </w:r>
      <w:r w:rsidR="007156FF">
        <w:rPr>
          <w:rFonts w:ascii="Times New Roman" w:hAnsi="Times New Roman" w:cs="Times New Roman"/>
          <w:iCs/>
          <w:sz w:val="28"/>
          <w:szCs w:val="28"/>
        </w:rPr>
        <w:t xml:space="preserve">te Pellegrino di Piacenza </w:t>
      </w:r>
      <w:r w:rsidR="00452766" w:rsidRPr="007156FF">
        <w:rPr>
          <w:rFonts w:ascii="Times New Roman" w:hAnsi="Times New Roman" w:cs="Times New Roman"/>
          <w:iCs/>
          <w:sz w:val="28"/>
          <w:szCs w:val="28"/>
        </w:rPr>
        <w:t>(</w:t>
      </w:r>
      <w:r w:rsidR="007156FF">
        <w:rPr>
          <w:rFonts w:ascii="Times New Roman" w:hAnsi="Times New Roman" w:cs="Times New Roman"/>
          <w:iCs/>
          <w:sz w:val="28"/>
          <w:szCs w:val="28"/>
        </w:rPr>
        <w:t>223).</w:t>
      </w:r>
    </w:p>
    <w:p w14:paraId="42085292" w14:textId="77777777" w:rsidR="007156FF" w:rsidRDefault="007156FF" w:rsidP="00AD0A84">
      <w:pPr>
        <w:rPr>
          <w:rFonts w:ascii="Times New Roman" w:hAnsi="Times New Roman" w:cs="Times New Roman"/>
          <w:iCs/>
          <w:sz w:val="28"/>
          <w:szCs w:val="28"/>
        </w:rPr>
      </w:pPr>
    </w:p>
    <w:p w14:paraId="34D96316" w14:textId="77777777" w:rsidR="007156FF" w:rsidRDefault="007156FF" w:rsidP="00AD0A84">
      <w:pPr>
        <w:rPr>
          <w:rFonts w:ascii="Times New Roman" w:hAnsi="Times New Roman" w:cs="Times New Roman"/>
          <w:iCs/>
          <w:sz w:val="28"/>
          <w:szCs w:val="28"/>
        </w:rPr>
      </w:pPr>
    </w:p>
    <w:p w14:paraId="0AEF1641" w14:textId="5C4DC4DC" w:rsidR="00146B6B" w:rsidRDefault="0026423F" w:rsidP="00AD0A84">
      <w:pPr>
        <w:rPr>
          <w:rFonts w:ascii="Times New Roman" w:hAnsi="Times New Roman" w:cs="Times New Roman"/>
          <w:iCs/>
          <w:sz w:val="28"/>
          <w:szCs w:val="28"/>
        </w:rPr>
      </w:pPr>
      <w:r>
        <w:rPr>
          <w:rFonts w:ascii="Times New Roman" w:hAnsi="Times New Roman" w:cs="Times New Roman"/>
          <w:iCs/>
          <w:sz w:val="28"/>
          <w:szCs w:val="28"/>
        </w:rPr>
        <w:t>Siamo quindi ad un ulteriore e straordinario paradosso, tra i t</w:t>
      </w:r>
      <w:r w:rsidR="000550EC">
        <w:rPr>
          <w:rFonts w:ascii="Times New Roman" w:hAnsi="Times New Roman" w:cs="Times New Roman"/>
          <w:iCs/>
          <w:sz w:val="28"/>
          <w:szCs w:val="28"/>
        </w:rPr>
        <w:t>anti di questa vicenda assoluta</w:t>
      </w:r>
      <w:r w:rsidR="00146B6B">
        <w:rPr>
          <w:rFonts w:ascii="Times New Roman" w:hAnsi="Times New Roman" w:cs="Times New Roman"/>
          <w:iCs/>
          <w:sz w:val="28"/>
          <w:szCs w:val="28"/>
        </w:rPr>
        <w:t>; paradosso di cui è il caso di citare</w:t>
      </w:r>
      <w:r w:rsidR="00BD00A8">
        <w:rPr>
          <w:rFonts w:ascii="Times New Roman" w:hAnsi="Times New Roman" w:cs="Times New Roman"/>
          <w:iCs/>
          <w:sz w:val="28"/>
          <w:szCs w:val="28"/>
        </w:rPr>
        <w:t xml:space="preserve"> con ordine</w:t>
      </w:r>
      <w:r w:rsidR="00146B6B">
        <w:rPr>
          <w:rFonts w:ascii="Times New Roman" w:hAnsi="Times New Roman" w:cs="Times New Roman"/>
          <w:iCs/>
          <w:sz w:val="28"/>
          <w:szCs w:val="28"/>
        </w:rPr>
        <w:t xml:space="preserve"> complessa genesi originaria.</w:t>
      </w:r>
    </w:p>
    <w:p w14:paraId="11357F94" w14:textId="77777777" w:rsidR="00972C36" w:rsidRDefault="0026423F"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4C6BFA93" w14:textId="68C61DFA" w:rsidR="00972C36" w:rsidRDefault="00DF3FEE" w:rsidP="00AD0A84">
      <w:pPr>
        <w:rPr>
          <w:rFonts w:ascii="Times New Roman" w:hAnsi="Times New Roman" w:cs="Times New Roman"/>
          <w:iCs/>
          <w:sz w:val="28"/>
          <w:szCs w:val="28"/>
        </w:rPr>
      </w:pPr>
      <w:r>
        <w:rPr>
          <w:rFonts w:ascii="Times New Roman" w:hAnsi="Times New Roman" w:cs="Times New Roman"/>
          <w:iCs/>
          <w:sz w:val="28"/>
          <w:szCs w:val="28"/>
        </w:rPr>
        <w:t>Non appare neanche il caso di rammentare la figura evangelica di Nicodemo, fariseo</w:t>
      </w:r>
      <w:r w:rsidR="00972C36">
        <w:rPr>
          <w:rFonts w:ascii="Times New Roman" w:hAnsi="Times New Roman" w:cs="Times New Roman"/>
          <w:iCs/>
          <w:sz w:val="28"/>
          <w:szCs w:val="28"/>
        </w:rPr>
        <w:t>,</w:t>
      </w:r>
      <w:r>
        <w:rPr>
          <w:rFonts w:ascii="Times New Roman" w:hAnsi="Times New Roman" w:cs="Times New Roman"/>
          <w:iCs/>
          <w:sz w:val="28"/>
          <w:szCs w:val="28"/>
        </w:rPr>
        <w:t xml:space="preserve"> membro del sinedrio quale dottore della L</w:t>
      </w:r>
      <w:r w:rsidR="00972C36">
        <w:rPr>
          <w:rFonts w:ascii="Times New Roman" w:hAnsi="Times New Roman" w:cs="Times New Roman"/>
          <w:iCs/>
          <w:sz w:val="28"/>
          <w:szCs w:val="28"/>
        </w:rPr>
        <w:t>egge. Con Giuseppe di Arimatea p</w:t>
      </w:r>
      <w:r>
        <w:rPr>
          <w:rFonts w:ascii="Times New Roman" w:hAnsi="Times New Roman" w:cs="Times New Roman"/>
          <w:iCs/>
          <w:sz w:val="28"/>
          <w:szCs w:val="28"/>
        </w:rPr>
        <w:t xml:space="preserve">rende </w:t>
      </w:r>
      <w:r w:rsidRPr="00DF3FEE">
        <w:rPr>
          <w:rFonts w:ascii="Times New Roman" w:hAnsi="Times New Roman" w:cs="Times New Roman"/>
          <w:iCs/>
          <w:sz w:val="28"/>
          <w:szCs w:val="28"/>
        </w:rPr>
        <w:t>parte alla deposizione di Gesù dalla croce, portando aromi p</w:t>
      </w:r>
      <w:r w:rsidR="00110C56">
        <w:rPr>
          <w:rFonts w:ascii="Times New Roman" w:hAnsi="Times New Roman" w:cs="Times New Roman"/>
          <w:iCs/>
          <w:sz w:val="28"/>
          <w:szCs w:val="28"/>
        </w:rPr>
        <w:t>er spalmare la salma (Giov., 19</w:t>
      </w:r>
      <w:r w:rsidRPr="00DF3FEE">
        <w:rPr>
          <w:rFonts w:ascii="Times New Roman" w:hAnsi="Times New Roman" w:cs="Times New Roman"/>
          <w:iCs/>
          <w:sz w:val="28"/>
          <w:szCs w:val="28"/>
        </w:rPr>
        <w:t xml:space="preserve">, </w:t>
      </w:r>
      <w:r w:rsidRPr="00DF3FEE">
        <w:rPr>
          <w:rFonts w:ascii="Times New Roman" w:hAnsi="Times New Roman" w:cs="Times New Roman"/>
          <w:iCs/>
          <w:sz w:val="28"/>
          <w:szCs w:val="28"/>
        </w:rPr>
        <w:lastRenderedPageBreak/>
        <w:t>39).</w:t>
      </w:r>
      <w:r w:rsidR="00E722F1" w:rsidRPr="00E722F1">
        <w:t xml:space="preserve"> </w:t>
      </w:r>
      <w:r w:rsidR="00E722F1" w:rsidRPr="00E722F1">
        <w:rPr>
          <w:rFonts w:ascii="Times New Roman" w:hAnsi="Times New Roman" w:cs="Times New Roman"/>
          <w:iCs/>
          <w:sz w:val="28"/>
          <w:szCs w:val="28"/>
        </w:rPr>
        <w:t>Nel sec. V si parla</w:t>
      </w:r>
      <w:r w:rsidR="00E722F1">
        <w:rPr>
          <w:rFonts w:ascii="Times New Roman" w:hAnsi="Times New Roman" w:cs="Times New Roman"/>
          <w:iCs/>
          <w:sz w:val="28"/>
          <w:szCs w:val="28"/>
        </w:rPr>
        <w:t xml:space="preserve"> come detto</w:t>
      </w:r>
      <w:r w:rsidR="00E722F1" w:rsidRPr="00E722F1">
        <w:rPr>
          <w:rFonts w:ascii="Times New Roman" w:hAnsi="Times New Roman" w:cs="Times New Roman"/>
          <w:iCs/>
          <w:sz w:val="28"/>
          <w:szCs w:val="28"/>
        </w:rPr>
        <w:t xml:space="preserve"> d'un r</w:t>
      </w:r>
      <w:r w:rsidR="00E722F1">
        <w:rPr>
          <w:rFonts w:ascii="Times New Roman" w:hAnsi="Times New Roman" w:cs="Times New Roman"/>
          <w:iCs/>
          <w:sz w:val="28"/>
          <w:szCs w:val="28"/>
        </w:rPr>
        <w:t>invenimento delle reliquie di Nicodemo</w:t>
      </w:r>
      <w:r w:rsidR="00E722F1" w:rsidRPr="00E722F1">
        <w:rPr>
          <w:rFonts w:ascii="Times New Roman" w:hAnsi="Times New Roman" w:cs="Times New Roman"/>
          <w:iCs/>
          <w:sz w:val="28"/>
          <w:szCs w:val="28"/>
        </w:rPr>
        <w:t xml:space="preserve"> insieme con quelle di S. Stef</w:t>
      </w:r>
      <w:r w:rsidR="00E722F1">
        <w:rPr>
          <w:rFonts w:ascii="Times New Roman" w:hAnsi="Times New Roman" w:cs="Times New Roman"/>
          <w:iCs/>
          <w:sz w:val="28"/>
          <w:szCs w:val="28"/>
        </w:rPr>
        <w:t>ano, Gi</w:t>
      </w:r>
      <w:r w:rsidR="00972C36">
        <w:rPr>
          <w:rFonts w:ascii="Times New Roman" w:hAnsi="Times New Roman" w:cs="Times New Roman"/>
          <w:iCs/>
          <w:sz w:val="28"/>
          <w:szCs w:val="28"/>
        </w:rPr>
        <w:t>us</w:t>
      </w:r>
      <w:r w:rsidR="00CB7C53">
        <w:rPr>
          <w:rFonts w:ascii="Times New Roman" w:hAnsi="Times New Roman" w:cs="Times New Roman"/>
          <w:iCs/>
          <w:sz w:val="28"/>
          <w:szCs w:val="28"/>
        </w:rPr>
        <w:t>eppe d'Arimatea e Gamaliele</w:t>
      </w:r>
      <w:r w:rsidR="00E722F1" w:rsidRPr="00E722F1">
        <w:rPr>
          <w:rFonts w:ascii="Times New Roman" w:hAnsi="Times New Roman" w:cs="Times New Roman"/>
          <w:iCs/>
          <w:sz w:val="28"/>
          <w:szCs w:val="28"/>
        </w:rPr>
        <w:t>.</w:t>
      </w:r>
      <w:r w:rsidR="00E722F1">
        <w:rPr>
          <w:rFonts w:ascii="Times New Roman" w:hAnsi="Times New Roman" w:cs="Times New Roman"/>
          <w:iCs/>
          <w:sz w:val="28"/>
          <w:szCs w:val="28"/>
        </w:rPr>
        <w:t xml:space="preserve"> </w:t>
      </w:r>
    </w:p>
    <w:p w14:paraId="6578C0E0" w14:textId="04CE2707" w:rsidR="00EA08B2" w:rsidRDefault="00E722F1" w:rsidP="00AD0A84">
      <w:pPr>
        <w:rPr>
          <w:rFonts w:ascii="Times New Roman" w:hAnsi="Times New Roman" w:cs="Times New Roman"/>
          <w:iCs/>
          <w:sz w:val="28"/>
          <w:szCs w:val="28"/>
        </w:rPr>
      </w:pPr>
      <w:r>
        <w:rPr>
          <w:rFonts w:ascii="Times New Roman" w:hAnsi="Times New Roman" w:cs="Times New Roman"/>
          <w:iCs/>
          <w:sz w:val="28"/>
          <w:szCs w:val="28"/>
        </w:rPr>
        <w:t>Nel II Concilio di Nicea (</w:t>
      </w:r>
      <w:r w:rsidR="00CB7C53">
        <w:rPr>
          <w:rFonts w:ascii="Times New Roman" w:hAnsi="Times New Roman" w:cs="Times New Roman"/>
          <w:iCs/>
          <w:sz w:val="28"/>
          <w:szCs w:val="28"/>
        </w:rPr>
        <w:t>224</w:t>
      </w:r>
      <w:r>
        <w:rPr>
          <w:rFonts w:ascii="Times New Roman" w:hAnsi="Times New Roman" w:cs="Times New Roman"/>
          <w:iCs/>
          <w:sz w:val="28"/>
          <w:szCs w:val="28"/>
        </w:rPr>
        <w:t xml:space="preserve">) </w:t>
      </w:r>
      <w:r w:rsidRPr="00E722F1">
        <w:rPr>
          <w:rFonts w:ascii="Times New Roman" w:hAnsi="Times New Roman" w:cs="Times New Roman"/>
          <w:iCs/>
          <w:sz w:val="28"/>
          <w:szCs w:val="28"/>
        </w:rPr>
        <w:t>tra le altre testimonianze patristiche addotte a conferma dell'uso delle immagini sacre, fu letto uno scritto attribuito ad Atanasio di Alessandria, che parla d'un crocifisso di Beirut, trafitto dai giudei, e che aveva dato sangu</w:t>
      </w:r>
      <w:r w:rsidR="000550EC">
        <w:rPr>
          <w:rFonts w:ascii="Times New Roman" w:hAnsi="Times New Roman" w:cs="Times New Roman"/>
          <w:iCs/>
          <w:sz w:val="28"/>
          <w:szCs w:val="28"/>
        </w:rPr>
        <w:t>e distribuito a tutte le chiese. Q</w:t>
      </w:r>
      <w:r w:rsidRPr="00E722F1">
        <w:rPr>
          <w:rFonts w:ascii="Times New Roman" w:hAnsi="Times New Roman" w:cs="Times New Roman"/>
          <w:iCs/>
          <w:sz w:val="28"/>
          <w:szCs w:val="28"/>
        </w:rPr>
        <w:t xml:space="preserve">uesto crocifisso sarebbe </w:t>
      </w:r>
      <w:r w:rsidR="000550EC">
        <w:rPr>
          <w:rFonts w:ascii="Times New Roman" w:hAnsi="Times New Roman" w:cs="Times New Roman"/>
          <w:iCs/>
          <w:sz w:val="28"/>
          <w:szCs w:val="28"/>
        </w:rPr>
        <w:t xml:space="preserve">leggendariamente </w:t>
      </w:r>
      <w:r w:rsidRPr="00E722F1">
        <w:rPr>
          <w:rFonts w:ascii="Times New Roman" w:hAnsi="Times New Roman" w:cs="Times New Roman"/>
          <w:iCs/>
          <w:sz w:val="28"/>
          <w:szCs w:val="28"/>
        </w:rPr>
        <w:t>stato opera di Nicodemo e trasferito a Beirut due anni prima dell</w:t>
      </w:r>
      <w:r w:rsidR="00834D97">
        <w:rPr>
          <w:rFonts w:ascii="Times New Roman" w:hAnsi="Times New Roman" w:cs="Times New Roman"/>
          <w:iCs/>
          <w:sz w:val="28"/>
          <w:szCs w:val="28"/>
        </w:rPr>
        <w:t>’assedio</w:t>
      </w:r>
      <w:r>
        <w:rPr>
          <w:rFonts w:ascii="Times New Roman" w:hAnsi="Times New Roman" w:cs="Times New Roman"/>
          <w:iCs/>
          <w:sz w:val="28"/>
          <w:szCs w:val="28"/>
        </w:rPr>
        <w:t xml:space="preserve"> di Gerusalemme</w:t>
      </w:r>
      <w:r w:rsidRPr="00E722F1">
        <w:rPr>
          <w:rFonts w:ascii="Times New Roman" w:hAnsi="Times New Roman" w:cs="Times New Roman"/>
          <w:iCs/>
          <w:sz w:val="28"/>
          <w:szCs w:val="28"/>
        </w:rPr>
        <w:t xml:space="preserve">. </w:t>
      </w:r>
    </w:p>
    <w:p w14:paraId="648C4BA8" w14:textId="77777777" w:rsidR="00596672" w:rsidRDefault="00E722F1" w:rsidP="00AD0A84">
      <w:pPr>
        <w:rPr>
          <w:rFonts w:ascii="Times New Roman" w:hAnsi="Times New Roman" w:cs="Times New Roman"/>
          <w:iCs/>
          <w:sz w:val="28"/>
          <w:szCs w:val="28"/>
        </w:rPr>
      </w:pPr>
      <w:r w:rsidRPr="00E722F1">
        <w:rPr>
          <w:rFonts w:ascii="Times New Roman" w:hAnsi="Times New Roman" w:cs="Times New Roman"/>
          <w:iCs/>
          <w:sz w:val="28"/>
          <w:szCs w:val="28"/>
        </w:rPr>
        <w:t>Dal sec. XI si parla</w:t>
      </w:r>
      <w:r w:rsidR="00EA08B2">
        <w:rPr>
          <w:rFonts w:ascii="Times New Roman" w:hAnsi="Times New Roman" w:cs="Times New Roman"/>
          <w:iCs/>
          <w:sz w:val="28"/>
          <w:szCs w:val="28"/>
        </w:rPr>
        <w:t xml:space="preserve"> da fonte scritta</w:t>
      </w:r>
      <w:r w:rsidRPr="00E722F1">
        <w:rPr>
          <w:rFonts w:ascii="Times New Roman" w:hAnsi="Times New Roman" w:cs="Times New Roman"/>
          <w:iCs/>
          <w:sz w:val="28"/>
          <w:szCs w:val="28"/>
        </w:rPr>
        <w:t xml:space="preserve"> d'una ulteriore </w:t>
      </w:r>
      <w:r>
        <w:rPr>
          <w:rFonts w:ascii="Times New Roman" w:hAnsi="Times New Roman" w:cs="Times New Roman"/>
          <w:iCs/>
          <w:sz w:val="28"/>
          <w:szCs w:val="28"/>
        </w:rPr>
        <w:t>traslazione del crocifisso di Nicodemo a Lucca, appunto il Volto Santo; la tradizione della Leggenda di Leboino parla della traslazione del Crocifisso a Lucca nel medio VIII secolo da parte del vescovo Gualfredo.</w:t>
      </w:r>
      <w:r w:rsidR="00146B6B">
        <w:rPr>
          <w:rFonts w:ascii="Times New Roman" w:hAnsi="Times New Roman" w:cs="Times New Roman"/>
          <w:iCs/>
          <w:sz w:val="28"/>
          <w:szCs w:val="28"/>
        </w:rPr>
        <w:t xml:space="preserve"> Un ulteriore sviluppo di tradizione lucchese, tra il tardo XI ed il primo XII </w:t>
      </w:r>
      <w:r w:rsidR="00EA08B2">
        <w:rPr>
          <w:rFonts w:ascii="Times New Roman" w:hAnsi="Times New Roman" w:cs="Times New Roman"/>
          <w:iCs/>
          <w:sz w:val="28"/>
          <w:szCs w:val="28"/>
        </w:rPr>
        <w:t>(</w:t>
      </w:r>
      <w:r w:rsidR="00146B6B">
        <w:rPr>
          <w:rFonts w:ascii="Times New Roman" w:hAnsi="Times New Roman" w:cs="Times New Roman"/>
          <w:iCs/>
          <w:sz w:val="28"/>
          <w:szCs w:val="28"/>
        </w:rPr>
        <w:t>l’</w:t>
      </w:r>
      <w:r w:rsidR="00972C36">
        <w:rPr>
          <w:rFonts w:ascii="Times New Roman" w:hAnsi="Times New Roman" w:cs="Times New Roman"/>
          <w:i/>
          <w:iCs/>
          <w:sz w:val="28"/>
          <w:szCs w:val="28"/>
        </w:rPr>
        <w:t>Appendice dei Miracoli</w:t>
      </w:r>
      <w:r w:rsidR="00146B6B">
        <w:rPr>
          <w:rFonts w:ascii="Times New Roman" w:hAnsi="Times New Roman" w:cs="Times New Roman"/>
          <w:iCs/>
          <w:sz w:val="28"/>
          <w:szCs w:val="28"/>
        </w:rPr>
        <w:t>) conduce alla versione definitiva</w:t>
      </w:r>
      <w:r w:rsidR="00DA0D7A">
        <w:rPr>
          <w:rFonts w:ascii="Times New Roman" w:hAnsi="Times New Roman" w:cs="Times New Roman"/>
          <w:iCs/>
          <w:sz w:val="28"/>
          <w:szCs w:val="28"/>
        </w:rPr>
        <w:t xml:space="preserve"> d</w:t>
      </w:r>
      <w:r w:rsidR="00596672">
        <w:rPr>
          <w:rFonts w:ascii="Times New Roman" w:hAnsi="Times New Roman" w:cs="Times New Roman"/>
          <w:iCs/>
          <w:sz w:val="28"/>
          <w:szCs w:val="28"/>
        </w:rPr>
        <w:t>e</w:t>
      </w:r>
      <w:r w:rsidR="00DA0D7A">
        <w:rPr>
          <w:rFonts w:ascii="Times New Roman" w:hAnsi="Times New Roman" w:cs="Times New Roman"/>
          <w:iCs/>
          <w:sz w:val="28"/>
          <w:szCs w:val="28"/>
        </w:rPr>
        <w:t>lla versione leggendaria</w:t>
      </w:r>
      <w:r w:rsidR="00146B6B">
        <w:rPr>
          <w:rFonts w:ascii="Times New Roman" w:hAnsi="Times New Roman" w:cs="Times New Roman"/>
          <w:iCs/>
          <w:sz w:val="28"/>
          <w:szCs w:val="28"/>
        </w:rPr>
        <w:t>, che Gervasio nel 1215 riporta pressochè fedelmente.</w:t>
      </w:r>
      <w:r w:rsidR="00596672">
        <w:rPr>
          <w:rFonts w:ascii="Times New Roman" w:hAnsi="Times New Roman" w:cs="Times New Roman"/>
          <w:iCs/>
          <w:sz w:val="28"/>
          <w:szCs w:val="28"/>
        </w:rPr>
        <w:t xml:space="preserve"> </w:t>
      </w:r>
    </w:p>
    <w:p w14:paraId="5374B649" w14:textId="77777777" w:rsidR="004903C8" w:rsidRDefault="00596672" w:rsidP="00AD0A84">
      <w:pPr>
        <w:rPr>
          <w:rFonts w:ascii="Times New Roman" w:hAnsi="Times New Roman" w:cs="Times New Roman"/>
          <w:iCs/>
          <w:sz w:val="28"/>
          <w:szCs w:val="28"/>
        </w:rPr>
      </w:pPr>
      <w:r>
        <w:rPr>
          <w:rFonts w:ascii="Times New Roman" w:hAnsi="Times New Roman" w:cs="Times New Roman"/>
          <w:iCs/>
          <w:sz w:val="28"/>
          <w:szCs w:val="28"/>
        </w:rPr>
        <w:t>Proprio la fedeltà della versione di Gervasio all’ultima tradizione luc</w:t>
      </w:r>
      <w:r w:rsidR="00A70FEF">
        <w:rPr>
          <w:rFonts w:ascii="Times New Roman" w:hAnsi="Times New Roman" w:cs="Times New Roman"/>
          <w:iCs/>
          <w:sz w:val="28"/>
          <w:szCs w:val="28"/>
        </w:rPr>
        <w:t>c</w:t>
      </w:r>
      <w:r>
        <w:rPr>
          <w:rFonts w:ascii="Times New Roman" w:hAnsi="Times New Roman" w:cs="Times New Roman"/>
          <w:iCs/>
          <w:sz w:val="28"/>
          <w:szCs w:val="28"/>
        </w:rPr>
        <w:t>hese apre però un</w:t>
      </w:r>
      <w:r w:rsidR="00F30E94">
        <w:rPr>
          <w:rFonts w:ascii="Times New Roman" w:hAnsi="Times New Roman" w:cs="Times New Roman"/>
          <w:iCs/>
          <w:sz w:val="28"/>
          <w:szCs w:val="28"/>
        </w:rPr>
        <w:t>a notevole ed evidente quest</w:t>
      </w:r>
      <w:r>
        <w:rPr>
          <w:rFonts w:ascii="Times New Roman" w:hAnsi="Times New Roman" w:cs="Times New Roman"/>
          <w:iCs/>
          <w:sz w:val="28"/>
          <w:szCs w:val="28"/>
        </w:rPr>
        <w:t>ione. Se l’</w:t>
      </w:r>
      <w:r w:rsidRPr="00596672">
        <w:rPr>
          <w:rFonts w:ascii="Times New Roman" w:hAnsi="Times New Roman" w:cs="Times New Roman"/>
          <w:i/>
          <w:iCs/>
          <w:sz w:val="28"/>
          <w:szCs w:val="28"/>
        </w:rPr>
        <w:t>Appendice</w:t>
      </w:r>
      <w:r>
        <w:rPr>
          <w:rFonts w:ascii="Times New Roman" w:hAnsi="Times New Roman" w:cs="Times New Roman"/>
          <w:iCs/>
          <w:sz w:val="28"/>
          <w:szCs w:val="28"/>
        </w:rPr>
        <w:t xml:space="preserve"> lucchese fosse di fatto coeva al 1204 di ipotizzabile trafugamento sindonico da parte di Othon potremmo interpretare da questo stesso clamoroso evento</w:t>
      </w:r>
      <w:r w:rsidR="00091DE7">
        <w:rPr>
          <w:rFonts w:ascii="Times New Roman" w:hAnsi="Times New Roman" w:cs="Times New Roman"/>
          <w:iCs/>
          <w:sz w:val="28"/>
          <w:szCs w:val="28"/>
        </w:rPr>
        <w:t xml:space="preserve"> (</w:t>
      </w:r>
      <w:r>
        <w:rPr>
          <w:rFonts w:ascii="Times New Roman" w:hAnsi="Times New Roman" w:cs="Times New Roman"/>
          <w:iCs/>
          <w:sz w:val="28"/>
          <w:szCs w:val="28"/>
        </w:rPr>
        <w:t>co</w:t>
      </w:r>
      <w:r w:rsidR="00091DE7">
        <w:rPr>
          <w:rFonts w:ascii="Times New Roman" w:hAnsi="Times New Roman" w:cs="Times New Roman"/>
          <w:iCs/>
          <w:sz w:val="28"/>
          <w:szCs w:val="28"/>
        </w:rPr>
        <w:t>sa che riteniamo di probabilità</w:t>
      </w:r>
      <w:r>
        <w:rPr>
          <w:rFonts w:ascii="Times New Roman" w:hAnsi="Times New Roman" w:cs="Times New Roman"/>
          <w:iCs/>
          <w:sz w:val="28"/>
          <w:szCs w:val="28"/>
        </w:rPr>
        <w:t xml:space="preserve">) la prima origine leggendaria completa. </w:t>
      </w:r>
    </w:p>
    <w:p w14:paraId="753F56A7" w14:textId="58597FC0" w:rsidR="005E3597" w:rsidRDefault="00091DE7" w:rsidP="00AD0A84">
      <w:pPr>
        <w:rPr>
          <w:rFonts w:ascii="Times New Roman" w:hAnsi="Times New Roman" w:cs="Times New Roman"/>
          <w:iCs/>
          <w:sz w:val="28"/>
          <w:szCs w:val="28"/>
        </w:rPr>
      </w:pPr>
      <w:r>
        <w:rPr>
          <w:rFonts w:ascii="Times New Roman" w:hAnsi="Times New Roman" w:cs="Times New Roman"/>
          <w:iCs/>
          <w:sz w:val="28"/>
          <w:szCs w:val="28"/>
        </w:rPr>
        <w:t>Se l’</w:t>
      </w:r>
      <w:r w:rsidRPr="00091DE7">
        <w:rPr>
          <w:rFonts w:ascii="Times New Roman" w:hAnsi="Times New Roman" w:cs="Times New Roman"/>
          <w:i/>
          <w:iCs/>
          <w:sz w:val="28"/>
          <w:szCs w:val="28"/>
        </w:rPr>
        <w:t>Appendice</w:t>
      </w:r>
      <w:r>
        <w:rPr>
          <w:rFonts w:ascii="Times New Roman" w:hAnsi="Times New Roman" w:cs="Times New Roman"/>
          <w:iCs/>
          <w:sz w:val="28"/>
          <w:szCs w:val="28"/>
        </w:rPr>
        <w:t xml:space="preserve"> lucchese fosse invece ancora di precedenza al 1204 di presa crociata di Bisanzio, fosse quindi di fatto relativa all’ultimo XIII secolo, dovremmo addirittura ipotizzare una origine della leggenda</w:t>
      </w:r>
      <w:r w:rsidR="00834D97">
        <w:rPr>
          <w:rFonts w:ascii="Times New Roman" w:hAnsi="Times New Roman" w:cs="Times New Roman"/>
          <w:iCs/>
          <w:sz w:val="28"/>
          <w:szCs w:val="28"/>
        </w:rPr>
        <w:t xml:space="preserve"> toscana </w:t>
      </w:r>
      <w:r w:rsidR="00FB3082">
        <w:rPr>
          <w:rFonts w:ascii="Times New Roman" w:hAnsi="Times New Roman" w:cs="Times New Roman"/>
          <w:iCs/>
          <w:sz w:val="28"/>
          <w:szCs w:val="28"/>
        </w:rPr>
        <w:t>per il Mandylion</w:t>
      </w:r>
      <w:r>
        <w:rPr>
          <w:rFonts w:ascii="Times New Roman" w:hAnsi="Times New Roman" w:cs="Times New Roman"/>
          <w:iCs/>
          <w:sz w:val="28"/>
          <w:szCs w:val="28"/>
        </w:rPr>
        <w:t xml:space="preserve">/Sindone </w:t>
      </w:r>
      <w:r w:rsidR="00F30E94">
        <w:rPr>
          <w:rFonts w:ascii="Times New Roman" w:hAnsi="Times New Roman" w:cs="Times New Roman"/>
          <w:iCs/>
          <w:sz w:val="28"/>
          <w:szCs w:val="28"/>
        </w:rPr>
        <w:t xml:space="preserve">ancora </w:t>
      </w:r>
      <w:r w:rsidR="00DD4E55">
        <w:rPr>
          <w:rFonts w:ascii="Times New Roman" w:hAnsi="Times New Roman" w:cs="Times New Roman"/>
          <w:iCs/>
          <w:sz w:val="28"/>
          <w:szCs w:val="28"/>
        </w:rPr>
        <w:t>alla Chiesa della</w:t>
      </w:r>
      <w:r w:rsidR="000B4283">
        <w:rPr>
          <w:rFonts w:ascii="Times New Roman" w:hAnsi="Times New Roman" w:cs="Times New Roman"/>
          <w:iCs/>
          <w:sz w:val="28"/>
          <w:szCs w:val="28"/>
        </w:rPr>
        <w:t xml:space="preserve"> Theotokos del</w:t>
      </w:r>
      <w:r w:rsidR="00DD4E55">
        <w:rPr>
          <w:rFonts w:ascii="Times New Roman" w:hAnsi="Times New Roman" w:cs="Times New Roman"/>
          <w:iCs/>
          <w:sz w:val="28"/>
          <w:szCs w:val="28"/>
        </w:rPr>
        <w:t xml:space="preserve"> Faro</w:t>
      </w:r>
      <w:r>
        <w:rPr>
          <w:rFonts w:ascii="Times New Roman" w:hAnsi="Times New Roman" w:cs="Times New Roman"/>
          <w:iCs/>
          <w:sz w:val="28"/>
          <w:szCs w:val="28"/>
        </w:rPr>
        <w:t xml:space="preserve">, sule rive del Bosforo. </w:t>
      </w:r>
    </w:p>
    <w:p w14:paraId="19EC30B8" w14:textId="77777777" w:rsidR="00BE4EBD" w:rsidRDefault="00BE4EBD" w:rsidP="00AD0A84">
      <w:pPr>
        <w:rPr>
          <w:rFonts w:ascii="Times New Roman" w:hAnsi="Times New Roman" w:cs="Times New Roman"/>
          <w:iCs/>
          <w:sz w:val="28"/>
          <w:szCs w:val="28"/>
        </w:rPr>
      </w:pPr>
    </w:p>
    <w:p w14:paraId="1515B3A0" w14:textId="77777777" w:rsidR="0026423F" w:rsidRDefault="005E3597" w:rsidP="00AD0A84">
      <w:pPr>
        <w:rPr>
          <w:rFonts w:ascii="Times New Roman" w:hAnsi="Times New Roman" w:cs="Times New Roman"/>
          <w:iCs/>
          <w:sz w:val="28"/>
          <w:szCs w:val="28"/>
        </w:rPr>
      </w:pPr>
      <w:r>
        <w:rPr>
          <w:rFonts w:ascii="Times New Roman" w:hAnsi="Times New Roman" w:cs="Times New Roman"/>
          <w:iCs/>
          <w:sz w:val="28"/>
          <w:szCs w:val="28"/>
        </w:rPr>
        <w:t xml:space="preserve">Il manufatto attuale a Lucca </w:t>
      </w:r>
      <w:r w:rsidR="00012B2C">
        <w:rPr>
          <w:rFonts w:ascii="Times New Roman" w:hAnsi="Times New Roman" w:cs="Times New Roman"/>
          <w:iCs/>
          <w:sz w:val="28"/>
          <w:szCs w:val="28"/>
        </w:rPr>
        <w:t xml:space="preserve">parrebbe </w:t>
      </w:r>
      <w:r>
        <w:rPr>
          <w:rFonts w:ascii="Times New Roman" w:hAnsi="Times New Roman" w:cs="Times New Roman"/>
          <w:iCs/>
          <w:sz w:val="28"/>
          <w:szCs w:val="28"/>
        </w:rPr>
        <w:t>risale alla metà dell’XI, nell’ambi</w:t>
      </w:r>
      <w:r w:rsidR="00FD6012">
        <w:rPr>
          <w:rFonts w:ascii="Times New Roman" w:hAnsi="Times New Roman" w:cs="Times New Roman"/>
          <w:iCs/>
          <w:sz w:val="28"/>
          <w:szCs w:val="28"/>
        </w:rPr>
        <w:t>to</w:t>
      </w:r>
      <w:r w:rsidR="00012B2C">
        <w:rPr>
          <w:rFonts w:ascii="Times New Roman" w:hAnsi="Times New Roman" w:cs="Times New Roman"/>
          <w:iCs/>
          <w:sz w:val="28"/>
          <w:szCs w:val="28"/>
        </w:rPr>
        <w:t xml:space="preserve"> però</w:t>
      </w:r>
      <w:r w:rsidR="00FD6012">
        <w:rPr>
          <w:rFonts w:ascii="Times New Roman" w:hAnsi="Times New Roman" w:cs="Times New Roman"/>
          <w:iCs/>
          <w:sz w:val="28"/>
          <w:szCs w:val="28"/>
        </w:rPr>
        <w:t xml:space="preserve"> di tipologie </w:t>
      </w:r>
      <w:r w:rsidR="00012B2C">
        <w:rPr>
          <w:rFonts w:ascii="Times New Roman" w:hAnsi="Times New Roman" w:cs="Times New Roman"/>
          <w:iCs/>
          <w:sz w:val="28"/>
          <w:szCs w:val="28"/>
        </w:rPr>
        <w:t xml:space="preserve">d’area </w:t>
      </w:r>
      <w:r w:rsidR="00FD6012">
        <w:rPr>
          <w:rFonts w:ascii="Times New Roman" w:hAnsi="Times New Roman" w:cs="Times New Roman"/>
          <w:iCs/>
          <w:sz w:val="28"/>
          <w:szCs w:val="28"/>
        </w:rPr>
        <w:t>confrontabili (</w:t>
      </w:r>
      <w:r>
        <w:rPr>
          <w:rFonts w:ascii="Times New Roman" w:hAnsi="Times New Roman" w:cs="Times New Roman"/>
          <w:iCs/>
          <w:sz w:val="28"/>
          <w:szCs w:val="28"/>
        </w:rPr>
        <w:t>la vicina Sansepolcro ne vanta uno</w:t>
      </w:r>
      <w:r w:rsidR="00012B2C">
        <w:rPr>
          <w:rFonts w:ascii="Times New Roman" w:hAnsi="Times New Roman" w:cs="Times New Roman"/>
          <w:iCs/>
          <w:sz w:val="28"/>
          <w:szCs w:val="28"/>
        </w:rPr>
        <w:t>, come si vedrà,</w:t>
      </w:r>
      <w:r>
        <w:rPr>
          <w:rFonts w:ascii="Times New Roman" w:hAnsi="Times New Roman" w:cs="Times New Roman"/>
          <w:iCs/>
          <w:sz w:val="28"/>
          <w:szCs w:val="28"/>
        </w:rPr>
        <w:t xml:space="preserve"> più antico</w:t>
      </w:r>
      <w:r w:rsidR="00CF45A4">
        <w:rPr>
          <w:rFonts w:ascii="Times New Roman" w:hAnsi="Times New Roman" w:cs="Times New Roman"/>
          <w:iCs/>
          <w:sz w:val="28"/>
          <w:szCs w:val="28"/>
        </w:rPr>
        <w:t>)</w:t>
      </w:r>
      <w:r>
        <w:rPr>
          <w:rFonts w:ascii="Times New Roman" w:hAnsi="Times New Roman" w:cs="Times New Roman"/>
          <w:iCs/>
          <w:sz w:val="28"/>
          <w:szCs w:val="28"/>
        </w:rPr>
        <w:t>. M</w:t>
      </w:r>
      <w:r w:rsidR="00DA0D7A">
        <w:rPr>
          <w:rFonts w:ascii="Times New Roman" w:hAnsi="Times New Roman" w:cs="Times New Roman"/>
          <w:iCs/>
          <w:sz w:val="28"/>
          <w:szCs w:val="28"/>
        </w:rPr>
        <w:t>a l’origine della conoscenza da</w:t>
      </w:r>
      <w:r>
        <w:rPr>
          <w:rFonts w:ascii="Times New Roman" w:hAnsi="Times New Roman" w:cs="Times New Roman"/>
          <w:iCs/>
          <w:sz w:val="28"/>
          <w:szCs w:val="28"/>
        </w:rPr>
        <w:t xml:space="preserve"> tradizione del manufatto di leggenda orientale</w:t>
      </w:r>
      <w:r w:rsidR="00972C36">
        <w:rPr>
          <w:rFonts w:ascii="Times New Roman" w:hAnsi="Times New Roman" w:cs="Times New Roman"/>
          <w:iCs/>
          <w:sz w:val="28"/>
          <w:szCs w:val="28"/>
        </w:rPr>
        <w:t>,</w:t>
      </w:r>
      <w:r>
        <w:rPr>
          <w:rFonts w:ascii="Times New Roman" w:hAnsi="Times New Roman" w:cs="Times New Roman"/>
          <w:iCs/>
          <w:sz w:val="28"/>
          <w:szCs w:val="28"/>
        </w:rPr>
        <w:t xml:space="preserve"> </w:t>
      </w:r>
      <w:r w:rsidR="0054777C">
        <w:rPr>
          <w:rFonts w:ascii="Times New Roman" w:hAnsi="Times New Roman" w:cs="Times New Roman"/>
          <w:iCs/>
          <w:sz w:val="28"/>
          <w:szCs w:val="28"/>
        </w:rPr>
        <w:t>poi</w:t>
      </w:r>
      <w:r w:rsidR="00972C36">
        <w:rPr>
          <w:rFonts w:ascii="Times New Roman" w:hAnsi="Times New Roman" w:cs="Times New Roman"/>
          <w:iCs/>
          <w:sz w:val="28"/>
          <w:szCs w:val="28"/>
        </w:rPr>
        <w:t xml:space="preserve"> leg</w:t>
      </w:r>
      <w:r w:rsidR="00457445">
        <w:rPr>
          <w:rFonts w:ascii="Times New Roman" w:hAnsi="Times New Roman" w:cs="Times New Roman"/>
          <w:iCs/>
          <w:sz w:val="28"/>
          <w:szCs w:val="28"/>
        </w:rPr>
        <w:t>g</w:t>
      </w:r>
      <w:r w:rsidR="00972C36">
        <w:rPr>
          <w:rFonts w:ascii="Times New Roman" w:hAnsi="Times New Roman" w:cs="Times New Roman"/>
          <w:iCs/>
          <w:sz w:val="28"/>
          <w:szCs w:val="28"/>
        </w:rPr>
        <w:t>endariamente</w:t>
      </w:r>
      <w:r w:rsidR="0054777C">
        <w:rPr>
          <w:rFonts w:ascii="Times New Roman" w:hAnsi="Times New Roman" w:cs="Times New Roman"/>
          <w:iCs/>
          <w:sz w:val="28"/>
          <w:szCs w:val="28"/>
        </w:rPr>
        <w:t xml:space="preserve"> </w:t>
      </w:r>
      <w:r>
        <w:rPr>
          <w:rFonts w:ascii="Times New Roman" w:hAnsi="Times New Roman" w:cs="Times New Roman"/>
          <w:iCs/>
          <w:sz w:val="28"/>
          <w:szCs w:val="28"/>
        </w:rPr>
        <w:t>traslato a Lucca</w:t>
      </w:r>
      <w:r w:rsidR="00972C36">
        <w:rPr>
          <w:rFonts w:ascii="Times New Roman" w:hAnsi="Times New Roman" w:cs="Times New Roman"/>
          <w:iCs/>
          <w:sz w:val="28"/>
          <w:szCs w:val="28"/>
        </w:rPr>
        <w:t>,</w:t>
      </w:r>
      <w:r>
        <w:rPr>
          <w:rFonts w:ascii="Times New Roman" w:hAnsi="Times New Roman" w:cs="Times New Roman"/>
          <w:iCs/>
          <w:sz w:val="28"/>
          <w:szCs w:val="28"/>
        </w:rPr>
        <w:t xml:space="preserve"> risa</w:t>
      </w:r>
      <w:r w:rsidR="00CF45A4">
        <w:rPr>
          <w:rFonts w:ascii="Times New Roman" w:hAnsi="Times New Roman" w:cs="Times New Roman"/>
          <w:iCs/>
          <w:sz w:val="28"/>
          <w:szCs w:val="28"/>
        </w:rPr>
        <w:t>lirebbe</w:t>
      </w:r>
      <w:r w:rsidR="00DE77F0">
        <w:rPr>
          <w:rFonts w:ascii="Times New Roman" w:hAnsi="Times New Roman" w:cs="Times New Roman"/>
          <w:iCs/>
          <w:sz w:val="28"/>
          <w:szCs w:val="28"/>
        </w:rPr>
        <w:t xml:space="preserve"> quindi</w:t>
      </w:r>
      <w:r w:rsidR="00CF45A4">
        <w:rPr>
          <w:rFonts w:ascii="Times New Roman" w:hAnsi="Times New Roman" w:cs="Times New Roman"/>
          <w:iCs/>
          <w:sz w:val="28"/>
          <w:szCs w:val="28"/>
        </w:rPr>
        <w:t xml:space="preserve"> alla seconda metà dell’</w:t>
      </w:r>
      <w:r>
        <w:rPr>
          <w:rFonts w:ascii="Times New Roman" w:hAnsi="Times New Roman" w:cs="Times New Roman"/>
          <w:iCs/>
          <w:sz w:val="28"/>
          <w:szCs w:val="28"/>
        </w:rPr>
        <w:t>VIII secolo.</w:t>
      </w:r>
    </w:p>
    <w:p w14:paraId="7C98BE1D" w14:textId="77777777" w:rsidR="005E3597" w:rsidRDefault="00012B2C" w:rsidP="00AD0A84">
      <w:pPr>
        <w:rPr>
          <w:rFonts w:ascii="Times New Roman" w:hAnsi="Times New Roman" w:cs="Times New Roman"/>
          <w:iCs/>
          <w:sz w:val="28"/>
          <w:szCs w:val="28"/>
        </w:rPr>
      </w:pPr>
      <w:r>
        <w:rPr>
          <w:rFonts w:ascii="Times New Roman" w:hAnsi="Times New Roman" w:cs="Times New Roman"/>
          <w:iCs/>
          <w:sz w:val="28"/>
          <w:szCs w:val="28"/>
        </w:rPr>
        <w:t>Siamo quindi nelle grossolana datazioni da noi ipotizzate</w:t>
      </w:r>
      <w:r w:rsidR="005E3597">
        <w:rPr>
          <w:rFonts w:ascii="Times New Roman" w:hAnsi="Times New Roman" w:cs="Times New Roman"/>
          <w:iCs/>
          <w:sz w:val="28"/>
          <w:szCs w:val="28"/>
        </w:rPr>
        <w:t xml:space="preserve"> per il ritorno ad Edessa da Gerusalemme del Mandylion/Linteum. </w:t>
      </w:r>
    </w:p>
    <w:p w14:paraId="599064C4" w14:textId="186B66A7" w:rsidR="00834D97" w:rsidRDefault="00834D97" w:rsidP="00AD0A84">
      <w:pPr>
        <w:rPr>
          <w:rFonts w:ascii="Times New Roman" w:hAnsi="Times New Roman" w:cs="Times New Roman"/>
          <w:iCs/>
          <w:sz w:val="28"/>
          <w:szCs w:val="28"/>
        </w:rPr>
      </w:pPr>
      <w:r>
        <w:rPr>
          <w:rFonts w:ascii="Times New Roman" w:hAnsi="Times New Roman" w:cs="Times New Roman"/>
          <w:iCs/>
          <w:sz w:val="28"/>
          <w:szCs w:val="28"/>
        </w:rPr>
        <w:t>Ciò significherebbe che la tradizione lucchese si forma nell’ambito della storica fenomenologia che vede l’Occidente idealmente e concretamente accogliere componenti reliquiarie cristiane messe in pericolo dalla fase bizantina iconoclasta.</w:t>
      </w:r>
    </w:p>
    <w:p w14:paraId="69D546C6" w14:textId="77777777" w:rsidR="00834D97" w:rsidRDefault="00834D97" w:rsidP="00AD0A84">
      <w:pPr>
        <w:rPr>
          <w:rFonts w:ascii="Times New Roman" w:hAnsi="Times New Roman" w:cs="Times New Roman"/>
          <w:iCs/>
          <w:sz w:val="28"/>
          <w:szCs w:val="28"/>
        </w:rPr>
      </w:pPr>
    </w:p>
    <w:p w14:paraId="38CA32BB" w14:textId="77777777" w:rsidR="00834D97" w:rsidRDefault="00716DE9" w:rsidP="00AD0A84">
      <w:pPr>
        <w:rPr>
          <w:rFonts w:ascii="Times New Roman" w:hAnsi="Times New Roman" w:cs="Times New Roman"/>
          <w:iCs/>
          <w:sz w:val="28"/>
          <w:szCs w:val="28"/>
        </w:rPr>
      </w:pPr>
      <w:r>
        <w:rPr>
          <w:rFonts w:ascii="Times New Roman" w:hAnsi="Times New Roman" w:cs="Times New Roman"/>
          <w:iCs/>
          <w:sz w:val="28"/>
          <w:szCs w:val="28"/>
        </w:rPr>
        <w:t xml:space="preserve">Ciò però </w:t>
      </w:r>
      <w:r w:rsidR="00834D97">
        <w:rPr>
          <w:rFonts w:ascii="Times New Roman" w:hAnsi="Times New Roman" w:cs="Times New Roman"/>
          <w:iCs/>
          <w:sz w:val="28"/>
          <w:szCs w:val="28"/>
        </w:rPr>
        <w:t xml:space="preserve">parrebbe </w:t>
      </w:r>
      <w:r>
        <w:rPr>
          <w:rFonts w:ascii="Times New Roman" w:hAnsi="Times New Roman" w:cs="Times New Roman"/>
          <w:iCs/>
          <w:sz w:val="28"/>
          <w:szCs w:val="28"/>
        </w:rPr>
        <w:t>significa</w:t>
      </w:r>
      <w:r w:rsidR="00834D97">
        <w:rPr>
          <w:rFonts w:ascii="Times New Roman" w:hAnsi="Times New Roman" w:cs="Times New Roman"/>
          <w:iCs/>
          <w:sz w:val="28"/>
          <w:szCs w:val="28"/>
        </w:rPr>
        <w:t>re</w:t>
      </w:r>
      <w:r>
        <w:rPr>
          <w:rFonts w:ascii="Times New Roman" w:hAnsi="Times New Roman" w:cs="Times New Roman"/>
          <w:iCs/>
          <w:sz w:val="28"/>
          <w:szCs w:val="28"/>
        </w:rPr>
        <w:t xml:space="preserve"> anche altra cosa. </w:t>
      </w:r>
    </w:p>
    <w:p w14:paraId="0AC25932" w14:textId="40090A26" w:rsidR="005E3597" w:rsidRDefault="00D62239" w:rsidP="00AD0A84">
      <w:pPr>
        <w:rPr>
          <w:rFonts w:ascii="Times New Roman" w:hAnsi="Times New Roman" w:cs="Times New Roman"/>
          <w:iCs/>
          <w:sz w:val="28"/>
          <w:szCs w:val="28"/>
        </w:rPr>
      </w:pPr>
      <w:r>
        <w:rPr>
          <w:rFonts w:ascii="Times New Roman" w:hAnsi="Times New Roman" w:cs="Times New Roman"/>
          <w:iCs/>
          <w:sz w:val="28"/>
          <w:szCs w:val="28"/>
        </w:rPr>
        <w:t>Che il Telo leggendariamente contenuto n</w:t>
      </w:r>
      <w:r w:rsidR="00716DE9">
        <w:rPr>
          <w:rFonts w:ascii="Times New Roman" w:hAnsi="Times New Roman" w:cs="Times New Roman"/>
          <w:iCs/>
          <w:sz w:val="28"/>
          <w:szCs w:val="28"/>
        </w:rPr>
        <w:t>el Volto Santo, così come per altre tipologie d’epoca toscane ed occidentali, sarebbe</w:t>
      </w:r>
      <w:r>
        <w:rPr>
          <w:rFonts w:ascii="Times New Roman" w:hAnsi="Times New Roman" w:cs="Times New Roman"/>
          <w:iCs/>
          <w:sz w:val="28"/>
          <w:szCs w:val="28"/>
        </w:rPr>
        <w:t xml:space="preserve"> stato di lontana riconduzione</w:t>
      </w:r>
      <w:r w:rsidR="00834D97">
        <w:rPr>
          <w:rFonts w:ascii="Times New Roman" w:hAnsi="Times New Roman" w:cs="Times New Roman"/>
          <w:iCs/>
          <w:sz w:val="28"/>
          <w:szCs w:val="28"/>
        </w:rPr>
        <w:t xml:space="preserve"> elaborativa</w:t>
      </w:r>
      <w:r w:rsidR="00716DE9">
        <w:rPr>
          <w:rFonts w:ascii="Times New Roman" w:hAnsi="Times New Roman" w:cs="Times New Roman"/>
          <w:iCs/>
          <w:sz w:val="28"/>
          <w:szCs w:val="28"/>
        </w:rPr>
        <w:t xml:space="preserve"> di contenuto e di immagine dal Telo che indichiamo come di copertura cromatica al Linteum di Gerusalemme.</w:t>
      </w:r>
    </w:p>
    <w:p w14:paraId="5CE493FA" w14:textId="77777777" w:rsidR="00716DE9" w:rsidRPr="00E93412" w:rsidRDefault="00716DE9" w:rsidP="00AD0A84">
      <w:pPr>
        <w:rPr>
          <w:rFonts w:ascii="Times New Roman" w:hAnsi="Times New Roman" w:cs="Times New Roman"/>
          <w:iCs/>
          <w:sz w:val="28"/>
          <w:szCs w:val="28"/>
        </w:rPr>
      </w:pPr>
      <w:r w:rsidRPr="00E93412">
        <w:rPr>
          <w:rFonts w:ascii="Times New Roman" w:hAnsi="Times New Roman" w:cs="Times New Roman"/>
          <w:iCs/>
          <w:sz w:val="28"/>
          <w:szCs w:val="28"/>
        </w:rPr>
        <w:t>Nei fatti quindi, i Teli colorati che Arculfo pare indicare nella copertura parziale del Cristo figurato nel Linteum al 670</w:t>
      </w:r>
      <w:r w:rsidR="002B1B2B" w:rsidRPr="00E93412">
        <w:rPr>
          <w:rFonts w:ascii="Times New Roman" w:hAnsi="Times New Roman" w:cs="Times New Roman"/>
          <w:iCs/>
          <w:sz w:val="28"/>
          <w:szCs w:val="28"/>
        </w:rPr>
        <w:t xml:space="preserve"> </w:t>
      </w:r>
      <w:r w:rsidRPr="00834D97">
        <w:rPr>
          <w:rFonts w:ascii="Times New Roman" w:hAnsi="Times New Roman" w:cs="Times New Roman"/>
          <w:i/>
          <w:iCs/>
          <w:sz w:val="28"/>
          <w:szCs w:val="28"/>
        </w:rPr>
        <w:t>sarebbero l’origine</w:t>
      </w:r>
      <w:r w:rsidR="00012B2C" w:rsidRPr="00834D97">
        <w:rPr>
          <w:rFonts w:ascii="Times New Roman" w:hAnsi="Times New Roman" w:cs="Times New Roman"/>
          <w:i/>
          <w:iCs/>
          <w:sz w:val="28"/>
          <w:szCs w:val="28"/>
        </w:rPr>
        <w:t xml:space="preserve"> almeno </w:t>
      </w:r>
      <w:r w:rsidR="00586A08" w:rsidRPr="00834D97">
        <w:rPr>
          <w:rFonts w:ascii="Times New Roman" w:hAnsi="Times New Roman" w:cs="Times New Roman"/>
          <w:i/>
          <w:iCs/>
          <w:sz w:val="28"/>
          <w:szCs w:val="28"/>
        </w:rPr>
        <w:t>ideativa del modello dei</w:t>
      </w:r>
      <w:r w:rsidRPr="00834D97">
        <w:rPr>
          <w:rFonts w:ascii="Times New Roman" w:hAnsi="Times New Roman" w:cs="Times New Roman"/>
          <w:i/>
          <w:iCs/>
          <w:sz w:val="28"/>
          <w:szCs w:val="28"/>
        </w:rPr>
        <w:t xml:space="preserve"> Veli di copertura dell’immagine cristologic</w:t>
      </w:r>
      <w:r w:rsidRPr="00E93412">
        <w:rPr>
          <w:rFonts w:ascii="Times New Roman" w:hAnsi="Times New Roman" w:cs="Times New Roman"/>
          <w:iCs/>
          <w:sz w:val="28"/>
          <w:szCs w:val="28"/>
        </w:rPr>
        <w:t>a nei secoli successivi, in Oriente ed Occidente.</w:t>
      </w:r>
    </w:p>
    <w:p w14:paraId="480DBC3B" w14:textId="77777777" w:rsidR="00972C36" w:rsidRDefault="00972C36" w:rsidP="00AD0A84">
      <w:pPr>
        <w:rPr>
          <w:rFonts w:ascii="Times New Roman" w:hAnsi="Times New Roman" w:cs="Times New Roman"/>
          <w:i/>
          <w:iCs/>
          <w:sz w:val="28"/>
          <w:szCs w:val="28"/>
        </w:rPr>
      </w:pPr>
    </w:p>
    <w:p w14:paraId="51FAF82D" w14:textId="77777777" w:rsidR="00972C36" w:rsidRPr="00972C36" w:rsidRDefault="00972C36" w:rsidP="00AD0A84">
      <w:pPr>
        <w:rPr>
          <w:rFonts w:ascii="Times New Roman" w:hAnsi="Times New Roman" w:cs="Times New Roman"/>
          <w:iCs/>
          <w:sz w:val="28"/>
          <w:szCs w:val="28"/>
        </w:rPr>
      </w:pPr>
      <w:r>
        <w:rPr>
          <w:rFonts w:ascii="Times New Roman" w:hAnsi="Times New Roman" w:cs="Times New Roman"/>
          <w:iCs/>
          <w:sz w:val="28"/>
          <w:szCs w:val="28"/>
        </w:rPr>
        <w:lastRenderedPageBreak/>
        <w:t>E’ una conclusione molto importante, giungendo a valutare una tipologia costante di iconografia cristiana.</w:t>
      </w:r>
    </w:p>
    <w:p w14:paraId="01832D75" w14:textId="77777777" w:rsidR="00E93412" w:rsidRDefault="00E528D9" w:rsidP="00AD0A84">
      <w:pPr>
        <w:rPr>
          <w:rFonts w:ascii="Times New Roman" w:hAnsi="Times New Roman" w:cs="Times New Roman"/>
          <w:iCs/>
          <w:sz w:val="28"/>
          <w:szCs w:val="28"/>
        </w:rPr>
      </w:pPr>
      <w:r>
        <w:rPr>
          <w:rFonts w:ascii="Times New Roman" w:hAnsi="Times New Roman" w:cs="Times New Roman"/>
          <w:iCs/>
          <w:sz w:val="28"/>
          <w:szCs w:val="28"/>
        </w:rPr>
        <w:t>Giungiamo così all’eccezionale paradosso, appunto, di considerare leggendariamente preservato nel Volto Santo lucchese il Telo (probabilmente la</w:t>
      </w:r>
      <w:r w:rsidR="005A44A6">
        <w:rPr>
          <w:rFonts w:ascii="Times New Roman" w:hAnsi="Times New Roman" w:cs="Times New Roman"/>
          <w:iCs/>
          <w:sz w:val="28"/>
          <w:szCs w:val="28"/>
        </w:rPr>
        <w:t xml:space="preserve"> citata componente di copertura</w:t>
      </w:r>
      <w:r w:rsidR="00E93412">
        <w:rPr>
          <w:rFonts w:ascii="Times New Roman" w:hAnsi="Times New Roman" w:cs="Times New Roman"/>
          <w:iCs/>
          <w:sz w:val="28"/>
          <w:szCs w:val="28"/>
        </w:rPr>
        <w:t>) citato</w:t>
      </w:r>
      <w:r>
        <w:rPr>
          <w:rFonts w:ascii="Times New Roman" w:hAnsi="Times New Roman" w:cs="Times New Roman"/>
          <w:iCs/>
          <w:sz w:val="28"/>
          <w:szCs w:val="28"/>
        </w:rPr>
        <w:t xml:space="preserve"> da Arculfo, </w:t>
      </w:r>
      <w:r w:rsidRPr="00E528D9">
        <w:rPr>
          <w:rFonts w:ascii="Times New Roman" w:hAnsi="Times New Roman" w:cs="Times New Roman"/>
          <w:i/>
          <w:iCs/>
          <w:sz w:val="28"/>
          <w:szCs w:val="28"/>
        </w:rPr>
        <w:t xml:space="preserve">insieme </w:t>
      </w:r>
      <w:r>
        <w:rPr>
          <w:rFonts w:ascii="Times New Roman" w:hAnsi="Times New Roman" w:cs="Times New Roman"/>
          <w:iCs/>
          <w:sz w:val="28"/>
          <w:szCs w:val="28"/>
        </w:rPr>
        <w:t xml:space="preserve">alle altre Reliquie </w:t>
      </w:r>
      <w:r w:rsidR="00BF00A8">
        <w:rPr>
          <w:rFonts w:ascii="Times New Roman" w:hAnsi="Times New Roman" w:cs="Times New Roman"/>
          <w:iCs/>
          <w:sz w:val="28"/>
          <w:szCs w:val="28"/>
        </w:rPr>
        <w:t xml:space="preserve">cristologiche da Arculfo stesso </w:t>
      </w:r>
      <w:r>
        <w:rPr>
          <w:rFonts w:ascii="Times New Roman" w:hAnsi="Times New Roman" w:cs="Times New Roman"/>
          <w:iCs/>
          <w:sz w:val="28"/>
          <w:szCs w:val="28"/>
        </w:rPr>
        <w:t>citate.</w:t>
      </w:r>
      <w:r w:rsidR="00FD6012">
        <w:rPr>
          <w:rFonts w:ascii="Times New Roman" w:hAnsi="Times New Roman" w:cs="Times New Roman"/>
          <w:iCs/>
          <w:sz w:val="28"/>
          <w:szCs w:val="28"/>
        </w:rPr>
        <w:t xml:space="preserve"> </w:t>
      </w:r>
    </w:p>
    <w:p w14:paraId="35D721F5" w14:textId="77777777" w:rsidR="00834D97" w:rsidRDefault="00FD6012" w:rsidP="00AD0A84">
      <w:pPr>
        <w:rPr>
          <w:rFonts w:ascii="Times New Roman" w:hAnsi="Times New Roman" w:cs="Times New Roman"/>
          <w:iCs/>
          <w:sz w:val="28"/>
          <w:szCs w:val="28"/>
        </w:rPr>
      </w:pPr>
      <w:r>
        <w:rPr>
          <w:rFonts w:ascii="Times New Roman" w:hAnsi="Times New Roman" w:cs="Times New Roman"/>
          <w:iCs/>
          <w:sz w:val="28"/>
          <w:szCs w:val="28"/>
        </w:rPr>
        <w:t xml:space="preserve">Naturalmente ciò può corrispondere con enorme difficoltà alla realtà </w:t>
      </w:r>
      <w:r w:rsidR="00972C36">
        <w:rPr>
          <w:rFonts w:ascii="Times New Roman" w:hAnsi="Times New Roman" w:cs="Times New Roman"/>
          <w:iCs/>
          <w:sz w:val="28"/>
          <w:szCs w:val="28"/>
        </w:rPr>
        <w:t>storica. Dovremmo pensare che il</w:t>
      </w:r>
      <w:r>
        <w:rPr>
          <w:rFonts w:ascii="Times New Roman" w:hAnsi="Times New Roman" w:cs="Times New Roman"/>
          <w:iCs/>
          <w:sz w:val="28"/>
          <w:szCs w:val="28"/>
        </w:rPr>
        <w:t xml:space="preserve"> Telo di copertura del Mandylion/Sindone cucito dalla Madonna sia stato traslato</w:t>
      </w:r>
      <w:r w:rsidR="0089400B">
        <w:rPr>
          <w:rFonts w:ascii="Times New Roman" w:hAnsi="Times New Roman" w:cs="Times New Roman"/>
          <w:iCs/>
          <w:sz w:val="28"/>
          <w:szCs w:val="28"/>
        </w:rPr>
        <w:t xml:space="preserve"> all’VIII</w:t>
      </w:r>
      <w:r>
        <w:rPr>
          <w:rFonts w:ascii="Times New Roman" w:hAnsi="Times New Roman" w:cs="Times New Roman"/>
          <w:iCs/>
          <w:sz w:val="28"/>
          <w:szCs w:val="28"/>
        </w:rPr>
        <w:t xml:space="preserve"> verso l’Occidente insieme ad altre Reliquie</w:t>
      </w:r>
      <w:r w:rsidR="0089400B">
        <w:rPr>
          <w:rFonts w:ascii="Times New Roman" w:hAnsi="Times New Roman" w:cs="Times New Roman"/>
          <w:iCs/>
          <w:sz w:val="28"/>
          <w:szCs w:val="28"/>
        </w:rPr>
        <w:t xml:space="preserve"> cristologiche</w:t>
      </w:r>
      <w:r w:rsidR="00972C36">
        <w:rPr>
          <w:rFonts w:ascii="Times New Roman" w:hAnsi="Times New Roman" w:cs="Times New Roman"/>
          <w:iCs/>
          <w:sz w:val="28"/>
          <w:szCs w:val="28"/>
        </w:rPr>
        <w:t xml:space="preserve"> supreme? </w:t>
      </w:r>
    </w:p>
    <w:p w14:paraId="57882831" w14:textId="77777777" w:rsidR="00834D97" w:rsidRDefault="0089400B" w:rsidP="00AD0A84">
      <w:pPr>
        <w:rPr>
          <w:rFonts w:ascii="Times New Roman" w:hAnsi="Times New Roman" w:cs="Times New Roman"/>
          <w:iCs/>
          <w:sz w:val="28"/>
          <w:szCs w:val="28"/>
        </w:rPr>
      </w:pPr>
      <w:r>
        <w:rPr>
          <w:rFonts w:ascii="Times New Roman" w:hAnsi="Times New Roman" w:cs="Times New Roman"/>
          <w:iCs/>
          <w:sz w:val="28"/>
          <w:szCs w:val="28"/>
        </w:rPr>
        <w:t>Più probabile che la citazione di presenza reale si riferisca invece ad una mera intenzione traslatoria verso l’Occidente delle Reliquie cristologiche in una situazione in cui, al culmine della spinta iconoclasta di Bisanzio, una evenienza di evoluzione della situazione politico militare sul campo avesse ipoteticamente condotto ad un concreto ed immediato rischio di loro distruzione.</w:t>
      </w:r>
      <w:r w:rsidR="00834D97">
        <w:rPr>
          <w:rFonts w:ascii="Times New Roman" w:hAnsi="Times New Roman" w:cs="Times New Roman"/>
          <w:iCs/>
          <w:sz w:val="28"/>
          <w:szCs w:val="28"/>
        </w:rPr>
        <w:t xml:space="preserve"> </w:t>
      </w:r>
    </w:p>
    <w:p w14:paraId="240FC0E6" w14:textId="07EB9D5C" w:rsidR="00E528D9" w:rsidRDefault="00834D97" w:rsidP="00AD0A84">
      <w:pPr>
        <w:rPr>
          <w:rFonts w:ascii="Times New Roman" w:hAnsi="Times New Roman" w:cs="Times New Roman"/>
          <w:iCs/>
          <w:sz w:val="28"/>
          <w:szCs w:val="28"/>
        </w:rPr>
      </w:pPr>
      <w:r>
        <w:rPr>
          <w:rFonts w:ascii="Times New Roman" w:hAnsi="Times New Roman" w:cs="Times New Roman"/>
          <w:iCs/>
          <w:sz w:val="28"/>
          <w:szCs w:val="28"/>
        </w:rPr>
        <w:t>Possiamo quindi ritenere che la incognita custodia edessena di fase abbia evitato ciò.</w:t>
      </w:r>
    </w:p>
    <w:p w14:paraId="0B67F646" w14:textId="77777777" w:rsidR="00FD6012" w:rsidRDefault="00FD6012" w:rsidP="00AD0A84">
      <w:pPr>
        <w:rPr>
          <w:rFonts w:ascii="Times New Roman" w:hAnsi="Times New Roman" w:cs="Times New Roman"/>
          <w:iCs/>
          <w:sz w:val="28"/>
          <w:szCs w:val="28"/>
        </w:rPr>
      </w:pPr>
    </w:p>
    <w:p w14:paraId="2E5F902E" w14:textId="77777777" w:rsidR="00E528D9" w:rsidRPr="00834D97" w:rsidRDefault="00E528D9" w:rsidP="00AD0A84">
      <w:pPr>
        <w:rPr>
          <w:rFonts w:ascii="Times New Roman" w:hAnsi="Times New Roman" w:cs="Times New Roman"/>
          <w:iCs/>
          <w:sz w:val="28"/>
          <w:szCs w:val="28"/>
        </w:rPr>
      </w:pPr>
      <w:r w:rsidRPr="00834D97">
        <w:rPr>
          <w:rFonts w:ascii="Times New Roman" w:hAnsi="Times New Roman" w:cs="Times New Roman"/>
          <w:iCs/>
          <w:sz w:val="28"/>
          <w:szCs w:val="28"/>
        </w:rPr>
        <w:t>Il Linteum figurato di Gerusalemme si caratterizza quindi sempre più come il fulcro di necessario passaggio storico tra il Mandylion e la Sindone.</w:t>
      </w:r>
    </w:p>
    <w:p w14:paraId="75007543" w14:textId="502FFC14" w:rsidR="00834D97" w:rsidRDefault="001F1F4B" w:rsidP="00AD0A84">
      <w:pPr>
        <w:rPr>
          <w:rFonts w:ascii="Times New Roman" w:hAnsi="Times New Roman" w:cs="Times New Roman"/>
          <w:iCs/>
          <w:sz w:val="28"/>
          <w:szCs w:val="28"/>
        </w:rPr>
      </w:pPr>
      <w:r>
        <w:rPr>
          <w:rFonts w:ascii="Times New Roman" w:hAnsi="Times New Roman" w:cs="Times New Roman"/>
          <w:iCs/>
          <w:sz w:val="28"/>
          <w:szCs w:val="28"/>
        </w:rPr>
        <w:t>Mentre la figura della Vergine Maria si pone come fattore di base sia alla narrazione storica di Arculfo sia alla più recente e leggendaria</w:t>
      </w:r>
      <w:r w:rsidR="00DC05FC">
        <w:rPr>
          <w:rFonts w:ascii="Times New Roman" w:hAnsi="Times New Roman" w:cs="Times New Roman"/>
          <w:iCs/>
          <w:sz w:val="28"/>
          <w:szCs w:val="28"/>
        </w:rPr>
        <w:t xml:space="preserve"> di Gervasio</w:t>
      </w:r>
      <w:r w:rsidR="00716DE9">
        <w:rPr>
          <w:rFonts w:ascii="Times New Roman" w:hAnsi="Times New Roman" w:cs="Times New Roman"/>
          <w:iCs/>
          <w:sz w:val="28"/>
          <w:szCs w:val="28"/>
        </w:rPr>
        <w:t>.</w:t>
      </w:r>
      <w:r w:rsidR="006E6909">
        <w:rPr>
          <w:rFonts w:ascii="Times New Roman" w:hAnsi="Times New Roman" w:cs="Times New Roman"/>
          <w:iCs/>
          <w:sz w:val="28"/>
          <w:szCs w:val="28"/>
        </w:rPr>
        <w:t xml:space="preserve"> Anticipiamo così un fattore di presumibile, altissima drammaticità </w:t>
      </w:r>
      <w:r w:rsidR="00834D97">
        <w:rPr>
          <w:rFonts w:ascii="Times New Roman" w:hAnsi="Times New Roman" w:cs="Times New Roman"/>
          <w:iCs/>
          <w:sz w:val="28"/>
          <w:szCs w:val="28"/>
        </w:rPr>
        <w:t>come di intuibile valutazione</w:t>
      </w:r>
      <w:r w:rsidR="006E6909">
        <w:rPr>
          <w:rFonts w:ascii="Times New Roman" w:hAnsi="Times New Roman" w:cs="Times New Roman"/>
          <w:iCs/>
          <w:sz w:val="28"/>
          <w:szCs w:val="28"/>
        </w:rPr>
        <w:t>.</w:t>
      </w:r>
    </w:p>
    <w:p w14:paraId="232B09C2" w14:textId="222A596B" w:rsidR="00716DE9" w:rsidRDefault="006E6909" w:rsidP="00AD0A84">
      <w:pPr>
        <w:rPr>
          <w:rFonts w:ascii="Times New Roman" w:hAnsi="Times New Roman" w:cs="Times New Roman"/>
          <w:iCs/>
          <w:sz w:val="28"/>
          <w:szCs w:val="28"/>
        </w:rPr>
      </w:pPr>
      <w:r>
        <w:rPr>
          <w:rFonts w:ascii="Times New Roman" w:hAnsi="Times New Roman" w:cs="Times New Roman"/>
          <w:iCs/>
          <w:sz w:val="28"/>
          <w:szCs w:val="28"/>
        </w:rPr>
        <w:t>Più che mai evidente</w:t>
      </w:r>
      <w:r w:rsidR="00A866D3">
        <w:rPr>
          <w:rFonts w:ascii="Times New Roman" w:hAnsi="Times New Roman" w:cs="Times New Roman"/>
          <w:iCs/>
          <w:sz w:val="28"/>
          <w:szCs w:val="28"/>
        </w:rPr>
        <w:t xml:space="preserve"> sarà</w:t>
      </w:r>
      <w:r>
        <w:rPr>
          <w:rFonts w:ascii="Times New Roman" w:hAnsi="Times New Roman" w:cs="Times New Roman"/>
          <w:iCs/>
          <w:sz w:val="28"/>
          <w:szCs w:val="28"/>
        </w:rPr>
        <w:t>,</w:t>
      </w:r>
      <w:r w:rsidR="00A866D3">
        <w:rPr>
          <w:rFonts w:ascii="Times New Roman" w:hAnsi="Times New Roman" w:cs="Times New Roman"/>
          <w:iCs/>
          <w:sz w:val="28"/>
          <w:szCs w:val="28"/>
        </w:rPr>
        <w:t xml:space="preserve"> per</w:t>
      </w:r>
      <w:r>
        <w:rPr>
          <w:rFonts w:ascii="Times New Roman" w:hAnsi="Times New Roman" w:cs="Times New Roman"/>
          <w:iCs/>
          <w:sz w:val="28"/>
          <w:szCs w:val="28"/>
        </w:rPr>
        <w:t xml:space="preserve"> questo caso</w:t>
      </w:r>
      <w:r w:rsidR="00A866D3">
        <w:rPr>
          <w:rFonts w:ascii="Times New Roman" w:hAnsi="Times New Roman" w:cs="Times New Roman"/>
          <w:iCs/>
          <w:sz w:val="28"/>
          <w:szCs w:val="28"/>
        </w:rPr>
        <w:t xml:space="preserve"> particolare</w:t>
      </w:r>
      <w:r>
        <w:rPr>
          <w:rFonts w:ascii="Times New Roman" w:hAnsi="Times New Roman" w:cs="Times New Roman"/>
          <w:iCs/>
          <w:sz w:val="28"/>
          <w:szCs w:val="28"/>
        </w:rPr>
        <w:t>, la straordinaria problematicità dell’immensa questione, tale da costr</w:t>
      </w:r>
      <w:r w:rsidR="00A866D3">
        <w:rPr>
          <w:rFonts w:ascii="Times New Roman" w:hAnsi="Times New Roman" w:cs="Times New Roman"/>
          <w:iCs/>
          <w:sz w:val="28"/>
          <w:szCs w:val="28"/>
        </w:rPr>
        <w:t>ingerci ad un cammino di mera formulazione astratta</w:t>
      </w:r>
      <w:r w:rsidR="00834D97">
        <w:rPr>
          <w:rFonts w:ascii="Times New Roman" w:hAnsi="Times New Roman" w:cs="Times New Roman"/>
          <w:iCs/>
          <w:sz w:val="28"/>
          <w:szCs w:val="28"/>
        </w:rPr>
        <w:t>, nel</w:t>
      </w:r>
      <w:r>
        <w:rPr>
          <w:rFonts w:ascii="Times New Roman" w:hAnsi="Times New Roman" w:cs="Times New Roman"/>
          <w:iCs/>
          <w:sz w:val="28"/>
          <w:szCs w:val="28"/>
        </w:rPr>
        <w:t xml:space="preserve"> farci esprimere con prudenza necessaria e doverosa come assoluta. </w:t>
      </w:r>
      <w:r w:rsidR="00DC05FC">
        <w:rPr>
          <w:rFonts w:ascii="Times New Roman" w:hAnsi="Times New Roman" w:cs="Times New Roman"/>
          <w:iCs/>
          <w:sz w:val="28"/>
          <w:szCs w:val="28"/>
        </w:rPr>
        <w:t>La conclusione di questa nostra analisi di ipotes</w:t>
      </w:r>
      <w:r w:rsidR="00B35CBB">
        <w:rPr>
          <w:rFonts w:ascii="Times New Roman" w:hAnsi="Times New Roman" w:cs="Times New Roman"/>
          <w:iCs/>
          <w:sz w:val="28"/>
          <w:szCs w:val="28"/>
        </w:rPr>
        <w:t>i apparirebbe però di conseguenza</w:t>
      </w:r>
      <w:r w:rsidR="00DC05FC">
        <w:rPr>
          <w:rFonts w:ascii="Times New Roman" w:hAnsi="Times New Roman" w:cs="Times New Roman"/>
          <w:iCs/>
          <w:sz w:val="28"/>
          <w:szCs w:val="28"/>
        </w:rPr>
        <w:t>.</w:t>
      </w:r>
    </w:p>
    <w:p w14:paraId="4522112C" w14:textId="77777777" w:rsidR="005A44A6" w:rsidRDefault="00DC05FC" w:rsidP="00AD0A84">
      <w:pPr>
        <w:rPr>
          <w:rFonts w:ascii="Times New Roman" w:hAnsi="Times New Roman" w:cs="Times New Roman"/>
          <w:iCs/>
          <w:sz w:val="28"/>
          <w:szCs w:val="28"/>
        </w:rPr>
      </w:pPr>
      <w:r>
        <w:rPr>
          <w:rFonts w:ascii="Times New Roman" w:hAnsi="Times New Roman" w:cs="Times New Roman"/>
          <w:iCs/>
          <w:sz w:val="28"/>
          <w:szCs w:val="28"/>
        </w:rPr>
        <w:t>Così</w:t>
      </w:r>
      <w:r w:rsidR="006E6909">
        <w:rPr>
          <w:rFonts w:ascii="Times New Roman" w:hAnsi="Times New Roman" w:cs="Times New Roman"/>
          <w:iCs/>
          <w:sz w:val="28"/>
          <w:szCs w:val="28"/>
        </w:rPr>
        <w:t xml:space="preserve"> tornando</w:t>
      </w:r>
      <w:r>
        <w:rPr>
          <w:rFonts w:ascii="Times New Roman" w:hAnsi="Times New Roman" w:cs="Times New Roman"/>
          <w:iCs/>
          <w:sz w:val="28"/>
          <w:szCs w:val="28"/>
        </w:rPr>
        <w:t xml:space="preserve"> invece al campo</w:t>
      </w:r>
      <w:r w:rsidR="00A866D3">
        <w:rPr>
          <w:rFonts w:ascii="Times New Roman" w:hAnsi="Times New Roman" w:cs="Times New Roman"/>
          <w:iCs/>
          <w:sz w:val="28"/>
          <w:szCs w:val="28"/>
        </w:rPr>
        <w:t xml:space="preserve"> solido del</w:t>
      </w:r>
      <w:r w:rsidR="006E6909">
        <w:rPr>
          <w:rFonts w:ascii="Times New Roman" w:hAnsi="Times New Roman" w:cs="Times New Roman"/>
          <w:iCs/>
          <w:sz w:val="28"/>
          <w:szCs w:val="28"/>
        </w:rPr>
        <w:t xml:space="preserve"> testo</w:t>
      </w:r>
      <w:r w:rsidR="00A866D3">
        <w:rPr>
          <w:rFonts w:ascii="Times New Roman" w:hAnsi="Times New Roman" w:cs="Times New Roman"/>
          <w:iCs/>
          <w:sz w:val="28"/>
          <w:szCs w:val="28"/>
        </w:rPr>
        <w:t xml:space="preserve"> scritto</w:t>
      </w:r>
      <w:r w:rsidR="006E6909">
        <w:rPr>
          <w:rFonts w:ascii="Times New Roman" w:hAnsi="Times New Roman" w:cs="Times New Roman"/>
          <w:iCs/>
          <w:sz w:val="28"/>
          <w:szCs w:val="28"/>
        </w:rPr>
        <w:t>, s</w:t>
      </w:r>
      <w:r w:rsidR="005A44A6">
        <w:rPr>
          <w:rFonts w:ascii="Times New Roman" w:hAnsi="Times New Roman" w:cs="Times New Roman"/>
          <w:iCs/>
          <w:sz w:val="28"/>
          <w:szCs w:val="28"/>
        </w:rPr>
        <w:t>otto questo punto d</w:t>
      </w:r>
      <w:r w:rsidR="006E6909">
        <w:rPr>
          <w:rFonts w:ascii="Times New Roman" w:hAnsi="Times New Roman" w:cs="Times New Roman"/>
          <w:iCs/>
          <w:sz w:val="28"/>
          <w:szCs w:val="28"/>
        </w:rPr>
        <w:t>i vista la stesura</w:t>
      </w:r>
      <w:r w:rsidR="00A866D3">
        <w:rPr>
          <w:rFonts w:ascii="Times New Roman" w:hAnsi="Times New Roman" w:cs="Times New Roman"/>
          <w:iCs/>
          <w:sz w:val="28"/>
          <w:szCs w:val="28"/>
        </w:rPr>
        <w:t xml:space="preserve"> di Gervasio del 1214, tratta</w:t>
      </w:r>
      <w:r w:rsidR="005A44A6">
        <w:rPr>
          <w:rFonts w:ascii="Times New Roman" w:hAnsi="Times New Roman" w:cs="Times New Roman"/>
          <w:iCs/>
          <w:sz w:val="28"/>
          <w:szCs w:val="28"/>
        </w:rPr>
        <w:t xml:space="preserve"> da fonte più antica, riporta per noi cose ovviamente molto particolari.</w:t>
      </w:r>
    </w:p>
    <w:p w14:paraId="46F99994" w14:textId="77777777" w:rsidR="005A44A6" w:rsidRDefault="005A44A6" w:rsidP="00AD0A84">
      <w:pPr>
        <w:rPr>
          <w:rFonts w:ascii="Times New Roman" w:hAnsi="Times New Roman" w:cs="Times New Roman"/>
          <w:iCs/>
          <w:sz w:val="28"/>
          <w:szCs w:val="28"/>
        </w:rPr>
      </w:pPr>
    </w:p>
    <w:p w14:paraId="70859F60" w14:textId="1870E1E5" w:rsidR="005A44A6" w:rsidRDefault="00C74172" w:rsidP="00AD0A84">
      <w:pPr>
        <w:rPr>
          <w:rFonts w:ascii="Times New Roman" w:hAnsi="Times New Roman" w:cs="Times New Roman"/>
          <w:iCs/>
          <w:sz w:val="28"/>
          <w:szCs w:val="28"/>
        </w:rPr>
      </w:pPr>
      <w:r>
        <w:rPr>
          <w:rFonts w:ascii="Times New Roman" w:hAnsi="Times New Roman" w:cs="Times New Roman"/>
          <w:iCs/>
          <w:sz w:val="28"/>
          <w:szCs w:val="28"/>
        </w:rPr>
        <w:t>A nostra valutazione quindi</w:t>
      </w:r>
      <w:r w:rsidR="005A44A6">
        <w:rPr>
          <w:rFonts w:ascii="Times New Roman" w:hAnsi="Times New Roman" w:cs="Times New Roman"/>
          <w:iCs/>
          <w:sz w:val="28"/>
          <w:szCs w:val="28"/>
        </w:rPr>
        <w:t>:</w:t>
      </w:r>
    </w:p>
    <w:p w14:paraId="4DB52E58" w14:textId="77777777" w:rsidR="00834D97" w:rsidRDefault="00834D97" w:rsidP="00AD0A84">
      <w:pPr>
        <w:rPr>
          <w:rFonts w:ascii="Times New Roman" w:hAnsi="Times New Roman" w:cs="Times New Roman"/>
          <w:iCs/>
          <w:sz w:val="28"/>
          <w:szCs w:val="28"/>
        </w:rPr>
      </w:pPr>
    </w:p>
    <w:p w14:paraId="51401332" w14:textId="5810A818" w:rsidR="005A44A6" w:rsidRPr="00766991" w:rsidRDefault="00A64F61" w:rsidP="00154AE7">
      <w:pPr>
        <w:pStyle w:val="Paragrafoelenco"/>
        <w:numPr>
          <w:ilvl w:val="0"/>
          <w:numId w:val="17"/>
        </w:numPr>
        <w:contextualSpacing w:val="0"/>
        <w:rPr>
          <w:rFonts w:ascii="Times New Roman" w:hAnsi="Times New Roman" w:cs="Times New Roman"/>
          <w:i/>
          <w:iCs/>
          <w:sz w:val="28"/>
          <w:szCs w:val="28"/>
        </w:rPr>
      </w:pPr>
      <w:r>
        <w:rPr>
          <w:rFonts w:ascii="Times New Roman" w:hAnsi="Times New Roman" w:cs="Times New Roman"/>
          <w:iCs/>
          <w:sz w:val="28"/>
          <w:szCs w:val="28"/>
        </w:rPr>
        <w:t>L’espediente narrativo</w:t>
      </w:r>
      <w:r w:rsidR="00E225C5">
        <w:rPr>
          <w:rFonts w:ascii="Times New Roman" w:hAnsi="Times New Roman" w:cs="Times New Roman"/>
          <w:iCs/>
          <w:sz w:val="28"/>
          <w:szCs w:val="28"/>
        </w:rPr>
        <w:t xml:space="preserve"> in Gervasio</w:t>
      </w:r>
      <w:r w:rsidR="009419CB">
        <w:rPr>
          <w:rFonts w:ascii="Times New Roman" w:hAnsi="Times New Roman" w:cs="Times New Roman"/>
          <w:iCs/>
          <w:sz w:val="28"/>
          <w:szCs w:val="28"/>
        </w:rPr>
        <w:t>, evidentemente fantastico,</w:t>
      </w:r>
      <w:r>
        <w:rPr>
          <w:rFonts w:ascii="Times New Roman" w:hAnsi="Times New Roman" w:cs="Times New Roman"/>
          <w:iCs/>
          <w:sz w:val="28"/>
          <w:szCs w:val="28"/>
        </w:rPr>
        <w:t xml:space="preserve"> del dialogo tra Giuseppe di Arimatea e la Vergine Maria poggia ovviamente su di un dato di presumibilmente remota tradizione </w:t>
      </w:r>
      <w:r w:rsidR="00834D97">
        <w:rPr>
          <w:rFonts w:ascii="Times New Roman" w:hAnsi="Times New Roman" w:cs="Times New Roman"/>
          <w:iCs/>
          <w:sz w:val="28"/>
          <w:szCs w:val="28"/>
        </w:rPr>
        <w:t xml:space="preserve">che, come abbiamo visto, apparirebbe </w:t>
      </w:r>
      <w:r w:rsidR="00E225C5">
        <w:rPr>
          <w:rFonts w:ascii="Times New Roman" w:hAnsi="Times New Roman" w:cs="Times New Roman"/>
          <w:iCs/>
          <w:sz w:val="28"/>
          <w:szCs w:val="28"/>
        </w:rPr>
        <w:t>storicamente</w:t>
      </w:r>
      <w:r w:rsidR="00DC05FC">
        <w:rPr>
          <w:rFonts w:ascii="Times New Roman" w:hAnsi="Times New Roman" w:cs="Times New Roman"/>
          <w:iCs/>
          <w:sz w:val="28"/>
          <w:szCs w:val="28"/>
        </w:rPr>
        <w:t xml:space="preserve"> </w:t>
      </w:r>
      <w:r>
        <w:rPr>
          <w:rFonts w:ascii="Times New Roman" w:hAnsi="Times New Roman" w:cs="Times New Roman"/>
          <w:iCs/>
          <w:sz w:val="28"/>
          <w:szCs w:val="28"/>
        </w:rPr>
        <w:t>difficilmente contestabile</w:t>
      </w:r>
      <w:r w:rsidRPr="00766991">
        <w:rPr>
          <w:rFonts w:ascii="Times New Roman" w:hAnsi="Times New Roman" w:cs="Times New Roman"/>
          <w:i/>
          <w:iCs/>
          <w:sz w:val="28"/>
          <w:szCs w:val="28"/>
        </w:rPr>
        <w:t>.</w:t>
      </w:r>
      <w:r w:rsidR="00766991" w:rsidRPr="00766991">
        <w:rPr>
          <w:rFonts w:ascii="Times New Roman" w:hAnsi="Times New Roman" w:cs="Times New Roman"/>
          <w:i/>
          <w:iCs/>
          <w:sz w:val="28"/>
          <w:szCs w:val="28"/>
        </w:rPr>
        <w:t xml:space="preserve"> </w:t>
      </w:r>
      <w:r w:rsidR="00766991" w:rsidRPr="00766991">
        <w:rPr>
          <w:rFonts w:ascii="Times New Roman" w:hAnsi="Times New Roman" w:cs="Times New Roman"/>
          <w:iCs/>
          <w:sz w:val="28"/>
          <w:szCs w:val="28"/>
        </w:rPr>
        <w:t>L’origine prima dell’acquisto della Sindone al Venerdi Santo stesso da parte di Giuseppe di Arimatea vive</w:t>
      </w:r>
      <w:r w:rsidR="00834D97">
        <w:rPr>
          <w:rFonts w:ascii="Times New Roman" w:hAnsi="Times New Roman" w:cs="Times New Roman"/>
          <w:iCs/>
          <w:sz w:val="28"/>
          <w:szCs w:val="28"/>
        </w:rPr>
        <w:t xml:space="preserve"> a nostra opinione </w:t>
      </w:r>
      <w:r w:rsidR="00E225C5">
        <w:rPr>
          <w:rFonts w:ascii="Times New Roman" w:hAnsi="Times New Roman" w:cs="Times New Roman"/>
          <w:iCs/>
          <w:sz w:val="28"/>
          <w:szCs w:val="28"/>
        </w:rPr>
        <w:t xml:space="preserve">come detto </w:t>
      </w:r>
      <w:r w:rsidR="00834D97">
        <w:rPr>
          <w:rFonts w:ascii="Times New Roman" w:hAnsi="Times New Roman" w:cs="Times New Roman"/>
          <w:iCs/>
          <w:sz w:val="28"/>
          <w:szCs w:val="28"/>
        </w:rPr>
        <w:t>storicità configurabile in senso</w:t>
      </w:r>
      <w:r w:rsidR="00E225C5">
        <w:rPr>
          <w:rFonts w:ascii="Times New Roman" w:hAnsi="Times New Roman" w:cs="Times New Roman"/>
          <w:iCs/>
          <w:sz w:val="28"/>
          <w:szCs w:val="28"/>
        </w:rPr>
        <w:t xml:space="preserve"> del tutto</w:t>
      </w:r>
      <w:r w:rsidR="00834D97">
        <w:rPr>
          <w:rFonts w:ascii="Times New Roman" w:hAnsi="Times New Roman" w:cs="Times New Roman"/>
          <w:iCs/>
          <w:sz w:val="28"/>
          <w:szCs w:val="28"/>
        </w:rPr>
        <w:t xml:space="preserve"> particolare</w:t>
      </w:r>
      <w:r w:rsidR="00766991" w:rsidRPr="00766991">
        <w:rPr>
          <w:rFonts w:ascii="Times New Roman" w:hAnsi="Times New Roman" w:cs="Times New Roman"/>
          <w:i/>
          <w:iCs/>
          <w:sz w:val="28"/>
          <w:szCs w:val="28"/>
        </w:rPr>
        <w:t>.</w:t>
      </w:r>
      <w:r w:rsidR="00A866D3">
        <w:rPr>
          <w:rFonts w:ascii="Times New Roman" w:hAnsi="Times New Roman" w:cs="Times New Roman"/>
          <w:iCs/>
          <w:sz w:val="28"/>
          <w:szCs w:val="28"/>
        </w:rPr>
        <w:t xml:space="preserve"> Come nostra ipotesi storica</w:t>
      </w:r>
      <w:r w:rsidR="00766991">
        <w:rPr>
          <w:rFonts w:ascii="Times New Roman" w:hAnsi="Times New Roman" w:cs="Times New Roman"/>
          <w:iCs/>
          <w:sz w:val="28"/>
          <w:szCs w:val="28"/>
        </w:rPr>
        <w:t xml:space="preserve">, </w:t>
      </w:r>
      <w:r w:rsidR="00597880">
        <w:rPr>
          <w:rFonts w:ascii="Times New Roman" w:hAnsi="Times New Roman" w:cs="Times New Roman"/>
          <w:iCs/>
          <w:sz w:val="28"/>
          <w:szCs w:val="28"/>
        </w:rPr>
        <w:t>abbiamo quindi valutato</w:t>
      </w:r>
      <w:r w:rsidR="00766991">
        <w:rPr>
          <w:rFonts w:ascii="Times New Roman" w:hAnsi="Times New Roman" w:cs="Times New Roman"/>
          <w:iCs/>
          <w:sz w:val="28"/>
          <w:szCs w:val="28"/>
        </w:rPr>
        <w:t xml:space="preserve"> un acquisto derivat</w:t>
      </w:r>
      <w:r w:rsidR="00604589">
        <w:rPr>
          <w:rFonts w:ascii="Times New Roman" w:hAnsi="Times New Roman" w:cs="Times New Roman"/>
          <w:iCs/>
          <w:sz w:val="28"/>
          <w:szCs w:val="28"/>
        </w:rPr>
        <w:t>o di riconsegna del Lino sequestrato</w:t>
      </w:r>
      <w:r w:rsidR="00766991">
        <w:rPr>
          <w:rFonts w:ascii="Times New Roman" w:hAnsi="Times New Roman" w:cs="Times New Roman"/>
          <w:iCs/>
          <w:sz w:val="28"/>
          <w:szCs w:val="28"/>
        </w:rPr>
        <w:t xml:space="preserve"> la sera precedente al Getsemani.</w:t>
      </w:r>
    </w:p>
    <w:p w14:paraId="222D3F9B" w14:textId="77777777" w:rsidR="00766991" w:rsidRPr="00766991" w:rsidRDefault="00766991" w:rsidP="00154AE7">
      <w:pPr>
        <w:pStyle w:val="Paragrafoelenco"/>
        <w:numPr>
          <w:ilvl w:val="0"/>
          <w:numId w:val="17"/>
        </w:numPr>
        <w:contextualSpacing w:val="0"/>
        <w:rPr>
          <w:rFonts w:ascii="Times New Roman" w:hAnsi="Times New Roman" w:cs="Times New Roman"/>
          <w:i/>
          <w:iCs/>
          <w:sz w:val="28"/>
          <w:szCs w:val="28"/>
        </w:rPr>
      </w:pPr>
      <w:r w:rsidRPr="005738F9">
        <w:rPr>
          <w:rFonts w:ascii="Times New Roman" w:hAnsi="Times New Roman" w:cs="Times New Roman"/>
          <w:iCs/>
          <w:sz w:val="28"/>
          <w:szCs w:val="28"/>
        </w:rPr>
        <w:t>La narrazione di Gervasio riconduce alla Figura della Vergine Maria la origine prima del Telo sindonico</w:t>
      </w:r>
      <w:r>
        <w:rPr>
          <w:rFonts w:ascii="Times New Roman" w:hAnsi="Times New Roman" w:cs="Times New Roman"/>
          <w:iCs/>
          <w:sz w:val="28"/>
          <w:szCs w:val="28"/>
        </w:rPr>
        <w:t>.</w:t>
      </w:r>
    </w:p>
    <w:p w14:paraId="3CEDDA00" w14:textId="77777777" w:rsidR="00766991" w:rsidRPr="00DC05FC" w:rsidRDefault="00766991" w:rsidP="00154AE7">
      <w:pPr>
        <w:pStyle w:val="Paragrafoelenco"/>
        <w:numPr>
          <w:ilvl w:val="0"/>
          <w:numId w:val="17"/>
        </w:numPr>
        <w:contextualSpacing w:val="0"/>
        <w:rPr>
          <w:rFonts w:ascii="Times New Roman" w:hAnsi="Times New Roman" w:cs="Times New Roman"/>
          <w:i/>
          <w:iCs/>
          <w:sz w:val="28"/>
          <w:szCs w:val="28"/>
        </w:rPr>
      </w:pPr>
      <w:r>
        <w:rPr>
          <w:rFonts w:ascii="Times New Roman" w:hAnsi="Times New Roman" w:cs="Times New Roman"/>
          <w:iCs/>
          <w:sz w:val="28"/>
          <w:szCs w:val="28"/>
        </w:rPr>
        <w:lastRenderedPageBreak/>
        <w:t xml:space="preserve">Ciò </w:t>
      </w:r>
      <w:r w:rsidR="00846C3B">
        <w:rPr>
          <w:rFonts w:ascii="Times New Roman" w:hAnsi="Times New Roman" w:cs="Times New Roman"/>
          <w:iCs/>
          <w:sz w:val="28"/>
          <w:szCs w:val="28"/>
        </w:rPr>
        <w:t>parrebbe fungere</w:t>
      </w:r>
      <w:r>
        <w:rPr>
          <w:rFonts w:ascii="Times New Roman" w:hAnsi="Times New Roman" w:cs="Times New Roman"/>
          <w:iCs/>
          <w:sz w:val="28"/>
          <w:szCs w:val="28"/>
        </w:rPr>
        <w:t xml:space="preserve"> da immediata conferma della tradizione di cucitura da parte della Vergine Maria del complesso del Linteum, composto da Telo figurato e veli di copertura colorati.</w:t>
      </w:r>
    </w:p>
    <w:p w14:paraId="0BD110CA" w14:textId="77777777" w:rsidR="00BC343B" w:rsidRDefault="00BC343B" w:rsidP="00AD0A84">
      <w:pPr>
        <w:rPr>
          <w:rFonts w:ascii="Times New Roman" w:hAnsi="Times New Roman" w:cs="Times New Roman"/>
          <w:i/>
          <w:iCs/>
          <w:sz w:val="28"/>
          <w:szCs w:val="28"/>
        </w:rPr>
      </w:pPr>
    </w:p>
    <w:p w14:paraId="64518E17" w14:textId="77777777" w:rsidR="005738F9" w:rsidRDefault="005738F9" w:rsidP="00AD0A84">
      <w:pPr>
        <w:rPr>
          <w:rFonts w:ascii="Times New Roman" w:hAnsi="Times New Roman" w:cs="Times New Roman"/>
          <w:iCs/>
          <w:sz w:val="28"/>
          <w:szCs w:val="28"/>
        </w:rPr>
      </w:pPr>
    </w:p>
    <w:p w14:paraId="6E7DC03D" w14:textId="27C50530" w:rsidR="00BC343B" w:rsidRDefault="00BC343B" w:rsidP="00AD0A84">
      <w:pPr>
        <w:rPr>
          <w:rFonts w:ascii="Times New Roman" w:hAnsi="Times New Roman" w:cs="Times New Roman"/>
          <w:iCs/>
          <w:sz w:val="28"/>
          <w:szCs w:val="28"/>
        </w:rPr>
      </w:pPr>
      <w:r w:rsidRPr="00BC343B">
        <w:rPr>
          <w:rFonts w:ascii="Times New Roman" w:hAnsi="Times New Roman" w:cs="Times New Roman"/>
          <w:iCs/>
          <w:sz w:val="28"/>
          <w:szCs w:val="28"/>
        </w:rPr>
        <w:t>Sul</w:t>
      </w:r>
      <w:r w:rsidR="00DC05FC">
        <w:rPr>
          <w:rFonts w:ascii="Times New Roman" w:hAnsi="Times New Roman" w:cs="Times New Roman"/>
          <w:iCs/>
          <w:sz w:val="28"/>
          <w:szCs w:val="28"/>
        </w:rPr>
        <w:t>le circostanze</w:t>
      </w:r>
      <w:r>
        <w:rPr>
          <w:rFonts w:ascii="Times New Roman" w:hAnsi="Times New Roman" w:cs="Times New Roman"/>
          <w:iCs/>
          <w:sz w:val="28"/>
          <w:szCs w:val="28"/>
        </w:rPr>
        <w:t xml:space="preserve"> leggendario</w:t>
      </w:r>
      <w:r w:rsidR="00DC05FC">
        <w:rPr>
          <w:rFonts w:ascii="Times New Roman" w:hAnsi="Times New Roman" w:cs="Times New Roman"/>
          <w:iCs/>
          <w:sz w:val="28"/>
          <w:szCs w:val="28"/>
        </w:rPr>
        <w:t xml:space="preserve"> </w:t>
      </w:r>
      <w:r>
        <w:rPr>
          <w:rFonts w:ascii="Times New Roman" w:hAnsi="Times New Roman" w:cs="Times New Roman"/>
          <w:iCs/>
          <w:sz w:val="28"/>
          <w:szCs w:val="28"/>
        </w:rPr>
        <w:t>dell’</w:t>
      </w:r>
      <w:r w:rsidRPr="004978D3">
        <w:rPr>
          <w:rFonts w:ascii="Times New Roman" w:hAnsi="Times New Roman" w:cs="Times New Roman"/>
          <w:i/>
          <w:iCs/>
          <w:sz w:val="28"/>
          <w:szCs w:val="28"/>
        </w:rPr>
        <w:t>acquisto</w:t>
      </w:r>
      <w:r>
        <w:rPr>
          <w:rFonts w:ascii="Times New Roman" w:hAnsi="Times New Roman" w:cs="Times New Roman"/>
          <w:iCs/>
          <w:sz w:val="28"/>
          <w:szCs w:val="28"/>
        </w:rPr>
        <w:t xml:space="preserve"> da parte della Vergine, ed “</w:t>
      </w:r>
      <w:r w:rsidRPr="005738F9">
        <w:rPr>
          <w:rFonts w:ascii="Times New Roman" w:hAnsi="Times New Roman" w:cs="Times New Roman"/>
          <w:i/>
          <w:iCs/>
          <w:sz w:val="28"/>
          <w:szCs w:val="28"/>
        </w:rPr>
        <w:t>in fretta</w:t>
      </w:r>
      <w:r>
        <w:rPr>
          <w:rFonts w:ascii="Times New Roman" w:hAnsi="Times New Roman" w:cs="Times New Roman"/>
          <w:iCs/>
          <w:sz w:val="28"/>
          <w:szCs w:val="28"/>
        </w:rPr>
        <w:t>”, della Sindone per il Figlio valgono naturalmente le osservazioni precedenti; la circostanza apparirebbe di improbabilità storica</w:t>
      </w:r>
      <w:r w:rsidR="004978D3">
        <w:rPr>
          <w:rFonts w:ascii="Times New Roman" w:hAnsi="Times New Roman" w:cs="Times New Roman"/>
          <w:iCs/>
          <w:sz w:val="28"/>
          <w:szCs w:val="28"/>
        </w:rPr>
        <w:t xml:space="preserve"> chiunque ne sia il protagonista</w:t>
      </w:r>
      <w:r>
        <w:rPr>
          <w:rFonts w:ascii="Times New Roman" w:hAnsi="Times New Roman" w:cs="Times New Roman"/>
          <w:iCs/>
          <w:sz w:val="28"/>
          <w:szCs w:val="28"/>
        </w:rPr>
        <w:t xml:space="preserve">, </w:t>
      </w:r>
      <w:r w:rsidR="005738F9">
        <w:rPr>
          <w:rFonts w:ascii="Times New Roman" w:hAnsi="Times New Roman" w:cs="Times New Roman"/>
          <w:iCs/>
          <w:sz w:val="28"/>
          <w:szCs w:val="28"/>
        </w:rPr>
        <w:t>d</w:t>
      </w:r>
      <w:r>
        <w:rPr>
          <w:rFonts w:ascii="Times New Roman" w:hAnsi="Times New Roman" w:cs="Times New Roman"/>
          <w:iCs/>
          <w:sz w:val="28"/>
          <w:szCs w:val="28"/>
        </w:rPr>
        <w:t xml:space="preserve">alla ricostruzione degli avvenimenti terribili del Venerdi. </w:t>
      </w:r>
    </w:p>
    <w:p w14:paraId="6944E077" w14:textId="77777777" w:rsidR="00BC343B" w:rsidRDefault="00BC343B" w:rsidP="00AD0A84">
      <w:pPr>
        <w:rPr>
          <w:rFonts w:ascii="Times New Roman" w:hAnsi="Times New Roman" w:cs="Times New Roman"/>
          <w:iCs/>
          <w:sz w:val="28"/>
          <w:szCs w:val="28"/>
        </w:rPr>
      </w:pPr>
      <w:r>
        <w:rPr>
          <w:rFonts w:ascii="Times New Roman" w:hAnsi="Times New Roman" w:cs="Times New Roman"/>
          <w:iCs/>
          <w:sz w:val="28"/>
          <w:szCs w:val="28"/>
        </w:rPr>
        <w:t>Nei fatti la genesi</w:t>
      </w:r>
      <w:r w:rsidR="00C53527">
        <w:rPr>
          <w:rFonts w:ascii="Times New Roman" w:hAnsi="Times New Roman" w:cs="Times New Roman"/>
          <w:iCs/>
          <w:sz w:val="28"/>
          <w:szCs w:val="28"/>
        </w:rPr>
        <w:t xml:space="preserve"> dello</w:t>
      </w:r>
      <w:r>
        <w:rPr>
          <w:rFonts w:ascii="Times New Roman" w:hAnsi="Times New Roman" w:cs="Times New Roman"/>
          <w:iCs/>
          <w:sz w:val="28"/>
          <w:szCs w:val="28"/>
        </w:rPr>
        <w:t xml:space="preserve"> spostamento</w:t>
      </w:r>
      <w:r w:rsidR="00C53527">
        <w:rPr>
          <w:rFonts w:ascii="Times New Roman" w:hAnsi="Times New Roman" w:cs="Times New Roman"/>
          <w:iCs/>
          <w:sz w:val="28"/>
          <w:szCs w:val="28"/>
        </w:rPr>
        <w:t xml:space="preserve"> leggendario</w:t>
      </w:r>
      <w:r>
        <w:rPr>
          <w:rFonts w:ascii="Times New Roman" w:hAnsi="Times New Roman" w:cs="Times New Roman"/>
          <w:iCs/>
          <w:sz w:val="28"/>
          <w:szCs w:val="28"/>
        </w:rPr>
        <w:t xml:space="preserve"> da Giuseppe di Arimatea a Maria dell’acquisto sindonico non potrebbe che comparire come di esplicazione ad una presumibile più antica versione. </w:t>
      </w:r>
    </w:p>
    <w:p w14:paraId="12641C43" w14:textId="69C562EE" w:rsidR="00DC05FC" w:rsidRDefault="00BC343B" w:rsidP="00AD0A84">
      <w:pPr>
        <w:rPr>
          <w:rFonts w:ascii="Times New Roman" w:hAnsi="Times New Roman" w:cs="Times New Roman"/>
          <w:iCs/>
          <w:sz w:val="28"/>
          <w:szCs w:val="28"/>
        </w:rPr>
      </w:pPr>
      <w:r>
        <w:rPr>
          <w:rFonts w:ascii="Times New Roman" w:hAnsi="Times New Roman" w:cs="Times New Roman"/>
          <w:iCs/>
          <w:sz w:val="28"/>
          <w:szCs w:val="28"/>
        </w:rPr>
        <w:t>La Sindone proverrebbe comunque</w:t>
      </w:r>
      <w:r w:rsidR="00C53527">
        <w:rPr>
          <w:rFonts w:ascii="Times New Roman" w:hAnsi="Times New Roman" w:cs="Times New Roman"/>
          <w:iCs/>
          <w:sz w:val="28"/>
          <w:szCs w:val="28"/>
        </w:rPr>
        <w:t xml:space="preserve"> nella leggenda lucchese </w:t>
      </w:r>
      <w:r w:rsidR="001B3918">
        <w:rPr>
          <w:rFonts w:ascii="Times New Roman" w:hAnsi="Times New Roman" w:cs="Times New Roman"/>
          <w:iCs/>
          <w:sz w:val="28"/>
          <w:szCs w:val="28"/>
        </w:rPr>
        <w:t xml:space="preserve">provenire </w:t>
      </w:r>
      <w:r w:rsidR="00C53527">
        <w:rPr>
          <w:rFonts w:ascii="Times New Roman" w:hAnsi="Times New Roman" w:cs="Times New Roman"/>
          <w:iCs/>
          <w:sz w:val="28"/>
          <w:szCs w:val="28"/>
        </w:rPr>
        <w:t>definitiva</w:t>
      </w:r>
      <w:r w:rsidR="001B3918">
        <w:rPr>
          <w:rFonts w:ascii="Times New Roman" w:hAnsi="Times New Roman" w:cs="Times New Roman"/>
          <w:iCs/>
          <w:sz w:val="28"/>
          <w:szCs w:val="28"/>
        </w:rPr>
        <w:t>mente</w:t>
      </w:r>
      <w:r>
        <w:rPr>
          <w:rFonts w:ascii="Times New Roman" w:hAnsi="Times New Roman" w:cs="Times New Roman"/>
          <w:iCs/>
          <w:sz w:val="28"/>
          <w:szCs w:val="28"/>
        </w:rPr>
        <w:t xml:space="preserve"> da Maria. Il </w:t>
      </w:r>
      <w:r w:rsidRPr="00BC343B">
        <w:rPr>
          <w:rFonts w:ascii="Times New Roman" w:hAnsi="Times New Roman" w:cs="Times New Roman"/>
          <w:i/>
          <w:iCs/>
          <w:sz w:val="28"/>
          <w:szCs w:val="28"/>
        </w:rPr>
        <w:t xml:space="preserve">Linteum </w:t>
      </w:r>
      <w:r>
        <w:rPr>
          <w:rFonts w:ascii="Times New Roman" w:hAnsi="Times New Roman" w:cs="Times New Roman"/>
          <w:iCs/>
          <w:sz w:val="28"/>
          <w:szCs w:val="28"/>
        </w:rPr>
        <w:t xml:space="preserve">figurato per tradizione cucito da Maria si pone quindi come possibile identificazione della Sindone. </w:t>
      </w:r>
    </w:p>
    <w:p w14:paraId="259CE074" w14:textId="77777777" w:rsidR="00745F62" w:rsidRPr="00BC343B" w:rsidRDefault="00C53527" w:rsidP="00AD0A84">
      <w:pPr>
        <w:rPr>
          <w:rFonts w:ascii="Times New Roman" w:hAnsi="Times New Roman" w:cs="Times New Roman"/>
          <w:iCs/>
          <w:sz w:val="28"/>
          <w:szCs w:val="28"/>
        </w:rPr>
      </w:pPr>
      <w:r>
        <w:rPr>
          <w:rFonts w:ascii="Times New Roman" w:hAnsi="Times New Roman" w:cs="Times New Roman"/>
          <w:iCs/>
          <w:sz w:val="28"/>
          <w:szCs w:val="28"/>
        </w:rPr>
        <w:t>La leggenda</w:t>
      </w:r>
      <w:r w:rsidR="00BC343B">
        <w:rPr>
          <w:rFonts w:ascii="Times New Roman" w:hAnsi="Times New Roman" w:cs="Times New Roman"/>
          <w:iCs/>
          <w:sz w:val="28"/>
          <w:szCs w:val="28"/>
        </w:rPr>
        <w:t xml:space="preserve"> parla quindi del Telo di copertura al Cristo morto.</w:t>
      </w:r>
      <w:r>
        <w:rPr>
          <w:rFonts w:ascii="Times New Roman" w:hAnsi="Times New Roman" w:cs="Times New Roman"/>
          <w:iCs/>
          <w:sz w:val="28"/>
          <w:szCs w:val="28"/>
        </w:rPr>
        <w:t xml:space="preserve"> </w:t>
      </w:r>
      <w:r w:rsidR="00745F62" w:rsidRPr="00BC343B">
        <w:rPr>
          <w:rFonts w:ascii="Times New Roman" w:hAnsi="Times New Roman" w:cs="Times New Roman"/>
          <w:iCs/>
          <w:sz w:val="28"/>
          <w:szCs w:val="28"/>
        </w:rPr>
        <w:t>Possiam</w:t>
      </w:r>
      <w:r>
        <w:rPr>
          <w:rFonts w:ascii="Times New Roman" w:hAnsi="Times New Roman" w:cs="Times New Roman"/>
          <w:iCs/>
          <w:sz w:val="28"/>
          <w:szCs w:val="28"/>
        </w:rPr>
        <w:t>o quindi presupporre che il Telo</w:t>
      </w:r>
      <w:r w:rsidR="00745F62" w:rsidRPr="00BC343B">
        <w:rPr>
          <w:rFonts w:ascii="Times New Roman" w:hAnsi="Times New Roman" w:cs="Times New Roman"/>
          <w:iCs/>
          <w:sz w:val="28"/>
          <w:szCs w:val="28"/>
        </w:rPr>
        <w:t xml:space="preserve"> citato leggendariamente da Gervasio in apposizione interna del Volto Santo di Lucca</w:t>
      </w:r>
      <w:r w:rsidR="003E2344" w:rsidRPr="00BC343B">
        <w:rPr>
          <w:rFonts w:ascii="Times New Roman" w:hAnsi="Times New Roman" w:cs="Times New Roman"/>
          <w:iCs/>
          <w:sz w:val="28"/>
          <w:szCs w:val="28"/>
        </w:rPr>
        <w:t xml:space="preserve"> potesse essere</w:t>
      </w:r>
      <w:r w:rsidR="00745F62" w:rsidRPr="00BC343B">
        <w:rPr>
          <w:rFonts w:ascii="Times New Roman" w:hAnsi="Times New Roman" w:cs="Times New Roman"/>
          <w:iCs/>
          <w:sz w:val="28"/>
          <w:szCs w:val="28"/>
        </w:rPr>
        <w:t xml:space="preserve"> effettivamente</w:t>
      </w:r>
      <w:r w:rsidR="00CC581A" w:rsidRPr="00BC343B">
        <w:rPr>
          <w:rFonts w:ascii="Times New Roman" w:hAnsi="Times New Roman" w:cs="Times New Roman"/>
          <w:iCs/>
          <w:sz w:val="28"/>
          <w:szCs w:val="28"/>
        </w:rPr>
        <w:t xml:space="preserve"> </w:t>
      </w:r>
      <w:r w:rsidR="00CC581A" w:rsidRPr="00C53527">
        <w:rPr>
          <w:rFonts w:ascii="Times New Roman" w:hAnsi="Times New Roman" w:cs="Times New Roman"/>
          <w:i/>
          <w:iCs/>
          <w:sz w:val="28"/>
          <w:szCs w:val="28"/>
        </w:rPr>
        <w:t>citazione</w:t>
      </w:r>
      <w:r w:rsidR="00745F62" w:rsidRPr="00C53527">
        <w:rPr>
          <w:rFonts w:ascii="Times New Roman" w:hAnsi="Times New Roman" w:cs="Times New Roman"/>
          <w:i/>
          <w:iCs/>
          <w:sz w:val="28"/>
          <w:szCs w:val="28"/>
        </w:rPr>
        <w:t xml:space="preserve"> </w:t>
      </w:r>
      <w:r w:rsidR="00CC581A" w:rsidRPr="00BC343B">
        <w:rPr>
          <w:rFonts w:ascii="Times New Roman" w:hAnsi="Times New Roman" w:cs="Times New Roman"/>
          <w:iCs/>
          <w:sz w:val="28"/>
          <w:szCs w:val="28"/>
        </w:rPr>
        <w:t xml:space="preserve">del </w:t>
      </w:r>
      <w:r w:rsidR="00745F62" w:rsidRPr="00BC343B">
        <w:rPr>
          <w:rFonts w:ascii="Times New Roman" w:hAnsi="Times New Roman" w:cs="Times New Roman"/>
          <w:iCs/>
          <w:sz w:val="28"/>
          <w:szCs w:val="28"/>
        </w:rPr>
        <w:t>Velo di copertura del Linteum al suo ritorno ad Edessa.</w:t>
      </w:r>
    </w:p>
    <w:p w14:paraId="0E5B78C4" w14:textId="77777777" w:rsidR="00D56B0A" w:rsidRDefault="00D56B0A" w:rsidP="00AD0A84">
      <w:pPr>
        <w:rPr>
          <w:rFonts w:ascii="Times New Roman" w:hAnsi="Times New Roman" w:cs="Times New Roman"/>
          <w:iCs/>
          <w:sz w:val="28"/>
          <w:szCs w:val="28"/>
        </w:rPr>
      </w:pPr>
    </w:p>
    <w:p w14:paraId="6634BAA3" w14:textId="77777777" w:rsidR="002B68E8" w:rsidRDefault="002B68E8" w:rsidP="00AD0A84">
      <w:pPr>
        <w:rPr>
          <w:rFonts w:ascii="Times New Roman" w:hAnsi="Times New Roman" w:cs="Times New Roman"/>
          <w:iCs/>
          <w:sz w:val="28"/>
          <w:szCs w:val="28"/>
        </w:rPr>
      </w:pPr>
    </w:p>
    <w:p w14:paraId="0FE8EB57" w14:textId="77777777" w:rsidR="002B68E8" w:rsidRDefault="002B68E8" w:rsidP="00AD0A84">
      <w:pPr>
        <w:rPr>
          <w:rFonts w:ascii="Times New Roman" w:hAnsi="Times New Roman" w:cs="Times New Roman"/>
          <w:iCs/>
          <w:sz w:val="28"/>
          <w:szCs w:val="28"/>
        </w:rPr>
      </w:pPr>
    </w:p>
    <w:p w14:paraId="75992033" w14:textId="2892EB2E" w:rsidR="002B68E8" w:rsidRDefault="002B68E8" w:rsidP="00AD0A84">
      <w:pPr>
        <w:rPr>
          <w:rFonts w:ascii="Times New Roman" w:hAnsi="Times New Roman" w:cs="Times New Roman"/>
          <w:iCs/>
          <w:sz w:val="28"/>
          <w:szCs w:val="28"/>
        </w:rPr>
      </w:pPr>
    </w:p>
    <w:p w14:paraId="0E753C31" w14:textId="77777777" w:rsidR="00D56B0A" w:rsidRDefault="00D56B0A" w:rsidP="00AD0A84">
      <w:pPr>
        <w:rPr>
          <w:rFonts w:ascii="Times New Roman" w:hAnsi="Times New Roman" w:cs="Times New Roman"/>
          <w:iCs/>
          <w:sz w:val="28"/>
          <w:szCs w:val="28"/>
        </w:rPr>
      </w:pPr>
    </w:p>
    <w:p w14:paraId="16D24B09" w14:textId="4A71A67E" w:rsidR="00D56B0A" w:rsidRDefault="00D56B0A"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406CFC">
        <w:rPr>
          <w:rFonts w:ascii="Times New Roman" w:hAnsi="Times New Roman" w:cs="Times New Roman"/>
          <w:iCs/>
          <w:sz w:val="28"/>
          <w:szCs w:val="28"/>
        </w:rPr>
        <w:t xml:space="preserve">                       2</w:t>
      </w:r>
    </w:p>
    <w:p w14:paraId="7330CBF3" w14:textId="77777777" w:rsidR="00406CFC" w:rsidRDefault="00406CFC" w:rsidP="00AD0A84">
      <w:pPr>
        <w:rPr>
          <w:rFonts w:ascii="Times New Roman" w:hAnsi="Times New Roman" w:cs="Times New Roman"/>
          <w:iCs/>
          <w:sz w:val="28"/>
          <w:szCs w:val="28"/>
        </w:rPr>
      </w:pPr>
    </w:p>
    <w:p w14:paraId="050D086B" w14:textId="77777777" w:rsidR="00406CFC" w:rsidRDefault="00406CFC" w:rsidP="00AD0A84">
      <w:pPr>
        <w:rPr>
          <w:rFonts w:ascii="Times New Roman" w:hAnsi="Times New Roman" w:cs="Times New Roman"/>
          <w:iCs/>
          <w:sz w:val="28"/>
          <w:szCs w:val="28"/>
        </w:rPr>
      </w:pPr>
    </w:p>
    <w:p w14:paraId="7CCEF8D9" w14:textId="77777777" w:rsidR="00406CFC" w:rsidRDefault="00AB693E" w:rsidP="00AD0A84">
      <w:pPr>
        <w:rPr>
          <w:rFonts w:ascii="Times New Roman" w:hAnsi="Times New Roman" w:cs="Times New Roman"/>
          <w:iCs/>
          <w:sz w:val="28"/>
          <w:szCs w:val="28"/>
        </w:rPr>
      </w:pPr>
      <w:r>
        <w:rPr>
          <w:rFonts w:ascii="Times New Roman" w:hAnsi="Times New Roman" w:cs="Times New Roman"/>
          <w:iCs/>
          <w:sz w:val="28"/>
          <w:szCs w:val="28"/>
        </w:rPr>
        <w:t>Una frase, nell’ambito della seconda narrazion</w:t>
      </w:r>
      <w:r w:rsidR="00406CFC">
        <w:rPr>
          <w:rFonts w:ascii="Times New Roman" w:hAnsi="Times New Roman" w:cs="Times New Roman"/>
          <w:iCs/>
          <w:sz w:val="28"/>
          <w:szCs w:val="28"/>
        </w:rPr>
        <w:t>e da parte di Gervasio, lascia per</w:t>
      </w:r>
      <w:r>
        <w:rPr>
          <w:rFonts w:ascii="Times New Roman" w:hAnsi="Times New Roman" w:cs="Times New Roman"/>
          <w:iCs/>
          <w:sz w:val="28"/>
          <w:szCs w:val="28"/>
        </w:rPr>
        <w:t xml:space="preserve"> questa ricerca </w:t>
      </w:r>
      <w:r w:rsidR="00406CFC">
        <w:rPr>
          <w:rFonts w:ascii="Times New Roman" w:hAnsi="Times New Roman" w:cs="Times New Roman"/>
          <w:iCs/>
          <w:sz w:val="28"/>
          <w:szCs w:val="28"/>
        </w:rPr>
        <w:t>notevole motivo</w:t>
      </w:r>
      <w:r>
        <w:rPr>
          <w:rFonts w:ascii="Times New Roman" w:hAnsi="Times New Roman" w:cs="Times New Roman"/>
          <w:iCs/>
          <w:sz w:val="28"/>
          <w:szCs w:val="28"/>
        </w:rPr>
        <w:t xml:space="preserve"> di riflessione. </w:t>
      </w:r>
    </w:p>
    <w:p w14:paraId="1C955E08" w14:textId="2B2D861C" w:rsidR="00D56B0A" w:rsidRDefault="00AB693E" w:rsidP="00AD0A84">
      <w:pPr>
        <w:rPr>
          <w:rFonts w:ascii="Times New Roman" w:hAnsi="Times New Roman" w:cs="Times New Roman"/>
          <w:iCs/>
          <w:sz w:val="28"/>
          <w:szCs w:val="28"/>
        </w:rPr>
      </w:pPr>
      <w:r>
        <w:rPr>
          <w:rFonts w:ascii="Times New Roman" w:hAnsi="Times New Roman" w:cs="Times New Roman"/>
          <w:iCs/>
          <w:sz w:val="28"/>
          <w:szCs w:val="28"/>
        </w:rPr>
        <w:t xml:space="preserve">Una frase </w:t>
      </w:r>
      <w:r w:rsidR="00FC59E7">
        <w:rPr>
          <w:rFonts w:ascii="Times New Roman" w:hAnsi="Times New Roman" w:cs="Times New Roman"/>
          <w:iCs/>
          <w:sz w:val="28"/>
          <w:szCs w:val="28"/>
        </w:rPr>
        <w:t xml:space="preserve">singolare </w:t>
      </w:r>
      <w:r>
        <w:rPr>
          <w:rFonts w:ascii="Times New Roman" w:hAnsi="Times New Roman" w:cs="Times New Roman"/>
          <w:iCs/>
          <w:sz w:val="28"/>
          <w:szCs w:val="28"/>
        </w:rPr>
        <w:t xml:space="preserve">che, piuttosto che apparire come di riconduzione storica, </w:t>
      </w:r>
      <w:r w:rsidR="00FC59E7">
        <w:rPr>
          <w:rFonts w:ascii="Times New Roman" w:hAnsi="Times New Roman" w:cs="Times New Roman"/>
          <w:iCs/>
          <w:sz w:val="28"/>
          <w:szCs w:val="28"/>
        </w:rPr>
        <w:t>tende ad apparire come un ragionamento induttivo di Gervasio con se stesso, sulla natura della componente lucchese.</w:t>
      </w:r>
    </w:p>
    <w:p w14:paraId="29451081" w14:textId="77777777" w:rsidR="00FC59E7" w:rsidRDefault="00FC59E7" w:rsidP="00AD0A84">
      <w:pPr>
        <w:rPr>
          <w:rFonts w:ascii="Times New Roman" w:hAnsi="Times New Roman" w:cs="Times New Roman"/>
          <w:iCs/>
          <w:sz w:val="28"/>
          <w:szCs w:val="28"/>
        </w:rPr>
      </w:pPr>
    </w:p>
    <w:p w14:paraId="1EAC6AD2" w14:textId="77777777" w:rsidR="00E13590" w:rsidRDefault="00E13590" w:rsidP="00AD0A84">
      <w:pPr>
        <w:rPr>
          <w:rFonts w:ascii="Times New Roman" w:hAnsi="Times New Roman" w:cs="Times New Roman"/>
          <w:i/>
          <w:iCs/>
          <w:sz w:val="24"/>
          <w:szCs w:val="24"/>
        </w:rPr>
      </w:pPr>
    </w:p>
    <w:p w14:paraId="5996F629" w14:textId="77777777" w:rsidR="00FC59E7" w:rsidRDefault="00FC59E7" w:rsidP="00AD0A84">
      <w:pPr>
        <w:rPr>
          <w:rFonts w:ascii="Times New Roman" w:hAnsi="Times New Roman" w:cs="Times New Roman"/>
          <w:iCs/>
          <w:sz w:val="28"/>
          <w:szCs w:val="28"/>
        </w:rPr>
      </w:pPr>
      <w:r w:rsidRPr="00FC59E7">
        <w:rPr>
          <w:rFonts w:ascii="Times New Roman" w:hAnsi="Times New Roman" w:cs="Times New Roman"/>
          <w:i/>
          <w:iCs/>
          <w:sz w:val="24"/>
          <w:szCs w:val="24"/>
        </w:rPr>
        <w:t>Certamente non bisogna tacere che il Volto di Lucca tiene gli occhi spalancati, ed ha un’espressione terribile, come si compete alla sua figura: analogamente al leone, re di tutte le fiere che quando dorme ha gli occhi aperti, cosicché sembra a chi lo guarda che non dorma mai e che la sua potenza vegli senza sosta, così mai Cristo interrompe l’esercizio della propria potenza, e si rivela terribile con i peccatori</w:t>
      </w:r>
      <w:r w:rsidRPr="00FC59E7">
        <w:rPr>
          <w:rFonts w:ascii="Times New Roman" w:hAnsi="Times New Roman" w:cs="Times New Roman"/>
          <w:iCs/>
          <w:sz w:val="28"/>
          <w:szCs w:val="28"/>
        </w:rPr>
        <w:t>.</w:t>
      </w:r>
    </w:p>
    <w:p w14:paraId="0F6E5FCF" w14:textId="77777777" w:rsidR="00FC59E7" w:rsidRDefault="00FC59E7" w:rsidP="00AD0A84">
      <w:pPr>
        <w:rPr>
          <w:rFonts w:ascii="Times New Roman" w:hAnsi="Times New Roman" w:cs="Times New Roman"/>
          <w:iCs/>
          <w:sz w:val="28"/>
          <w:szCs w:val="28"/>
        </w:rPr>
      </w:pPr>
    </w:p>
    <w:p w14:paraId="185E44AB" w14:textId="145E8702" w:rsidR="00987E8D" w:rsidRDefault="00987E8D" w:rsidP="00AD0A84">
      <w:pPr>
        <w:rPr>
          <w:rFonts w:ascii="Times New Roman" w:hAnsi="Times New Roman" w:cs="Times New Roman"/>
          <w:iCs/>
          <w:sz w:val="28"/>
          <w:szCs w:val="28"/>
        </w:rPr>
      </w:pPr>
      <w:r>
        <w:rPr>
          <w:rFonts w:ascii="Times New Roman" w:hAnsi="Times New Roman" w:cs="Times New Roman"/>
          <w:iCs/>
          <w:sz w:val="28"/>
          <w:szCs w:val="28"/>
        </w:rPr>
        <w:t>Tutti noi sappiamo come una delle principali contraddizioni dell’identificazione Mandylion/Sindone sia relativa all’apertura degli occhi. D’altronde, come si è visto, l’Omelia bizantina del 944 davanti al Mandylion reale propone quella che parrebbe una soluzione intermedia, il Volto insanguin</w:t>
      </w:r>
      <w:r w:rsidR="00190FFC">
        <w:rPr>
          <w:rFonts w:ascii="Times New Roman" w:hAnsi="Times New Roman" w:cs="Times New Roman"/>
          <w:iCs/>
          <w:sz w:val="28"/>
          <w:szCs w:val="28"/>
        </w:rPr>
        <w:t>ato di Gesù al Getsemani</w:t>
      </w:r>
      <w:r>
        <w:rPr>
          <w:rFonts w:ascii="Times New Roman" w:hAnsi="Times New Roman" w:cs="Times New Roman"/>
          <w:iCs/>
          <w:sz w:val="28"/>
          <w:szCs w:val="28"/>
        </w:rPr>
        <w:t xml:space="preserve">, in cui l’apertura </w:t>
      </w:r>
      <w:r w:rsidR="00E13590">
        <w:rPr>
          <w:rFonts w:ascii="Times New Roman" w:hAnsi="Times New Roman" w:cs="Times New Roman"/>
          <w:iCs/>
          <w:sz w:val="28"/>
          <w:szCs w:val="28"/>
        </w:rPr>
        <w:t xml:space="preserve">fisica </w:t>
      </w:r>
      <w:r>
        <w:rPr>
          <w:rFonts w:ascii="Times New Roman" w:hAnsi="Times New Roman" w:cs="Times New Roman"/>
          <w:iCs/>
          <w:sz w:val="28"/>
          <w:szCs w:val="28"/>
        </w:rPr>
        <w:t>o meno degli occhi</w:t>
      </w:r>
      <w:r w:rsidR="00E13590">
        <w:rPr>
          <w:rFonts w:ascii="Times New Roman" w:hAnsi="Times New Roman" w:cs="Times New Roman"/>
          <w:iCs/>
          <w:sz w:val="28"/>
          <w:szCs w:val="28"/>
        </w:rPr>
        <w:t xml:space="preserve"> allo sguardo</w:t>
      </w:r>
      <w:r>
        <w:rPr>
          <w:rFonts w:ascii="Times New Roman" w:hAnsi="Times New Roman" w:cs="Times New Roman"/>
          <w:iCs/>
          <w:sz w:val="28"/>
          <w:szCs w:val="28"/>
        </w:rPr>
        <w:t xml:space="preserve"> può dipendere dalla </w:t>
      </w:r>
      <w:r w:rsidR="00E13590">
        <w:rPr>
          <w:rFonts w:ascii="Times New Roman" w:hAnsi="Times New Roman" w:cs="Times New Roman"/>
          <w:iCs/>
          <w:sz w:val="28"/>
          <w:szCs w:val="28"/>
        </w:rPr>
        <w:t xml:space="preserve">grave </w:t>
      </w:r>
      <w:r>
        <w:rPr>
          <w:rFonts w:ascii="Times New Roman" w:hAnsi="Times New Roman" w:cs="Times New Roman"/>
          <w:iCs/>
          <w:sz w:val="28"/>
          <w:szCs w:val="28"/>
        </w:rPr>
        <w:t xml:space="preserve">circostanza. </w:t>
      </w:r>
    </w:p>
    <w:p w14:paraId="737D1DFF" w14:textId="365421B7" w:rsidR="00D56B0A" w:rsidRDefault="005A0DDD" w:rsidP="00AD0A84">
      <w:pPr>
        <w:rPr>
          <w:rFonts w:ascii="Times New Roman" w:hAnsi="Times New Roman" w:cs="Times New Roman"/>
          <w:iCs/>
          <w:sz w:val="28"/>
          <w:szCs w:val="28"/>
        </w:rPr>
      </w:pPr>
      <w:r>
        <w:rPr>
          <w:rFonts w:ascii="Times New Roman" w:hAnsi="Times New Roman" w:cs="Times New Roman"/>
          <w:iCs/>
          <w:sz w:val="28"/>
          <w:szCs w:val="28"/>
        </w:rPr>
        <w:lastRenderedPageBreak/>
        <w:t xml:space="preserve">Gervasio scrive così circa un secolo e mezzo prima che Geoffroy de Charny riveli al mondo la </w:t>
      </w:r>
      <w:r w:rsidR="00987E8D">
        <w:rPr>
          <w:rFonts w:ascii="Times New Roman" w:hAnsi="Times New Roman" w:cs="Times New Roman"/>
          <w:iCs/>
          <w:sz w:val="28"/>
          <w:szCs w:val="28"/>
        </w:rPr>
        <w:t xml:space="preserve">attuale </w:t>
      </w:r>
      <w:r>
        <w:rPr>
          <w:rFonts w:ascii="Times New Roman" w:hAnsi="Times New Roman" w:cs="Times New Roman"/>
          <w:iCs/>
          <w:sz w:val="28"/>
          <w:szCs w:val="28"/>
        </w:rPr>
        <w:t xml:space="preserve">componente </w:t>
      </w:r>
      <w:r w:rsidR="00676F11">
        <w:rPr>
          <w:rFonts w:ascii="Times New Roman" w:hAnsi="Times New Roman" w:cs="Times New Roman"/>
          <w:iCs/>
          <w:sz w:val="28"/>
          <w:szCs w:val="28"/>
        </w:rPr>
        <w:t>S</w:t>
      </w:r>
      <w:r>
        <w:rPr>
          <w:rFonts w:ascii="Times New Roman" w:hAnsi="Times New Roman" w:cs="Times New Roman"/>
          <w:iCs/>
          <w:sz w:val="28"/>
          <w:szCs w:val="28"/>
        </w:rPr>
        <w:t xml:space="preserve">indonica ad occhi chiusi. Ma una decina d’anni dopo che Othon de la Roche, con ogni probabilità, l’abbia trafugata al mondo, inserendola però in termini di esposizione globale a </w:t>
      </w:r>
      <w:r w:rsidR="00987E8D">
        <w:rPr>
          <w:rFonts w:ascii="Times New Roman" w:hAnsi="Times New Roman" w:cs="Times New Roman"/>
          <w:iCs/>
          <w:sz w:val="28"/>
          <w:szCs w:val="28"/>
        </w:rPr>
        <w:t>partire dal suo ambito</w:t>
      </w:r>
      <w:r>
        <w:rPr>
          <w:rFonts w:ascii="Times New Roman" w:hAnsi="Times New Roman" w:cs="Times New Roman"/>
          <w:iCs/>
          <w:sz w:val="28"/>
          <w:szCs w:val="28"/>
        </w:rPr>
        <w:t xml:space="preserve"> diretto di relazioni e comunicazioni. </w:t>
      </w:r>
    </w:p>
    <w:p w14:paraId="32DB2A6F" w14:textId="77777777" w:rsidR="00BA0014" w:rsidRDefault="00861DF3" w:rsidP="00AD0A84">
      <w:pPr>
        <w:rPr>
          <w:rFonts w:ascii="Times New Roman" w:hAnsi="Times New Roman" w:cs="Times New Roman"/>
          <w:iCs/>
          <w:sz w:val="28"/>
          <w:szCs w:val="28"/>
        </w:rPr>
      </w:pPr>
      <w:r>
        <w:rPr>
          <w:rFonts w:ascii="Times New Roman" w:hAnsi="Times New Roman" w:cs="Times New Roman"/>
          <w:iCs/>
          <w:sz w:val="28"/>
          <w:szCs w:val="28"/>
        </w:rPr>
        <w:t>Lo strano contenuto della riflessione di Ge</w:t>
      </w:r>
      <w:r w:rsidR="00517F43">
        <w:rPr>
          <w:rFonts w:ascii="Times New Roman" w:hAnsi="Times New Roman" w:cs="Times New Roman"/>
          <w:iCs/>
          <w:sz w:val="28"/>
          <w:szCs w:val="28"/>
        </w:rPr>
        <w:t>rvasio appare quindi in realtà singolare</w:t>
      </w:r>
      <w:r>
        <w:rPr>
          <w:rFonts w:ascii="Times New Roman" w:hAnsi="Times New Roman" w:cs="Times New Roman"/>
          <w:iCs/>
          <w:sz w:val="28"/>
          <w:szCs w:val="28"/>
        </w:rPr>
        <w:t xml:space="preserve"> tentativo di esplicazione di una contraddizione di cui il chierico dell’Essex doveva essere del tutto a conoscenza: lo sguardo chiuso di morte del volto sindonico, i lineamenti colpiti e feriti nel sangue, divenivano nel Volto Santo </w:t>
      </w:r>
      <w:r w:rsidR="009B56B5">
        <w:rPr>
          <w:rFonts w:ascii="Times New Roman" w:hAnsi="Times New Roman" w:cs="Times New Roman"/>
          <w:iCs/>
          <w:sz w:val="28"/>
          <w:szCs w:val="28"/>
        </w:rPr>
        <w:t xml:space="preserve">duro e limpido sguardo di potenza ad occhi aperti e dominanti. </w:t>
      </w:r>
    </w:p>
    <w:p w14:paraId="21F4C396" w14:textId="6E35B202" w:rsidR="00F94088" w:rsidRDefault="009B56B5" w:rsidP="00AD0A84">
      <w:pPr>
        <w:rPr>
          <w:rFonts w:ascii="Times New Roman" w:hAnsi="Times New Roman" w:cs="Times New Roman"/>
          <w:iCs/>
          <w:sz w:val="28"/>
          <w:szCs w:val="28"/>
        </w:rPr>
      </w:pPr>
      <w:r>
        <w:rPr>
          <w:rFonts w:ascii="Times New Roman" w:hAnsi="Times New Roman" w:cs="Times New Roman"/>
          <w:iCs/>
          <w:sz w:val="28"/>
          <w:szCs w:val="28"/>
        </w:rPr>
        <w:t>Contraddizione che Gervasio pare ammettere a se stesso con lealtà, tentandone motivazione spirituale.</w:t>
      </w:r>
      <w:r w:rsidR="005953FC">
        <w:rPr>
          <w:rFonts w:ascii="Times New Roman" w:hAnsi="Times New Roman" w:cs="Times New Roman"/>
          <w:iCs/>
          <w:sz w:val="28"/>
          <w:szCs w:val="28"/>
        </w:rPr>
        <w:t xml:space="preserve"> Con ogni probabilità possiamo ritenere come, nonostante la dichiarata attrib</w:t>
      </w:r>
      <w:r w:rsidR="00747508">
        <w:rPr>
          <w:rFonts w:ascii="Times New Roman" w:hAnsi="Times New Roman" w:cs="Times New Roman"/>
          <w:iCs/>
          <w:sz w:val="28"/>
          <w:szCs w:val="28"/>
        </w:rPr>
        <w:t>uzione formale all’a</w:t>
      </w:r>
      <w:r w:rsidR="00CB7C53">
        <w:rPr>
          <w:rFonts w:ascii="Times New Roman" w:hAnsi="Times New Roman" w:cs="Times New Roman"/>
          <w:iCs/>
          <w:sz w:val="28"/>
          <w:szCs w:val="28"/>
        </w:rPr>
        <w:t>cheropita</w:t>
      </w:r>
      <w:r w:rsidR="005953FC">
        <w:rPr>
          <w:rFonts w:ascii="Times New Roman" w:hAnsi="Times New Roman" w:cs="Times New Roman"/>
          <w:iCs/>
          <w:sz w:val="28"/>
          <w:szCs w:val="28"/>
        </w:rPr>
        <w:t xml:space="preserve"> di N</w:t>
      </w:r>
      <w:r w:rsidR="00B52281">
        <w:rPr>
          <w:rFonts w:ascii="Times New Roman" w:hAnsi="Times New Roman" w:cs="Times New Roman"/>
          <w:iCs/>
          <w:sz w:val="28"/>
          <w:szCs w:val="28"/>
        </w:rPr>
        <w:t>icodemo, il monaco inglese parrebbe percepire</w:t>
      </w:r>
      <w:r w:rsidR="005953FC">
        <w:rPr>
          <w:rFonts w:ascii="Times New Roman" w:hAnsi="Times New Roman" w:cs="Times New Roman"/>
          <w:iCs/>
          <w:sz w:val="28"/>
          <w:szCs w:val="28"/>
        </w:rPr>
        <w:t xml:space="preserve"> perfettamente in realtà</w:t>
      </w:r>
      <w:r w:rsidR="00865357">
        <w:rPr>
          <w:rFonts w:ascii="Times New Roman" w:hAnsi="Times New Roman" w:cs="Times New Roman"/>
          <w:iCs/>
          <w:sz w:val="28"/>
          <w:szCs w:val="28"/>
        </w:rPr>
        <w:t xml:space="preserve"> come il riferimento autentico</w:t>
      </w:r>
      <w:r w:rsidR="005953FC">
        <w:rPr>
          <w:rFonts w:ascii="Times New Roman" w:hAnsi="Times New Roman" w:cs="Times New Roman"/>
          <w:iCs/>
          <w:sz w:val="28"/>
          <w:szCs w:val="28"/>
        </w:rPr>
        <w:t xml:space="preserve"> </w:t>
      </w:r>
      <w:r w:rsidR="00865357">
        <w:rPr>
          <w:rFonts w:ascii="Times New Roman" w:hAnsi="Times New Roman" w:cs="Times New Roman"/>
          <w:iCs/>
          <w:sz w:val="28"/>
          <w:szCs w:val="28"/>
        </w:rPr>
        <w:t>del Volto Santo di Lucca nascesse dal</w:t>
      </w:r>
      <w:r w:rsidR="005953FC">
        <w:rPr>
          <w:rFonts w:ascii="Times New Roman" w:hAnsi="Times New Roman" w:cs="Times New Roman"/>
          <w:iCs/>
          <w:sz w:val="28"/>
          <w:szCs w:val="28"/>
        </w:rPr>
        <w:t xml:space="preserve"> modello formale del Mandylion ad occhi aperti e non </w:t>
      </w:r>
      <w:r w:rsidR="00865357">
        <w:rPr>
          <w:rFonts w:ascii="Times New Roman" w:hAnsi="Times New Roman" w:cs="Times New Roman"/>
          <w:iCs/>
          <w:sz w:val="28"/>
          <w:szCs w:val="28"/>
        </w:rPr>
        <w:t xml:space="preserve">da </w:t>
      </w:r>
      <w:r w:rsidR="005953FC">
        <w:rPr>
          <w:rFonts w:ascii="Times New Roman" w:hAnsi="Times New Roman" w:cs="Times New Roman"/>
          <w:iCs/>
          <w:sz w:val="28"/>
          <w:szCs w:val="28"/>
        </w:rPr>
        <w:t xml:space="preserve">quello reale della Sindone </w:t>
      </w:r>
      <w:r w:rsidR="00865357">
        <w:rPr>
          <w:rFonts w:ascii="Times New Roman" w:hAnsi="Times New Roman" w:cs="Times New Roman"/>
          <w:iCs/>
          <w:sz w:val="28"/>
          <w:szCs w:val="28"/>
        </w:rPr>
        <w:t>ad occhi chiusi.</w:t>
      </w:r>
    </w:p>
    <w:p w14:paraId="46002663" w14:textId="77777777" w:rsidR="005A0DDD" w:rsidRDefault="00F94088"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Pr="00F94088">
        <w:rPr>
          <w:rFonts w:ascii="Times New Roman" w:hAnsi="Times New Roman" w:cs="Times New Roman"/>
          <w:i/>
          <w:iCs/>
          <w:sz w:val="28"/>
          <w:szCs w:val="28"/>
        </w:rPr>
        <w:t>La frase ha però notevole importanza in sé</w:t>
      </w:r>
      <w:r>
        <w:rPr>
          <w:rFonts w:ascii="Times New Roman" w:hAnsi="Times New Roman" w:cs="Times New Roman"/>
          <w:iCs/>
          <w:sz w:val="28"/>
          <w:szCs w:val="28"/>
        </w:rPr>
        <w:t xml:space="preserve">. Parrebbe rivelare quindi con una certa evidenza la contraddizione osservata e vissuta da Gervasio, </w:t>
      </w:r>
      <w:r w:rsidR="00304CBF">
        <w:rPr>
          <w:rFonts w:ascii="Times New Roman" w:hAnsi="Times New Roman" w:cs="Times New Roman"/>
          <w:iCs/>
          <w:sz w:val="28"/>
          <w:szCs w:val="28"/>
        </w:rPr>
        <w:t>contraddizione che in questo caso non potrebbe che avere origine che dalla conoscenza di fondo e di merito, già nel 1214/15, dei termini essenziali dell’iconografia di fondo del Volto sindonico</w:t>
      </w:r>
      <w:r w:rsidR="00517F43">
        <w:rPr>
          <w:rFonts w:ascii="Times New Roman" w:hAnsi="Times New Roman" w:cs="Times New Roman"/>
          <w:iCs/>
          <w:sz w:val="28"/>
          <w:szCs w:val="28"/>
        </w:rPr>
        <w:t>, presumibilmente resa di diffusione su scala occidentale dal trafugamento del 1204.</w:t>
      </w:r>
    </w:p>
    <w:p w14:paraId="67866DB8" w14:textId="2CD802F6" w:rsidR="00BA0014" w:rsidRDefault="00BA0014" w:rsidP="00AD0A84">
      <w:pPr>
        <w:rPr>
          <w:rFonts w:ascii="Times New Roman" w:hAnsi="Times New Roman" w:cs="Times New Roman"/>
          <w:iCs/>
          <w:sz w:val="28"/>
          <w:szCs w:val="28"/>
        </w:rPr>
      </w:pPr>
      <w:r>
        <w:rPr>
          <w:rFonts w:ascii="Times New Roman" w:hAnsi="Times New Roman" w:cs="Times New Roman"/>
          <w:iCs/>
          <w:sz w:val="28"/>
          <w:szCs w:val="28"/>
        </w:rPr>
        <w:t xml:space="preserve">Gervasio di Tilbury cerca quindi in definitiva di </w:t>
      </w:r>
      <w:r w:rsidRPr="00BA0014">
        <w:rPr>
          <w:rFonts w:ascii="Times New Roman" w:hAnsi="Times New Roman" w:cs="Times New Roman"/>
          <w:i/>
          <w:iCs/>
          <w:sz w:val="28"/>
          <w:szCs w:val="28"/>
        </w:rPr>
        <w:t xml:space="preserve">spiegare </w:t>
      </w:r>
      <w:r>
        <w:rPr>
          <w:rFonts w:ascii="Times New Roman" w:hAnsi="Times New Roman" w:cs="Times New Roman"/>
          <w:iCs/>
          <w:sz w:val="28"/>
          <w:szCs w:val="28"/>
        </w:rPr>
        <w:t>come mai il Volto Santo</w:t>
      </w:r>
      <w:r w:rsidR="00572D86">
        <w:rPr>
          <w:rFonts w:ascii="Times New Roman" w:hAnsi="Times New Roman" w:cs="Times New Roman"/>
          <w:iCs/>
          <w:sz w:val="28"/>
          <w:szCs w:val="28"/>
        </w:rPr>
        <w:t xml:space="preserve"> lucchese</w:t>
      </w:r>
      <w:r>
        <w:rPr>
          <w:rFonts w:ascii="Times New Roman" w:hAnsi="Times New Roman" w:cs="Times New Roman"/>
          <w:iCs/>
          <w:sz w:val="28"/>
          <w:szCs w:val="28"/>
        </w:rPr>
        <w:t>, coerentemente a tutti i modelli di Mandylion, abbia gli occhi aperti.</w:t>
      </w:r>
    </w:p>
    <w:p w14:paraId="780CB6FC" w14:textId="60981FD7" w:rsidR="00BA0014" w:rsidRDefault="00BA0014" w:rsidP="00AD0A84">
      <w:pPr>
        <w:rPr>
          <w:rFonts w:ascii="Times New Roman" w:hAnsi="Times New Roman" w:cs="Times New Roman"/>
          <w:iCs/>
          <w:sz w:val="28"/>
          <w:szCs w:val="28"/>
        </w:rPr>
      </w:pPr>
      <w:r>
        <w:rPr>
          <w:rFonts w:ascii="Times New Roman" w:hAnsi="Times New Roman" w:cs="Times New Roman"/>
          <w:iCs/>
          <w:sz w:val="28"/>
          <w:szCs w:val="28"/>
        </w:rPr>
        <w:t>E’ però una spiegazione che appare sorprendente perché appunto la Sindone ad occhi chiusi emergerà solo nel medio Trecento.</w:t>
      </w:r>
    </w:p>
    <w:p w14:paraId="3498AFAC" w14:textId="40E89E98" w:rsidR="00BA0014" w:rsidRPr="00BA0014" w:rsidRDefault="00BA0014" w:rsidP="00AD0A84">
      <w:pPr>
        <w:rPr>
          <w:rFonts w:ascii="Times New Roman" w:hAnsi="Times New Roman" w:cs="Times New Roman"/>
          <w:iCs/>
          <w:sz w:val="28"/>
          <w:szCs w:val="28"/>
        </w:rPr>
      </w:pPr>
      <w:r>
        <w:rPr>
          <w:rFonts w:ascii="Times New Roman" w:hAnsi="Times New Roman" w:cs="Times New Roman"/>
          <w:iCs/>
          <w:sz w:val="28"/>
          <w:szCs w:val="28"/>
        </w:rPr>
        <w:t>Ciò significa che il chierico Gervasio fosse nei fatti a conoscenza dell’importante particolare già nella sua stesura del 1215, e ciò non può che significare che abbia potuto appuntoraccogliere la voce sulla questione dal clamore sulla vicenda di impossessamento reliquiario dieci anni prima da parte di Othon de la Roche.</w:t>
      </w:r>
    </w:p>
    <w:p w14:paraId="0ECD7617" w14:textId="77777777" w:rsidR="009436DE" w:rsidRDefault="009436DE" w:rsidP="00AD0A84">
      <w:pPr>
        <w:rPr>
          <w:rFonts w:ascii="Times New Roman" w:hAnsi="Times New Roman" w:cs="Times New Roman"/>
          <w:iCs/>
          <w:sz w:val="28"/>
          <w:szCs w:val="28"/>
        </w:rPr>
      </w:pPr>
    </w:p>
    <w:p w14:paraId="75F6642A" w14:textId="77777777" w:rsidR="00572D86" w:rsidRDefault="00572D86" w:rsidP="00AD0A84">
      <w:pPr>
        <w:rPr>
          <w:rFonts w:ascii="Times New Roman" w:hAnsi="Times New Roman" w:cs="Times New Roman"/>
          <w:iCs/>
          <w:sz w:val="28"/>
          <w:szCs w:val="28"/>
        </w:rPr>
      </w:pPr>
    </w:p>
    <w:p w14:paraId="7B3806D3" w14:textId="4BF667FF" w:rsidR="009436DE" w:rsidRDefault="003A1FBC" w:rsidP="00AD0A84">
      <w:pPr>
        <w:rPr>
          <w:rFonts w:ascii="Times New Roman" w:hAnsi="Times New Roman" w:cs="Times New Roman"/>
          <w:iCs/>
          <w:sz w:val="28"/>
          <w:szCs w:val="28"/>
        </w:rPr>
      </w:pPr>
      <w:r>
        <w:rPr>
          <w:rFonts w:ascii="Times New Roman" w:hAnsi="Times New Roman" w:cs="Times New Roman"/>
          <w:iCs/>
          <w:sz w:val="28"/>
          <w:szCs w:val="28"/>
        </w:rPr>
        <w:t>Superabile appar</w:t>
      </w:r>
      <w:r w:rsidR="00572D86">
        <w:rPr>
          <w:rFonts w:ascii="Times New Roman" w:hAnsi="Times New Roman" w:cs="Times New Roman"/>
          <w:iCs/>
          <w:sz w:val="28"/>
          <w:szCs w:val="28"/>
        </w:rPr>
        <w:t>irebbe</w:t>
      </w:r>
      <w:r>
        <w:rPr>
          <w:rFonts w:ascii="Times New Roman" w:hAnsi="Times New Roman" w:cs="Times New Roman"/>
          <w:iCs/>
          <w:sz w:val="28"/>
          <w:szCs w:val="28"/>
        </w:rPr>
        <w:t xml:space="preserve"> invece</w:t>
      </w:r>
      <w:r w:rsidR="00572D86">
        <w:rPr>
          <w:rFonts w:ascii="Times New Roman" w:hAnsi="Times New Roman" w:cs="Times New Roman"/>
          <w:iCs/>
          <w:sz w:val="28"/>
          <w:szCs w:val="28"/>
        </w:rPr>
        <w:t xml:space="preserve"> a nostra opinione</w:t>
      </w:r>
      <w:r>
        <w:rPr>
          <w:rFonts w:ascii="Times New Roman" w:hAnsi="Times New Roman" w:cs="Times New Roman"/>
          <w:iCs/>
          <w:sz w:val="28"/>
          <w:szCs w:val="28"/>
        </w:rPr>
        <w:t xml:space="preserve"> la sia pur attenta obiezi</w:t>
      </w:r>
      <w:r w:rsidR="00B06B58">
        <w:rPr>
          <w:rFonts w:ascii="Times New Roman" w:hAnsi="Times New Roman" w:cs="Times New Roman"/>
          <w:iCs/>
          <w:sz w:val="28"/>
          <w:szCs w:val="28"/>
        </w:rPr>
        <w:t>one ad opera di Andrea Nicolotti</w:t>
      </w:r>
      <w:r>
        <w:rPr>
          <w:rFonts w:ascii="Times New Roman" w:hAnsi="Times New Roman" w:cs="Times New Roman"/>
          <w:iCs/>
          <w:sz w:val="28"/>
          <w:szCs w:val="28"/>
        </w:rPr>
        <w:t xml:space="preserve"> alla versione di Gervasio sulla improponibilità sindonica alla luce della leggenda riportata sul</w:t>
      </w:r>
      <w:r w:rsidR="00FA2353">
        <w:rPr>
          <w:rFonts w:ascii="Times New Roman" w:hAnsi="Times New Roman" w:cs="Times New Roman"/>
          <w:iCs/>
          <w:sz w:val="28"/>
          <w:szCs w:val="28"/>
        </w:rPr>
        <w:t xml:space="preserve"> Cristo defunto</w:t>
      </w:r>
      <w:r w:rsidR="00071096">
        <w:rPr>
          <w:rFonts w:ascii="Times New Roman" w:hAnsi="Times New Roman" w:cs="Times New Roman"/>
          <w:iCs/>
          <w:sz w:val="28"/>
          <w:szCs w:val="28"/>
        </w:rPr>
        <w:t xml:space="preserve"> </w:t>
      </w:r>
      <w:r w:rsidR="00FA2353">
        <w:rPr>
          <w:rFonts w:ascii="Times New Roman" w:hAnsi="Times New Roman" w:cs="Times New Roman"/>
          <w:iCs/>
          <w:sz w:val="28"/>
          <w:szCs w:val="28"/>
        </w:rPr>
        <w:t>com</w:t>
      </w:r>
      <w:r w:rsidR="00071096">
        <w:rPr>
          <w:rFonts w:ascii="Times New Roman" w:hAnsi="Times New Roman" w:cs="Times New Roman"/>
          <w:iCs/>
          <w:sz w:val="28"/>
          <w:szCs w:val="28"/>
        </w:rPr>
        <w:t>e coperto</w:t>
      </w:r>
      <w:r w:rsidR="00FA2353">
        <w:rPr>
          <w:rFonts w:ascii="Times New Roman" w:hAnsi="Times New Roman" w:cs="Times New Roman"/>
          <w:iCs/>
          <w:sz w:val="28"/>
          <w:szCs w:val="28"/>
        </w:rPr>
        <w:t xml:space="preserve"> ancora in crocifissione</w:t>
      </w:r>
      <w:r>
        <w:rPr>
          <w:rFonts w:ascii="Times New Roman" w:hAnsi="Times New Roman" w:cs="Times New Roman"/>
          <w:iCs/>
          <w:sz w:val="28"/>
          <w:szCs w:val="28"/>
        </w:rPr>
        <w:t xml:space="preserve">, </w:t>
      </w:r>
      <w:r w:rsidR="00071096">
        <w:rPr>
          <w:rFonts w:ascii="Times New Roman" w:hAnsi="Times New Roman" w:cs="Times New Roman"/>
          <w:iCs/>
          <w:sz w:val="28"/>
          <w:szCs w:val="28"/>
        </w:rPr>
        <w:t xml:space="preserve">quindi di braccia ancora aperte e polsi inchiodati. </w:t>
      </w:r>
    </w:p>
    <w:p w14:paraId="2F6ACEE1" w14:textId="4DE0ABE9" w:rsidR="009436DE" w:rsidRDefault="009436DE" w:rsidP="00AD0A84">
      <w:pPr>
        <w:rPr>
          <w:rFonts w:ascii="Times New Roman" w:hAnsi="Times New Roman" w:cs="Times New Roman"/>
          <w:iCs/>
          <w:sz w:val="28"/>
          <w:szCs w:val="28"/>
        </w:rPr>
      </w:pPr>
      <w:r>
        <w:rPr>
          <w:rFonts w:ascii="Times New Roman" w:hAnsi="Times New Roman" w:cs="Times New Roman"/>
          <w:iCs/>
          <w:sz w:val="28"/>
          <w:szCs w:val="28"/>
        </w:rPr>
        <w:t>Apparirebbe probabile, per il nostro schema di analisi, il tentativo dello schema leggendario di reperire una coerenza tra il Crocifisso lucchese per tradizione</w:t>
      </w:r>
      <w:r w:rsidR="000B2904">
        <w:rPr>
          <w:rFonts w:ascii="Times New Roman" w:hAnsi="Times New Roman" w:cs="Times New Roman"/>
          <w:iCs/>
          <w:sz w:val="28"/>
          <w:szCs w:val="28"/>
        </w:rPr>
        <w:t xml:space="preserve"> di manifattura da Nicodemo, e la lettura sindonica che appunto presupponiamo dalla prima diffusione di conoscenza della Sindone trafugata da Othon. Tale contrasto doveva apparire così inspiegabile da dilatare all’estremo nella leggenda i tempi reali di esposizione del Gesù defunto sulla Croce</w:t>
      </w:r>
      <w:r w:rsidR="00E331B0">
        <w:rPr>
          <w:rFonts w:ascii="Times New Roman" w:hAnsi="Times New Roman" w:cs="Times New Roman"/>
          <w:iCs/>
          <w:sz w:val="28"/>
          <w:szCs w:val="28"/>
        </w:rPr>
        <w:t xml:space="preserve"> prima della Deposizione</w:t>
      </w:r>
      <w:r w:rsidR="000B2904">
        <w:rPr>
          <w:rFonts w:ascii="Times New Roman" w:hAnsi="Times New Roman" w:cs="Times New Roman"/>
          <w:iCs/>
          <w:sz w:val="28"/>
          <w:szCs w:val="28"/>
        </w:rPr>
        <w:t xml:space="preserve">, </w:t>
      </w:r>
      <w:r w:rsidR="00E331B0">
        <w:rPr>
          <w:rFonts w:ascii="Times New Roman" w:hAnsi="Times New Roman" w:cs="Times New Roman"/>
          <w:iCs/>
          <w:sz w:val="28"/>
          <w:szCs w:val="28"/>
        </w:rPr>
        <w:t xml:space="preserve">tempi </w:t>
      </w:r>
      <w:r w:rsidR="000B2904">
        <w:rPr>
          <w:rFonts w:ascii="Times New Roman" w:hAnsi="Times New Roman" w:cs="Times New Roman"/>
          <w:iCs/>
          <w:sz w:val="28"/>
          <w:szCs w:val="28"/>
        </w:rPr>
        <w:t xml:space="preserve">che </w:t>
      </w:r>
      <w:r w:rsidR="00E331B0">
        <w:rPr>
          <w:rFonts w:ascii="Times New Roman" w:hAnsi="Times New Roman" w:cs="Times New Roman"/>
          <w:iCs/>
          <w:sz w:val="28"/>
          <w:szCs w:val="28"/>
        </w:rPr>
        <w:t xml:space="preserve">sappiamo invece evangelicamente </w:t>
      </w:r>
      <w:r w:rsidR="00572D86">
        <w:rPr>
          <w:rFonts w:ascii="Times New Roman" w:hAnsi="Times New Roman" w:cs="Times New Roman"/>
          <w:iCs/>
          <w:sz w:val="28"/>
          <w:szCs w:val="28"/>
        </w:rPr>
        <w:t xml:space="preserve">come </w:t>
      </w:r>
      <w:r w:rsidR="00E331B0">
        <w:rPr>
          <w:rFonts w:ascii="Times New Roman" w:hAnsi="Times New Roman" w:cs="Times New Roman"/>
          <w:iCs/>
          <w:sz w:val="28"/>
          <w:szCs w:val="28"/>
        </w:rPr>
        <w:t>estremamente brevi.</w:t>
      </w:r>
    </w:p>
    <w:p w14:paraId="2F8F5BE4" w14:textId="3F2FF518" w:rsidR="00E331B0" w:rsidRDefault="00E331B0" w:rsidP="00AD0A84">
      <w:pPr>
        <w:rPr>
          <w:rFonts w:ascii="Times New Roman" w:hAnsi="Times New Roman" w:cs="Times New Roman"/>
          <w:iCs/>
          <w:sz w:val="28"/>
          <w:szCs w:val="28"/>
        </w:rPr>
      </w:pPr>
      <w:r>
        <w:rPr>
          <w:rFonts w:ascii="Times New Roman" w:hAnsi="Times New Roman" w:cs="Times New Roman"/>
          <w:iCs/>
          <w:sz w:val="28"/>
          <w:szCs w:val="28"/>
        </w:rPr>
        <w:t xml:space="preserve">Possiamo </w:t>
      </w:r>
      <w:r w:rsidR="00572D86">
        <w:rPr>
          <w:rFonts w:ascii="Times New Roman" w:hAnsi="Times New Roman" w:cs="Times New Roman"/>
          <w:iCs/>
          <w:sz w:val="28"/>
          <w:szCs w:val="28"/>
        </w:rPr>
        <w:t xml:space="preserve">quindi </w:t>
      </w:r>
      <w:r>
        <w:rPr>
          <w:rFonts w:ascii="Times New Roman" w:hAnsi="Times New Roman" w:cs="Times New Roman"/>
          <w:iCs/>
          <w:sz w:val="28"/>
          <w:szCs w:val="28"/>
        </w:rPr>
        <w:t xml:space="preserve">ritenere che l’origine remota della contraddizione sia legata appunto alla genesi materiale della tipologia del manufatto, nel suo prototipo di Sansepolcro di </w:t>
      </w:r>
      <w:r>
        <w:rPr>
          <w:rFonts w:ascii="Times New Roman" w:hAnsi="Times New Roman" w:cs="Times New Roman"/>
          <w:iCs/>
          <w:sz w:val="28"/>
          <w:szCs w:val="28"/>
        </w:rPr>
        <w:lastRenderedPageBreak/>
        <w:t xml:space="preserve">precedenza al 944 di trasporto del Mandylion a Bisanzio; ossia in quella ulteriore fase edessena per cui presupponiamo ancora modalità espositiva di semicopertura. </w:t>
      </w:r>
    </w:p>
    <w:p w14:paraId="29C4FE9D" w14:textId="77777777" w:rsidR="00F321E3" w:rsidRDefault="00F321E3" w:rsidP="00AD0A84">
      <w:pPr>
        <w:rPr>
          <w:rFonts w:ascii="Times New Roman" w:hAnsi="Times New Roman" w:cs="Times New Roman"/>
          <w:iCs/>
          <w:sz w:val="28"/>
          <w:szCs w:val="28"/>
        </w:rPr>
      </w:pPr>
    </w:p>
    <w:p w14:paraId="17E809D1" w14:textId="77777777" w:rsidR="00572D86" w:rsidRDefault="00572D86" w:rsidP="00AD0A84">
      <w:pPr>
        <w:rPr>
          <w:rFonts w:ascii="Times New Roman" w:hAnsi="Times New Roman" w:cs="Times New Roman"/>
          <w:iCs/>
          <w:sz w:val="28"/>
          <w:szCs w:val="28"/>
        </w:rPr>
      </w:pPr>
    </w:p>
    <w:p w14:paraId="2D87E98A" w14:textId="0A7C67E7" w:rsidR="00572D86" w:rsidRDefault="00572D86" w:rsidP="00AD0A84">
      <w:pPr>
        <w:rPr>
          <w:rFonts w:ascii="Times New Roman" w:hAnsi="Times New Roman" w:cs="Times New Roman"/>
          <w:iCs/>
          <w:sz w:val="28"/>
          <w:szCs w:val="28"/>
        </w:rPr>
      </w:pPr>
      <w:r>
        <w:rPr>
          <w:rFonts w:ascii="Times New Roman" w:hAnsi="Times New Roman" w:cs="Times New Roman"/>
          <w:iCs/>
          <w:sz w:val="28"/>
          <w:szCs w:val="28"/>
        </w:rPr>
        <w:t>D</w:t>
      </w:r>
      <w:r w:rsidR="00F321E3">
        <w:rPr>
          <w:rFonts w:ascii="Times New Roman" w:hAnsi="Times New Roman" w:cs="Times New Roman"/>
          <w:iCs/>
          <w:sz w:val="28"/>
          <w:szCs w:val="28"/>
        </w:rPr>
        <w:t xml:space="preserve">i addirittura gigantesco significato non possono che apparirci nella narrazione i comportamenti e le motivazioni interiori dei personaggi della leggenda di tradizione. </w:t>
      </w:r>
    </w:p>
    <w:p w14:paraId="05689D23" w14:textId="52172CAC" w:rsidR="00F321E3" w:rsidRDefault="00F321E3" w:rsidP="00AD0A84">
      <w:pPr>
        <w:rPr>
          <w:rFonts w:ascii="Times New Roman" w:hAnsi="Times New Roman" w:cs="Times New Roman"/>
          <w:iCs/>
          <w:sz w:val="28"/>
          <w:szCs w:val="28"/>
        </w:rPr>
      </w:pPr>
      <w:r>
        <w:rPr>
          <w:rFonts w:ascii="Times New Roman" w:hAnsi="Times New Roman" w:cs="Times New Roman"/>
          <w:iCs/>
          <w:sz w:val="28"/>
          <w:szCs w:val="28"/>
        </w:rPr>
        <w:t>Motivazioni di incomprensibilità di fondo, per una lettura antica e medioevale, tali da lasciar ritenere appunto esse strascico di una più antica versione.</w:t>
      </w:r>
    </w:p>
    <w:p w14:paraId="6BDA4D62" w14:textId="011790D7" w:rsidR="00572D86" w:rsidRDefault="00F321E3" w:rsidP="00AD0A84">
      <w:pPr>
        <w:rPr>
          <w:rFonts w:ascii="Times New Roman" w:hAnsi="Times New Roman" w:cs="Times New Roman"/>
          <w:iCs/>
          <w:sz w:val="28"/>
          <w:szCs w:val="28"/>
        </w:rPr>
      </w:pPr>
      <w:r>
        <w:rPr>
          <w:rFonts w:ascii="Times New Roman" w:hAnsi="Times New Roman" w:cs="Times New Roman"/>
          <w:iCs/>
          <w:sz w:val="28"/>
          <w:szCs w:val="28"/>
        </w:rPr>
        <w:t>La obiezione nel testo leggendario da parte di Giuseppe di Arimatea alla Vergine ed alle Pie Donne appare anche alla logica medioevale come evidente</w:t>
      </w:r>
      <w:r w:rsidR="00EF4C21">
        <w:rPr>
          <w:rFonts w:ascii="Times New Roman" w:hAnsi="Times New Roman" w:cs="Times New Roman"/>
          <w:iCs/>
          <w:sz w:val="28"/>
          <w:szCs w:val="28"/>
        </w:rPr>
        <w:t>mente inverosimile</w:t>
      </w:r>
      <w:r w:rsidR="00572D86">
        <w:rPr>
          <w:rFonts w:ascii="Times New Roman" w:hAnsi="Times New Roman" w:cs="Times New Roman"/>
          <w:iCs/>
          <w:sz w:val="28"/>
          <w:szCs w:val="28"/>
        </w:rPr>
        <w:t xml:space="preserve"> ed assurda</w:t>
      </w:r>
      <w:r w:rsidR="00EF4C21">
        <w:rPr>
          <w:rFonts w:ascii="Times New Roman" w:hAnsi="Times New Roman" w:cs="Times New Roman"/>
          <w:iCs/>
          <w:sz w:val="28"/>
          <w:szCs w:val="28"/>
        </w:rPr>
        <w:t>.</w:t>
      </w:r>
    </w:p>
    <w:p w14:paraId="196101DD" w14:textId="78C8C88E" w:rsidR="00F321E3" w:rsidRDefault="00DF16DE" w:rsidP="00AD0A84">
      <w:pPr>
        <w:rPr>
          <w:rFonts w:ascii="Times New Roman" w:hAnsi="Times New Roman" w:cs="Times New Roman"/>
          <w:iCs/>
          <w:sz w:val="28"/>
          <w:szCs w:val="28"/>
        </w:rPr>
      </w:pPr>
      <w:r>
        <w:rPr>
          <w:rFonts w:ascii="Times New Roman" w:hAnsi="Times New Roman" w:cs="Times New Roman"/>
          <w:iCs/>
          <w:sz w:val="28"/>
          <w:szCs w:val="28"/>
        </w:rPr>
        <w:t>Contestare la nudità di Gesù morto, vergognarsi di es</w:t>
      </w:r>
      <w:r w:rsidR="00347457">
        <w:rPr>
          <w:rFonts w:ascii="Times New Roman" w:hAnsi="Times New Roman" w:cs="Times New Roman"/>
          <w:iCs/>
          <w:sz w:val="28"/>
          <w:szCs w:val="28"/>
        </w:rPr>
        <w:t>sa e per essa, rappresenta quant</w:t>
      </w:r>
      <w:r>
        <w:rPr>
          <w:rFonts w:ascii="Times New Roman" w:hAnsi="Times New Roman" w:cs="Times New Roman"/>
          <w:iCs/>
          <w:sz w:val="28"/>
          <w:szCs w:val="28"/>
        </w:rPr>
        <w:t xml:space="preserve">o di più </w:t>
      </w:r>
      <w:r w:rsidR="00347457">
        <w:rPr>
          <w:rFonts w:ascii="Times New Roman" w:hAnsi="Times New Roman" w:cs="Times New Roman"/>
          <w:iCs/>
          <w:sz w:val="28"/>
          <w:szCs w:val="28"/>
        </w:rPr>
        <w:t xml:space="preserve">per l’epoca </w:t>
      </w:r>
      <w:r>
        <w:rPr>
          <w:rFonts w:ascii="Times New Roman" w:hAnsi="Times New Roman" w:cs="Times New Roman"/>
          <w:iCs/>
          <w:sz w:val="28"/>
          <w:szCs w:val="28"/>
        </w:rPr>
        <w:t>distante dalla stesura evangel</w:t>
      </w:r>
      <w:r w:rsidR="00347457">
        <w:rPr>
          <w:rFonts w:ascii="Times New Roman" w:hAnsi="Times New Roman" w:cs="Times New Roman"/>
          <w:iCs/>
          <w:sz w:val="28"/>
          <w:szCs w:val="28"/>
        </w:rPr>
        <w:t>ica sia mai possibile; in una lettura medioevale appunto</w:t>
      </w:r>
      <w:r>
        <w:rPr>
          <w:rFonts w:ascii="Times New Roman" w:hAnsi="Times New Roman" w:cs="Times New Roman"/>
          <w:iCs/>
          <w:sz w:val="28"/>
          <w:szCs w:val="28"/>
        </w:rPr>
        <w:t xml:space="preserve"> dove il fenomeno sociale della </w:t>
      </w:r>
      <w:r w:rsidR="005C0DC4">
        <w:rPr>
          <w:rFonts w:ascii="Times New Roman" w:hAnsi="Times New Roman" w:cs="Times New Roman"/>
          <w:iCs/>
          <w:sz w:val="28"/>
          <w:szCs w:val="28"/>
        </w:rPr>
        <w:t xml:space="preserve">sostanziale </w:t>
      </w:r>
      <w:r>
        <w:rPr>
          <w:rFonts w:ascii="Times New Roman" w:hAnsi="Times New Roman" w:cs="Times New Roman"/>
          <w:iCs/>
          <w:sz w:val="28"/>
          <w:szCs w:val="28"/>
        </w:rPr>
        <w:t>nudità da miseria estrema</w:t>
      </w:r>
      <w:r w:rsidR="00347457">
        <w:rPr>
          <w:rFonts w:ascii="Times New Roman" w:hAnsi="Times New Roman" w:cs="Times New Roman"/>
          <w:iCs/>
          <w:sz w:val="28"/>
          <w:szCs w:val="28"/>
        </w:rPr>
        <w:t xml:space="preserve"> (o da scelta spirituale)</w:t>
      </w:r>
      <w:r>
        <w:rPr>
          <w:rFonts w:ascii="Times New Roman" w:hAnsi="Times New Roman" w:cs="Times New Roman"/>
          <w:iCs/>
          <w:sz w:val="28"/>
          <w:szCs w:val="28"/>
        </w:rPr>
        <w:t xml:space="preserve"> era talm</w:t>
      </w:r>
      <w:r w:rsidR="00347457">
        <w:rPr>
          <w:rFonts w:ascii="Times New Roman" w:hAnsi="Times New Roman" w:cs="Times New Roman"/>
          <w:iCs/>
          <w:sz w:val="28"/>
          <w:szCs w:val="28"/>
        </w:rPr>
        <w:t>ente presente</w:t>
      </w:r>
      <w:r>
        <w:rPr>
          <w:rFonts w:ascii="Times New Roman" w:hAnsi="Times New Roman" w:cs="Times New Roman"/>
          <w:iCs/>
          <w:sz w:val="28"/>
          <w:szCs w:val="28"/>
        </w:rPr>
        <w:t xml:space="preserve"> da potersi considera</w:t>
      </w:r>
      <w:r w:rsidR="005C0DC4">
        <w:rPr>
          <w:rFonts w:ascii="Times New Roman" w:hAnsi="Times New Roman" w:cs="Times New Roman"/>
          <w:iCs/>
          <w:sz w:val="28"/>
          <w:szCs w:val="28"/>
        </w:rPr>
        <w:t xml:space="preserve">re come </w:t>
      </w:r>
      <w:r w:rsidR="00347457">
        <w:rPr>
          <w:rFonts w:ascii="Times New Roman" w:hAnsi="Times New Roman" w:cs="Times New Roman"/>
          <w:iCs/>
          <w:sz w:val="28"/>
          <w:szCs w:val="28"/>
        </w:rPr>
        <w:t xml:space="preserve">addirittura </w:t>
      </w:r>
      <w:r w:rsidR="005C0DC4">
        <w:rPr>
          <w:rFonts w:ascii="Times New Roman" w:hAnsi="Times New Roman" w:cs="Times New Roman"/>
          <w:iCs/>
          <w:sz w:val="28"/>
          <w:szCs w:val="28"/>
        </w:rPr>
        <w:t>norma per intere aree geografiche e gruppi umani.</w:t>
      </w:r>
    </w:p>
    <w:p w14:paraId="408A0FC3" w14:textId="6DBA1E36" w:rsidR="00347457" w:rsidRDefault="00347457" w:rsidP="00AD0A84">
      <w:pPr>
        <w:rPr>
          <w:rFonts w:ascii="Times New Roman" w:hAnsi="Times New Roman" w:cs="Times New Roman"/>
          <w:iCs/>
          <w:sz w:val="28"/>
          <w:szCs w:val="28"/>
        </w:rPr>
      </w:pPr>
      <w:r>
        <w:rPr>
          <w:rFonts w:ascii="Times New Roman" w:hAnsi="Times New Roman" w:cs="Times New Roman"/>
          <w:iCs/>
          <w:sz w:val="28"/>
          <w:szCs w:val="28"/>
        </w:rPr>
        <w:t>Sono gli stessi anni d’altronde in cui Francesco di Assisi si denuda pubblicamente per spinta mistica, e solo pochi anni prima della invocazione poetica di Iacopone al benvenuto verso la malattia fisica o dell’arrivo di massa sulla scena europea del movimento dei Fustiganti.</w:t>
      </w:r>
    </w:p>
    <w:p w14:paraId="39912CF7" w14:textId="77777777" w:rsidR="005C0DC4" w:rsidRDefault="005A54DB" w:rsidP="00AD0A84">
      <w:pPr>
        <w:rPr>
          <w:rFonts w:ascii="Times New Roman" w:hAnsi="Times New Roman" w:cs="Times New Roman"/>
          <w:iCs/>
          <w:sz w:val="28"/>
          <w:szCs w:val="28"/>
        </w:rPr>
      </w:pPr>
      <w:r>
        <w:rPr>
          <w:rFonts w:ascii="Times New Roman" w:hAnsi="Times New Roman" w:cs="Times New Roman"/>
          <w:iCs/>
          <w:sz w:val="28"/>
          <w:szCs w:val="28"/>
        </w:rPr>
        <w:t>Evidente quindi la derivazione di fondo di questo schema narrativo da più antico e remoto schema di base, avente struttura dottrinale ben più articolata e complessa.</w:t>
      </w:r>
    </w:p>
    <w:p w14:paraId="1176C39E" w14:textId="77777777" w:rsidR="00F321E3" w:rsidRDefault="00F321E3" w:rsidP="00AD0A84">
      <w:pPr>
        <w:rPr>
          <w:rFonts w:ascii="Times New Roman" w:hAnsi="Times New Roman" w:cs="Times New Roman"/>
          <w:iCs/>
          <w:sz w:val="28"/>
          <w:szCs w:val="28"/>
        </w:rPr>
      </w:pPr>
    </w:p>
    <w:p w14:paraId="143B4D9B" w14:textId="77777777" w:rsidR="003A1FBC" w:rsidRDefault="003A1FBC" w:rsidP="00AD0A84">
      <w:pPr>
        <w:rPr>
          <w:rFonts w:ascii="Times New Roman" w:hAnsi="Times New Roman" w:cs="Times New Roman"/>
          <w:iCs/>
          <w:sz w:val="28"/>
          <w:szCs w:val="28"/>
        </w:rPr>
      </w:pPr>
    </w:p>
    <w:p w14:paraId="7354B9FC" w14:textId="75705B56" w:rsidR="00637D03" w:rsidRDefault="003750EB" w:rsidP="00AD0A84">
      <w:pPr>
        <w:rPr>
          <w:rFonts w:ascii="Times New Roman" w:hAnsi="Times New Roman" w:cs="Times New Roman"/>
          <w:iCs/>
          <w:sz w:val="28"/>
          <w:szCs w:val="28"/>
        </w:rPr>
      </w:pPr>
      <w:r>
        <w:rPr>
          <w:rFonts w:ascii="Times New Roman" w:hAnsi="Times New Roman" w:cs="Times New Roman"/>
          <w:iCs/>
          <w:sz w:val="28"/>
          <w:szCs w:val="28"/>
        </w:rPr>
        <w:t>La versione riportata da Gervasio</w:t>
      </w:r>
      <w:r w:rsidR="00400C82">
        <w:rPr>
          <w:rFonts w:ascii="Times New Roman" w:hAnsi="Times New Roman" w:cs="Times New Roman"/>
          <w:iCs/>
          <w:sz w:val="28"/>
          <w:szCs w:val="28"/>
        </w:rPr>
        <w:t xml:space="preserve"> di Tilbury</w:t>
      </w:r>
      <w:r>
        <w:rPr>
          <w:rFonts w:ascii="Times New Roman" w:hAnsi="Times New Roman" w:cs="Times New Roman"/>
          <w:iCs/>
          <w:sz w:val="28"/>
          <w:szCs w:val="28"/>
        </w:rPr>
        <w:t xml:space="preserve">, e ricondotta </w:t>
      </w:r>
      <w:r w:rsidR="00637D03">
        <w:rPr>
          <w:rFonts w:ascii="Times New Roman" w:hAnsi="Times New Roman" w:cs="Times New Roman"/>
          <w:iCs/>
          <w:sz w:val="28"/>
          <w:szCs w:val="28"/>
        </w:rPr>
        <w:t xml:space="preserve">dalla Leggenda lucchese di </w:t>
      </w:r>
      <w:r w:rsidR="004A4153">
        <w:rPr>
          <w:rFonts w:ascii="Times New Roman" w:hAnsi="Times New Roman" w:cs="Times New Roman"/>
          <w:iCs/>
          <w:sz w:val="28"/>
          <w:szCs w:val="28"/>
        </w:rPr>
        <w:t xml:space="preserve">Leobino, o </w:t>
      </w:r>
      <w:r w:rsidR="00637D03">
        <w:rPr>
          <w:rFonts w:ascii="Times New Roman" w:hAnsi="Times New Roman" w:cs="Times New Roman"/>
          <w:iCs/>
          <w:sz w:val="28"/>
          <w:szCs w:val="28"/>
        </w:rPr>
        <w:t>Leboino, di remota</w:t>
      </w:r>
      <w:r w:rsidR="008E3BB6">
        <w:rPr>
          <w:rFonts w:ascii="Times New Roman" w:hAnsi="Times New Roman" w:cs="Times New Roman"/>
          <w:iCs/>
          <w:sz w:val="28"/>
          <w:szCs w:val="28"/>
        </w:rPr>
        <w:t xml:space="preserve"> leggendarietà</w:t>
      </w:r>
      <w:r w:rsidR="00637D03">
        <w:rPr>
          <w:rFonts w:ascii="Times New Roman" w:hAnsi="Times New Roman" w:cs="Times New Roman"/>
          <w:iCs/>
          <w:sz w:val="28"/>
          <w:szCs w:val="28"/>
        </w:rPr>
        <w:t xml:space="preserve"> </w:t>
      </w:r>
      <w:r w:rsidR="00247806">
        <w:rPr>
          <w:rFonts w:ascii="Times New Roman" w:hAnsi="Times New Roman" w:cs="Times New Roman"/>
          <w:iCs/>
          <w:sz w:val="28"/>
          <w:szCs w:val="28"/>
        </w:rPr>
        <w:t>primaria all</w:t>
      </w:r>
      <w:r w:rsidR="008E3BB6">
        <w:rPr>
          <w:rFonts w:ascii="Times New Roman" w:hAnsi="Times New Roman" w:cs="Times New Roman"/>
          <w:iCs/>
          <w:sz w:val="28"/>
          <w:szCs w:val="28"/>
        </w:rPr>
        <w:t>a seconda metà</w:t>
      </w:r>
      <w:r w:rsidR="00637D03">
        <w:rPr>
          <w:rFonts w:ascii="Times New Roman" w:hAnsi="Times New Roman" w:cs="Times New Roman"/>
          <w:iCs/>
          <w:sz w:val="28"/>
          <w:szCs w:val="28"/>
        </w:rPr>
        <w:t xml:space="preserve"> dell’VIII secolo, </w:t>
      </w:r>
      <w:r w:rsidR="00637D03" w:rsidRPr="00347457">
        <w:rPr>
          <w:rFonts w:ascii="Times New Roman" w:hAnsi="Times New Roman" w:cs="Times New Roman"/>
          <w:iCs/>
          <w:sz w:val="28"/>
          <w:szCs w:val="28"/>
        </w:rPr>
        <w:t>parrebbe quindi</w:t>
      </w:r>
      <w:r w:rsidR="003B2617">
        <w:rPr>
          <w:rFonts w:ascii="Times New Roman" w:hAnsi="Times New Roman" w:cs="Times New Roman"/>
          <w:iCs/>
          <w:sz w:val="28"/>
          <w:szCs w:val="28"/>
        </w:rPr>
        <w:t xml:space="preserve"> come detto</w:t>
      </w:r>
      <w:r w:rsidR="00637D03" w:rsidRPr="00347457">
        <w:rPr>
          <w:rFonts w:ascii="Times New Roman" w:hAnsi="Times New Roman" w:cs="Times New Roman"/>
          <w:iCs/>
          <w:sz w:val="28"/>
          <w:szCs w:val="28"/>
        </w:rPr>
        <w:t xml:space="preserve"> indirettamente confermare la nuova traslazione di</w:t>
      </w:r>
      <w:r w:rsidR="007026D9" w:rsidRPr="00347457">
        <w:rPr>
          <w:rFonts w:ascii="Times New Roman" w:hAnsi="Times New Roman" w:cs="Times New Roman"/>
          <w:iCs/>
          <w:sz w:val="28"/>
          <w:szCs w:val="28"/>
        </w:rPr>
        <w:t xml:space="preserve"> quella</w:t>
      </w:r>
      <w:r w:rsidR="00637D03" w:rsidRPr="00347457">
        <w:rPr>
          <w:rFonts w:ascii="Times New Roman" w:hAnsi="Times New Roman" w:cs="Times New Roman"/>
          <w:iCs/>
          <w:sz w:val="28"/>
          <w:szCs w:val="28"/>
        </w:rPr>
        <w:t xml:space="preserve"> fase </w:t>
      </w:r>
      <w:r w:rsidR="007026D9" w:rsidRPr="00347457">
        <w:rPr>
          <w:rFonts w:ascii="Times New Roman" w:hAnsi="Times New Roman" w:cs="Times New Roman"/>
          <w:iCs/>
          <w:sz w:val="28"/>
          <w:szCs w:val="28"/>
        </w:rPr>
        <w:t xml:space="preserve">da Gerusalemme </w:t>
      </w:r>
      <w:r w:rsidR="00637D03" w:rsidRPr="00347457">
        <w:rPr>
          <w:rFonts w:ascii="Times New Roman" w:hAnsi="Times New Roman" w:cs="Times New Roman"/>
          <w:iCs/>
          <w:sz w:val="28"/>
          <w:szCs w:val="28"/>
        </w:rPr>
        <w:t>ad Edessa del Linteum</w:t>
      </w:r>
      <w:r w:rsidR="0064065B" w:rsidRPr="00347457">
        <w:rPr>
          <w:rFonts w:ascii="Times New Roman" w:hAnsi="Times New Roman" w:cs="Times New Roman"/>
          <w:iCs/>
          <w:sz w:val="28"/>
          <w:szCs w:val="28"/>
        </w:rPr>
        <w:t xml:space="preserve"> figurato</w:t>
      </w:r>
      <w:r w:rsidR="00637D03">
        <w:rPr>
          <w:rFonts w:ascii="Times New Roman" w:hAnsi="Times New Roman" w:cs="Times New Roman"/>
          <w:iCs/>
          <w:sz w:val="28"/>
          <w:szCs w:val="28"/>
        </w:rPr>
        <w:t>, evidente</w:t>
      </w:r>
      <w:r w:rsidR="008A1B35">
        <w:rPr>
          <w:rFonts w:ascii="Times New Roman" w:hAnsi="Times New Roman" w:cs="Times New Roman"/>
          <w:iCs/>
          <w:sz w:val="28"/>
          <w:szCs w:val="28"/>
        </w:rPr>
        <w:t>mente considerato in collocazione</w:t>
      </w:r>
      <w:r w:rsidR="00637D03">
        <w:rPr>
          <w:rFonts w:ascii="Times New Roman" w:hAnsi="Times New Roman" w:cs="Times New Roman"/>
          <w:iCs/>
          <w:sz w:val="28"/>
          <w:szCs w:val="28"/>
        </w:rPr>
        <w:t xml:space="preserve"> di maggiore sicurezza dalla comunità cristiana rispetto ai convergenti pericoli esterni</w:t>
      </w:r>
      <w:r w:rsidR="00BD13A3">
        <w:rPr>
          <w:rFonts w:ascii="Times New Roman" w:hAnsi="Times New Roman" w:cs="Times New Roman"/>
          <w:iCs/>
          <w:sz w:val="28"/>
          <w:szCs w:val="28"/>
        </w:rPr>
        <w:t xml:space="preserve"> di quegli anni</w:t>
      </w:r>
      <w:r w:rsidR="00637D03">
        <w:rPr>
          <w:rFonts w:ascii="Times New Roman" w:hAnsi="Times New Roman" w:cs="Times New Roman"/>
          <w:iCs/>
          <w:sz w:val="28"/>
          <w:szCs w:val="28"/>
        </w:rPr>
        <w:t xml:space="preserve">. </w:t>
      </w:r>
    </w:p>
    <w:p w14:paraId="146FFDB3" w14:textId="77777777" w:rsidR="003750EB" w:rsidRDefault="00637D03" w:rsidP="00AD0A84">
      <w:pPr>
        <w:rPr>
          <w:rFonts w:ascii="Times New Roman" w:hAnsi="Times New Roman" w:cs="Times New Roman"/>
          <w:iCs/>
          <w:sz w:val="28"/>
          <w:szCs w:val="28"/>
        </w:rPr>
      </w:pPr>
      <w:r>
        <w:rPr>
          <w:rFonts w:ascii="Times New Roman" w:hAnsi="Times New Roman" w:cs="Times New Roman"/>
          <w:iCs/>
          <w:sz w:val="28"/>
          <w:szCs w:val="28"/>
        </w:rPr>
        <w:t>D’altronde, come esaminato</w:t>
      </w:r>
      <w:r w:rsidR="00C75E76">
        <w:rPr>
          <w:rFonts w:ascii="Times New Roman" w:hAnsi="Times New Roman" w:cs="Times New Roman"/>
          <w:iCs/>
          <w:sz w:val="28"/>
          <w:szCs w:val="28"/>
        </w:rPr>
        <w:t xml:space="preserve"> da Arculfo</w:t>
      </w:r>
      <w:r>
        <w:rPr>
          <w:rFonts w:ascii="Times New Roman" w:hAnsi="Times New Roman" w:cs="Times New Roman"/>
          <w:iCs/>
          <w:sz w:val="28"/>
          <w:szCs w:val="28"/>
        </w:rPr>
        <w:t xml:space="preserve">, la Reliquia non </w:t>
      </w:r>
      <w:r w:rsidR="00710E9E">
        <w:rPr>
          <w:rFonts w:ascii="Times New Roman" w:hAnsi="Times New Roman" w:cs="Times New Roman"/>
          <w:iCs/>
          <w:sz w:val="28"/>
          <w:szCs w:val="28"/>
        </w:rPr>
        <w:t>doveva incontrare</w:t>
      </w:r>
      <w:r>
        <w:rPr>
          <w:rFonts w:ascii="Times New Roman" w:hAnsi="Times New Roman" w:cs="Times New Roman"/>
          <w:iCs/>
          <w:sz w:val="28"/>
          <w:szCs w:val="28"/>
        </w:rPr>
        <w:t xml:space="preserve"> a Gerusalem</w:t>
      </w:r>
      <w:r w:rsidR="00C75E76">
        <w:rPr>
          <w:rFonts w:ascii="Times New Roman" w:hAnsi="Times New Roman" w:cs="Times New Roman"/>
          <w:iCs/>
          <w:sz w:val="28"/>
          <w:szCs w:val="28"/>
        </w:rPr>
        <w:t xml:space="preserve">me </w:t>
      </w:r>
      <w:r w:rsidR="00EA3ADA">
        <w:rPr>
          <w:rFonts w:ascii="Times New Roman" w:hAnsi="Times New Roman" w:cs="Times New Roman"/>
          <w:iCs/>
          <w:sz w:val="28"/>
          <w:szCs w:val="28"/>
        </w:rPr>
        <w:t xml:space="preserve">più </w:t>
      </w:r>
      <w:r w:rsidR="00C75E76">
        <w:rPr>
          <w:rFonts w:ascii="Times New Roman" w:hAnsi="Times New Roman" w:cs="Times New Roman"/>
          <w:iCs/>
          <w:sz w:val="28"/>
          <w:szCs w:val="28"/>
        </w:rPr>
        <w:t xml:space="preserve">che dubbiosa </w:t>
      </w:r>
      <w:r>
        <w:rPr>
          <w:rFonts w:ascii="Times New Roman" w:hAnsi="Times New Roman" w:cs="Times New Roman"/>
          <w:iCs/>
          <w:sz w:val="28"/>
          <w:szCs w:val="28"/>
        </w:rPr>
        <w:t>per quanto rispettosa venerazione ecclesiale, essendo posta in area ecclesiale esterna ed indefinita alla Basilica.</w:t>
      </w:r>
      <w:r w:rsidR="00C75E76">
        <w:rPr>
          <w:rFonts w:ascii="Times New Roman" w:hAnsi="Times New Roman" w:cs="Times New Roman"/>
          <w:iCs/>
          <w:sz w:val="28"/>
          <w:szCs w:val="28"/>
        </w:rPr>
        <w:t xml:space="preserve"> Pur visibilmente impressionato, Arculfo non le dedica come visto più di quattro righe descrittive.</w:t>
      </w:r>
    </w:p>
    <w:p w14:paraId="276466F7" w14:textId="04C20976" w:rsidR="00E75E6B" w:rsidRDefault="00E75E6B" w:rsidP="00AD0A84">
      <w:pPr>
        <w:rPr>
          <w:rFonts w:ascii="Times New Roman" w:hAnsi="Times New Roman" w:cs="Times New Roman"/>
          <w:iCs/>
          <w:sz w:val="28"/>
          <w:szCs w:val="28"/>
        </w:rPr>
      </w:pPr>
      <w:r>
        <w:rPr>
          <w:rFonts w:ascii="Times New Roman" w:hAnsi="Times New Roman" w:cs="Times New Roman"/>
          <w:iCs/>
          <w:sz w:val="28"/>
          <w:szCs w:val="28"/>
        </w:rPr>
        <w:t>Naturalmente l’attenzione sulla celebre leggenda leobiniana di Lucca domanda studio specifi</w:t>
      </w:r>
      <w:r w:rsidR="003510FA">
        <w:rPr>
          <w:rFonts w:ascii="Times New Roman" w:hAnsi="Times New Roman" w:cs="Times New Roman"/>
          <w:iCs/>
          <w:sz w:val="28"/>
          <w:szCs w:val="28"/>
        </w:rPr>
        <w:t xml:space="preserve">co. Possiamo però </w:t>
      </w:r>
      <w:r>
        <w:rPr>
          <w:rFonts w:ascii="Times New Roman" w:hAnsi="Times New Roman" w:cs="Times New Roman"/>
          <w:iCs/>
          <w:sz w:val="28"/>
          <w:szCs w:val="28"/>
        </w:rPr>
        <w:t>affermare come, sia pure in</w:t>
      </w:r>
      <w:r w:rsidR="003510FA">
        <w:rPr>
          <w:rFonts w:ascii="Times New Roman" w:hAnsi="Times New Roman" w:cs="Times New Roman"/>
          <w:iCs/>
          <w:sz w:val="28"/>
          <w:szCs w:val="28"/>
        </w:rPr>
        <w:t xml:space="preserve"> maniera indiretta, la attestazione</w:t>
      </w:r>
      <w:r>
        <w:rPr>
          <w:rFonts w:ascii="Times New Roman" w:hAnsi="Times New Roman" w:cs="Times New Roman"/>
          <w:iCs/>
          <w:sz w:val="28"/>
          <w:szCs w:val="28"/>
        </w:rPr>
        <w:t xml:space="preserve"> sui te</w:t>
      </w:r>
      <w:r w:rsidR="003510FA">
        <w:rPr>
          <w:rFonts w:ascii="Times New Roman" w:hAnsi="Times New Roman" w:cs="Times New Roman"/>
          <w:iCs/>
          <w:sz w:val="28"/>
          <w:szCs w:val="28"/>
        </w:rPr>
        <w:t>mpi di presenza a Lucca del manufatto</w:t>
      </w:r>
      <w:r w:rsidR="007F25DF">
        <w:rPr>
          <w:rFonts w:ascii="Times New Roman" w:hAnsi="Times New Roman" w:cs="Times New Roman"/>
          <w:iCs/>
          <w:sz w:val="28"/>
          <w:szCs w:val="28"/>
        </w:rPr>
        <w:t xml:space="preserve"> ligneo</w:t>
      </w:r>
      <w:r w:rsidR="003510FA">
        <w:rPr>
          <w:rFonts w:ascii="Times New Roman" w:hAnsi="Times New Roman" w:cs="Times New Roman"/>
          <w:iCs/>
          <w:sz w:val="28"/>
          <w:szCs w:val="28"/>
        </w:rPr>
        <w:t xml:space="preserve"> non debba</w:t>
      </w:r>
      <w:r>
        <w:rPr>
          <w:rFonts w:ascii="Times New Roman" w:hAnsi="Times New Roman" w:cs="Times New Roman"/>
          <w:iCs/>
          <w:sz w:val="28"/>
          <w:szCs w:val="28"/>
        </w:rPr>
        <w:t xml:space="preserve"> poi particolarmente discostarsi dalla tradizione</w:t>
      </w:r>
      <w:r w:rsidR="003510FA">
        <w:rPr>
          <w:rFonts w:ascii="Times New Roman" w:hAnsi="Times New Roman" w:cs="Times New Roman"/>
          <w:iCs/>
          <w:sz w:val="28"/>
          <w:szCs w:val="28"/>
        </w:rPr>
        <w:t xml:space="preserve"> dei tempi di prima comparsa della leggenda</w:t>
      </w:r>
      <w:r>
        <w:rPr>
          <w:rFonts w:ascii="Times New Roman" w:hAnsi="Times New Roman" w:cs="Times New Roman"/>
          <w:iCs/>
          <w:sz w:val="28"/>
          <w:szCs w:val="28"/>
        </w:rPr>
        <w:t xml:space="preserve">. Nei fatti, il Volto Santo ligneo della vicina Sansepolcro, con ogni probabilità prototipo del successivo modello di esecuzione lucchese, risulta all’esame scientifico di datazione grossolana avente range intermedio allo stesso VIII secolo circa.  </w:t>
      </w:r>
    </w:p>
    <w:p w14:paraId="51CEC847" w14:textId="3435BA90" w:rsidR="00E75E6B" w:rsidRDefault="00E75E6B" w:rsidP="00AD0A84">
      <w:pPr>
        <w:rPr>
          <w:rFonts w:ascii="Times New Roman" w:hAnsi="Times New Roman" w:cs="Times New Roman"/>
          <w:iCs/>
          <w:sz w:val="28"/>
          <w:szCs w:val="28"/>
        </w:rPr>
      </w:pPr>
      <w:r>
        <w:rPr>
          <w:rFonts w:ascii="Times New Roman" w:hAnsi="Times New Roman" w:cs="Times New Roman"/>
          <w:iCs/>
          <w:sz w:val="28"/>
          <w:szCs w:val="28"/>
        </w:rPr>
        <w:t>Possiamo quindi considerare</w:t>
      </w:r>
      <w:r w:rsidR="003B2617">
        <w:rPr>
          <w:rFonts w:ascii="Times New Roman" w:hAnsi="Times New Roman" w:cs="Times New Roman"/>
          <w:iCs/>
          <w:sz w:val="28"/>
          <w:szCs w:val="28"/>
        </w:rPr>
        <w:t xml:space="preserve"> come detto </w:t>
      </w:r>
      <w:r>
        <w:rPr>
          <w:rFonts w:ascii="Times New Roman" w:hAnsi="Times New Roman" w:cs="Times New Roman"/>
          <w:iCs/>
          <w:sz w:val="28"/>
          <w:szCs w:val="28"/>
        </w:rPr>
        <w:t>il manufatto, o</w:t>
      </w:r>
      <w:r w:rsidR="003510FA">
        <w:rPr>
          <w:rFonts w:ascii="Times New Roman" w:hAnsi="Times New Roman" w:cs="Times New Roman"/>
          <w:iCs/>
          <w:sz w:val="28"/>
          <w:szCs w:val="28"/>
        </w:rPr>
        <w:t xml:space="preserve"> almeno</w:t>
      </w:r>
      <w:r>
        <w:rPr>
          <w:rFonts w:ascii="Times New Roman" w:hAnsi="Times New Roman" w:cs="Times New Roman"/>
          <w:iCs/>
          <w:sz w:val="28"/>
          <w:szCs w:val="28"/>
        </w:rPr>
        <w:t xml:space="preserve"> la sua genesi </w:t>
      </w:r>
      <w:r w:rsidR="003510FA">
        <w:rPr>
          <w:rFonts w:ascii="Times New Roman" w:hAnsi="Times New Roman" w:cs="Times New Roman"/>
          <w:iCs/>
          <w:sz w:val="28"/>
          <w:szCs w:val="28"/>
        </w:rPr>
        <w:t xml:space="preserve">e concezione </w:t>
      </w:r>
      <w:r>
        <w:rPr>
          <w:rFonts w:ascii="Times New Roman" w:hAnsi="Times New Roman" w:cs="Times New Roman"/>
          <w:iCs/>
          <w:sz w:val="28"/>
          <w:szCs w:val="28"/>
        </w:rPr>
        <w:t xml:space="preserve">ideativa, di rapporto a quella </w:t>
      </w:r>
      <w:r w:rsidR="00CF7C4C">
        <w:rPr>
          <w:rFonts w:ascii="Times New Roman" w:hAnsi="Times New Roman" w:cs="Times New Roman"/>
          <w:iCs/>
          <w:sz w:val="28"/>
          <w:szCs w:val="28"/>
        </w:rPr>
        <w:t xml:space="preserve">stessa </w:t>
      </w:r>
      <w:r>
        <w:rPr>
          <w:rFonts w:ascii="Times New Roman" w:hAnsi="Times New Roman" w:cs="Times New Roman"/>
          <w:iCs/>
          <w:sz w:val="28"/>
          <w:szCs w:val="28"/>
        </w:rPr>
        <w:t xml:space="preserve">grave fase, segnata dalla mortale divisione iconoclasta. Mentre di estremo fascino appare la somiglianza estrema, nei </w:t>
      </w:r>
      <w:r>
        <w:rPr>
          <w:rFonts w:ascii="Times New Roman" w:hAnsi="Times New Roman" w:cs="Times New Roman"/>
          <w:iCs/>
          <w:sz w:val="28"/>
          <w:szCs w:val="28"/>
        </w:rPr>
        <w:lastRenderedPageBreak/>
        <w:t xml:space="preserve">contenuti e nei termini leggendari oltre che negli identici anni storici, della prima attestazione romana del celebre </w:t>
      </w:r>
      <w:r w:rsidRPr="00CF7C4C">
        <w:rPr>
          <w:rFonts w:ascii="Times New Roman" w:hAnsi="Times New Roman" w:cs="Times New Roman"/>
          <w:i/>
          <w:iCs/>
          <w:sz w:val="28"/>
          <w:szCs w:val="28"/>
        </w:rPr>
        <w:t>Acheropita lateranense</w:t>
      </w:r>
      <w:r>
        <w:rPr>
          <w:rFonts w:ascii="Times New Roman" w:hAnsi="Times New Roman" w:cs="Times New Roman"/>
          <w:iCs/>
          <w:sz w:val="28"/>
          <w:szCs w:val="28"/>
        </w:rPr>
        <w:t xml:space="preserve">, che poi </w:t>
      </w:r>
      <w:r w:rsidR="007026D9">
        <w:rPr>
          <w:rFonts w:ascii="Times New Roman" w:hAnsi="Times New Roman" w:cs="Times New Roman"/>
          <w:iCs/>
          <w:sz w:val="28"/>
          <w:szCs w:val="28"/>
        </w:rPr>
        <w:t>valuteremo.</w:t>
      </w:r>
      <w:r w:rsidR="009A65BE">
        <w:rPr>
          <w:rFonts w:ascii="Times New Roman" w:hAnsi="Times New Roman" w:cs="Times New Roman"/>
          <w:iCs/>
          <w:sz w:val="28"/>
          <w:szCs w:val="28"/>
        </w:rPr>
        <w:t xml:space="preserve"> </w:t>
      </w:r>
    </w:p>
    <w:p w14:paraId="04E62EA1" w14:textId="77777777" w:rsidR="00CF7C4C" w:rsidRPr="003B2617" w:rsidRDefault="00CF7C4C" w:rsidP="00AD0A84">
      <w:pPr>
        <w:rPr>
          <w:rFonts w:ascii="Times New Roman" w:hAnsi="Times New Roman" w:cs="Times New Roman"/>
          <w:iCs/>
          <w:sz w:val="28"/>
          <w:szCs w:val="28"/>
        </w:rPr>
      </w:pPr>
      <w:r w:rsidRPr="003B2617">
        <w:rPr>
          <w:rFonts w:ascii="Times New Roman" w:hAnsi="Times New Roman" w:cs="Times New Roman"/>
          <w:iCs/>
          <w:sz w:val="28"/>
          <w:szCs w:val="28"/>
        </w:rPr>
        <w:t>Una nuova t</w:t>
      </w:r>
      <w:r w:rsidR="00414A6B" w:rsidRPr="003B2617">
        <w:rPr>
          <w:rFonts w:ascii="Times New Roman" w:hAnsi="Times New Roman" w:cs="Times New Roman"/>
          <w:iCs/>
          <w:sz w:val="28"/>
          <w:szCs w:val="28"/>
        </w:rPr>
        <w:t>radizione Volto di Cristo pare</w:t>
      </w:r>
      <w:r w:rsidRPr="003B2617">
        <w:rPr>
          <w:rFonts w:ascii="Times New Roman" w:hAnsi="Times New Roman" w:cs="Times New Roman"/>
          <w:iCs/>
          <w:sz w:val="28"/>
          <w:szCs w:val="28"/>
        </w:rPr>
        <w:t xml:space="preserve"> quindi leggersi al mondo occidentale dall’Edessa dell’VIII secolo, di </w:t>
      </w:r>
      <w:r w:rsidR="00414A6B" w:rsidRPr="003B2617">
        <w:rPr>
          <w:rFonts w:ascii="Times New Roman" w:hAnsi="Times New Roman" w:cs="Times New Roman"/>
          <w:iCs/>
          <w:sz w:val="28"/>
          <w:szCs w:val="28"/>
        </w:rPr>
        <w:t xml:space="preserve">nuovo </w:t>
      </w:r>
      <w:r w:rsidRPr="003B2617">
        <w:rPr>
          <w:rFonts w:ascii="Times New Roman" w:hAnsi="Times New Roman" w:cs="Times New Roman"/>
          <w:iCs/>
          <w:sz w:val="28"/>
          <w:szCs w:val="28"/>
        </w:rPr>
        <w:t>recupero della propria Reliquia di fondamento.</w:t>
      </w:r>
    </w:p>
    <w:p w14:paraId="0D977A02" w14:textId="77777777" w:rsidR="007A0386" w:rsidRDefault="007A0386" w:rsidP="00AD0A84">
      <w:pPr>
        <w:rPr>
          <w:rFonts w:ascii="Times New Roman" w:hAnsi="Times New Roman" w:cs="Times New Roman"/>
          <w:i/>
          <w:iCs/>
          <w:sz w:val="28"/>
          <w:szCs w:val="28"/>
        </w:rPr>
      </w:pPr>
    </w:p>
    <w:p w14:paraId="073055F4" w14:textId="77777777" w:rsidR="007A0386" w:rsidRDefault="007A0386" w:rsidP="00AD0A84">
      <w:pPr>
        <w:rPr>
          <w:rFonts w:ascii="Times New Roman" w:hAnsi="Times New Roman" w:cs="Times New Roman"/>
          <w:i/>
          <w:iCs/>
          <w:sz w:val="28"/>
          <w:szCs w:val="28"/>
        </w:rPr>
      </w:pPr>
    </w:p>
    <w:p w14:paraId="0C4306F9" w14:textId="77777777" w:rsidR="003B2617" w:rsidRDefault="003B2617" w:rsidP="00AD0A84">
      <w:pPr>
        <w:rPr>
          <w:rFonts w:ascii="Times New Roman" w:hAnsi="Times New Roman" w:cs="Times New Roman"/>
          <w:iCs/>
          <w:sz w:val="28"/>
          <w:szCs w:val="28"/>
        </w:rPr>
      </w:pPr>
    </w:p>
    <w:p w14:paraId="00AD1A8D" w14:textId="0BE036D2" w:rsidR="003B2617" w:rsidRDefault="003B2617" w:rsidP="00AD0A84">
      <w:pPr>
        <w:rPr>
          <w:rFonts w:ascii="Times New Roman" w:hAnsi="Times New Roman" w:cs="Times New Roman"/>
          <w:iCs/>
          <w:sz w:val="28"/>
          <w:szCs w:val="28"/>
        </w:rPr>
      </w:pPr>
      <w:r>
        <w:rPr>
          <w:rFonts w:ascii="Times New Roman" w:hAnsi="Times New Roman" w:cs="Times New Roman"/>
          <w:iCs/>
          <w:sz w:val="28"/>
          <w:szCs w:val="28"/>
        </w:rPr>
        <w:t xml:space="preserve">                                                                 3</w:t>
      </w:r>
    </w:p>
    <w:p w14:paraId="026F3E13" w14:textId="77777777" w:rsidR="003B2617" w:rsidRDefault="003B2617" w:rsidP="00AD0A84">
      <w:pPr>
        <w:rPr>
          <w:rFonts w:ascii="Times New Roman" w:hAnsi="Times New Roman" w:cs="Times New Roman"/>
          <w:iCs/>
          <w:sz w:val="28"/>
          <w:szCs w:val="28"/>
        </w:rPr>
      </w:pPr>
    </w:p>
    <w:p w14:paraId="7B238CB8" w14:textId="77777777" w:rsidR="003D1C54" w:rsidRDefault="003D1C54" w:rsidP="00AD0A84">
      <w:pPr>
        <w:rPr>
          <w:rFonts w:ascii="Times New Roman" w:hAnsi="Times New Roman" w:cs="Times New Roman"/>
          <w:iCs/>
          <w:sz w:val="28"/>
          <w:szCs w:val="28"/>
        </w:rPr>
      </w:pPr>
    </w:p>
    <w:p w14:paraId="645E2018" w14:textId="77777777" w:rsidR="007A0386" w:rsidRDefault="007A0386" w:rsidP="00AD0A84">
      <w:pPr>
        <w:rPr>
          <w:rFonts w:ascii="Times New Roman" w:hAnsi="Times New Roman" w:cs="Times New Roman"/>
          <w:iCs/>
          <w:sz w:val="28"/>
          <w:szCs w:val="28"/>
        </w:rPr>
      </w:pPr>
      <w:r>
        <w:rPr>
          <w:rFonts w:ascii="Times New Roman" w:hAnsi="Times New Roman" w:cs="Times New Roman"/>
          <w:iCs/>
          <w:sz w:val="28"/>
          <w:szCs w:val="28"/>
        </w:rPr>
        <w:t xml:space="preserve">Siamo quindi ora, come detto, al problema dei problemi. </w:t>
      </w:r>
    </w:p>
    <w:p w14:paraId="03BD828F" w14:textId="77777777" w:rsidR="003B2617" w:rsidRDefault="0088040A" w:rsidP="00AD0A84">
      <w:pPr>
        <w:rPr>
          <w:rFonts w:ascii="Times New Roman" w:hAnsi="Times New Roman" w:cs="Times New Roman"/>
          <w:iCs/>
          <w:sz w:val="28"/>
          <w:szCs w:val="28"/>
        </w:rPr>
      </w:pPr>
      <w:r>
        <w:rPr>
          <w:rFonts w:ascii="Times New Roman" w:hAnsi="Times New Roman" w:cs="Times New Roman"/>
          <w:iCs/>
          <w:sz w:val="28"/>
          <w:szCs w:val="28"/>
        </w:rPr>
        <w:t>La narrazione</w:t>
      </w:r>
      <w:r w:rsidR="007A0386">
        <w:rPr>
          <w:rFonts w:ascii="Times New Roman" w:hAnsi="Times New Roman" w:cs="Times New Roman"/>
          <w:iCs/>
          <w:sz w:val="28"/>
          <w:szCs w:val="28"/>
        </w:rPr>
        <w:t xml:space="preserve"> quindi riconducibile alla tradizione lucchese – di stesura al</w:t>
      </w:r>
      <w:r w:rsidR="003B2617">
        <w:rPr>
          <w:rFonts w:ascii="Times New Roman" w:hAnsi="Times New Roman" w:cs="Times New Roman"/>
          <w:iCs/>
          <w:sz w:val="28"/>
          <w:szCs w:val="28"/>
        </w:rPr>
        <w:t xml:space="preserve">l’XI / XII secolo </w:t>
      </w:r>
      <w:r w:rsidR="007A0386">
        <w:rPr>
          <w:rFonts w:ascii="Times New Roman" w:hAnsi="Times New Roman" w:cs="Times New Roman"/>
          <w:iCs/>
          <w:sz w:val="28"/>
          <w:szCs w:val="28"/>
        </w:rPr>
        <w:t>ma fonte di origine senz</w:t>
      </w:r>
      <w:r w:rsidR="003B2617">
        <w:rPr>
          <w:rFonts w:ascii="Times New Roman" w:hAnsi="Times New Roman" w:cs="Times New Roman"/>
          <w:iCs/>
          <w:sz w:val="28"/>
          <w:szCs w:val="28"/>
        </w:rPr>
        <w:t>’altro anteriore</w:t>
      </w:r>
      <w:r w:rsidR="007A0386">
        <w:rPr>
          <w:rFonts w:ascii="Times New Roman" w:hAnsi="Times New Roman" w:cs="Times New Roman"/>
          <w:iCs/>
          <w:sz w:val="28"/>
          <w:szCs w:val="28"/>
        </w:rPr>
        <w:t xml:space="preserve"> </w:t>
      </w:r>
      <w:r>
        <w:rPr>
          <w:rFonts w:ascii="Times New Roman" w:hAnsi="Times New Roman" w:cs="Times New Roman"/>
          <w:iCs/>
          <w:sz w:val="28"/>
          <w:szCs w:val="28"/>
        </w:rPr>
        <w:t xml:space="preserve">– è seguita immediatamente dopo, ed in maniera dichiarata, da Gervasio di Tilbury. </w:t>
      </w:r>
    </w:p>
    <w:p w14:paraId="0A022A3D" w14:textId="1846695D" w:rsidR="007A0386" w:rsidRDefault="0088040A" w:rsidP="00AD0A84">
      <w:pPr>
        <w:rPr>
          <w:rFonts w:ascii="Times New Roman" w:hAnsi="Times New Roman" w:cs="Times New Roman"/>
          <w:iCs/>
          <w:sz w:val="28"/>
          <w:szCs w:val="28"/>
        </w:rPr>
      </w:pPr>
      <w:r>
        <w:rPr>
          <w:rFonts w:ascii="Times New Roman" w:hAnsi="Times New Roman" w:cs="Times New Roman"/>
          <w:iCs/>
          <w:sz w:val="28"/>
          <w:szCs w:val="28"/>
        </w:rPr>
        <w:t xml:space="preserve">L’affermazione è come visibile del tutto eccezionale. La Sindone di Gesù Cristo alla Deposizione non proverrebbe quindi dall’azione di Giuseppe di Arimatea ma dal diretto ruolo di Maria Vergine, nell’ambito del gruppo delle Pie Donne al Calvario, raccolte a lei. </w:t>
      </w:r>
    </w:p>
    <w:p w14:paraId="101B20C2" w14:textId="0F2C8B17" w:rsidR="0088040A" w:rsidRDefault="0088040A" w:rsidP="00AD0A84">
      <w:pPr>
        <w:rPr>
          <w:rFonts w:ascii="Times New Roman" w:hAnsi="Times New Roman" w:cs="Times New Roman"/>
          <w:iCs/>
          <w:sz w:val="28"/>
          <w:szCs w:val="28"/>
        </w:rPr>
      </w:pPr>
      <w:r>
        <w:rPr>
          <w:rFonts w:ascii="Times New Roman" w:hAnsi="Times New Roman" w:cs="Times New Roman"/>
          <w:iCs/>
          <w:sz w:val="28"/>
          <w:szCs w:val="28"/>
        </w:rPr>
        <w:t>Naturalmente sappiamo dal vangelo di Giovanni come la sola Maddalena fosse</w:t>
      </w:r>
      <w:r w:rsidR="003B2617">
        <w:rPr>
          <w:rFonts w:ascii="Times New Roman" w:hAnsi="Times New Roman" w:cs="Times New Roman"/>
          <w:iCs/>
          <w:sz w:val="28"/>
          <w:szCs w:val="28"/>
        </w:rPr>
        <w:t xml:space="preserve"> con la Madonna sotto la Croce con</w:t>
      </w:r>
      <w:r>
        <w:rPr>
          <w:rFonts w:ascii="Times New Roman" w:hAnsi="Times New Roman" w:cs="Times New Roman"/>
          <w:iCs/>
          <w:sz w:val="28"/>
          <w:szCs w:val="28"/>
        </w:rPr>
        <w:t xml:space="preserve"> l’Apostolo, </w:t>
      </w:r>
      <w:r w:rsidR="003B2617">
        <w:rPr>
          <w:rFonts w:ascii="Times New Roman" w:hAnsi="Times New Roman" w:cs="Times New Roman"/>
          <w:iCs/>
          <w:sz w:val="28"/>
          <w:szCs w:val="28"/>
        </w:rPr>
        <w:t xml:space="preserve">mentre come riportato </w:t>
      </w:r>
      <w:r>
        <w:rPr>
          <w:rFonts w:ascii="Times New Roman" w:hAnsi="Times New Roman" w:cs="Times New Roman"/>
          <w:iCs/>
          <w:sz w:val="28"/>
          <w:szCs w:val="28"/>
        </w:rPr>
        <w:t>le Donne osservavano da lontano. Ed una lettura poi della dinamica della narrazione evangelica sulla Resurrezione tenderebbe a far escludere un possibile ruolo</w:t>
      </w:r>
      <w:r w:rsidR="003B2617">
        <w:rPr>
          <w:rFonts w:ascii="Times New Roman" w:hAnsi="Times New Roman" w:cs="Times New Roman"/>
          <w:iCs/>
          <w:sz w:val="28"/>
          <w:szCs w:val="28"/>
        </w:rPr>
        <w:t xml:space="preserve"> per Giovanni e Maddalena</w:t>
      </w:r>
      <w:r>
        <w:rPr>
          <w:rFonts w:ascii="Times New Roman" w:hAnsi="Times New Roman" w:cs="Times New Roman"/>
          <w:iCs/>
          <w:sz w:val="28"/>
          <w:szCs w:val="28"/>
        </w:rPr>
        <w:t xml:space="preserve"> nella acquisizione del Lino sepolcrale di Cristo.</w:t>
      </w:r>
    </w:p>
    <w:p w14:paraId="7BC46799" w14:textId="77777777" w:rsidR="0088040A" w:rsidRDefault="0088040A" w:rsidP="00AD0A84">
      <w:pPr>
        <w:rPr>
          <w:rFonts w:ascii="Times New Roman" w:hAnsi="Times New Roman" w:cs="Times New Roman"/>
          <w:iCs/>
          <w:sz w:val="28"/>
          <w:szCs w:val="28"/>
        </w:rPr>
      </w:pPr>
    </w:p>
    <w:p w14:paraId="38C75078" w14:textId="494A2A14" w:rsidR="005933D7" w:rsidRDefault="0088040A" w:rsidP="00AD0A84">
      <w:pPr>
        <w:rPr>
          <w:rFonts w:ascii="Times New Roman" w:hAnsi="Times New Roman" w:cs="Times New Roman"/>
          <w:iCs/>
          <w:sz w:val="28"/>
          <w:szCs w:val="28"/>
        </w:rPr>
      </w:pPr>
      <w:r>
        <w:rPr>
          <w:rFonts w:ascii="Times New Roman" w:hAnsi="Times New Roman" w:cs="Times New Roman"/>
          <w:iCs/>
          <w:sz w:val="28"/>
          <w:szCs w:val="28"/>
        </w:rPr>
        <w:t>La nar</w:t>
      </w:r>
      <w:r w:rsidR="005933D7">
        <w:rPr>
          <w:rFonts w:ascii="Times New Roman" w:hAnsi="Times New Roman" w:cs="Times New Roman"/>
          <w:iCs/>
          <w:sz w:val="28"/>
          <w:szCs w:val="28"/>
        </w:rPr>
        <w:t>r</w:t>
      </w:r>
      <w:r>
        <w:rPr>
          <w:rFonts w:ascii="Times New Roman" w:hAnsi="Times New Roman" w:cs="Times New Roman"/>
          <w:iCs/>
          <w:sz w:val="28"/>
          <w:szCs w:val="28"/>
        </w:rPr>
        <w:t xml:space="preserve">azione parrebbe quindi </w:t>
      </w:r>
      <w:r w:rsidR="005933D7">
        <w:rPr>
          <w:rFonts w:ascii="Times New Roman" w:hAnsi="Times New Roman" w:cs="Times New Roman"/>
          <w:iCs/>
          <w:sz w:val="28"/>
          <w:szCs w:val="28"/>
        </w:rPr>
        <w:t xml:space="preserve">di conferma alla possibilità storica di un dato assolutamente straordinario come l’origine della Sindone funeraria di Gesù dall’azione materiale della Vergine. Parliamo naturalmente della Sindone del Giovedi Santo, da questa ricerca interpretata come di consegna al </w:t>
      </w:r>
      <w:r w:rsidR="005933D7" w:rsidRPr="005933D7">
        <w:rPr>
          <w:rFonts w:ascii="Times New Roman" w:hAnsi="Times New Roman" w:cs="Times New Roman"/>
          <w:i/>
          <w:iCs/>
          <w:sz w:val="28"/>
          <w:szCs w:val="28"/>
        </w:rPr>
        <w:t>giovanetto</w:t>
      </w:r>
      <w:r w:rsidR="005933D7">
        <w:rPr>
          <w:rFonts w:ascii="Times New Roman" w:hAnsi="Times New Roman" w:cs="Times New Roman"/>
          <w:iCs/>
          <w:sz w:val="28"/>
          <w:szCs w:val="28"/>
        </w:rPr>
        <w:t xml:space="preserve"> (</w:t>
      </w:r>
      <w:r w:rsidR="00CF5DE6">
        <w:rPr>
          <w:rFonts w:ascii="Times New Roman" w:hAnsi="Times New Roman" w:cs="Times New Roman"/>
          <w:iCs/>
          <w:sz w:val="28"/>
          <w:szCs w:val="28"/>
        </w:rPr>
        <w:t xml:space="preserve">o </w:t>
      </w:r>
      <w:r w:rsidR="00A373F2">
        <w:rPr>
          <w:rFonts w:ascii="Times New Roman" w:hAnsi="Times New Roman" w:cs="Times New Roman"/>
          <w:iCs/>
          <w:sz w:val="28"/>
          <w:szCs w:val="28"/>
        </w:rPr>
        <w:t>pseudo Marco</w:t>
      </w:r>
      <w:r w:rsidR="005933D7">
        <w:rPr>
          <w:rFonts w:ascii="Times New Roman" w:hAnsi="Times New Roman" w:cs="Times New Roman"/>
          <w:iCs/>
          <w:sz w:val="28"/>
          <w:szCs w:val="28"/>
        </w:rPr>
        <w:t>).</w:t>
      </w:r>
    </w:p>
    <w:p w14:paraId="5166D70C" w14:textId="77777777" w:rsidR="00F2158B" w:rsidRDefault="005933D7" w:rsidP="00AD0A84">
      <w:pPr>
        <w:rPr>
          <w:rFonts w:ascii="Times New Roman" w:hAnsi="Times New Roman" w:cs="Times New Roman"/>
          <w:iCs/>
          <w:sz w:val="28"/>
          <w:szCs w:val="28"/>
        </w:rPr>
      </w:pPr>
      <w:r w:rsidRPr="003B2617">
        <w:rPr>
          <w:rFonts w:ascii="Times New Roman" w:hAnsi="Times New Roman" w:cs="Times New Roman"/>
          <w:iCs/>
          <w:sz w:val="28"/>
          <w:szCs w:val="28"/>
        </w:rPr>
        <w:t>Ciò condurrebbe ad</w:t>
      </w:r>
      <w:r w:rsidR="00D9117B" w:rsidRPr="003B2617">
        <w:rPr>
          <w:rFonts w:ascii="Times New Roman" w:hAnsi="Times New Roman" w:cs="Times New Roman"/>
          <w:iCs/>
          <w:sz w:val="28"/>
          <w:szCs w:val="28"/>
        </w:rPr>
        <w:t xml:space="preserve"> una prima ipotesi di</w:t>
      </w:r>
      <w:r w:rsidRPr="003B2617">
        <w:rPr>
          <w:rFonts w:ascii="Times New Roman" w:hAnsi="Times New Roman" w:cs="Times New Roman"/>
          <w:iCs/>
          <w:sz w:val="28"/>
          <w:szCs w:val="28"/>
        </w:rPr>
        <w:t xml:space="preserve"> una volontà consapevole di consegna della Re</w:t>
      </w:r>
      <w:r w:rsidR="00F2158B" w:rsidRPr="003B2617">
        <w:rPr>
          <w:rFonts w:ascii="Times New Roman" w:hAnsi="Times New Roman" w:cs="Times New Roman"/>
          <w:iCs/>
          <w:sz w:val="28"/>
          <w:szCs w:val="28"/>
        </w:rPr>
        <w:t>liquia ad un messaggero,</w:t>
      </w:r>
      <w:r w:rsidR="00F2158B">
        <w:rPr>
          <w:rFonts w:ascii="Times New Roman" w:hAnsi="Times New Roman" w:cs="Times New Roman"/>
          <w:iCs/>
          <w:sz w:val="28"/>
          <w:szCs w:val="28"/>
        </w:rPr>
        <w:t xml:space="preserve"> invece di una</w:t>
      </w:r>
      <w:r>
        <w:rPr>
          <w:rFonts w:ascii="Times New Roman" w:hAnsi="Times New Roman" w:cs="Times New Roman"/>
          <w:iCs/>
          <w:sz w:val="28"/>
          <w:szCs w:val="28"/>
        </w:rPr>
        <w:t xml:space="preserve"> </w:t>
      </w:r>
      <w:r w:rsidR="00F2158B">
        <w:rPr>
          <w:rFonts w:ascii="Times New Roman" w:hAnsi="Times New Roman" w:cs="Times New Roman"/>
          <w:iCs/>
          <w:sz w:val="28"/>
          <w:szCs w:val="28"/>
        </w:rPr>
        <w:t xml:space="preserve">diretta </w:t>
      </w:r>
      <w:r>
        <w:rPr>
          <w:rFonts w:ascii="Times New Roman" w:hAnsi="Times New Roman" w:cs="Times New Roman"/>
          <w:iCs/>
          <w:sz w:val="28"/>
          <w:szCs w:val="28"/>
        </w:rPr>
        <w:t>presenza della Vergine alla preghiera del Getsemani</w:t>
      </w:r>
      <w:r w:rsidR="00F2158B">
        <w:rPr>
          <w:rFonts w:ascii="Times New Roman" w:hAnsi="Times New Roman" w:cs="Times New Roman"/>
          <w:iCs/>
          <w:sz w:val="28"/>
          <w:szCs w:val="28"/>
        </w:rPr>
        <w:t>, in interpretazio</w:t>
      </w:r>
      <w:r w:rsidR="00D9117B">
        <w:rPr>
          <w:rFonts w:ascii="Times New Roman" w:hAnsi="Times New Roman" w:cs="Times New Roman"/>
          <w:iCs/>
          <w:sz w:val="28"/>
          <w:szCs w:val="28"/>
        </w:rPr>
        <w:t>ne dalla catacomba degli Aureli; cosa che non cambia particolarmente la sostanza dell’ordine delle cose. La Vergine Maria avrebbe potuto trovarsi in una collocazione di abitazione non distante, con le altre Donne, per consentire il dialogo più diretto di Gesù con il gruppo apostolare.</w:t>
      </w:r>
    </w:p>
    <w:p w14:paraId="3AE0A6C8" w14:textId="77777777" w:rsidR="003B2617" w:rsidRDefault="00D9117B" w:rsidP="00AD0A84">
      <w:pPr>
        <w:rPr>
          <w:rFonts w:ascii="Times New Roman" w:hAnsi="Times New Roman" w:cs="Times New Roman"/>
          <w:iCs/>
          <w:sz w:val="28"/>
          <w:szCs w:val="28"/>
        </w:rPr>
      </w:pPr>
      <w:r w:rsidRPr="003B2617">
        <w:rPr>
          <w:rFonts w:ascii="Times New Roman" w:hAnsi="Times New Roman" w:cs="Times New Roman"/>
          <w:iCs/>
          <w:sz w:val="28"/>
          <w:szCs w:val="28"/>
        </w:rPr>
        <w:t>Una seconda ipotesi, ugualmente di possibile considerazione reale, potrebbe vedere il giovanetto non come messaggero ma momentaneo aiutante materiale della Vergine nella custodia di un oggetto comunque di grandi dimensioni</w:t>
      </w:r>
      <w:r>
        <w:rPr>
          <w:rFonts w:ascii="Times New Roman" w:hAnsi="Times New Roman" w:cs="Times New Roman"/>
          <w:iCs/>
          <w:sz w:val="28"/>
          <w:szCs w:val="28"/>
        </w:rPr>
        <w:t>. In questo caso, la citazione sullo pseudo Marco acquisterebbe evidentemente valore di indiretta conferma sulla presenza di Maria al Getsemani per l’</w:t>
      </w:r>
      <w:r w:rsidR="00F919DB">
        <w:rPr>
          <w:rFonts w:ascii="Times New Roman" w:hAnsi="Times New Roman" w:cs="Times New Roman"/>
          <w:iCs/>
          <w:sz w:val="28"/>
          <w:szCs w:val="28"/>
        </w:rPr>
        <w:t xml:space="preserve">Ultima Cena. </w:t>
      </w:r>
    </w:p>
    <w:p w14:paraId="7154BDD3" w14:textId="576B0DB0" w:rsidR="00D9117B" w:rsidRDefault="00F919DB" w:rsidP="00AD0A84">
      <w:pPr>
        <w:rPr>
          <w:rFonts w:ascii="Times New Roman" w:hAnsi="Times New Roman" w:cs="Times New Roman"/>
          <w:iCs/>
          <w:sz w:val="28"/>
          <w:szCs w:val="28"/>
        </w:rPr>
      </w:pPr>
      <w:r>
        <w:rPr>
          <w:rFonts w:ascii="Times New Roman" w:hAnsi="Times New Roman" w:cs="Times New Roman"/>
          <w:iCs/>
          <w:sz w:val="28"/>
          <w:szCs w:val="28"/>
        </w:rPr>
        <w:t xml:space="preserve">Naturalmente anche in questa ipotesi non è scontata la contestualità degli eventi; la Vergine, forse con le altre Donne, avrebbe potuto trovarsi anche a brevissima distanza. In effetti la stessa raffigurazione degli Aureli, nella nostra ipotesi, la mostra in diretto ed affettuoso contatto con il Figlio ma in piedi e retrostante, </w:t>
      </w:r>
      <w:r w:rsidRPr="00F919DB">
        <w:rPr>
          <w:rFonts w:ascii="Times New Roman" w:hAnsi="Times New Roman" w:cs="Times New Roman"/>
          <w:i/>
          <w:iCs/>
          <w:sz w:val="28"/>
          <w:szCs w:val="28"/>
        </w:rPr>
        <w:t xml:space="preserve">non </w:t>
      </w:r>
      <w:r>
        <w:rPr>
          <w:rFonts w:ascii="Times New Roman" w:hAnsi="Times New Roman" w:cs="Times New Roman"/>
          <w:iCs/>
          <w:sz w:val="28"/>
          <w:szCs w:val="28"/>
        </w:rPr>
        <w:t>in linea visuale con l’asse diretto della cena apostolare.</w:t>
      </w:r>
      <w:r w:rsidR="006F377D">
        <w:rPr>
          <w:rFonts w:ascii="Times New Roman" w:hAnsi="Times New Roman" w:cs="Times New Roman"/>
          <w:iCs/>
          <w:sz w:val="28"/>
          <w:szCs w:val="28"/>
        </w:rPr>
        <w:t xml:space="preserve"> D’altronde anche una considerazione del tutto </w:t>
      </w:r>
      <w:r w:rsidR="006F377D">
        <w:rPr>
          <w:rFonts w:ascii="Times New Roman" w:hAnsi="Times New Roman" w:cs="Times New Roman"/>
          <w:iCs/>
          <w:sz w:val="28"/>
          <w:szCs w:val="28"/>
        </w:rPr>
        <w:lastRenderedPageBreak/>
        <w:t>umana può far presupporre, alla luce della presenza al Calvario della Vergine Madre al Venerdi, la possibilità di una sua partecipazione, diretta o indiretta, accanto al Figlio alla Cena della sera precedente.</w:t>
      </w:r>
    </w:p>
    <w:p w14:paraId="5B033904" w14:textId="2852FDE2" w:rsidR="00B1038C" w:rsidRDefault="00B1038C" w:rsidP="00AD0A84">
      <w:pPr>
        <w:rPr>
          <w:rFonts w:ascii="Times New Roman" w:hAnsi="Times New Roman" w:cs="Times New Roman"/>
          <w:iCs/>
          <w:sz w:val="28"/>
          <w:szCs w:val="28"/>
        </w:rPr>
      </w:pPr>
      <w:r>
        <w:rPr>
          <w:rFonts w:ascii="Times New Roman" w:hAnsi="Times New Roman" w:cs="Times New Roman"/>
          <w:iCs/>
          <w:sz w:val="28"/>
          <w:szCs w:val="28"/>
        </w:rPr>
        <w:t>L’interpretazione storica presuppone</w:t>
      </w:r>
      <w:r w:rsidR="003B2617">
        <w:rPr>
          <w:rFonts w:ascii="Times New Roman" w:hAnsi="Times New Roman" w:cs="Times New Roman"/>
          <w:iCs/>
          <w:sz w:val="28"/>
          <w:szCs w:val="28"/>
        </w:rPr>
        <w:t xml:space="preserve"> certo con prudenza</w:t>
      </w:r>
      <w:r>
        <w:rPr>
          <w:rFonts w:ascii="Times New Roman" w:hAnsi="Times New Roman" w:cs="Times New Roman"/>
          <w:iCs/>
          <w:sz w:val="28"/>
          <w:szCs w:val="28"/>
        </w:rPr>
        <w:t xml:space="preserve"> anche, oltre</w:t>
      </w:r>
      <w:r w:rsidR="003B2617">
        <w:rPr>
          <w:rFonts w:ascii="Times New Roman" w:hAnsi="Times New Roman" w:cs="Times New Roman"/>
          <w:iCs/>
          <w:sz w:val="28"/>
          <w:szCs w:val="28"/>
        </w:rPr>
        <w:t xml:space="preserve"> il tentativo di valutazione dei dati, quello</w:t>
      </w:r>
      <w:r>
        <w:rPr>
          <w:rFonts w:ascii="Times New Roman" w:hAnsi="Times New Roman" w:cs="Times New Roman"/>
          <w:iCs/>
          <w:sz w:val="28"/>
          <w:szCs w:val="28"/>
        </w:rPr>
        <w:t xml:space="preserve"> dei sentimenti, per potere tentare di risalire ai reali e sconosciuti comportamenti.</w:t>
      </w:r>
    </w:p>
    <w:p w14:paraId="0ECDAE4D" w14:textId="77777777" w:rsidR="00B761D7" w:rsidRDefault="003B2617" w:rsidP="00AD0A84">
      <w:pPr>
        <w:rPr>
          <w:rFonts w:ascii="Times New Roman" w:hAnsi="Times New Roman" w:cs="Times New Roman"/>
          <w:iCs/>
          <w:sz w:val="28"/>
          <w:szCs w:val="28"/>
        </w:rPr>
      </w:pPr>
      <w:r w:rsidRPr="003B2617">
        <w:rPr>
          <w:rFonts w:ascii="Times New Roman" w:hAnsi="Times New Roman" w:cs="Times New Roman"/>
          <w:iCs/>
          <w:sz w:val="28"/>
          <w:szCs w:val="28"/>
        </w:rPr>
        <w:t xml:space="preserve">Vi è infine quindi una terza ipotesi, che parrebbe però ancora più pregnante delle altre, ed assorbire in congiunzione le prime due. </w:t>
      </w:r>
    </w:p>
    <w:p w14:paraId="5A3AEE6D" w14:textId="77777777" w:rsidR="00B761D7" w:rsidRDefault="003B2617" w:rsidP="00AD0A84">
      <w:pPr>
        <w:rPr>
          <w:rFonts w:ascii="Times New Roman" w:hAnsi="Times New Roman" w:cs="Times New Roman"/>
          <w:iCs/>
          <w:sz w:val="28"/>
          <w:szCs w:val="28"/>
        </w:rPr>
      </w:pPr>
      <w:r w:rsidRPr="003B2617">
        <w:rPr>
          <w:rFonts w:ascii="Times New Roman" w:hAnsi="Times New Roman" w:cs="Times New Roman"/>
          <w:iCs/>
          <w:sz w:val="28"/>
          <w:szCs w:val="28"/>
        </w:rPr>
        <w:t xml:space="preserve">Perché il “giovanetto” Marco sarebbe stato in realtà </w:t>
      </w:r>
      <w:r w:rsidRPr="00B761D7">
        <w:rPr>
          <w:rFonts w:ascii="Times New Roman" w:hAnsi="Times New Roman" w:cs="Times New Roman"/>
          <w:i/>
          <w:iCs/>
          <w:sz w:val="28"/>
          <w:szCs w:val="28"/>
        </w:rPr>
        <w:t>accanto casa sua</w:t>
      </w:r>
      <w:r w:rsidRPr="003B2617">
        <w:rPr>
          <w:rFonts w:ascii="Times New Roman" w:hAnsi="Times New Roman" w:cs="Times New Roman"/>
          <w:iCs/>
          <w:sz w:val="28"/>
          <w:szCs w:val="28"/>
        </w:rPr>
        <w:t>.</w:t>
      </w:r>
      <w:r w:rsidR="00B761D7">
        <w:rPr>
          <w:rFonts w:ascii="Times New Roman" w:hAnsi="Times New Roman" w:cs="Times New Roman"/>
          <w:iCs/>
          <w:sz w:val="28"/>
          <w:szCs w:val="28"/>
        </w:rPr>
        <w:t xml:space="preserve"> </w:t>
      </w:r>
    </w:p>
    <w:p w14:paraId="20B7ADA4" w14:textId="77777777" w:rsidR="00E86964" w:rsidRDefault="00B761D7" w:rsidP="00AD0A84">
      <w:pPr>
        <w:rPr>
          <w:rFonts w:ascii="Times New Roman" w:hAnsi="Times New Roman" w:cs="Times New Roman"/>
          <w:iCs/>
          <w:sz w:val="28"/>
          <w:szCs w:val="28"/>
        </w:rPr>
      </w:pPr>
      <w:r>
        <w:rPr>
          <w:rFonts w:ascii="Times New Roman" w:hAnsi="Times New Roman" w:cs="Times New Roman"/>
          <w:iCs/>
          <w:sz w:val="28"/>
          <w:szCs w:val="28"/>
        </w:rPr>
        <w:t>Opinione di</w:t>
      </w:r>
      <w:r w:rsidR="003B2617">
        <w:rPr>
          <w:rFonts w:ascii="Times New Roman" w:hAnsi="Times New Roman" w:cs="Times New Roman"/>
          <w:iCs/>
          <w:sz w:val="28"/>
          <w:szCs w:val="28"/>
        </w:rPr>
        <w:t xml:space="preserve"> </w:t>
      </w:r>
      <w:r w:rsidR="00491CAB">
        <w:rPr>
          <w:rFonts w:ascii="Times New Roman" w:hAnsi="Times New Roman" w:cs="Times New Roman"/>
          <w:iCs/>
          <w:sz w:val="28"/>
          <w:szCs w:val="28"/>
        </w:rPr>
        <w:t>molti studiosi, antichi e moderni, è che il Cenacolo evangelico sarebbe stata proprietà della famiglia di Marco.</w:t>
      </w:r>
    </w:p>
    <w:p w14:paraId="38027076" w14:textId="418D346F" w:rsidR="00B761D7" w:rsidRDefault="00491CAB" w:rsidP="00AD0A84">
      <w:pPr>
        <w:rPr>
          <w:rFonts w:ascii="Times New Roman" w:hAnsi="Times New Roman" w:cs="Times New Roman"/>
          <w:iCs/>
          <w:sz w:val="28"/>
          <w:szCs w:val="28"/>
        </w:rPr>
      </w:pPr>
      <w:r>
        <w:rPr>
          <w:rFonts w:ascii="Times New Roman" w:hAnsi="Times New Roman" w:cs="Times New Roman"/>
          <w:iCs/>
          <w:sz w:val="28"/>
          <w:szCs w:val="28"/>
        </w:rPr>
        <w:t xml:space="preserve"> Già v</w:t>
      </w:r>
      <w:r w:rsidRPr="00491CAB">
        <w:rPr>
          <w:rFonts w:ascii="Times New Roman" w:hAnsi="Times New Roman" w:cs="Times New Roman"/>
          <w:iCs/>
          <w:sz w:val="28"/>
          <w:szCs w:val="28"/>
        </w:rPr>
        <w:t xml:space="preserve">erso il 530 </w:t>
      </w:r>
      <w:r>
        <w:rPr>
          <w:rFonts w:ascii="Times New Roman" w:hAnsi="Times New Roman" w:cs="Times New Roman"/>
          <w:iCs/>
          <w:sz w:val="28"/>
          <w:szCs w:val="28"/>
        </w:rPr>
        <w:t xml:space="preserve">il citato </w:t>
      </w:r>
      <w:r w:rsidRPr="00491CAB">
        <w:rPr>
          <w:rFonts w:ascii="Times New Roman" w:hAnsi="Times New Roman" w:cs="Times New Roman"/>
          <w:iCs/>
          <w:sz w:val="28"/>
          <w:szCs w:val="28"/>
        </w:rPr>
        <w:t xml:space="preserve">arcidiacono Teodosio infatti, descrivendo la sua visita a Gerusalemme, parlando della chiesa della Sancta Sion, ritenuta come il luogo dell'ultima cena, afferma: </w:t>
      </w:r>
      <w:r w:rsidRPr="00BB1F31">
        <w:rPr>
          <w:rFonts w:ascii="Times New Roman" w:hAnsi="Times New Roman" w:cs="Times New Roman"/>
          <w:i/>
          <w:iCs/>
          <w:sz w:val="28"/>
          <w:szCs w:val="28"/>
        </w:rPr>
        <w:t>"Ipsa fuit domus sancti Marci evangelistae</w:t>
      </w:r>
      <w:r w:rsidRPr="00491CAB">
        <w:rPr>
          <w:rFonts w:ascii="Times New Roman" w:hAnsi="Times New Roman" w:cs="Times New Roman"/>
          <w:iCs/>
          <w:sz w:val="28"/>
          <w:szCs w:val="28"/>
        </w:rPr>
        <w:t>" ("Questa fu la casa di San Marco ev</w:t>
      </w:r>
      <w:r>
        <w:rPr>
          <w:rFonts w:ascii="Times New Roman" w:hAnsi="Times New Roman" w:cs="Times New Roman"/>
          <w:iCs/>
          <w:sz w:val="28"/>
          <w:szCs w:val="28"/>
        </w:rPr>
        <w:t>angelista")</w:t>
      </w:r>
      <w:r w:rsidR="00B761D7">
        <w:rPr>
          <w:rFonts w:ascii="Times New Roman" w:hAnsi="Times New Roman" w:cs="Times New Roman"/>
          <w:iCs/>
          <w:sz w:val="28"/>
          <w:szCs w:val="28"/>
        </w:rPr>
        <w:t>.</w:t>
      </w:r>
    </w:p>
    <w:p w14:paraId="25AF47EA" w14:textId="27D54CDE" w:rsidR="00AE77B6" w:rsidRDefault="00491CAB" w:rsidP="00AD0A84">
      <w:pPr>
        <w:rPr>
          <w:rFonts w:ascii="Times New Roman" w:hAnsi="Times New Roman" w:cs="Times New Roman"/>
          <w:iCs/>
          <w:sz w:val="28"/>
          <w:szCs w:val="28"/>
        </w:rPr>
      </w:pPr>
      <w:r w:rsidRPr="00491CAB">
        <w:rPr>
          <w:rFonts w:ascii="Times New Roman" w:hAnsi="Times New Roman" w:cs="Times New Roman"/>
          <w:iCs/>
          <w:sz w:val="28"/>
          <w:szCs w:val="28"/>
        </w:rPr>
        <w:t>Questa affermazione doveva senza dubbio fondarsi su un dato molto antico essendovi inoltre una seconda testimonianza, del monaco cipriota Alessandro, che descrive la chiesa della Sancta Sion come dimora di Maria, madre di Marco</w:t>
      </w:r>
      <w:r w:rsidR="00B0047A">
        <w:rPr>
          <w:rFonts w:ascii="Times New Roman" w:hAnsi="Times New Roman" w:cs="Times New Roman"/>
          <w:iCs/>
          <w:sz w:val="28"/>
          <w:szCs w:val="28"/>
        </w:rPr>
        <w:t>.</w:t>
      </w:r>
    </w:p>
    <w:p w14:paraId="5066A057" w14:textId="77777777" w:rsidR="00922AAF" w:rsidRDefault="00922AAF" w:rsidP="00AD0A84">
      <w:pPr>
        <w:rPr>
          <w:rFonts w:ascii="Times New Roman" w:hAnsi="Times New Roman" w:cs="Times New Roman"/>
          <w:iCs/>
          <w:sz w:val="28"/>
          <w:szCs w:val="28"/>
        </w:rPr>
      </w:pPr>
      <w:r>
        <w:rPr>
          <w:rFonts w:ascii="Times New Roman" w:hAnsi="Times New Roman" w:cs="Times New Roman"/>
          <w:iCs/>
          <w:sz w:val="28"/>
          <w:szCs w:val="28"/>
        </w:rPr>
        <w:t>Se le cose fossero così, potremmo tentare una ovvia ricostruzione dei fatti nel valutare Maria rimanere al Cenacolo, ospitata dai padroni di casa dopo l’ultima Cena, ed il giovane Marco, sorreggente la sindone o avvolto da essa, avviarsi insieme agli apostoli all’adiacente Orto degli Ulivi per pregare.</w:t>
      </w:r>
    </w:p>
    <w:p w14:paraId="0C221CA0" w14:textId="77777777" w:rsidR="00922AAF" w:rsidRDefault="00922AAF" w:rsidP="00AD0A84">
      <w:pPr>
        <w:rPr>
          <w:rFonts w:ascii="Times New Roman" w:hAnsi="Times New Roman" w:cs="Times New Roman"/>
          <w:iCs/>
          <w:sz w:val="28"/>
          <w:szCs w:val="28"/>
        </w:rPr>
      </w:pPr>
    </w:p>
    <w:p w14:paraId="41D6A8C1" w14:textId="3C345BA4" w:rsidR="00CF1224" w:rsidRDefault="006F377D"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6314B99C" w14:textId="3E8EBA3B" w:rsidR="006F377D" w:rsidRPr="00F919DB" w:rsidRDefault="00CF1224"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B761D7">
        <w:rPr>
          <w:rFonts w:ascii="Times New Roman" w:hAnsi="Times New Roman" w:cs="Times New Roman"/>
          <w:iCs/>
          <w:sz w:val="28"/>
          <w:szCs w:val="28"/>
        </w:rPr>
        <w:t xml:space="preserve"> 4</w:t>
      </w:r>
    </w:p>
    <w:p w14:paraId="048B5050" w14:textId="77777777" w:rsidR="00B761D7" w:rsidRDefault="00B761D7" w:rsidP="00AD0A84">
      <w:pPr>
        <w:rPr>
          <w:rFonts w:ascii="Times New Roman" w:hAnsi="Times New Roman" w:cs="Times New Roman"/>
          <w:iCs/>
          <w:sz w:val="28"/>
          <w:szCs w:val="28"/>
        </w:rPr>
      </w:pPr>
    </w:p>
    <w:p w14:paraId="2D216E63" w14:textId="7B2CA6EB" w:rsidR="005933D7" w:rsidRDefault="002E287F" w:rsidP="00AD0A84">
      <w:pPr>
        <w:rPr>
          <w:rFonts w:ascii="Times New Roman" w:hAnsi="Times New Roman" w:cs="Times New Roman"/>
          <w:iCs/>
          <w:sz w:val="28"/>
          <w:szCs w:val="28"/>
        </w:rPr>
      </w:pPr>
      <w:r>
        <w:rPr>
          <w:rFonts w:ascii="Times New Roman" w:hAnsi="Times New Roman" w:cs="Times New Roman"/>
          <w:iCs/>
          <w:sz w:val="28"/>
          <w:szCs w:val="28"/>
        </w:rPr>
        <w:t>Vada detto come l</w:t>
      </w:r>
      <w:r w:rsidR="005933D7">
        <w:rPr>
          <w:rFonts w:ascii="Times New Roman" w:hAnsi="Times New Roman" w:cs="Times New Roman"/>
          <w:iCs/>
          <w:sz w:val="28"/>
          <w:szCs w:val="28"/>
        </w:rPr>
        <w:t xml:space="preserve">a narrazione di Marco sul </w:t>
      </w:r>
      <w:r w:rsidR="005933D7" w:rsidRPr="005933D7">
        <w:rPr>
          <w:rFonts w:ascii="Times New Roman" w:hAnsi="Times New Roman" w:cs="Times New Roman"/>
          <w:i/>
          <w:iCs/>
          <w:sz w:val="28"/>
          <w:szCs w:val="28"/>
        </w:rPr>
        <w:t>giovanetto</w:t>
      </w:r>
      <w:r>
        <w:rPr>
          <w:rFonts w:ascii="Times New Roman" w:hAnsi="Times New Roman" w:cs="Times New Roman"/>
          <w:iCs/>
          <w:sz w:val="28"/>
          <w:szCs w:val="28"/>
        </w:rPr>
        <w:t xml:space="preserve"> pare presupporre un</w:t>
      </w:r>
      <w:r w:rsidR="005933D7">
        <w:rPr>
          <w:rFonts w:ascii="Times New Roman" w:hAnsi="Times New Roman" w:cs="Times New Roman"/>
          <w:iCs/>
          <w:sz w:val="28"/>
          <w:szCs w:val="28"/>
        </w:rPr>
        <w:t xml:space="preserve"> ra</w:t>
      </w:r>
      <w:r>
        <w:rPr>
          <w:rFonts w:ascii="Times New Roman" w:hAnsi="Times New Roman" w:cs="Times New Roman"/>
          <w:iCs/>
          <w:sz w:val="28"/>
          <w:szCs w:val="28"/>
        </w:rPr>
        <w:t>pido succedersi degli eventi. Forse addirittura</w:t>
      </w:r>
      <w:r w:rsidR="00B761D7">
        <w:rPr>
          <w:rFonts w:ascii="Times New Roman" w:hAnsi="Times New Roman" w:cs="Times New Roman"/>
          <w:iCs/>
          <w:sz w:val="28"/>
          <w:szCs w:val="28"/>
        </w:rPr>
        <w:t xml:space="preserve"> appunto un arrivo del ragazzo</w:t>
      </w:r>
      <w:r w:rsidR="005933D7">
        <w:rPr>
          <w:rFonts w:ascii="Times New Roman" w:hAnsi="Times New Roman" w:cs="Times New Roman"/>
          <w:iCs/>
          <w:sz w:val="28"/>
          <w:szCs w:val="28"/>
        </w:rPr>
        <w:t xml:space="preserve"> con la Sindone quando già l’intervento fariseo contro il gru</w:t>
      </w:r>
      <w:r>
        <w:rPr>
          <w:rFonts w:ascii="Times New Roman" w:hAnsi="Times New Roman" w:cs="Times New Roman"/>
          <w:iCs/>
          <w:sz w:val="28"/>
          <w:szCs w:val="28"/>
        </w:rPr>
        <w:t>ppo apostolare era in preavviso o addirittura in atto</w:t>
      </w:r>
      <w:r w:rsidR="005933D7">
        <w:rPr>
          <w:rFonts w:ascii="Times New Roman" w:hAnsi="Times New Roman" w:cs="Times New Roman"/>
          <w:iCs/>
          <w:sz w:val="28"/>
          <w:szCs w:val="28"/>
        </w:rPr>
        <w:t xml:space="preserve">; il ragazzo, </w:t>
      </w:r>
      <w:r w:rsidR="00A373F2">
        <w:rPr>
          <w:rFonts w:ascii="Times New Roman" w:hAnsi="Times New Roman" w:cs="Times New Roman"/>
          <w:iCs/>
          <w:sz w:val="28"/>
          <w:szCs w:val="28"/>
        </w:rPr>
        <w:t xml:space="preserve">evidentemente </w:t>
      </w:r>
      <w:r w:rsidR="005933D7">
        <w:rPr>
          <w:rFonts w:ascii="Times New Roman" w:hAnsi="Times New Roman" w:cs="Times New Roman"/>
          <w:iCs/>
          <w:sz w:val="28"/>
          <w:szCs w:val="28"/>
        </w:rPr>
        <w:t xml:space="preserve">oggetto di scarso interesse </w:t>
      </w:r>
      <w:r w:rsidR="00A373F2">
        <w:rPr>
          <w:rFonts w:ascii="Times New Roman" w:hAnsi="Times New Roman" w:cs="Times New Roman"/>
          <w:iCs/>
          <w:sz w:val="28"/>
          <w:szCs w:val="28"/>
        </w:rPr>
        <w:t>politico, viene lasciato andare al momento in cui il pregiato manufatto viene confiscato con la forza.</w:t>
      </w:r>
    </w:p>
    <w:p w14:paraId="7694A833" w14:textId="77777777" w:rsidR="00A373F2" w:rsidRPr="00B761D7" w:rsidRDefault="00F919DB" w:rsidP="00AD0A84">
      <w:pPr>
        <w:rPr>
          <w:rFonts w:ascii="Times New Roman" w:hAnsi="Times New Roman" w:cs="Times New Roman"/>
          <w:iCs/>
          <w:sz w:val="28"/>
          <w:szCs w:val="28"/>
        </w:rPr>
      </w:pPr>
      <w:r w:rsidRPr="00B761D7">
        <w:rPr>
          <w:rFonts w:ascii="Times New Roman" w:hAnsi="Times New Roman" w:cs="Times New Roman"/>
          <w:iCs/>
          <w:sz w:val="28"/>
          <w:szCs w:val="28"/>
        </w:rPr>
        <w:t xml:space="preserve">Possiamo quindi considerare fondata una valutazione reale secondo cui </w:t>
      </w:r>
      <w:r w:rsidR="006F377D" w:rsidRPr="00B761D7">
        <w:rPr>
          <w:rFonts w:ascii="Times New Roman" w:hAnsi="Times New Roman" w:cs="Times New Roman"/>
          <w:iCs/>
          <w:sz w:val="28"/>
          <w:szCs w:val="28"/>
        </w:rPr>
        <w:t>l</w:t>
      </w:r>
      <w:r w:rsidRPr="00B761D7">
        <w:rPr>
          <w:rFonts w:ascii="Times New Roman" w:hAnsi="Times New Roman" w:cs="Times New Roman"/>
          <w:iCs/>
          <w:sz w:val="28"/>
          <w:szCs w:val="28"/>
        </w:rPr>
        <w:t>a Vergine Maria avrebbe</w:t>
      </w:r>
      <w:r w:rsidR="00A373F2" w:rsidRPr="00B761D7">
        <w:rPr>
          <w:rFonts w:ascii="Times New Roman" w:hAnsi="Times New Roman" w:cs="Times New Roman"/>
          <w:iCs/>
          <w:sz w:val="28"/>
          <w:szCs w:val="28"/>
        </w:rPr>
        <w:t xml:space="preserve"> </w:t>
      </w:r>
      <w:r w:rsidR="00B51060" w:rsidRPr="00B761D7">
        <w:rPr>
          <w:rFonts w:ascii="Times New Roman" w:hAnsi="Times New Roman" w:cs="Times New Roman"/>
          <w:iCs/>
          <w:sz w:val="28"/>
          <w:szCs w:val="28"/>
        </w:rPr>
        <w:t>affi</w:t>
      </w:r>
      <w:r w:rsidR="00A373F2" w:rsidRPr="00B761D7">
        <w:rPr>
          <w:rFonts w:ascii="Times New Roman" w:hAnsi="Times New Roman" w:cs="Times New Roman"/>
          <w:iCs/>
          <w:sz w:val="28"/>
          <w:szCs w:val="28"/>
        </w:rPr>
        <w:t>dato la Sindone al giovane Marco perché la conducesse al Getsemani</w:t>
      </w:r>
      <w:r w:rsidRPr="00B761D7">
        <w:rPr>
          <w:rFonts w:ascii="Times New Roman" w:hAnsi="Times New Roman" w:cs="Times New Roman"/>
          <w:iCs/>
          <w:sz w:val="28"/>
          <w:szCs w:val="28"/>
        </w:rPr>
        <w:t>, o fosse addirittura stata pre</w:t>
      </w:r>
      <w:r w:rsidR="006F377D" w:rsidRPr="00B761D7">
        <w:rPr>
          <w:rFonts w:ascii="Times New Roman" w:hAnsi="Times New Roman" w:cs="Times New Roman"/>
          <w:iCs/>
          <w:sz w:val="28"/>
          <w:szCs w:val="28"/>
        </w:rPr>
        <w:t>sente alla Cena</w:t>
      </w:r>
      <w:r w:rsidR="00A373F2" w:rsidRPr="00B761D7">
        <w:rPr>
          <w:rFonts w:ascii="Times New Roman" w:hAnsi="Times New Roman" w:cs="Times New Roman"/>
          <w:iCs/>
          <w:sz w:val="28"/>
          <w:szCs w:val="28"/>
        </w:rPr>
        <w:t>?</w:t>
      </w:r>
    </w:p>
    <w:p w14:paraId="40059D5F" w14:textId="77777777" w:rsidR="00F2158B" w:rsidRDefault="00F2158B" w:rsidP="00AD0A84">
      <w:pPr>
        <w:rPr>
          <w:rFonts w:ascii="Times New Roman" w:hAnsi="Times New Roman" w:cs="Times New Roman"/>
          <w:i/>
          <w:iCs/>
          <w:sz w:val="28"/>
          <w:szCs w:val="28"/>
        </w:rPr>
      </w:pPr>
    </w:p>
    <w:p w14:paraId="03E66411" w14:textId="77777777" w:rsidR="0004475D" w:rsidRDefault="006F377D" w:rsidP="00AD0A84">
      <w:pPr>
        <w:rPr>
          <w:rFonts w:ascii="Times New Roman" w:hAnsi="Times New Roman" w:cs="Times New Roman"/>
          <w:iCs/>
          <w:sz w:val="28"/>
          <w:szCs w:val="28"/>
        </w:rPr>
      </w:pPr>
      <w:r>
        <w:rPr>
          <w:rFonts w:ascii="Times New Roman" w:hAnsi="Times New Roman" w:cs="Times New Roman"/>
          <w:iCs/>
          <w:sz w:val="28"/>
          <w:szCs w:val="28"/>
        </w:rPr>
        <w:t>Non possiamo che su ciò</w:t>
      </w:r>
      <w:r w:rsidR="002D7615">
        <w:rPr>
          <w:rFonts w:ascii="Times New Roman" w:hAnsi="Times New Roman" w:cs="Times New Roman"/>
          <w:iCs/>
          <w:sz w:val="28"/>
          <w:szCs w:val="28"/>
        </w:rPr>
        <w:t xml:space="preserve"> attenerci</w:t>
      </w:r>
      <w:r w:rsidR="00AD6FA8">
        <w:rPr>
          <w:rFonts w:ascii="Times New Roman" w:hAnsi="Times New Roman" w:cs="Times New Roman"/>
          <w:iCs/>
          <w:sz w:val="28"/>
          <w:szCs w:val="28"/>
        </w:rPr>
        <w:t xml:space="preserve"> </w:t>
      </w:r>
      <w:r>
        <w:rPr>
          <w:rFonts w:ascii="Times New Roman" w:hAnsi="Times New Roman" w:cs="Times New Roman"/>
          <w:iCs/>
          <w:sz w:val="28"/>
          <w:szCs w:val="28"/>
        </w:rPr>
        <w:t>proprio</w:t>
      </w:r>
      <w:r w:rsidR="0055593B">
        <w:rPr>
          <w:rFonts w:ascii="Times New Roman" w:hAnsi="Times New Roman" w:cs="Times New Roman"/>
          <w:iCs/>
          <w:sz w:val="28"/>
          <w:szCs w:val="28"/>
        </w:rPr>
        <w:t xml:space="preserve"> </w:t>
      </w:r>
      <w:r w:rsidR="00CA2195">
        <w:rPr>
          <w:rFonts w:ascii="Times New Roman" w:hAnsi="Times New Roman" w:cs="Times New Roman"/>
          <w:iCs/>
          <w:sz w:val="28"/>
          <w:szCs w:val="28"/>
        </w:rPr>
        <w:t>dalla centralità del dettato evangelico.</w:t>
      </w:r>
    </w:p>
    <w:p w14:paraId="73DF8093" w14:textId="77777777" w:rsidR="0004475D" w:rsidRDefault="00CA2195" w:rsidP="00AD0A84">
      <w:pPr>
        <w:rPr>
          <w:rFonts w:ascii="Times New Roman" w:hAnsi="Times New Roman" w:cs="Times New Roman"/>
          <w:iCs/>
          <w:sz w:val="28"/>
          <w:szCs w:val="28"/>
        </w:rPr>
      </w:pPr>
      <w:r>
        <w:rPr>
          <w:rFonts w:ascii="Times New Roman" w:hAnsi="Times New Roman" w:cs="Times New Roman"/>
          <w:iCs/>
          <w:sz w:val="28"/>
          <w:szCs w:val="28"/>
        </w:rPr>
        <w:t xml:space="preserve"> E’ in evidenza per ognuno la sostanziale incomprensibilità</w:t>
      </w:r>
      <w:r w:rsidR="007D09F0">
        <w:rPr>
          <w:rFonts w:ascii="Times New Roman" w:hAnsi="Times New Roman" w:cs="Times New Roman"/>
          <w:iCs/>
          <w:sz w:val="28"/>
          <w:szCs w:val="28"/>
        </w:rPr>
        <w:t>, ovunque riconosciuta,</w:t>
      </w:r>
      <w:r>
        <w:rPr>
          <w:rFonts w:ascii="Times New Roman" w:hAnsi="Times New Roman" w:cs="Times New Roman"/>
          <w:iCs/>
          <w:sz w:val="28"/>
          <w:szCs w:val="28"/>
        </w:rPr>
        <w:t xml:space="preserve"> del passaggio di Marco in cui un giovanetto perviene al Getsemani con una </w:t>
      </w:r>
      <w:r w:rsidRPr="00CA2195">
        <w:rPr>
          <w:rFonts w:ascii="Times New Roman" w:hAnsi="Times New Roman" w:cs="Times New Roman"/>
          <w:i/>
          <w:iCs/>
          <w:sz w:val="28"/>
          <w:szCs w:val="28"/>
        </w:rPr>
        <w:t>sindone</w:t>
      </w:r>
      <w:r>
        <w:rPr>
          <w:rFonts w:ascii="Times New Roman" w:hAnsi="Times New Roman" w:cs="Times New Roman"/>
          <w:iCs/>
          <w:sz w:val="28"/>
          <w:szCs w:val="28"/>
        </w:rPr>
        <w:t xml:space="preserve"> addosso. </w:t>
      </w:r>
      <w:r w:rsidR="007D09F0">
        <w:rPr>
          <w:rFonts w:ascii="Times New Roman" w:hAnsi="Times New Roman" w:cs="Times New Roman"/>
          <w:iCs/>
          <w:sz w:val="28"/>
          <w:szCs w:val="28"/>
        </w:rPr>
        <w:t>Non sono naturalmente su ciò mancate moderne ipotesi (in realtà non numerose</w:t>
      </w:r>
      <w:r w:rsidR="00A06C2A">
        <w:rPr>
          <w:rFonts w:ascii="Times New Roman" w:hAnsi="Times New Roman" w:cs="Times New Roman"/>
          <w:iCs/>
          <w:sz w:val="28"/>
          <w:szCs w:val="28"/>
        </w:rPr>
        <w:t xml:space="preserve"> però</w:t>
      </w:r>
      <w:r w:rsidR="007D09F0">
        <w:rPr>
          <w:rFonts w:ascii="Times New Roman" w:hAnsi="Times New Roman" w:cs="Times New Roman"/>
          <w:iCs/>
          <w:sz w:val="28"/>
          <w:szCs w:val="28"/>
        </w:rPr>
        <w:t>).</w:t>
      </w:r>
    </w:p>
    <w:p w14:paraId="32730E45" w14:textId="3401D669" w:rsidR="0055593B" w:rsidRDefault="007D09F0"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CA2195">
        <w:rPr>
          <w:rFonts w:ascii="Times New Roman" w:hAnsi="Times New Roman" w:cs="Times New Roman"/>
          <w:iCs/>
          <w:sz w:val="28"/>
          <w:szCs w:val="28"/>
        </w:rPr>
        <w:t>Il tentativo</w:t>
      </w:r>
      <w:r w:rsidR="0004475D">
        <w:rPr>
          <w:rFonts w:ascii="Times New Roman" w:hAnsi="Times New Roman" w:cs="Times New Roman"/>
          <w:iCs/>
          <w:sz w:val="28"/>
          <w:szCs w:val="28"/>
        </w:rPr>
        <w:t xml:space="preserve"> di interpretazione qui sommessamente esposto</w:t>
      </w:r>
      <w:r w:rsidR="00CA2195">
        <w:rPr>
          <w:rFonts w:ascii="Times New Roman" w:hAnsi="Times New Roman" w:cs="Times New Roman"/>
          <w:iCs/>
          <w:sz w:val="28"/>
          <w:szCs w:val="28"/>
        </w:rPr>
        <w:t xml:space="preserve"> si presenta come di possibile natura di chiarimento su di un passaggio legato altrimenti</w:t>
      </w:r>
      <w:r w:rsidR="006F377D">
        <w:rPr>
          <w:rFonts w:ascii="Times New Roman" w:hAnsi="Times New Roman" w:cs="Times New Roman"/>
          <w:iCs/>
          <w:sz w:val="28"/>
          <w:szCs w:val="28"/>
        </w:rPr>
        <w:t xml:space="preserve"> forse</w:t>
      </w:r>
      <w:r w:rsidR="00E60532">
        <w:rPr>
          <w:rFonts w:ascii="Times New Roman" w:hAnsi="Times New Roman" w:cs="Times New Roman"/>
          <w:iCs/>
          <w:sz w:val="28"/>
          <w:szCs w:val="28"/>
        </w:rPr>
        <w:t xml:space="preserve"> per sempre</w:t>
      </w:r>
      <w:r w:rsidR="00CA2195">
        <w:rPr>
          <w:rFonts w:ascii="Times New Roman" w:hAnsi="Times New Roman" w:cs="Times New Roman"/>
          <w:iCs/>
          <w:sz w:val="28"/>
          <w:szCs w:val="28"/>
        </w:rPr>
        <w:t xml:space="preserve"> all’oscurità.</w:t>
      </w:r>
      <w:r w:rsidR="006F377D">
        <w:rPr>
          <w:rFonts w:ascii="Times New Roman" w:hAnsi="Times New Roman" w:cs="Times New Roman"/>
          <w:iCs/>
          <w:sz w:val="28"/>
          <w:szCs w:val="28"/>
        </w:rPr>
        <w:t xml:space="preserve"> Questa ricerca si permette quindi di domandare agli stu</w:t>
      </w:r>
      <w:r w:rsidR="00311EBC">
        <w:rPr>
          <w:rFonts w:ascii="Times New Roman" w:hAnsi="Times New Roman" w:cs="Times New Roman"/>
          <w:iCs/>
          <w:sz w:val="28"/>
          <w:szCs w:val="28"/>
        </w:rPr>
        <w:t>diosi</w:t>
      </w:r>
      <w:r w:rsidR="00E60532">
        <w:rPr>
          <w:rFonts w:ascii="Times New Roman" w:hAnsi="Times New Roman" w:cs="Times New Roman"/>
          <w:iCs/>
          <w:sz w:val="28"/>
          <w:szCs w:val="28"/>
        </w:rPr>
        <w:t xml:space="preserve">, cattolici e </w:t>
      </w:r>
      <w:r w:rsidR="00E60532">
        <w:rPr>
          <w:rFonts w:ascii="Times New Roman" w:hAnsi="Times New Roman" w:cs="Times New Roman"/>
          <w:iCs/>
          <w:sz w:val="28"/>
          <w:szCs w:val="28"/>
        </w:rPr>
        <w:lastRenderedPageBreak/>
        <w:t>laici,</w:t>
      </w:r>
      <w:r w:rsidR="00311EBC">
        <w:rPr>
          <w:rFonts w:ascii="Times New Roman" w:hAnsi="Times New Roman" w:cs="Times New Roman"/>
          <w:iCs/>
          <w:sz w:val="28"/>
          <w:szCs w:val="28"/>
        </w:rPr>
        <w:t xml:space="preserve"> estrema attenzione</w:t>
      </w:r>
      <w:r w:rsidR="00FD72A7">
        <w:rPr>
          <w:rFonts w:ascii="Times New Roman" w:hAnsi="Times New Roman" w:cs="Times New Roman"/>
          <w:iCs/>
          <w:sz w:val="28"/>
          <w:szCs w:val="28"/>
        </w:rPr>
        <w:t xml:space="preserve"> e responsabilità</w:t>
      </w:r>
      <w:r w:rsidR="00A06C2A">
        <w:rPr>
          <w:rFonts w:ascii="Times New Roman" w:hAnsi="Times New Roman" w:cs="Times New Roman"/>
          <w:iCs/>
          <w:sz w:val="28"/>
          <w:szCs w:val="28"/>
        </w:rPr>
        <w:t xml:space="preserve"> su questo breve testo</w:t>
      </w:r>
      <w:r w:rsidR="00E60532">
        <w:rPr>
          <w:rFonts w:ascii="Times New Roman" w:hAnsi="Times New Roman" w:cs="Times New Roman"/>
          <w:iCs/>
          <w:sz w:val="28"/>
          <w:szCs w:val="28"/>
        </w:rPr>
        <w:t>, in amore di ricerca e verità</w:t>
      </w:r>
      <w:r w:rsidR="00311EBC">
        <w:rPr>
          <w:rFonts w:ascii="Times New Roman" w:hAnsi="Times New Roman" w:cs="Times New Roman"/>
          <w:iCs/>
          <w:sz w:val="28"/>
          <w:szCs w:val="28"/>
        </w:rPr>
        <w:t>.</w:t>
      </w:r>
    </w:p>
    <w:p w14:paraId="6723EB3A" w14:textId="062F909D" w:rsidR="00BE174F" w:rsidRDefault="00FD72A7" w:rsidP="00AD0A84">
      <w:pPr>
        <w:rPr>
          <w:rFonts w:ascii="Times New Roman" w:hAnsi="Times New Roman" w:cs="Times New Roman"/>
          <w:iCs/>
          <w:sz w:val="28"/>
          <w:szCs w:val="28"/>
        </w:rPr>
      </w:pPr>
      <w:r>
        <w:rPr>
          <w:rFonts w:ascii="Times New Roman" w:hAnsi="Times New Roman" w:cs="Times New Roman"/>
          <w:iCs/>
          <w:sz w:val="28"/>
          <w:szCs w:val="28"/>
        </w:rPr>
        <w:t xml:space="preserve">Nei fatti, </w:t>
      </w:r>
      <w:r w:rsidR="00CA2195">
        <w:rPr>
          <w:rFonts w:ascii="Times New Roman" w:hAnsi="Times New Roman" w:cs="Times New Roman"/>
          <w:iCs/>
          <w:sz w:val="28"/>
          <w:szCs w:val="28"/>
        </w:rPr>
        <w:t xml:space="preserve">poteva quindi </w:t>
      </w:r>
      <w:r w:rsidR="0004475D">
        <w:rPr>
          <w:rFonts w:ascii="Times New Roman" w:hAnsi="Times New Roman" w:cs="Times New Roman"/>
          <w:iCs/>
          <w:sz w:val="28"/>
          <w:szCs w:val="28"/>
        </w:rPr>
        <w:t xml:space="preserve">che </w:t>
      </w:r>
      <w:r w:rsidR="00CA2195">
        <w:rPr>
          <w:rFonts w:ascii="Times New Roman" w:hAnsi="Times New Roman" w:cs="Times New Roman"/>
          <w:iCs/>
          <w:sz w:val="28"/>
          <w:szCs w:val="28"/>
        </w:rPr>
        <w:t>essere del tutto evidente</w:t>
      </w:r>
      <w:r w:rsidR="00E60532">
        <w:rPr>
          <w:rFonts w:ascii="Times New Roman" w:hAnsi="Times New Roman" w:cs="Times New Roman"/>
          <w:iCs/>
          <w:sz w:val="28"/>
          <w:szCs w:val="28"/>
        </w:rPr>
        <w:t xml:space="preserve"> ad ogni discepolo</w:t>
      </w:r>
      <w:r w:rsidR="00CA2195">
        <w:rPr>
          <w:rFonts w:ascii="Times New Roman" w:hAnsi="Times New Roman" w:cs="Times New Roman"/>
          <w:iCs/>
          <w:sz w:val="28"/>
          <w:szCs w:val="28"/>
        </w:rPr>
        <w:t xml:space="preserve"> come Gesù, dopo l’</w:t>
      </w:r>
      <w:r w:rsidR="00B67A0D">
        <w:rPr>
          <w:rFonts w:ascii="Times New Roman" w:hAnsi="Times New Roman" w:cs="Times New Roman"/>
          <w:iCs/>
          <w:sz w:val="28"/>
          <w:szCs w:val="28"/>
        </w:rPr>
        <w:t>afflusso di massa alla Festa delle</w:t>
      </w:r>
      <w:r w:rsidR="00CA2195">
        <w:rPr>
          <w:rFonts w:ascii="Times New Roman" w:hAnsi="Times New Roman" w:cs="Times New Roman"/>
          <w:iCs/>
          <w:sz w:val="28"/>
          <w:szCs w:val="28"/>
        </w:rPr>
        <w:t xml:space="preserve"> Palme</w:t>
      </w:r>
      <w:r w:rsidR="00B67A0D">
        <w:rPr>
          <w:rFonts w:ascii="Times New Roman" w:hAnsi="Times New Roman" w:cs="Times New Roman"/>
          <w:iCs/>
          <w:sz w:val="28"/>
          <w:szCs w:val="28"/>
        </w:rPr>
        <w:t xml:space="preserve"> come sarà poi cristianamente denominata</w:t>
      </w:r>
      <w:r w:rsidR="0004475D">
        <w:rPr>
          <w:rFonts w:ascii="Times New Roman" w:hAnsi="Times New Roman" w:cs="Times New Roman"/>
          <w:iCs/>
          <w:sz w:val="28"/>
          <w:szCs w:val="28"/>
        </w:rPr>
        <w:t xml:space="preserve"> (</w:t>
      </w:r>
      <w:r w:rsidR="001D3BE7">
        <w:rPr>
          <w:rFonts w:ascii="Times New Roman" w:hAnsi="Times New Roman" w:cs="Times New Roman"/>
          <w:iCs/>
          <w:sz w:val="28"/>
          <w:szCs w:val="28"/>
        </w:rPr>
        <w:t>“</w:t>
      </w:r>
      <w:r w:rsidR="001D3BE7" w:rsidRPr="001D3BE7">
        <w:rPr>
          <w:rFonts w:ascii="Times New Roman" w:hAnsi="Times New Roman" w:cs="Times New Roman"/>
          <w:i/>
          <w:iCs/>
          <w:sz w:val="28"/>
          <w:szCs w:val="28"/>
        </w:rPr>
        <w:t>Sukhot</w:t>
      </w:r>
      <w:r w:rsidR="001D3BE7">
        <w:rPr>
          <w:rFonts w:ascii="Times New Roman" w:hAnsi="Times New Roman" w:cs="Times New Roman"/>
          <w:i/>
          <w:iCs/>
          <w:sz w:val="28"/>
          <w:szCs w:val="28"/>
        </w:rPr>
        <w:t>”</w:t>
      </w:r>
      <w:r w:rsidR="00BE174F">
        <w:rPr>
          <w:rFonts w:ascii="Times New Roman" w:hAnsi="Times New Roman" w:cs="Times New Roman"/>
          <w:iCs/>
          <w:sz w:val="28"/>
          <w:szCs w:val="28"/>
        </w:rPr>
        <w:t>)</w:t>
      </w:r>
      <w:r w:rsidR="00441FFC">
        <w:rPr>
          <w:rFonts w:ascii="Times New Roman" w:hAnsi="Times New Roman" w:cs="Times New Roman"/>
          <w:iCs/>
          <w:sz w:val="28"/>
          <w:szCs w:val="28"/>
        </w:rPr>
        <w:t>, fosse divenuto per le autorità farisaiche</w:t>
      </w:r>
      <w:r w:rsidR="00E60532">
        <w:rPr>
          <w:rFonts w:ascii="Times New Roman" w:hAnsi="Times New Roman" w:cs="Times New Roman"/>
          <w:iCs/>
          <w:sz w:val="28"/>
          <w:szCs w:val="28"/>
        </w:rPr>
        <w:t xml:space="preserve"> di Gerusalemme</w:t>
      </w:r>
      <w:r w:rsidR="00CA2195">
        <w:rPr>
          <w:rFonts w:ascii="Times New Roman" w:hAnsi="Times New Roman" w:cs="Times New Roman"/>
          <w:iCs/>
          <w:sz w:val="28"/>
          <w:szCs w:val="28"/>
        </w:rPr>
        <w:t xml:space="preserve"> un problema di ormai primaria natura. </w:t>
      </w:r>
    </w:p>
    <w:p w14:paraId="02F72EDC" w14:textId="6803EDBB" w:rsidR="009703C2" w:rsidRDefault="00CA2195" w:rsidP="00AD0A84">
      <w:pPr>
        <w:rPr>
          <w:rFonts w:ascii="Times New Roman" w:hAnsi="Times New Roman" w:cs="Times New Roman"/>
          <w:iCs/>
          <w:sz w:val="28"/>
          <w:szCs w:val="28"/>
        </w:rPr>
      </w:pPr>
      <w:r>
        <w:rPr>
          <w:rFonts w:ascii="Times New Roman" w:hAnsi="Times New Roman" w:cs="Times New Roman"/>
          <w:iCs/>
          <w:sz w:val="28"/>
          <w:szCs w:val="28"/>
        </w:rPr>
        <w:t xml:space="preserve">Ma anche per il </w:t>
      </w:r>
      <w:r w:rsidR="00441FFC">
        <w:rPr>
          <w:rFonts w:ascii="Times New Roman" w:hAnsi="Times New Roman" w:cs="Times New Roman"/>
          <w:iCs/>
          <w:sz w:val="28"/>
          <w:szCs w:val="28"/>
        </w:rPr>
        <w:t xml:space="preserve">diretto </w:t>
      </w:r>
      <w:r>
        <w:rPr>
          <w:rFonts w:ascii="Times New Roman" w:hAnsi="Times New Roman" w:cs="Times New Roman"/>
          <w:iCs/>
          <w:sz w:val="28"/>
          <w:szCs w:val="28"/>
        </w:rPr>
        <w:t>gruppo apostolare</w:t>
      </w:r>
      <w:r w:rsidR="0006066B">
        <w:rPr>
          <w:rFonts w:ascii="Times New Roman" w:hAnsi="Times New Roman" w:cs="Times New Roman"/>
          <w:iCs/>
          <w:sz w:val="28"/>
          <w:szCs w:val="28"/>
        </w:rPr>
        <w:t>, ed al di là dei ripetuti messaggi spirituali</w:t>
      </w:r>
      <w:r w:rsidR="00E6364A">
        <w:rPr>
          <w:rFonts w:ascii="Times New Roman" w:hAnsi="Times New Roman" w:cs="Times New Roman"/>
          <w:iCs/>
          <w:sz w:val="28"/>
          <w:szCs w:val="28"/>
        </w:rPr>
        <w:t xml:space="preserve"> diretti</w:t>
      </w:r>
      <w:r w:rsidR="0006066B">
        <w:rPr>
          <w:rFonts w:ascii="Times New Roman" w:hAnsi="Times New Roman" w:cs="Times New Roman"/>
          <w:iCs/>
          <w:sz w:val="28"/>
          <w:szCs w:val="28"/>
        </w:rPr>
        <w:t xml:space="preserve"> di Cristo su ciò, il pericolo </w:t>
      </w:r>
      <w:r w:rsidR="000355D4">
        <w:rPr>
          <w:rFonts w:ascii="Times New Roman" w:hAnsi="Times New Roman" w:cs="Times New Roman"/>
          <w:iCs/>
          <w:sz w:val="28"/>
          <w:szCs w:val="28"/>
        </w:rPr>
        <w:t>doveva apparire</w:t>
      </w:r>
      <w:r w:rsidR="0006066B">
        <w:rPr>
          <w:rFonts w:ascii="Times New Roman" w:hAnsi="Times New Roman" w:cs="Times New Roman"/>
          <w:iCs/>
          <w:sz w:val="28"/>
          <w:szCs w:val="28"/>
        </w:rPr>
        <w:t xml:space="preserve"> diretto ed immediato. D’altronde è Tommaso stesso (</w:t>
      </w:r>
      <w:r w:rsidR="0006066B" w:rsidRPr="0006066B">
        <w:rPr>
          <w:rFonts w:ascii="Times New Roman" w:hAnsi="Times New Roman" w:cs="Times New Roman"/>
          <w:iCs/>
          <w:sz w:val="28"/>
          <w:szCs w:val="28"/>
        </w:rPr>
        <w:t>Gv. 11, 16</w:t>
      </w:r>
      <w:r w:rsidR="0006066B">
        <w:rPr>
          <w:rFonts w:ascii="Times New Roman" w:hAnsi="Times New Roman" w:cs="Times New Roman"/>
          <w:iCs/>
          <w:sz w:val="28"/>
          <w:szCs w:val="28"/>
        </w:rPr>
        <w:t xml:space="preserve">) che lo espone con chiarezza, </w:t>
      </w:r>
      <w:r w:rsidR="0052243F">
        <w:rPr>
          <w:rFonts w:ascii="Times New Roman" w:hAnsi="Times New Roman" w:cs="Times New Roman"/>
          <w:iCs/>
          <w:sz w:val="28"/>
          <w:szCs w:val="28"/>
        </w:rPr>
        <w:t xml:space="preserve">già alla </w:t>
      </w:r>
      <w:r w:rsidR="006F377D">
        <w:rPr>
          <w:rFonts w:ascii="Times New Roman" w:hAnsi="Times New Roman" w:cs="Times New Roman"/>
          <w:iCs/>
          <w:sz w:val="28"/>
          <w:szCs w:val="28"/>
        </w:rPr>
        <w:t xml:space="preserve">prima </w:t>
      </w:r>
      <w:r w:rsidR="0052243F">
        <w:rPr>
          <w:rFonts w:ascii="Times New Roman" w:hAnsi="Times New Roman" w:cs="Times New Roman"/>
          <w:iCs/>
          <w:sz w:val="28"/>
          <w:szCs w:val="28"/>
        </w:rPr>
        <w:t>decisione di Cristo di tornare in Giudea dopo</w:t>
      </w:r>
      <w:r w:rsidR="006F377D">
        <w:rPr>
          <w:rFonts w:ascii="Times New Roman" w:hAnsi="Times New Roman" w:cs="Times New Roman"/>
          <w:iCs/>
          <w:sz w:val="28"/>
          <w:szCs w:val="28"/>
        </w:rPr>
        <w:t xml:space="preserve"> la morte di Lazzaro di Betania, quando lucidamente ipotizza </w:t>
      </w:r>
      <w:r w:rsidR="00311EBC">
        <w:rPr>
          <w:rFonts w:ascii="Times New Roman" w:hAnsi="Times New Roman" w:cs="Times New Roman"/>
          <w:iCs/>
          <w:sz w:val="28"/>
          <w:szCs w:val="28"/>
        </w:rPr>
        <w:t>su ciò il rischio dello sterminio completo del gruppo.</w:t>
      </w:r>
    </w:p>
    <w:p w14:paraId="5FCD4D77" w14:textId="69CB82F1" w:rsidR="00CA2195" w:rsidRDefault="009703C2" w:rsidP="00AD0A84">
      <w:pPr>
        <w:rPr>
          <w:rFonts w:ascii="Times New Roman" w:hAnsi="Times New Roman" w:cs="Times New Roman"/>
          <w:iCs/>
          <w:sz w:val="28"/>
          <w:szCs w:val="28"/>
        </w:rPr>
      </w:pPr>
      <w:r>
        <w:rPr>
          <w:rFonts w:ascii="Times New Roman" w:hAnsi="Times New Roman" w:cs="Times New Roman"/>
          <w:iCs/>
          <w:sz w:val="28"/>
          <w:szCs w:val="28"/>
        </w:rPr>
        <w:t>Possiamo naturalmente considerare la Vergine Maria in piena unità di intenti con il complessivo gruppo apostolare e discepolare</w:t>
      </w:r>
      <w:r w:rsidR="00516B66">
        <w:rPr>
          <w:rFonts w:ascii="Times New Roman" w:hAnsi="Times New Roman" w:cs="Times New Roman"/>
          <w:iCs/>
          <w:sz w:val="28"/>
          <w:szCs w:val="28"/>
        </w:rPr>
        <w:t xml:space="preserve"> oltre che con le Donne, </w:t>
      </w:r>
      <w:r>
        <w:rPr>
          <w:rFonts w:ascii="Times New Roman" w:hAnsi="Times New Roman" w:cs="Times New Roman"/>
          <w:iCs/>
          <w:sz w:val="28"/>
          <w:szCs w:val="28"/>
        </w:rPr>
        <w:t>sia pure in posizione personale chiaramente</w:t>
      </w:r>
      <w:r w:rsidR="00BE174F">
        <w:rPr>
          <w:rFonts w:ascii="Times New Roman" w:hAnsi="Times New Roman" w:cs="Times New Roman"/>
          <w:iCs/>
          <w:sz w:val="28"/>
          <w:szCs w:val="28"/>
        </w:rPr>
        <w:t xml:space="preserve"> defilata. C</w:t>
      </w:r>
      <w:r w:rsidR="006F377D">
        <w:rPr>
          <w:rFonts w:ascii="Times New Roman" w:hAnsi="Times New Roman" w:cs="Times New Roman"/>
          <w:iCs/>
          <w:sz w:val="28"/>
          <w:szCs w:val="28"/>
        </w:rPr>
        <w:t>iò significa che doveva partecipare</w:t>
      </w:r>
      <w:r w:rsidR="00AC43F1">
        <w:rPr>
          <w:rFonts w:ascii="Times New Roman" w:hAnsi="Times New Roman" w:cs="Times New Roman"/>
          <w:iCs/>
          <w:sz w:val="28"/>
          <w:szCs w:val="28"/>
        </w:rPr>
        <w:t xml:space="preserve"> con consapevolezza ed</w:t>
      </w:r>
      <w:r w:rsidR="006F377D">
        <w:rPr>
          <w:rFonts w:ascii="Times New Roman" w:hAnsi="Times New Roman" w:cs="Times New Roman"/>
          <w:iCs/>
          <w:sz w:val="28"/>
          <w:szCs w:val="28"/>
        </w:rPr>
        <w:t xml:space="preserve"> in pieno del rischio enorme che il piccolo gruppo apostolare</w:t>
      </w:r>
      <w:r w:rsidR="00441FFC">
        <w:rPr>
          <w:rFonts w:ascii="Times New Roman" w:hAnsi="Times New Roman" w:cs="Times New Roman"/>
          <w:iCs/>
          <w:sz w:val="28"/>
          <w:szCs w:val="28"/>
        </w:rPr>
        <w:t xml:space="preserve"> raccolto intorno a Cristo </w:t>
      </w:r>
      <w:r w:rsidR="006F377D">
        <w:rPr>
          <w:rFonts w:ascii="Times New Roman" w:hAnsi="Times New Roman" w:cs="Times New Roman"/>
          <w:iCs/>
          <w:sz w:val="28"/>
          <w:szCs w:val="28"/>
        </w:rPr>
        <w:t>correva</w:t>
      </w:r>
      <w:r w:rsidR="00441FFC">
        <w:rPr>
          <w:rFonts w:ascii="Times New Roman" w:hAnsi="Times New Roman" w:cs="Times New Roman"/>
          <w:iCs/>
          <w:sz w:val="28"/>
          <w:szCs w:val="28"/>
        </w:rPr>
        <w:t xml:space="preserve"> a Gerusalemme</w:t>
      </w:r>
      <w:r w:rsidR="00311EBC">
        <w:rPr>
          <w:rFonts w:ascii="Times New Roman" w:hAnsi="Times New Roman" w:cs="Times New Roman"/>
          <w:iCs/>
          <w:sz w:val="28"/>
          <w:szCs w:val="28"/>
        </w:rPr>
        <w:t xml:space="preserve"> dopo l’ingresso</w:t>
      </w:r>
      <w:r w:rsidR="00441FFC">
        <w:rPr>
          <w:rFonts w:ascii="Times New Roman" w:hAnsi="Times New Roman" w:cs="Times New Roman"/>
          <w:iCs/>
          <w:sz w:val="28"/>
          <w:szCs w:val="28"/>
        </w:rPr>
        <w:t xml:space="preserve"> maestoso</w:t>
      </w:r>
      <w:r w:rsidR="00311EBC">
        <w:rPr>
          <w:rFonts w:ascii="Times New Roman" w:hAnsi="Times New Roman" w:cs="Times New Roman"/>
          <w:iCs/>
          <w:sz w:val="28"/>
          <w:szCs w:val="28"/>
        </w:rPr>
        <w:t xml:space="preserve"> al giorno di </w:t>
      </w:r>
      <w:r w:rsidR="00311EBC" w:rsidRPr="00311EBC">
        <w:rPr>
          <w:rFonts w:ascii="Times New Roman" w:hAnsi="Times New Roman" w:cs="Times New Roman"/>
          <w:i/>
          <w:iCs/>
          <w:sz w:val="28"/>
          <w:szCs w:val="28"/>
        </w:rPr>
        <w:t>Sukhot</w:t>
      </w:r>
      <w:r w:rsidR="006F377D">
        <w:rPr>
          <w:rFonts w:ascii="Times New Roman" w:hAnsi="Times New Roman" w:cs="Times New Roman"/>
          <w:iCs/>
          <w:sz w:val="28"/>
          <w:szCs w:val="28"/>
        </w:rPr>
        <w:t>.</w:t>
      </w:r>
    </w:p>
    <w:p w14:paraId="6221BA21" w14:textId="32460E8E" w:rsidR="009D6328" w:rsidRDefault="009D6328" w:rsidP="00AD0A84">
      <w:pPr>
        <w:rPr>
          <w:rFonts w:ascii="Times New Roman" w:hAnsi="Times New Roman" w:cs="Times New Roman"/>
          <w:iCs/>
          <w:sz w:val="28"/>
          <w:szCs w:val="28"/>
        </w:rPr>
      </w:pPr>
      <w:r>
        <w:rPr>
          <w:rFonts w:ascii="Times New Roman" w:hAnsi="Times New Roman" w:cs="Times New Roman"/>
          <w:iCs/>
          <w:sz w:val="28"/>
          <w:szCs w:val="28"/>
        </w:rPr>
        <w:t>Valutando dal punto di vista meramente umano, una origine da parte della Vergine Maria del Lino sindonico appare – sia pure in</w:t>
      </w:r>
      <w:r w:rsidR="00E17665">
        <w:rPr>
          <w:rFonts w:ascii="Times New Roman" w:hAnsi="Times New Roman" w:cs="Times New Roman"/>
          <w:iCs/>
          <w:sz w:val="28"/>
          <w:szCs w:val="28"/>
        </w:rPr>
        <w:t xml:space="preserve"> una ricostruzione che lascia</w:t>
      </w:r>
      <w:r>
        <w:rPr>
          <w:rFonts w:ascii="Times New Roman" w:hAnsi="Times New Roman" w:cs="Times New Roman"/>
          <w:iCs/>
          <w:sz w:val="28"/>
          <w:szCs w:val="28"/>
        </w:rPr>
        <w:t xml:space="preserve"> immensa malinconia – del tutto ragionevole. Appare addirittura di una certa qual probabilità al momento in cui si dovesse anticipare la comparsa della Sindone al Getsemani, come d’altronde (sia pure in r</w:t>
      </w:r>
      <w:r w:rsidR="004D36AF">
        <w:rPr>
          <w:rFonts w:ascii="Times New Roman" w:hAnsi="Times New Roman" w:cs="Times New Roman"/>
          <w:iCs/>
          <w:sz w:val="28"/>
          <w:szCs w:val="28"/>
        </w:rPr>
        <w:t>iferimento all’affine Mandylion</w:t>
      </w:r>
      <w:r w:rsidR="00E17665">
        <w:rPr>
          <w:rFonts w:ascii="Times New Roman" w:hAnsi="Times New Roman" w:cs="Times New Roman"/>
          <w:iCs/>
          <w:sz w:val="28"/>
          <w:szCs w:val="28"/>
        </w:rPr>
        <w:t xml:space="preserve">) la stessa </w:t>
      </w:r>
      <w:r>
        <w:rPr>
          <w:rFonts w:ascii="Times New Roman" w:hAnsi="Times New Roman" w:cs="Times New Roman"/>
          <w:iCs/>
          <w:sz w:val="28"/>
          <w:szCs w:val="28"/>
        </w:rPr>
        <w:t>Omelia bizantina del 944 pone ed identifica.</w:t>
      </w:r>
    </w:p>
    <w:p w14:paraId="42EE640C" w14:textId="77777777" w:rsidR="009D6328" w:rsidRDefault="009D6328" w:rsidP="00AD0A84">
      <w:pPr>
        <w:rPr>
          <w:rFonts w:ascii="Times New Roman" w:hAnsi="Times New Roman" w:cs="Times New Roman"/>
          <w:iCs/>
          <w:sz w:val="28"/>
          <w:szCs w:val="28"/>
        </w:rPr>
      </w:pPr>
      <w:r w:rsidRPr="009D6328">
        <w:rPr>
          <w:rFonts w:ascii="Times New Roman" w:hAnsi="Times New Roman" w:cs="Times New Roman"/>
          <w:i/>
          <w:iCs/>
          <w:sz w:val="28"/>
          <w:szCs w:val="28"/>
        </w:rPr>
        <w:t xml:space="preserve">Chi </w:t>
      </w:r>
      <w:r>
        <w:rPr>
          <w:rFonts w:ascii="Times New Roman" w:hAnsi="Times New Roman" w:cs="Times New Roman"/>
          <w:i/>
          <w:iCs/>
          <w:sz w:val="28"/>
          <w:szCs w:val="28"/>
        </w:rPr>
        <w:t>altro avrebbe dovuto</w:t>
      </w:r>
      <w:r w:rsidR="00E848E2">
        <w:rPr>
          <w:rFonts w:ascii="Times New Roman" w:hAnsi="Times New Roman" w:cs="Times New Roman"/>
          <w:i/>
          <w:iCs/>
          <w:sz w:val="28"/>
          <w:szCs w:val="28"/>
        </w:rPr>
        <w:t xml:space="preserve"> o potuto in quel caso</w:t>
      </w:r>
      <w:r>
        <w:rPr>
          <w:rFonts w:ascii="Times New Roman" w:hAnsi="Times New Roman" w:cs="Times New Roman"/>
          <w:i/>
          <w:iCs/>
          <w:sz w:val="28"/>
          <w:szCs w:val="28"/>
        </w:rPr>
        <w:t xml:space="preserve"> comporla (</w:t>
      </w:r>
      <w:r w:rsidRPr="009D6328">
        <w:rPr>
          <w:rFonts w:ascii="Times New Roman" w:hAnsi="Times New Roman" w:cs="Times New Roman"/>
          <w:i/>
          <w:iCs/>
          <w:sz w:val="28"/>
          <w:szCs w:val="28"/>
        </w:rPr>
        <w:t>o in ogni caso acquisirla</w:t>
      </w:r>
      <w:r>
        <w:rPr>
          <w:rFonts w:ascii="Times New Roman" w:hAnsi="Times New Roman" w:cs="Times New Roman"/>
          <w:iCs/>
          <w:sz w:val="28"/>
          <w:szCs w:val="28"/>
        </w:rPr>
        <w:t>)</w:t>
      </w:r>
      <w:r w:rsidRPr="009D6328">
        <w:rPr>
          <w:rFonts w:ascii="Times New Roman" w:hAnsi="Times New Roman" w:cs="Times New Roman"/>
          <w:i/>
          <w:iCs/>
          <w:sz w:val="28"/>
          <w:szCs w:val="28"/>
        </w:rPr>
        <w:t>?</w:t>
      </w:r>
      <w:r>
        <w:rPr>
          <w:rFonts w:ascii="Times New Roman" w:hAnsi="Times New Roman" w:cs="Times New Roman"/>
          <w:iCs/>
          <w:sz w:val="28"/>
          <w:szCs w:val="28"/>
        </w:rPr>
        <w:t xml:space="preserve"> Il ruolo della donna, ed in particolare della madre, vive nella società antica, più ancora che in quella moderna, un ruolo di </w:t>
      </w:r>
      <w:r w:rsidRPr="009D6328">
        <w:rPr>
          <w:rFonts w:ascii="Times New Roman" w:hAnsi="Times New Roman" w:cs="Times New Roman"/>
          <w:i/>
          <w:iCs/>
          <w:sz w:val="28"/>
          <w:szCs w:val="28"/>
        </w:rPr>
        <w:t>pietas</w:t>
      </w:r>
      <w:r>
        <w:rPr>
          <w:rFonts w:ascii="Times New Roman" w:hAnsi="Times New Roman" w:cs="Times New Roman"/>
          <w:iCs/>
          <w:sz w:val="28"/>
          <w:szCs w:val="28"/>
        </w:rPr>
        <w:t xml:space="preserve"> assoluto verso gli eventi della vita e della morte. </w:t>
      </w:r>
    </w:p>
    <w:p w14:paraId="4E80F4F4" w14:textId="77777777" w:rsidR="00316B4E" w:rsidRDefault="00B975F3" w:rsidP="00AD0A84">
      <w:pPr>
        <w:rPr>
          <w:rFonts w:ascii="Times New Roman" w:hAnsi="Times New Roman" w:cs="Times New Roman"/>
          <w:iCs/>
          <w:sz w:val="28"/>
          <w:szCs w:val="28"/>
        </w:rPr>
      </w:pPr>
      <w:r>
        <w:rPr>
          <w:rFonts w:ascii="Times New Roman" w:hAnsi="Times New Roman" w:cs="Times New Roman"/>
          <w:iCs/>
          <w:sz w:val="28"/>
          <w:szCs w:val="28"/>
        </w:rPr>
        <w:t>D’altronde, come analizzato,</w:t>
      </w:r>
      <w:r w:rsidR="009D6328">
        <w:rPr>
          <w:rFonts w:ascii="Times New Roman" w:hAnsi="Times New Roman" w:cs="Times New Roman"/>
          <w:iCs/>
          <w:sz w:val="28"/>
          <w:szCs w:val="28"/>
        </w:rPr>
        <w:t xml:space="preserve"> noi abbiamo un complesso di possibili indizi storici</w:t>
      </w:r>
      <w:r w:rsidR="00E848E2">
        <w:rPr>
          <w:rFonts w:ascii="Times New Roman" w:hAnsi="Times New Roman" w:cs="Times New Roman"/>
          <w:iCs/>
          <w:sz w:val="28"/>
          <w:szCs w:val="28"/>
        </w:rPr>
        <w:t>, iconografici, leggendari che deporrebbero</w:t>
      </w:r>
      <w:r w:rsidR="009D6328">
        <w:rPr>
          <w:rFonts w:ascii="Times New Roman" w:hAnsi="Times New Roman" w:cs="Times New Roman"/>
          <w:iCs/>
          <w:sz w:val="28"/>
          <w:szCs w:val="28"/>
        </w:rPr>
        <w:t xml:space="preserve"> a favore di </w:t>
      </w:r>
      <w:r w:rsidR="00E848E2">
        <w:rPr>
          <w:rFonts w:ascii="Times New Roman" w:hAnsi="Times New Roman" w:cs="Times New Roman"/>
          <w:iCs/>
          <w:sz w:val="28"/>
          <w:szCs w:val="28"/>
        </w:rPr>
        <w:t>ciò, di epoca antica e medioevale. Abbiamo soprattutto</w:t>
      </w:r>
      <w:r w:rsidR="00316B4E">
        <w:rPr>
          <w:rFonts w:ascii="Times New Roman" w:hAnsi="Times New Roman" w:cs="Times New Roman"/>
          <w:iCs/>
          <w:sz w:val="28"/>
          <w:szCs w:val="28"/>
        </w:rPr>
        <w:t xml:space="preserve"> la citazione del</w:t>
      </w:r>
      <w:r w:rsidR="00E848E2">
        <w:rPr>
          <w:rFonts w:ascii="Times New Roman" w:hAnsi="Times New Roman" w:cs="Times New Roman"/>
          <w:iCs/>
          <w:sz w:val="28"/>
          <w:szCs w:val="28"/>
        </w:rPr>
        <w:t xml:space="preserve"> </w:t>
      </w:r>
      <w:r w:rsidR="00E848E2" w:rsidRPr="00E848E2">
        <w:rPr>
          <w:rFonts w:ascii="Times New Roman" w:hAnsi="Times New Roman" w:cs="Times New Roman"/>
          <w:i/>
          <w:iCs/>
          <w:sz w:val="28"/>
          <w:szCs w:val="28"/>
        </w:rPr>
        <w:t>Linteum</w:t>
      </w:r>
      <w:r w:rsidR="00316B4E">
        <w:rPr>
          <w:rFonts w:ascii="Times New Roman" w:hAnsi="Times New Roman" w:cs="Times New Roman"/>
          <w:i/>
          <w:iCs/>
          <w:sz w:val="28"/>
          <w:szCs w:val="28"/>
        </w:rPr>
        <w:t xml:space="preserve"> </w:t>
      </w:r>
      <w:r w:rsidR="00316B4E">
        <w:rPr>
          <w:rFonts w:ascii="Times New Roman" w:hAnsi="Times New Roman" w:cs="Times New Roman"/>
          <w:iCs/>
          <w:sz w:val="28"/>
          <w:szCs w:val="28"/>
        </w:rPr>
        <w:t>di Gerusalemme.</w:t>
      </w:r>
    </w:p>
    <w:p w14:paraId="359CB192" w14:textId="088F915E" w:rsidR="00B975F3" w:rsidRDefault="00316B4E" w:rsidP="00AD0A84">
      <w:pPr>
        <w:rPr>
          <w:rFonts w:ascii="Times New Roman" w:hAnsi="Times New Roman" w:cs="Times New Roman"/>
          <w:iCs/>
          <w:sz w:val="28"/>
          <w:szCs w:val="28"/>
        </w:rPr>
      </w:pPr>
      <w:r>
        <w:rPr>
          <w:rFonts w:ascii="Times New Roman" w:hAnsi="Times New Roman" w:cs="Times New Roman"/>
          <w:iCs/>
          <w:sz w:val="28"/>
          <w:szCs w:val="28"/>
        </w:rPr>
        <w:t>Questa ricerca non ha compiacimento all’avanzare di tale straordinaria ipotesi. Avvertiamo un senso di sbigottimento che presupponiamo condiviso da studiosi e lettori.</w:t>
      </w:r>
      <w:r w:rsidR="00E848E2">
        <w:rPr>
          <w:rFonts w:ascii="Times New Roman" w:hAnsi="Times New Roman" w:cs="Times New Roman"/>
          <w:iCs/>
          <w:sz w:val="28"/>
          <w:szCs w:val="28"/>
        </w:rPr>
        <w:t xml:space="preserve"> </w:t>
      </w:r>
      <w:r w:rsidR="006A6504">
        <w:rPr>
          <w:rFonts w:ascii="Times New Roman" w:hAnsi="Times New Roman" w:cs="Times New Roman"/>
          <w:iCs/>
          <w:sz w:val="28"/>
          <w:szCs w:val="28"/>
        </w:rPr>
        <w:t>Dobbiamo però per onestà segnalare – e riteniamo la cosa poss</w:t>
      </w:r>
      <w:r w:rsidR="00C36BB5">
        <w:rPr>
          <w:rFonts w:ascii="Times New Roman" w:hAnsi="Times New Roman" w:cs="Times New Roman"/>
          <w:iCs/>
          <w:sz w:val="28"/>
          <w:szCs w:val="28"/>
        </w:rPr>
        <w:t xml:space="preserve">a essere ampiamente condivisa - </w:t>
      </w:r>
      <w:r w:rsidR="006A6504">
        <w:rPr>
          <w:rFonts w:ascii="Times New Roman" w:hAnsi="Times New Roman" w:cs="Times New Roman"/>
          <w:iCs/>
          <w:sz w:val="28"/>
          <w:szCs w:val="28"/>
        </w:rPr>
        <w:t xml:space="preserve"> </w:t>
      </w:r>
      <w:r w:rsidR="00C36BB5">
        <w:rPr>
          <w:rFonts w:ascii="Times New Roman" w:hAnsi="Times New Roman" w:cs="Times New Roman"/>
          <w:iCs/>
          <w:sz w:val="28"/>
          <w:szCs w:val="28"/>
        </w:rPr>
        <w:t>come anche solo la formulazione di questa ipotesi, ove debba e possa</w:t>
      </w:r>
      <w:r w:rsidR="00B01326">
        <w:rPr>
          <w:rFonts w:ascii="Times New Roman" w:hAnsi="Times New Roman" w:cs="Times New Roman"/>
          <w:iCs/>
          <w:sz w:val="28"/>
          <w:szCs w:val="28"/>
        </w:rPr>
        <w:t xml:space="preserve"> entrare in dibattito, vada ad incidere di fatto anche sul</w:t>
      </w:r>
      <w:r w:rsidR="00C36BB5">
        <w:rPr>
          <w:rFonts w:ascii="Times New Roman" w:hAnsi="Times New Roman" w:cs="Times New Roman"/>
          <w:iCs/>
          <w:sz w:val="28"/>
          <w:szCs w:val="28"/>
        </w:rPr>
        <w:t xml:space="preserve"> quadro di indagine tecnica e scientifica sulla attuale Sindone di Torino.</w:t>
      </w:r>
    </w:p>
    <w:p w14:paraId="50C7F7B1" w14:textId="77777777" w:rsidR="00B01326" w:rsidRDefault="00C36BB5" w:rsidP="00AD0A84">
      <w:pPr>
        <w:rPr>
          <w:rFonts w:ascii="Times New Roman" w:hAnsi="Times New Roman" w:cs="Times New Roman"/>
          <w:iCs/>
          <w:sz w:val="28"/>
          <w:szCs w:val="28"/>
        </w:rPr>
      </w:pPr>
      <w:r>
        <w:rPr>
          <w:rFonts w:ascii="Times New Roman" w:hAnsi="Times New Roman" w:cs="Times New Roman"/>
          <w:iCs/>
          <w:sz w:val="28"/>
          <w:szCs w:val="28"/>
        </w:rPr>
        <w:t>Una Sindone di apparizione al Giovedi Santo comporterebbe una sua manifattura reale che potrebbe</w:t>
      </w:r>
      <w:r w:rsidR="00751934">
        <w:rPr>
          <w:rFonts w:ascii="Times New Roman" w:hAnsi="Times New Roman" w:cs="Times New Roman"/>
          <w:iCs/>
          <w:sz w:val="28"/>
          <w:szCs w:val="28"/>
        </w:rPr>
        <w:t xml:space="preserve"> anche</w:t>
      </w:r>
      <w:r>
        <w:rPr>
          <w:rFonts w:ascii="Times New Roman" w:hAnsi="Times New Roman" w:cs="Times New Roman"/>
          <w:iCs/>
          <w:sz w:val="28"/>
          <w:szCs w:val="28"/>
        </w:rPr>
        <w:t xml:space="preserve"> affondare nel</w:t>
      </w:r>
      <w:r w:rsidR="00EC3E89">
        <w:rPr>
          <w:rFonts w:ascii="Times New Roman" w:hAnsi="Times New Roman" w:cs="Times New Roman"/>
          <w:iCs/>
          <w:sz w:val="28"/>
          <w:szCs w:val="28"/>
        </w:rPr>
        <w:t xml:space="preserve"> tempo, addirittura nella vicenda</w:t>
      </w:r>
      <w:r>
        <w:rPr>
          <w:rFonts w:ascii="Times New Roman" w:hAnsi="Times New Roman" w:cs="Times New Roman"/>
          <w:iCs/>
          <w:sz w:val="28"/>
          <w:szCs w:val="28"/>
        </w:rPr>
        <w:t xml:space="preserve"> familiare di Giuseppe e Maria e del loro Figlio. </w:t>
      </w:r>
    </w:p>
    <w:p w14:paraId="57550867" w14:textId="5CC5F729" w:rsidR="00C36BB5" w:rsidRDefault="00784E1D" w:rsidP="00AD0A84">
      <w:pPr>
        <w:rPr>
          <w:rFonts w:ascii="Times New Roman" w:hAnsi="Times New Roman" w:cs="Times New Roman"/>
          <w:iCs/>
          <w:sz w:val="28"/>
          <w:szCs w:val="28"/>
        </w:rPr>
      </w:pPr>
      <w:r>
        <w:rPr>
          <w:rFonts w:ascii="Times New Roman" w:hAnsi="Times New Roman" w:cs="Times New Roman"/>
          <w:iCs/>
          <w:sz w:val="28"/>
          <w:szCs w:val="28"/>
        </w:rPr>
        <w:t xml:space="preserve">Ciò, si ripete, non rappresenterebbe di per sé cosa straordinaria; nel mondo antico </w:t>
      </w:r>
      <w:r w:rsidR="00B01326">
        <w:rPr>
          <w:rFonts w:ascii="Times New Roman" w:hAnsi="Times New Roman" w:cs="Times New Roman"/>
          <w:iCs/>
          <w:sz w:val="28"/>
          <w:szCs w:val="28"/>
        </w:rPr>
        <w:t xml:space="preserve">– come </w:t>
      </w:r>
      <w:r w:rsidR="006669B7">
        <w:rPr>
          <w:rFonts w:ascii="Times New Roman" w:hAnsi="Times New Roman" w:cs="Times New Roman"/>
          <w:iCs/>
          <w:sz w:val="28"/>
          <w:szCs w:val="28"/>
        </w:rPr>
        <w:t>sino a non troppo tempo fa</w:t>
      </w:r>
      <w:r w:rsidR="00B01326">
        <w:rPr>
          <w:rFonts w:ascii="Times New Roman" w:hAnsi="Times New Roman" w:cs="Times New Roman"/>
          <w:iCs/>
          <w:sz w:val="28"/>
          <w:szCs w:val="28"/>
        </w:rPr>
        <w:t xml:space="preserve"> anche in quello moderno - </w:t>
      </w:r>
      <w:r>
        <w:rPr>
          <w:rFonts w:ascii="Times New Roman" w:hAnsi="Times New Roman" w:cs="Times New Roman"/>
          <w:iCs/>
          <w:sz w:val="28"/>
          <w:szCs w:val="28"/>
        </w:rPr>
        <w:t>corredi nativi, sponsali e funerari si preparavano come noto con anticipo necessario</w:t>
      </w:r>
      <w:r w:rsidR="00EC3E89">
        <w:rPr>
          <w:rFonts w:ascii="Times New Roman" w:hAnsi="Times New Roman" w:cs="Times New Roman"/>
          <w:iCs/>
          <w:sz w:val="28"/>
          <w:szCs w:val="28"/>
        </w:rPr>
        <w:t xml:space="preserve"> o volontario</w:t>
      </w:r>
      <w:r>
        <w:rPr>
          <w:rFonts w:ascii="Times New Roman" w:hAnsi="Times New Roman" w:cs="Times New Roman"/>
          <w:iCs/>
          <w:sz w:val="28"/>
          <w:szCs w:val="28"/>
        </w:rPr>
        <w:t xml:space="preserve"> anche di decenni.</w:t>
      </w:r>
      <w:r w:rsidR="00751934">
        <w:rPr>
          <w:rFonts w:ascii="Times New Roman" w:hAnsi="Times New Roman" w:cs="Times New Roman"/>
          <w:iCs/>
          <w:sz w:val="28"/>
          <w:szCs w:val="28"/>
        </w:rPr>
        <w:t xml:space="preserve"> Lo diventerebbe però – prescindendo dal dato spirituale assoluto, che non ci </w:t>
      </w:r>
      <w:r w:rsidR="00751934">
        <w:rPr>
          <w:rFonts w:ascii="Times New Roman" w:hAnsi="Times New Roman" w:cs="Times New Roman"/>
          <w:iCs/>
          <w:sz w:val="28"/>
          <w:szCs w:val="28"/>
        </w:rPr>
        <w:lastRenderedPageBreak/>
        <w:t>compete</w:t>
      </w:r>
      <w:r w:rsidR="00E036CA">
        <w:rPr>
          <w:rFonts w:ascii="Times New Roman" w:hAnsi="Times New Roman" w:cs="Times New Roman"/>
          <w:iCs/>
          <w:sz w:val="28"/>
          <w:szCs w:val="28"/>
        </w:rPr>
        <w:t>, sia ciò estremamente chiaro a tutti</w:t>
      </w:r>
      <w:r w:rsidR="00751934">
        <w:rPr>
          <w:rFonts w:ascii="Times New Roman" w:hAnsi="Times New Roman" w:cs="Times New Roman"/>
          <w:iCs/>
          <w:sz w:val="28"/>
          <w:szCs w:val="28"/>
        </w:rPr>
        <w:t xml:space="preserve"> </w:t>
      </w:r>
      <w:r w:rsidR="00B32829">
        <w:rPr>
          <w:rFonts w:ascii="Times New Roman" w:hAnsi="Times New Roman" w:cs="Times New Roman"/>
          <w:iCs/>
          <w:sz w:val="28"/>
          <w:szCs w:val="28"/>
        </w:rPr>
        <w:t>–</w:t>
      </w:r>
      <w:r w:rsidR="00751934">
        <w:rPr>
          <w:rFonts w:ascii="Times New Roman" w:hAnsi="Times New Roman" w:cs="Times New Roman"/>
          <w:iCs/>
          <w:sz w:val="28"/>
          <w:szCs w:val="28"/>
        </w:rPr>
        <w:t xml:space="preserve"> </w:t>
      </w:r>
      <w:r w:rsidR="00B32829">
        <w:rPr>
          <w:rFonts w:ascii="Times New Roman" w:hAnsi="Times New Roman" w:cs="Times New Roman"/>
          <w:iCs/>
          <w:sz w:val="28"/>
          <w:szCs w:val="28"/>
        </w:rPr>
        <w:t>alla luce di un ben diverso ruolo mariano di riguardo alla storia della Reliquia.</w:t>
      </w:r>
    </w:p>
    <w:p w14:paraId="74303381" w14:textId="77777777" w:rsidR="00B32829" w:rsidRDefault="00B32829" w:rsidP="00AD0A84">
      <w:pPr>
        <w:rPr>
          <w:rFonts w:ascii="Times New Roman" w:hAnsi="Times New Roman" w:cs="Times New Roman"/>
          <w:iCs/>
          <w:sz w:val="28"/>
          <w:szCs w:val="28"/>
        </w:rPr>
      </w:pPr>
      <w:r>
        <w:rPr>
          <w:rFonts w:ascii="Times New Roman" w:hAnsi="Times New Roman" w:cs="Times New Roman"/>
          <w:iCs/>
          <w:sz w:val="28"/>
          <w:szCs w:val="28"/>
        </w:rPr>
        <w:t xml:space="preserve">Una Maria adulta </w:t>
      </w:r>
      <w:r w:rsidR="0051302D">
        <w:rPr>
          <w:rFonts w:ascii="Times New Roman" w:hAnsi="Times New Roman" w:cs="Times New Roman"/>
          <w:iCs/>
          <w:sz w:val="28"/>
          <w:szCs w:val="28"/>
        </w:rPr>
        <w:t xml:space="preserve">e madre </w:t>
      </w:r>
      <w:r>
        <w:rPr>
          <w:rFonts w:ascii="Times New Roman" w:hAnsi="Times New Roman" w:cs="Times New Roman"/>
          <w:iCs/>
          <w:sz w:val="28"/>
          <w:szCs w:val="28"/>
        </w:rPr>
        <w:t xml:space="preserve">avrebbe potuto, ad esempio, utilizzare le particolari tecniche di </w:t>
      </w:r>
      <w:r w:rsidR="0051302D">
        <w:rPr>
          <w:rFonts w:ascii="Times New Roman" w:hAnsi="Times New Roman" w:cs="Times New Roman"/>
          <w:iCs/>
          <w:sz w:val="28"/>
          <w:szCs w:val="28"/>
        </w:rPr>
        <w:t>cucitura</w:t>
      </w:r>
      <w:r w:rsidR="00010BF2">
        <w:rPr>
          <w:rFonts w:ascii="Times New Roman" w:hAnsi="Times New Roman" w:cs="Times New Roman"/>
          <w:iCs/>
          <w:sz w:val="28"/>
          <w:szCs w:val="28"/>
        </w:rPr>
        <w:t xml:space="preserve"> dei tessuti</w:t>
      </w:r>
      <w:r w:rsidR="0051302D">
        <w:rPr>
          <w:rFonts w:ascii="Times New Roman" w:hAnsi="Times New Roman" w:cs="Times New Roman"/>
          <w:iCs/>
          <w:sz w:val="28"/>
          <w:szCs w:val="28"/>
        </w:rPr>
        <w:t xml:space="preserve"> egiziane, apprese nella Fuga temporanea.</w:t>
      </w:r>
      <w:r w:rsidR="00ED0DDD">
        <w:rPr>
          <w:rFonts w:ascii="Times New Roman" w:hAnsi="Times New Roman" w:cs="Times New Roman"/>
          <w:iCs/>
          <w:sz w:val="28"/>
          <w:szCs w:val="28"/>
        </w:rPr>
        <w:t xml:space="preserve"> Una Maria adulta e madre avrebbe potuto condividere in ipotesi il dolore della manifattura della Sindone, negli anni di distanza dal Figlio in predicazione, con parenti strette, di fiducia spirituale ed umana; a partire da quella Maria di Cleofa, parente della Vergine e di presenza sotto la Croce.</w:t>
      </w:r>
    </w:p>
    <w:p w14:paraId="7834BEC4" w14:textId="77777777" w:rsidR="00ED0DDD" w:rsidRDefault="00ED0DDD" w:rsidP="00AD0A84">
      <w:pPr>
        <w:rPr>
          <w:rFonts w:ascii="Times New Roman" w:hAnsi="Times New Roman" w:cs="Times New Roman"/>
          <w:iCs/>
          <w:sz w:val="28"/>
          <w:szCs w:val="28"/>
        </w:rPr>
      </w:pPr>
      <w:r>
        <w:rPr>
          <w:rFonts w:ascii="Times New Roman" w:hAnsi="Times New Roman" w:cs="Times New Roman"/>
          <w:iCs/>
          <w:sz w:val="28"/>
          <w:szCs w:val="28"/>
        </w:rPr>
        <w:t xml:space="preserve">Nei fatti, come noto, la manifattura tessile della Sindone presenta aspetti di particolare, eccezionale complessità. </w:t>
      </w:r>
      <w:r w:rsidR="00342023">
        <w:rPr>
          <w:rFonts w:ascii="Times New Roman" w:hAnsi="Times New Roman" w:cs="Times New Roman"/>
          <w:iCs/>
          <w:sz w:val="28"/>
          <w:szCs w:val="28"/>
        </w:rPr>
        <w:t>Alcuni studiosi tendono persino a giudicare sostanzialmente impossibile in epoca antica una struttura così complessa, altri identificano invece possibili centri di produzione in area. E’ un dibattito affascinante del tutto estraneo alle nostre competenze.</w:t>
      </w:r>
      <w:r w:rsidR="00E9492D">
        <w:rPr>
          <w:rFonts w:ascii="Times New Roman" w:hAnsi="Times New Roman" w:cs="Times New Roman"/>
          <w:iCs/>
          <w:sz w:val="28"/>
          <w:szCs w:val="28"/>
        </w:rPr>
        <w:t xml:space="preserve"> Ma va su ciò composta una riflessione ulteriore.</w:t>
      </w:r>
    </w:p>
    <w:p w14:paraId="1A875C6B" w14:textId="77777777" w:rsidR="00E9492D" w:rsidRDefault="00E9492D" w:rsidP="00AD0A84">
      <w:pPr>
        <w:rPr>
          <w:rFonts w:ascii="Times New Roman" w:hAnsi="Times New Roman" w:cs="Times New Roman"/>
          <w:iCs/>
          <w:sz w:val="28"/>
          <w:szCs w:val="28"/>
        </w:rPr>
      </w:pPr>
      <w:r>
        <w:rPr>
          <w:rFonts w:ascii="Times New Roman" w:hAnsi="Times New Roman" w:cs="Times New Roman"/>
          <w:iCs/>
          <w:sz w:val="28"/>
          <w:szCs w:val="28"/>
        </w:rPr>
        <w:t xml:space="preserve">I Vangeli sinottici attribuiscono compattamente enorme importanza ad un dato del cui rilievo noi moderni osservatori possiamo essere consapevoli solo parzialmente. Si tratta del ruolo </w:t>
      </w:r>
      <w:r w:rsidRPr="00E9492D">
        <w:rPr>
          <w:rFonts w:ascii="Times New Roman" w:hAnsi="Times New Roman" w:cs="Times New Roman"/>
          <w:i/>
          <w:iCs/>
          <w:sz w:val="28"/>
          <w:szCs w:val="28"/>
        </w:rPr>
        <w:t>regale</w:t>
      </w:r>
      <w:r>
        <w:rPr>
          <w:rFonts w:ascii="Times New Roman" w:hAnsi="Times New Roman" w:cs="Times New Roman"/>
          <w:iCs/>
          <w:sz w:val="28"/>
          <w:szCs w:val="28"/>
        </w:rPr>
        <w:t xml:space="preserve"> di Giuseppe di Nazareth, trasmesso comunque al Figlio, anche se dalla narrazione evangelica di</w:t>
      </w:r>
      <w:r w:rsidR="00571739">
        <w:rPr>
          <w:rFonts w:ascii="Times New Roman" w:hAnsi="Times New Roman" w:cs="Times New Roman"/>
          <w:iCs/>
          <w:sz w:val="28"/>
          <w:szCs w:val="28"/>
        </w:rPr>
        <w:t xml:space="preserve"> discendenza solamente putativa; Matteo e Luca, rispettivamente in 1,1-16</w:t>
      </w:r>
      <w:r w:rsidR="004624A9">
        <w:rPr>
          <w:rFonts w:ascii="Times New Roman" w:hAnsi="Times New Roman" w:cs="Times New Roman"/>
          <w:iCs/>
          <w:sz w:val="28"/>
          <w:szCs w:val="28"/>
        </w:rPr>
        <w:t xml:space="preserve"> e 3,23-38 ne riportano genealogia completa.</w:t>
      </w:r>
    </w:p>
    <w:p w14:paraId="55F1280C" w14:textId="4D44D106" w:rsidR="004624A9" w:rsidRDefault="004624A9" w:rsidP="00AD0A84">
      <w:pPr>
        <w:rPr>
          <w:rFonts w:ascii="Times New Roman" w:hAnsi="Times New Roman" w:cs="Times New Roman"/>
          <w:iCs/>
          <w:sz w:val="28"/>
          <w:szCs w:val="28"/>
        </w:rPr>
      </w:pPr>
      <w:r>
        <w:rPr>
          <w:rFonts w:ascii="Times New Roman" w:hAnsi="Times New Roman" w:cs="Times New Roman"/>
          <w:iCs/>
          <w:sz w:val="28"/>
          <w:szCs w:val="28"/>
        </w:rPr>
        <w:t>La cosa ha gigantesco valore, e come riportato è stata forse la maggiore imputazione formale del processo cristologico;</w:t>
      </w:r>
      <w:r w:rsidR="001A06E0">
        <w:rPr>
          <w:rFonts w:ascii="Times New Roman" w:hAnsi="Times New Roman" w:cs="Times New Roman"/>
          <w:iCs/>
          <w:sz w:val="28"/>
          <w:szCs w:val="28"/>
        </w:rPr>
        <w:t xml:space="preserve"> si badi come</w:t>
      </w:r>
      <w:r>
        <w:rPr>
          <w:rFonts w:ascii="Times New Roman" w:hAnsi="Times New Roman" w:cs="Times New Roman"/>
          <w:iCs/>
          <w:sz w:val="28"/>
          <w:szCs w:val="28"/>
        </w:rPr>
        <w:t xml:space="preserve"> in quanto</w:t>
      </w:r>
      <w:r w:rsidR="00860CFC">
        <w:rPr>
          <w:rFonts w:ascii="Times New Roman" w:hAnsi="Times New Roman" w:cs="Times New Roman"/>
          <w:iCs/>
          <w:sz w:val="28"/>
          <w:szCs w:val="28"/>
        </w:rPr>
        <w:t>, sia pure adottivo,</w:t>
      </w:r>
      <w:r>
        <w:rPr>
          <w:rFonts w:ascii="Times New Roman" w:hAnsi="Times New Roman" w:cs="Times New Roman"/>
          <w:iCs/>
          <w:sz w:val="28"/>
          <w:szCs w:val="28"/>
        </w:rPr>
        <w:t xml:space="preserve"> </w:t>
      </w:r>
      <w:r w:rsidRPr="004624A9">
        <w:rPr>
          <w:rFonts w:ascii="Times New Roman" w:hAnsi="Times New Roman" w:cs="Times New Roman"/>
          <w:i/>
          <w:iCs/>
          <w:sz w:val="28"/>
          <w:szCs w:val="28"/>
        </w:rPr>
        <w:t>figlio di Davide</w:t>
      </w:r>
      <w:r>
        <w:rPr>
          <w:rFonts w:ascii="Times New Roman" w:hAnsi="Times New Roman" w:cs="Times New Roman"/>
          <w:i/>
          <w:iCs/>
          <w:sz w:val="28"/>
          <w:szCs w:val="28"/>
        </w:rPr>
        <w:t xml:space="preserve"> </w:t>
      </w:r>
      <w:r>
        <w:rPr>
          <w:rFonts w:ascii="Times New Roman" w:hAnsi="Times New Roman" w:cs="Times New Roman"/>
          <w:iCs/>
          <w:sz w:val="28"/>
          <w:szCs w:val="28"/>
        </w:rPr>
        <w:t>nella valutazione farisaica e romana Gesù avrebbe in teoria potuto accampare pretese dinastiche come</w:t>
      </w:r>
      <w:r w:rsidRPr="004624A9">
        <w:rPr>
          <w:rFonts w:ascii="Times New Roman" w:hAnsi="Times New Roman" w:cs="Times New Roman"/>
          <w:iCs/>
          <w:sz w:val="28"/>
          <w:szCs w:val="28"/>
        </w:rPr>
        <w:t xml:space="preserve"> erede legale del trono di Giudea</w:t>
      </w:r>
      <w:r>
        <w:rPr>
          <w:rFonts w:ascii="Times New Roman" w:hAnsi="Times New Roman" w:cs="Times New Roman"/>
          <w:iCs/>
          <w:sz w:val="28"/>
          <w:szCs w:val="28"/>
        </w:rPr>
        <w:t>.</w:t>
      </w:r>
      <w:r w:rsidR="00860CFC">
        <w:rPr>
          <w:rFonts w:ascii="Times New Roman" w:hAnsi="Times New Roman" w:cs="Times New Roman"/>
          <w:iCs/>
          <w:sz w:val="28"/>
          <w:szCs w:val="28"/>
        </w:rPr>
        <w:t xml:space="preserve"> Naturalmente questa ricerca riassume qui l’eccezionale questione, sede per la prima fase cristiana e poi per i primi secoli di dibattito straordinario, con le più particolari conclusioni.</w:t>
      </w:r>
    </w:p>
    <w:p w14:paraId="1F9A3086" w14:textId="101205E8" w:rsidR="00BC7656" w:rsidRDefault="001A06E0" w:rsidP="00AD0A84">
      <w:pPr>
        <w:rPr>
          <w:rFonts w:ascii="Times New Roman" w:hAnsi="Times New Roman" w:cs="Times New Roman"/>
          <w:iCs/>
          <w:sz w:val="28"/>
          <w:szCs w:val="28"/>
        </w:rPr>
      </w:pPr>
      <w:r>
        <w:rPr>
          <w:rFonts w:ascii="Times New Roman" w:hAnsi="Times New Roman" w:cs="Times New Roman"/>
          <w:iCs/>
          <w:sz w:val="28"/>
          <w:szCs w:val="28"/>
        </w:rPr>
        <w:t>Naturalmente (</w:t>
      </w:r>
      <w:r w:rsidR="009333EF">
        <w:rPr>
          <w:rFonts w:ascii="Times New Roman" w:hAnsi="Times New Roman" w:cs="Times New Roman"/>
          <w:iCs/>
          <w:sz w:val="28"/>
          <w:szCs w:val="28"/>
        </w:rPr>
        <w:t xml:space="preserve">225) </w:t>
      </w:r>
      <w:r w:rsidR="00BC7656">
        <w:rPr>
          <w:rFonts w:ascii="Times New Roman" w:hAnsi="Times New Roman" w:cs="Times New Roman"/>
          <w:iCs/>
          <w:sz w:val="28"/>
          <w:szCs w:val="28"/>
        </w:rPr>
        <w:t>i</w:t>
      </w:r>
      <w:r w:rsidR="00BC7656" w:rsidRPr="00BC7656">
        <w:rPr>
          <w:rFonts w:ascii="Times New Roman" w:hAnsi="Times New Roman" w:cs="Times New Roman"/>
          <w:iCs/>
          <w:sz w:val="28"/>
          <w:szCs w:val="28"/>
        </w:rPr>
        <w:t xml:space="preserve">n ogni caso, se Giuseppe (e dunque Gesù) era di stirpe davidica, doveva trattarsi di </w:t>
      </w:r>
      <w:r w:rsidR="00BC7656">
        <w:rPr>
          <w:rFonts w:ascii="Times New Roman" w:hAnsi="Times New Roman" w:cs="Times New Roman"/>
          <w:iCs/>
          <w:sz w:val="28"/>
          <w:szCs w:val="28"/>
        </w:rPr>
        <w:t>un ramo collaterale e di relativa</w:t>
      </w:r>
      <w:r w:rsidR="00BC7656" w:rsidRPr="00BC7656">
        <w:rPr>
          <w:rFonts w:ascii="Times New Roman" w:hAnsi="Times New Roman" w:cs="Times New Roman"/>
          <w:iCs/>
          <w:sz w:val="28"/>
          <w:szCs w:val="28"/>
        </w:rPr>
        <w:t xml:space="preserve"> importanza, non</w:t>
      </w:r>
      <w:r>
        <w:rPr>
          <w:rFonts w:ascii="Times New Roman" w:hAnsi="Times New Roman" w:cs="Times New Roman"/>
          <w:iCs/>
          <w:sz w:val="28"/>
          <w:szCs w:val="28"/>
        </w:rPr>
        <w:t xml:space="preserve"> certo</w:t>
      </w:r>
      <w:r w:rsidR="00BC7656" w:rsidRPr="00BC7656">
        <w:rPr>
          <w:rFonts w:ascii="Times New Roman" w:hAnsi="Times New Roman" w:cs="Times New Roman"/>
          <w:iCs/>
          <w:sz w:val="28"/>
          <w:szCs w:val="28"/>
        </w:rPr>
        <w:t xml:space="preserve"> di origine aristocrati</w:t>
      </w:r>
      <w:r w:rsidR="00930B61">
        <w:rPr>
          <w:rFonts w:ascii="Times New Roman" w:hAnsi="Times New Roman" w:cs="Times New Roman"/>
          <w:iCs/>
          <w:sz w:val="28"/>
          <w:szCs w:val="28"/>
        </w:rPr>
        <w:t>ca; vada però aggiunto che la genealogia finale di Maria stessa presenta alla lettura antica come noto figure di rango spirituale e persino sacerdotale.</w:t>
      </w:r>
    </w:p>
    <w:p w14:paraId="352757EE" w14:textId="77777777" w:rsidR="001A06E0" w:rsidRDefault="00930B61" w:rsidP="00AD0A84">
      <w:pPr>
        <w:rPr>
          <w:rFonts w:ascii="Times New Roman" w:hAnsi="Times New Roman" w:cs="Times New Roman"/>
          <w:iCs/>
          <w:sz w:val="28"/>
          <w:szCs w:val="28"/>
        </w:rPr>
      </w:pPr>
      <w:r>
        <w:rPr>
          <w:rFonts w:ascii="Times New Roman" w:hAnsi="Times New Roman" w:cs="Times New Roman"/>
          <w:iCs/>
          <w:sz w:val="28"/>
          <w:szCs w:val="28"/>
        </w:rPr>
        <w:t>Tutto ciò può naturalmente avere un suo significato specifico</w:t>
      </w:r>
      <w:r w:rsidR="00BE7BA4">
        <w:rPr>
          <w:rFonts w:ascii="Times New Roman" w:hAnsi="Times New Roman" w:cs="Times New Roman"/>
          <w:iCs/>
          <w:sz w:val="28"/>
          <w:szCs w:val="28"/>
        </w:rPr>
        <w:t xml:space="preserve"> nella modalità di tessitura (</w:t>
      </w:r>
      <w:r>
        <w:rPr>
          <w:rFonts w:ascii="Times New Roman" w:hAnsi="Times New Roman" w:cs="Times New Roman"/>
          <w:iCs/>
          <w:sz w:val="28"/>
          <w:szCs w:val="28"/>
        </w:rPr>
        <w:t>dagli esperti considera</w:t>
      </w:r>
      <w:r w:rsidR="00EE7823">
        <w:rPr>
          <w:rFonts w:ascii="Times New Roman" w:hAnsi="Times New Roman" w:cs="Times New Roman"/>
          <w:iCs/>
          <w:sz w:val="28"/>
          <w:szCs w:val="28"/>
        </w:rPr>
        <w:t>ta come di estrema ricercatezza</w:t>
      </w:r>
      <w:r>
        <w:rPr>
          <w:rFonts w:ascii="Times New Roman" w:hAnsi="Times New Roman" w:cs="Times New Roman"/>
          <w:iCs/>
          <w:sz w:val="28"/>
          <w:szCs w:val="28"/>
        </w:rPr>
        <w:t>) dell’attuale Lino sindonico.</w:t>
      </w:r>
      <w:r w:rsidR="00EE7823">
        <w:rPr>
          <w:rFonts w:ascii="Times New Roman" w:hAnsi="Times New Roman" w:cs="Times New Roman"/>
          <w:iCs/>
          <w:sz w:val="28"/>
          <w:szCs w:val="28"/>
        </w:rPr>
        <w:t xml:space="preserve"> </w:t>
      </w:r>
    </w:p>
    <w:p w14:paraId="79444830" w14:textId="41652046" w:rsidR="00930B61" w:rsidRDefault="00EE7823" w:rsidP="00AD0A84">
      <w:pPr>
        <w:rPr>
          <w:rFonts w:ascii="Times New Roman" w:hAnsi="Times New Roman" w:cs="Times New Roman"/>
          <w:iCs/>
          <w:sz w:val="28"/>
          <w:szCs w:val="28"/>
        </w:rPr>
      </w:pPr>
      <w:r>
        <w:rPr>
          <w:rFonts w:ascii="Times New Roman" w:hAnsi="Times New Roman" w:cs="Times New Roman"/>
          <w:iCs/>
          <w:sz w:val="28"/>
          <w:szCs w:val="28"/>
        </w:rPr>
        <w:t>Se l’origine prima della Reliquia fosse effettivamente ipotizzabile dalle mani della Vergine Maria ciò comporterebbe le competenze su ciò (non necessar</w:t>
      </w:r>
      <w:r w:rsidR="00C6440A">
        <w:rPr>
          <w:rFonts w:ascii="Times New Roman" w:hAnsi="Times New Roman" w:cs="Times New Roman"/>
          <w:iCs/>
          <w:sz w:val="28"/>
          <w:szCs w:val="28"/>
        </w:rPr>
        <w:t>iamente di esecuzione diretta</w:t>
      </w:r>
      <w:r>
        <w:rPr>
          <w:rFonts w:ascii="Times New Roman" w:hAnsi="Times New Roman" w:cs="Times New Roman"/>
          <w:iCs/>
          <w:sz w:val="28"/>
          <w:szCs w:val="28"/>
        </w:rPr>
        <w:t xml:space="preserve">) e persino i mezzi materiali di un intero gruppo familistico di elevato rango. </w:t>
      </w:r>
    </w:p>
    <w:p w14:paraId="4B924C87" w14:textId="77777777" w:rsidR="00DA1102" w:rsidRDefault="00DA1102" w:rsidP="00AD0A84">
      <w:pPr>
        <w:rPr>
          <w:rFonts w:ascii="Times New Roman" w:hAnsi="Times New Roman" w:cs="Times New Roman"/>
          <w:iCs/>
          <w:sz w:val="28"/>
          <w:szCs w:val="28"/>
        </w:rPr>
      </w:pPr>
    </w:p>
    <w:p w14:paraId="468EB0E2" w14:textId="77777777" w:rsidR="00064280" w:rsidRDefault="00DA1102"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6B249FC5" w14:textId="77777777" w:rsidR="00064280" w:rsidRDefault="00064280" w:rsidP="00AD0A84">
      <w:pPr>
        <w:rPr>
          <w:rFonts w:ascii="Times New Roman" w:hAnsi="Times New Roman" w:cs="Times New Roman"/>
          <w:iCs/>
          <w:sz w:val="28"/>
          <w:szCs w:val="28"/>
        </w:rPr>
      </w:pPr>
    </w:p>
    <w:p w14:paraId="77124851" w14:textId="77777777" w:rsidR="00064280" w:rsidRDefault="00064280" w:rsidP="00AD0A84">
      <w:pPr>
        <w:rPr>
          <w:rFonts w:ascii="Times New Roman" w:hAnsi="Times New Roman" w:cs="Times New Roman"/>
          <w:iCs/>
          <w:sz w:val="28"/>
          <w:szCs w:val="28"/>
        </w:rPr>
      </w:pPr>
    </w:p>
    <w:p w14:paraId="1EF9D81C" w14:textId="77777777" w:rsidR="00E95397" w:rsidRDefault="00064280"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62426B75" w14:textId="77777777" w:rsidR="00E95397" w:rsidRDefault="00E95397" w:rsidP="00AD0A84">
      <w:pPr>
        <w:rPr>
          <w:rFonts w:ascii="Times New Roman" w:hAnsi="Times New Roman" w:cs="Times New Roman"/>
          <w:iCs/>
          <w:sz w:val="28"/>
          <w:szCs w:val="28"/>
        </w:rPr>
      </w:pPr>
    </w:p>
    <w:p w14:paraId="136D4018" w14:textId="7EB634D3" w:rsidR="00DA1102" w:rsidRDefault="00E95397"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064280">
        <w:rPr>
          <w:rFonts w:ascii="Times New Roman" w:hAnsi="Times New Roman" w:cs="Times New Roman"/>
          <w:iCs/>
          <w:sz w:val="28"/>
          <w:szCs w:val="28"/>
        </w:rPr>
        <w:t xml:space="preserve">    </w:t>
      </w:r>
      <w:r w:rsidR="001A06E0">
        <w:rPr>
          <w:rFonts w:ascii="Times New Roman" w:hAnsi="Times New Roman" w:cs="Times New Roman"/>
          <w:iCs/>
          <w:sz w:val="28"/>
          <w:szCs w:val="28"/>
        </w:rPr>
        <w:t xml:space="preserve"> 5</w:t>
      </w:r>
    </w:p>
    <w:p w14:paraId="61408526" w14:textId="77777777" w:rsidR="00DA1102" w:rsidRDefault="00DA1102" w:rsidP="00AD0A84">
      <w:pPr>
        <w:rPr>
          <w:rFonts w:ascii="Times New Roman" w:hAnsi="Times New Roman" w:cs="Times New Roman"/>
          <w:iCs/>
          <w:sz w:val="28"/>
          <w:szCs w:val="28"/>
        </w:rPr>
      </w:pPr>
    </w:p>
    <w:p w14:paraId="2F158EFF" w14:textId="77777777" w:rsidR="00E95397" w:rsidRDefault="00E95397" w:rsidP="00AD0A84">
      <w:pPr>
        <w:rPr>
          <w:rFonts w:ascii="Times New Roman" w:hAnsi="Times New Roman" w:cs="Times New Roman"/>
          <w:iCs/>
          <w:sz w:val="28"/>
          <w:szCs w:val="28"/>
        </w:rPr>
      </w:pPr>
    </w:p>
    <w:p w14:paraId="691B885A" w14:textId="77777777" w:rsidR="00E95397" w:rsidRDefault="00E95397" w:rsidP="00AD0A84">
      <w:pPr>
        <w:rPr>
          <w:rFonts w:ascii="Times New Roman" w:hAnsi="Times New Roman" w:cs="Times New Roman"/>
          <w:iCs/>
          <w:sz w:val="28"/>
          <w:szCs w:val="28"/>
        </w:rPr>
      </w:pPr>
    </w:p>
    <w:p w14:paraId="0340F7FF" w14:textId="77777777" w:rsidR="00064280" w:rsidRDefault="005B3E20" w:rsidP="00AD0A84">
      <w:pPr>
        <w:rPr>
          <w:rFonts w:ascii="Times New Roman" w:hAnsi="Times New Roman" w:cs="Times New Roman"/>
          <w:iCs/>
          <w:sz w:val="28"/>
          <w:szCs w:val="28"/>
        </w:rPr>
      </w:pPr>
      <w:r>
        <w:rPr>
          <w:rFonts w:ascii="Times New Roman" w:hAnsi="Times New Roman" w:cs="Times New Roman"/>
          <w:iCs/>
          <w:sz w:val="28"/>
          <w:szCs w:val="28"/>
        </w:rPr>
        <w:lastRenderedPageBreak/>
        <w:t>Gesù Cristo nella Sindone è nudo.</w:t>
      </w:r>
    </w:p>
    <w:p w14:paraId="1D5E15F6" w14:textId="77777777" w:rsidR="001D7C70" w:rsidRDefault="005B3E20" w:rsidP="00AD0A84">
      <w:pPr>
        <w:rPr>
          <w:rFonts w:ascii="Times New Roman" w:hAnsi="Times New Roman" w:cs="Times New Roman"/>
          <w:iCs/>
          <w:sz w:val="28"/>
          <w:szCs w:val="28"/>
        </w:rPr>
      </w:pPr>
      <w:r>
        <w:rPr>
          <w:rFonts w:ascii="Times New Roman" w:hAnsi="Times New Roman" w:cs="Times New Roman"/>
          <w:iCs/>
          <w:sz w:val="28"/>
          <w:szCs w:val="28"/>
        </w:rPr>
        <w:t xml:space="preserve"> Le sue mani sono però in copertura appoggiate sul pube, in postura</w:t>
      </w:r>
      <w:r w:rsidR="00064280">
        <w:rPr>
          <w:rFonts w:ascii="Times New Roman" w:hAnsi="Times New Roman" w:cs="Times New Roman"/>
          <w:iCs/>
          <w:sz w:val="28"/>
          <w:szCs w:val="28"/>
        </w:rPr>
        <w:t xml:space="preserve"> anatomica giudicata di problematicità</w:t>
      </w:r>
      <w:r w:rsidR="00ED0929">
        <w:rPr>
          <w:rFonts w:ascii="Times New Roman" w:hAnsi="Times New Roman" w:cs="Times New Roman"/>
          <w:iCs/>
          <w:sz w:val="28"/>
          <w:szCs w:val="28"/>
        </w:rPr>
        <w:t xml:space="preserve"> da alcuni studiosi</w:t>
      </w:r>
      <w:r>
        <w:rPr>
          <w:rFonts w:ascii="Times New Roman" w:hAnsi="Times New Roman" w:cs="Times New Roman"/>
          <w:iCs/>
          <w:sz w:val="28"/>
          <w:szCs w:val="28"/>
        </w:rPr>
        <w:t xml:space="preserve"> in care</w:t>
      </w:r>
      <w:r w:rsidR="00E95397">
        <w:rPr>
          <w:rFonts w:ascii="Times New Roman" w:hAnsi="Times New Roman" w:cs="Times New Roman"/>
          <w:iCs/>
          <w:sz w:val="28"/>
          <w:szCs w:val="28"/>
        </w:rPr>
        <w:t>nza di un legaccio ai polsi</w:t>
      </w:r>
    </w:p>
    <w:p w14:paraId="6E76A868" w14:textId="3D7D3D3C" w:rsidR="00DA1102" w:rsidRDefault="005B3E20"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59279585" w14:textId="77777777" w:rsidR="009F1CF9" w:rsidRDefault="009F1CF9" w:rsidP="00AD0A84">
      <w:pPr>
        <w:rPr>
          <w:rFonts w:ascii="Times New Roman" w:hAnsi="Times New Roman" w:cs="Times New Roman"/>
          <w:iCs/>
          <w:sz w:val="28"/>
          <w:szCs w:val="28"/>
        </w:rPr>
      </w:pPr>
    </w:p>
    <w:p w14:paraId="5E9FE3E9" w14:textId="77777777" w:rsidR="009F1CF9" w:rsidRDefault="009F1CF9" w:rsidP="00AD0A84">
      <w:pPr>
        <w:rPr>
          <w:rFonts w:ascii="Times New Roman" w:hAnsi="Times New Roman" w:cs="Times New Roman"/>
          <w:iCs/>
          <w:sz w:val="28"/>
          <w:szCs w:val="28"/>
        </w:rPr>
      </w:pPr>
      <w:r>
        <w:rPr>
          <w:rFonts w:ascii="Times New Roman" w:hAnsi="Times New Roman" w:cs="Times New Roman"/>
          <w:iCs/>
          <w:sz w:val="28"/>
          <w:szCs w:val="28"/>
        </w:rPr>
        <w:t xml:space="preserve">Se possiamo ipotizzare quindi una origine compositiva o quantomeno di possesso della Sindone in riferimento alla Vergine Maria, tale soluzione appare in via logica del tutto estensibile ai primi momenti di custodia di essa, sia pure in ovvi termini di custodia rafforzata dal progressivo e rapido sostegno di almeno parte del gruppo apostolare, e certamente di Giovanni e della Maddalena. </w:t>
      </w:r>
    </w:p>
    <w:p w14:paraId="36F73E42" w14:textId="1ABC128A" w:rsidR="00B80B63" w:rsidRDefault="00B80B63" w:rsidP="00AD0A84">
      <w:pPr>
        <w:rPr>
          <w:rFonts w:ascii="Times New Roman" w:hAnsi="Times New Roman" w:cs="Times New Roman"/>
          <w:b/>
          <w:i/>
          <w:iCs/>
          <w:sz w:val="28"/>
          <w:szCs w:val="28"/>
        </w:rPr>
      </w:pPr>
      <w:r>
        <w:rPr>
          <w:rFonts w:ascii="Times New Roman" w:hAnsi="Times New Roman" w:cs="Times New Roman"/>
          <w:iCs/>
          <w:sz w:val="28"/>
          <w:szCs w:val="28"/>
        </w:rPr>
        <w:t>Identificando quindi l’attuale Sindone nel</w:t>
      </w:r>
      <w:r w:rsidR="00AC1392">
        <w:rPr>
          <w:rFonts w:ascii="Times New Roman" w:hAnsi="Times New Roman" w:cs="Times New Roman"/>
          <w:iCs/>
          <w:sz w:val="28"/>
          <w:szCs w:val="28"/>
        </w:rPr>
        <w:t>lo storico</w:t>
      </w:r>
      <w:r>
        <w:rPr>
          <w:rFonts w:ascii="Times New Roman" w:hAnsi="Times New Roman" w:cs="Times New Roman"/>
          <w:iCs/>
          <w:sz w:val="28"/>
          <w:szCs w:val="28"/>
        </w:rPr>
        <w:t xml:space="preserve"> </w:t>
      </w:r>
      <w:r w:rsidRPr="00B80B63">
        <w:rPr>
          <w:rFonts w:ascii="Times New Roman" w:hAnsi="Times New Roman" w:cs="Times New Roman"/>
          <w:i/>
          <w:iCs/>
          <w:sz w:val="28"/>
          <w:szCs w:val="28"/>
        </w:rPr>
        <w:t>Linteum</w:t>
      </w:r>
      <w:r>
        <w:rPr>
          <w:rFonts w:ascii="Times New Roman" w:hAnsi="Times New Roman" w:cs="Times New Roman"/>
          <w:iCs/>
          <w:sz w:val="28"/>
          <w:szCs w:val="28"/>
        </w:rPr>
        <w:t xml:space="preserve"> di citazione a Gerusalemme nel 670, </w:t>
      </w:r>
      <w:r w:rsidR="00F51727">
        <w:rPr>
          <w:rFonts w:ascii="Times New Roman" w:hAnsi="Times New Roman" w:cs="Times New Roman"/>
          <w:iCs/>
          <w:sz w:val="28"/>
          <w:szCs w:val="28"/>
        </w:rPr>
        <w:t>e nei termini materiali qui ipotizzati oltre che di antica tradizione riportati</w:t>
      </w:r>
      <w:r w:rsidR="00F51727" w:rsidRPr="00860A91">
        <w:rPr>
          <w:rFonts w:ascii="Times New Roman" w:hAnsi="Times New Roman" w:cs="Times New Roman"/>
          <w:b/>
          <w:iCs/>
          <w:sz w:val="28"/>
          <w:szCs w:val="28"/>
        </w:rPr>
        <w:t xml:space="preserve">, </w:t>
      </w:r>
      <w:r w:rsidR="00F51727" w:rsidRPr="00860A91">
        <w:rPr>
          <w:rFonts w:ascii="Times New Roman" w:hAnsi="Times New Roman" w:cs="Times New Roman"/>
          <w:iCs/>
          <w:sz w:val="28"/>
          <w:szCs w:val="28"/>
        </w:rPr>
        <w:t>avremmo</w:t>
      </w:r>
      <w:r w:rsidR="002C62D1" w:rsidRPr="00860A91">
        <w:rPr>
          <w:rFonts w:ascii="Times New Roman" w:hAnsi="Times New Roman" w:cs="Times New Roman"/>
          <w:iCs/>
          <w:sz w:val="28"/>
          <w:szCs w:val="28"/>
        </w:rPr>
        <w:t xml:space="preserve"> quindi</w:t>
      </w:r>
      <w:r w:rsidR="00F51727" w:rsidRPr="00860A91">
        <w:rPr>
          <w:rFonts w:ascii="Times New Roman" w:hAnsi="Times New Roman" w:cs="Times New Roman"/>
          <w:iCs/>
          <w:sz w:val="28"/>
          <w:szCs w:val="28"/>
        </w:rPr>
        <w:t xml:space="preserve"> il Corpo di Cristo coperto da un Telo di sovrapposizione sino alla sua parte superiore</w:t>
      </w:r>
      <w:r w:rsidR="00F51727" w:rsidRPr="00F51727">
        <w:rPr>
          <w:rFonts w:ascii="Times New Roman" w:hAnsi="Times New Roman" w:cs="Times New Roman"/>
          <w:b/>
          <w:i/>
          <w:iCs/>
          <w:sz w:val="28"/>
          <w:szCs w:val="28"/>
        </w:rPr>
        <w:t xml:space="preserve"> </w:t>
      </w:r>
      <w:r w:rsidR="00F51727" w:rsidRPr="00860A91">
        <w:rPr>
          <w:rFonts w:ascii="Times New Roman" w:hAnsi="Times New Roman" w:cs="Times New Roman"/>
          <w:i/>
          <w:iCs/>
          <w:sz w:val="28"/>
          <w:szCs w:val="28"/>
        </w:rPr>
        <w:t>per azione e volontà della Vergine Maria</w:t>
      </w:r>
      <w:r w:rsidR="00F51727" w:rsidRPr="00F51727">
        <w:rPr>
          <w:rFonts w:ascii="Times New Roman" w:hAnsi="Times New Roman" w:cs="Times New Roman"/>
          <w:b/>
          <w:i/>
          <w:iCs/>
          <w:sz w:val="28"/>
          <w:szCs w:val="28"/>
        </w:rPr>
        <w:t>.</w:t>
      </w:r>
      <w:r w:rsidR="00AC1392">
        <w:rPr>
          <w:rFonts w:ascii="Times New Roman" w:hAnsi="Times New Roman" w:cs="Times New Roman"/>
          <w:b/>
          <w:i/>
          <w:iCs/>
          <w:sz w:val="28"/>
          <w:szCs w:val="28"/>
        </w:rPr>
        <w:t xml:space="preserve"> </w:t>
      </w:r>
    </w:p>
    <w:p w14:paraId="3C1FFE31" w14:textId="77777777" w:rsidR="00860A91" w:rsidRDefault="00AC1392" w:rsidP="00AD0A84">
      <w:pPr>
        <w:rPr>
          <w:rFonts w:ascii="Times New Roman" w:hAnsi="Times New Roman" w:cs="Times New Roman"/>
          <w:iCs/>
          <w:sz w:val="28"/>
          <w:szCs w:val="28"/>
        </w:rPr>
      </w:pPr>
      <w:r w:rsidRPr="00AC1392">
        <w:rPr>
          <w:rFonts w:ascii="Times New Roman" w:hAnsi="Times New Roman" w:cs="Times New Roman"/>
          <w:iCs/>
          <w:sz w:val="28"/>
          <w:szCs w:val="28"/>
        </w:rPr>
        <w:t>Intende</w:t>
      </w:r>
      <w:r>
        <w:rPr>
          <w:rFonts w:ascii="Times New Roman" w:hAnsi="Times New Roman" w:cs="Times New Roman"/>
          <w:iCs/>
          <w:sz w:val="28"/>
          <w:szCs w:val="28"/>
        </w:rPr>
        <w:t>ndo naturalmente come azione e volontà quella di una Persona strutturalmente e direttamente coinvolta in un primo gruppo ecclesiale di origine da chiamata apostolica</w:t>
      </w:r>
      <w:r w:rsidR="005B6EC1">
        <w:rPr>
          <w:rFonts w:ascii="Times New Roman" w:hAnsi="Times New Roman" w:cs="Times New Roman"/>
          <w:iCs/>
          <w:sz w:val="28"/>
          <w:szCs w:val="28"/>
        </w:rPr>
        <w:t>,</w:t>
      </w:r>
      <w:r>
        <w:rPr>
          <w:rFonts w:ascii="Times New Roman" w:hAnsi="Times New Roman" w:cs="Times New Roman"/>
          <w:iCs/>
          <w:sz w:val="28"/>
          <w:szCs w:val="28"/>
        </w:rPr>
        <w:t xml:space="preserve"> di cui Giovanni, per volontà di Cristo, rappresentava figliolanza acquisita e Pietro autorità di direzione.</w:t>
      </w:r>
      <w:r w:rsidR="00A06FC8">
        <w:rPr>
          <w:rFonts w:ascii="Times New Roman" w:hAnsi="Times New Roman" w:cs="Times New Roman"/>
          <w:iCs/>
          <w:sz w:val="28"/>
          <w:szCs w:val="28"/>
        </w:rPr>
        <w:t xml:space="preserve"> </w:t>
      </w:r>
    </w:p>
    <w:p w14:paraId="461C30EF" w14:textId="266067EF" w:rsidR="00AC1392" w:rsidRPr="00AC1392" w:rsidRDefault="00A06FC8" w:rsidP="00AD0A84">
      <w:pPr>
        <w:rPr>
          <w:rFonts w:ascii="Times New Roman" w:hAnsi="Times New Roman" w:cs="Times New Roman"/>
          <w:iCs/>
          <w:sz w:val="28"/>
          <w:szCs w:val="28"/>
        </w:rPr>
      </w:pPr>
      <w:r>
        <w:rPr>
          <w:rFonts w:ascii="Times New Roman" w:hAnsi="Times New Roman" w:cs="Times New Roman"/>
          <w:iCs/>
          <w:sz w:val="28"/>
          <w:szCs w:val="28"/>
        </w:rPr>
        <w:t>Dovendo quindi interpre</w:t>
      </w:r>
      <w:r w:rsidR="007F1E72">
        <w:rPr>
          <w:rFonts w:ascii="Times New Roman" w:hAnsi="Times New Roman" w:cs="Times New Roman"/>
          <w:iCs/>
          <w:sz w:val="28"/>
          <w:szCs w:val="28"/>
        </w:rPr>
        <w:t xml:space="preserve">tare una </w:t>
      </w:r>
      <w:r w:rsidR="005B6EC1">
        <w:rPr>
          <w:rFonts w:ascii="Times New Roman" w:hAnsi="Times New Roman" w:cs="Times New Roman"/>
          <w:iCs/>
          <w:sz w:val="28"/>
          <w:szCs w:val="28"/>
        </w:rPr>
        <w:t xml:space="preserve">umana </w:t>
      </w:r>
      <w:r w:rsidR="007F1E72">
        <w:rPr>
          <w:rFonts w:ascii="Times New Roman" w:hAnsi="Times New Roman" w:cs="Times New Roman"/>
          <w:iCs/>
          <w:sz w:val="28"/>
          <w:szCs w:val="28"/>
        </w:rPr>
        <w:t>decisione della Madre di Cristo</w:t>
      </w:r>
      <w:r>
        <w:rPr>
          <w:rFonts w:ascii="Times New Roman" w:hAnsi="Times New Roman" w:cs="Times New Roman"/>
          <w:iCs/>
          <w:sz w:val="28"/>
          <w:szCs w:val="28"/>
        </w:rPr>
        <w:t xml:space="preserve"> in questo senso, </w:t>
      </w:r>
      <w:r w:rsidR="007F1E72">
        <w:rPr>
          <w:rFonts w:ascii="Times New Roman" w:hAnsi="Times New Roman" w:cs="Times New Roman"/>
          <w:iCs/>
          <w:sz w:val="28"/>
          <w:szCs w:val="28"/>
        </w:rPr>
        <w:t>sarebbe decisione da considerarsi come attuata nella più a</w:t>
      </w:r>
      <w:r w:rsidR="00860A91">
        <w:rPr>
          <w:rFonts w:ascii="Times New Roman" w:hAnsi="Times New Roman" w:cs="Times New Roman"/>
          <w:iCs/>
          <w:sz w:val="28"/>
          <w:szCs w:val="28"/>
        </w:rPr>
        <w:t>ssoluta concordia spirituale con il</w:t>
      </w:r>
      <w:r w:rsidR="007F1E72">
        <w:rPr>
          <w:rFonts w:ascii="Times New Roman" w:hAnsi="Times New Roman" w:cs="Times New Roman"/>
          <w:iCs/>
          <w:sz w:val="28"/>
          <w:szCs w:val="28"/>
        </w:rPr>
        <w:t xml:space="preserve"> gruppo apostolico stretto, tra cui appunto ipotizziamo Tommaso come custode diretto della Reliquia.</w:t>
      </w:r>
    </w:p>
    <w:p w14:paraId="428E1B30" w14:textId="77777777" w:rsidR="00FA48B7" w:rsidRPr="00FA48B7" w:rsidRDefault="00FA48B7" w:rsidP="00AD0A84">
      <w:pPr>
        <w:rPr>
          <w:rFonts w:ascii="Times New Roman" w:hAnsi="Times New Roman" w:cs="Times New Roman"/>
          <w:i/>
          <w:iCs/>
          <w:sz w:val="28"/>
          <w:szCs w:val="28"/>
        </w:rPr>
      </w:pPr>
    </w:p>
    <w:p w14:paraId="60B5DC86" w14:textId="77777777" w:rsidR="00120BA5" w:rsidRDefault="00120BA5" w:rsidP="00AD0A84">
      <w:pPr>
        <w:rPr>
          <w:rFonts w:ascii="Times New Roman" w:hAnsi="Times New Roman" w:cs="Times New Roman"/>
          <w:iCs/>
          <w:sz w:val="28"/>
          <w:szCs w:val="28"/>
        </w:rPr>
      </w:pPr>
    </w:p>
    <w:p w14:paraId="5AA226F3" w14:textId="77777777" w:rsidR="00156F5F" w:rsidRDefault="00604DF0" w:rsidP="00AD0A84">
      <w:pPr>
        <w:rPr>
          <w:rFonts w:ascii="Times New Roman" w:hAnsi="Times New Roman" w:cs="Times New Roman"/>
          <w:iCs/>
          <w:sz w:val="28"/>
          <w:szCs w:val="28"/>
        </w:rPr>
      </w:pPr>
      <w:r>
        <w:rPr>
          <w:rFonts w:ascii="Times New Roman" w:hAnsi="Times New Roman" w:cs="Times New Roman"/>
          <w:iCs/>
          <w:sz w:val="28"/>
          <w:szCs w:val="28"/>
        </w:rPr>
        <w:t>Ap</w:t>
      </w:r>
      <w:r w:rsidR="00CE0A71">
        <w:rPr>
          <w:rFonts w:ascii="Times New Roman" w:hAnsi="Times New Roman" w:cs="Times New Roman"/>
          <w:iCs/>
          <w:sz w:val="28"/>
          <w:szCs w:val="28"/>
        </w:rPr>
        <w:t xml:space="preserve">pare infine evidente come, </w:t>
      </w:r>
      <w:r>
        <w:rPr>
          <w:rFonts w:ascii="Times New Roman" w:hAnsi="Times New Roman" w:cs="Times New Roman"/>
          <w:iCs/>
          <w:sz w:val="28"/>
          <w:szCs w:val="28"/>
        </w:rPr>
        <w:t>accogliendo l’impostazione generale di questa che resta comunque una mera ri</w:t>
      </w:r>
      <w:r w:rsidR="000F1D91">
        <w:rPr>
          <w:rFonts w:ascii="Times New Roman" w:hAnsi="Times New Roman" w:cs="Times New Roman"/>
          <w:iCs/>
          <w:sz w:val="28"/>
          <w:szCs w:val="28"/>
        </w:rPr>
        <w:t>costruzione storica, non potremo</w:t>
      </w:r>
      <w:r w:rsidR="005A22A2">
        <w:rPr>
          <w:rFonts w:ascii="Times New Roman" w:hAnsi="Times New Roman" w:cs="Times New Roman"/>
          <w:iCs/>
          <w:sz w:val="28"/>
          <w:szCs w:val="28"/>
        </w:rPr>
        <w:t xml:space="preserve"> con ogni probabilità</w:t>
      </w:r>
      <w:r>
        <w:rPr>
          <w:rFonts w:ascii="Times New Roman" w:hAnsi="Times New Roman" w:cs="Times New Roman"/>
          <w:iCs/>
          <w:sz w:val="28"/>
          <w:szCs w:val="28"/>
        </w:rPr>
        <w:t xml:space="preserve"> mai del tutto</w:t>
      </w:r>
      <w:r w:rsidR="005A22A2">
        <w:rPr>
          <w:rFonts w:ascii="Times New Roman" w:hAnsi="Times New Roman" w:cs="Times New Roman"/>
          <w:iCs/>
          <w:sz w:val="28"/>
          <w:szCs w:val="28"/>
        </w:rPr>
        <w:t xml:space="preserve"> sapere</w:t>
      </w:r>
      <w:r>
        <w:rPr>
          <w:rFonts w:ascii="Times New Roman" w:hAnsi="Times New Roman" w:cs="Times New Roman"/>
          <w:iCs/>
          <w:sz w:val="28"/>
          <w:szCs w:val="28"/>
        </w:rPr>
        <w:t xml:space="preserve"> </w:t>
      </w:r>
      <w:r w:rsidRPr="00156F5F">
        <w:rPr>
          <w:rFonts w:ascii="Times New Roman" w:hAnsi="Times New Roman" w:cs="Times New Roman"/>
          <w:i/>
          <w:iCs/>
          <w:sz w:val="28"/>
          <w:szCs w:val="28"/>
        </w:rPr>
        <w:t>perché</w:t>
      </w:r>
      <w:r>
        <w:rPr>
          <w:rFonts w:ascii="Times New Roman" w:hAnsi="Times New Roman" w:cs="Times New Roman"/>
          <w:iCs/>
          <w:sz w:val="28"/>
          <w:szCs w:val="28"/>
        </w:rPr>
        <w:t xml:space="preserve"> la Madre </w:t>
      </w:r>
      <w:r w:rsidR="005D3E0A">
        <w:rPr>
          <w:rFonts w:ascii="Times New Roman" w:hAnsi="Times New Roman" w:cs="Times New Roman"/>
          <w:iCs/>
          <w:sz w:val="28"/>
          <w:szCs w:val="28"/>
        </w:rPr>
        <w:t>p</w:t>
      </w:r>
      <w:r w:rsidR="000F1D91">
        <w:rPr>
          <w:rFonts w:ascii="Times New Roman" w:hAnsi="Times New Roman" w:cs="Times New Roman"/>
          <w:iCs/>
          <w:sz w:val="28"/>
          <w:szCs w:val="28"/>
        </w:rPr>
        <w:t>ossa avere</w:t>
      </w:r>
      <w:r>
        <w:rPr>
          <w:rFonts w:ascii="Times New Roman" w:hAnsi="Times New Roman" w:cs="Times New Roman"/>
          <w:iCs/>
          <w:sz w:val="28"/>
          <w:szCs w:val="28"/>
        </w:rPr>
        <w:t xml:space="preserve"> coperto le Ferite del Figlio.</w:t>
      </w:r>
      <w:r w:rsidR="000F1D91">
        <w:rPr>
          <w:rFonts w:ascii="Times New Roman" w:hAnsi="Times New Roman" w:cs="Times New Roman"/>
          <w:iCs/>
          <w:sz w:val="28"/>
          <w:szCs w:val="28"/>
        </w:rPr>
        <w:t xml:space="preserve"> </w:t>
      </w:r>
    </w:p>
    <w:p w14:paraId="3BD9E396" w14:textId="19BD2081" w:rsidR="00604DF0" w:rsidRDefault="000F1D91" w:rsidP="00AD0A84">
      <w:pPr>
        <w:rPr>
          <w:rFonts w:ascii="Times New Roman" w:hAnsi="Times New Roman" w:cs="Times New Roman"/>
          <w:iCs/>
          <w:sz w:val="28"/>
          <w:szCs w:val="28"/>
        </w:rPr>
      </w:pPr>
      <w:r>
        <w:rPr>
          <w:rFonts w:ascii="Times New Roman" w:hAnsi="Times New Roman" w:cs="Times New Roman"/>
          <w:iCs/>
          <w:sz w:val="28"/>
          <w:szCs w:val="28"/>
        </w:rPr>
        <w:t>Riteniamo che</w:t>
      </w:r>
      <w:r w:rsidR="00CE0A71">
        <w:rPr>
          <w:rFonts w:ascii="Times New Roman" w:hAnsi="Times New Roman" w:cs="Times New Roman"/>
          <w:iCs/>
          <w:sz w:val="28"/>
          <w:szCs w:val="28"/>
        </w:rPr>
        <w:t xml:space="preserve"> – ove ne riscontri la enorme rilevanza</w:t>
      </w:r>
      <w:r>
        <w:rPr>
          <w:rFonts w:ascii="Times New Roman" w:hAnsi="Times New Roman" w:cs="Times New Roman"/>
          <w:iCs/>
          <w:sz w:val="28"/>
          <w:szCs w:val="28"/>
        </w:rPr>
        <w:t xml:space="preserve"> – anche solo una riflessione in questo senso assoluto sia </w:t>
      </w:r>
      <w:r w:rsidR="005D3E0A">
        <w:rPr>
          <w:rFonts w:ascii="Times New Roman" w:hAnsi="Times New Roman" w:cs="Times New Roman"/>
          <w:iCs/>
          <w:sz w:val="28"/>
          <w:szCs w:val="28"/>
        </w:rPr>
        <w:t xml:space="preserve">innanzi tutto </w:t>
      </w:r>
      <w:r>
        <w:rPr>
          <w:rFonts w:ascii="Times New Roman" w:hAnsi="Times New Roman" w:cs="Times New Roman"/>
          <w:iCs/>
          <w:sz w:val="28"/>
          <w:szCs w:val="28"/>
        </w:rPr>
        <w:t>prerogativa</w:t>
      </w:r>
      <w:r w:rsidR="005D3E0A">
        <w:rPr>
          <w:rFonts w:ascii="Times New Roman" w:hAnsi="Times New Roman" w:cs="Times New Roman"/>
          <w:iCs/>
          <w:sz w:val="28"/>
          <w:szCs w:val="28"/>
        </w:rPr>
        <w:t xml:space="preserve"> </w:t>
      </w:r>
      <w:r>
        <w:rPr>
          <w:rFonts w:ascii="Times New Roman" w:hAnsi="Times New Roman" w:cs="Times New Roman"/>
          <w:iCs/>
          <w:sz w:val="28"/>
          <w:szCs w:val="28"/>
        </w:rPr>
        <w:t>della Chiesa Cattolica.</w:t>
      </w:r>
    </w:p>
    <w:p w14:paraId="30FCC257" w14:textId="77777777" w:rsidR="00CE0A71" w:rsidRDefault="00A54B55" w:rsidP="00AD0A84">
      <w:pPr>
        <w:rPr>
          <w:rFonts w:ascii="Times New Roman" w:hAnsi="Times New Roman" w:cs="Times New Roman"/>
          <w:iCs/>
          <w:sz w:val="28"/>
          <w:szCs w:val="28"/>
        </w:rPr>
      </w:pPr>
      <w:r>
        <w:rPr>
          <w:rFonts w:ascii="Times New Roman" w:hAnsi="Times New Roman" w:cs="Times New Roman"/>
          <w:iCs/>
          <w:sz w:val="28"/>
          <w:szCs w:val="28"/>
        </w:rPr>
        <w:t>Certo possiamo su ciò (</w:t>
      </w:r>
      <w:r w:rsidR="005733B7">
        <w:rPr>
          <w:rFonts w:ascii="Times New Roman" w:hAnsi="Times New Roman" w:cs="Times New Roman"/>
          <w:iCs/>
          <w:sz w:val="28"/>
          <w:szCs w:val="28"/>
        </w:rPr>
        <w:t>e con rispetto assoluto</w:t>
      </w:r>
      <w:r w:rsidR="00CE0A71">
        <w:rPr>
          <w:rFonts w:ascii="Times New Roman" w:hAnsi="Times New Roman" w:cs="Times New Roman"/>
          <w:iCs/>
          <w:sz w:val="28"/>
          <w:szCs w:val="28"/>
        </w:rPr>
        <w:t>) tentare un ragionamento</w:t>
      </w:r>
      <w:r w:rsidR="003C0F0A">
        <w:rPr>
          <w:rFonts w:ascii="Times New Roman" w:hAnsi="Times New Roman" w:cs="Times New Roman"/>
          <w:iCs/>
          <w:sz w:val="28"/>
          <w:szCs w:val="28"/>
        </w:rPr>
        <w:t xml:space="preserve"> esclusivamente di carattere storico</w:t>
      </w:r>
      <w:r w:rsidR="00CE0A71">
        <w:rPr>
          <w:rFonts w:ascii="Times New Roman" w:hAnsi="Times New Roman" w:cs="Times New Roman"/>
          <w:iCs/>
          <w:sz w:val="28"/>
          <w:szCs w:val="28"/>
        </w:rPr>
        <w:t>.</w:t>
      </w:r>
    </w:p>
    <w:p w14:paraId="6BB85D11" w14:textId="77777777" w:rsidR="00CE0A71" w:rsidRDefault="00CE0A71" w:rsidP="00AD0A84">
      <w:pPr>
        <w:rPr>
          <w:rFonts w:ascii="Times New Roman" w:hAnsi="Times New Roman" w:cs="Times New Roman"/>
          <w:iCs/>
          <w:sz w:val="28"/>
          <w:szCs w:val="28"/>
        </w:rPr>
      </w:pPr>
      <w:r>
        <w:rPr>
          <w:rFonts w:ascii="Times New Roman" w:hAnsi="Times New Roman" w:cs="Times New Roman"/>
          <w:iCs/>
          <w:sz w:val="28"/>
          <w:szCs w:val="28"/>
        </w:rPr>
        <w:t>Un ragionamento sulla Nudità di Gesù Cristo sulla Croce,</w:t>
      </w:r>
      <w:r w:rsidR="004D5093">
        <w:rPr>
          <w:rFonts w:ascii="Times New Roman" w:hAnsi="Times New Roman" w:cs="Times New Roman"/>
          <w:iCs/>
          <w:sz w:val="28"/>
          <w:szCs w:val="28"/>
        </w:rPr>
        <w:t xml:space="preserve"> e su come essa dovesse apparire agli Apostoli nella Traccia miracolosa della Sindone.</w:t>
      </w:r>
    </w:p>
    <w:p w14:paraId="1AD750BC" w14:textId="70D9576F" w:rsidR="004D5093" w:rsidRDefault="004D5093" w:rsidP="00AD0A84">
      <w:pPr>
        <w:rPr>
          <w:rFonts w:ascii="Times New Roman" w:hAnsi="Times New Roman" w:cs="Times New Roman"/>
          <w:iCs/>
          <w:sz w:val="28"/>
          <w:szCs w:val="28"/>
        </w:rPr>
      </w:pPr>
      <w:r>
        <w:rPr>
          <w:rFonts w:ascii="Times New Roman" w:hAnsi="Times New Roman" w:cs="Times New Roman"/>
          <w:iCs/>
          <w:sz w:val="28"/>
          <w:szCs w:val="28"/>
        </w:rPr>
        <w:t xml:space="preserve">Perchè la </w:t>
      </w:r>
      <w:r w:rsidRPr="004D5093">
        <w:rPr>
          <w:rFonts w:ascii="Times New Roman" w:hAnsi="Times New Roman" w:cs="Times New Roman"/>
          <w:i/>
          <w:iCs/>
          <w:sz w:val="28"/>
          <w:szCs w:val="28"/>
        </w:rPr>
        <w:t>vera</w:t>
      </w:r>
      <w:r>
        <w:rPr>
          <w:rFonts w:ascii="Times New Roman" w:hAnsi="Times New Roman" w:cs="Times New Roman"/>
          <w:iCs/>
          <w:sz w:val="28"/>
          <w:szCs w:val="28"/>
        </w:rPr>
        <w:t xml:space="preserve"> questione che questa ricerca si permette di evidenziare agli studi</w:t>
      </w:r>
      <w:r w:rsidR="00156F5F">
        <w:rPr>
          <w:rFonts w:ascii="Times New Roman" w:hAnsi="Times New Roman" w:cs="Times New Roman"/>
          <w:iCs/>
          <w:sz w:val="28"/>
          <w:szCs w:val="28"/>
        </w:rPr>
        <w:t>osi, negazionisti ed</w:t>
      </w:r>
      <w:r>
        <w:rPr>
          <w:rFonts w:ascii="Times New Roman" w:hAnsi="Times New Roman" w:cs="Times New Roman"/>
          <w:iCs/>
          <w:sz w:val="28"/>
          <w:szCs w:val="28"/>
        </w:rPr>
        <w:t xml:space="preserve"> affermativisti, ipotizzando la autenticità d</w:t>
      </w:r>
      <w:r w:rsidR="00082A03">
        <w:rPr>
          <w:rFonts w:ascii="Times New Roman" w:hAnsi="Times New Roman" w:cs="Times New Roman"/>
          <w:iCs/>
          <w:sz w:val="28"/>
          <w:szCs w:val="28"/>
        </w:rPr>
        <w:t>e</w:t>
      </w:r>
      <w:r>
        <w:rPr>
          <w:rFonts w:ascii="Times New Roman" w:hAnsi="Times New Roman" w:cs="Times New Roman"/>
          <w:iCs/>
          <w:sz w:val="28"/>
          <w:szCs w:val="28"/>
        </w:rPr>
        <w:t xml:space="preserve">l Lino, non è la documentazione storica sulla Reliquia. Non è l’esame di datazione al C14. Non sono i residui accertabili in microbiologia, o le analisi chimiche. </w:t>
      </w:r>
      <w:r w:rsidR="00082A03">
        <w:rPr>
          <w:rFonts w:ascii="Times New Roman" w:hAnsi="Times New Roman" w:cs="Times New Roman"/>
          <w:iCs/>
          <w:sz w:val="28"/>
          <w:szCs w:val="28"/>
        </w:rPr>
        <w:t>Tutte quelle cose sono opinabili, e soggette a riesame e verifica costanti.</w:t>
      </w:r>
    </w:p>
    <w:p w14:paraId="51410401" w14:textId="77777777" w:rsidR="004D5093" w:rsidRDefault="004D5093" w:rsidP="00AD0A84">
      <w:pPr>
        <w:rPr>
          <w:rFonts w:ascii="Times New Roman" w:hAnsi="Times New Roman" w:cs="Times New Roman"/>
          <w:iCs/>
          <w:sz w:val="28"/>
          <w:szCs w:val="28"/>
        </w:rPr>
      </w:pPr>
      <w:r w:rsidRPr="004D5093">
        <w:rPr>
          <w:rFonts w:ascii="Times New Roman" w:hAnsi="Times New Roman" w:cs="Times New Roman"/>
          <w:i/>
          <w:iCs/>
          <w:sz w:val="28"/>
          <w:szCs w:val="28"/>
        </w:rPr>
        <w:t>La vera, drammatica questione è il silenzio degli Apostoli</w:t>
      </w:r>
      <w:r>
        <w:rPr>
          <w:rFonts w:ascii="Times New Roman" w:hAnsi="Times New Roman" w:cs="Times New Roman"/>
          <w:iCs/>
          <w:sz w:val="28"/>
          <w:szCs w:val="28"/>
        </w:rPr>
        <w:t xml:space="preserve">. </w:t>
      </w:r>
      <w:r w:rsidR="00082A03">
        <w:rPr>
          <w:rFonts w:ascii="Times New Roman" w:hAnsi="Times New Roman" w:cs="Times New Roman"/>
          <w:iCs/>
          <w:sz w:val="28"/>
          <w:szCs w:val="28"/>
        </w:rPr>
        <w:t>Ossia, di uomini che per quel Cristo si sono fatti uccidere ovunque nel mondo, e che allo stesso tempo sarebbero stati capaci di negarne o non comprenderne l’Immagine miracolosa di sepoltura.</w:t>
      </w:r>
    </w:p>
    <w:p w14:paraId="46436DAF" w14:textId="77777777" w:rsidR="00082A03" w:rsidRDefault="00082A03" w:rsidP="00AD0A84">
      <w:pPr>
        <w:rPr>
          <w:rFonts w:ascii="Times New Roman" w:hAnsi="Times New Roman" w:cs="Times New Roman"/>
          <w:iCs/>
          <w:sz w:val="28"/>
          <w:szCs w:val="28"/>
        </w:rPr>
      </w:pPr>
      <w:r>
        <w:rPr>
          <w:rFonts w:ascii="Times New Roman" w:hAnsi="Times New Roman" w:cs="Times New Roman"/>
          <w:iCs/>
          <w:sz w:val="28"/>
          <w:szCs w:val="28"/>
        </w:rPr>
        <w:t>Ciò appare il fulcro vero della questione, e circostanza di drammaticità</w:t>
      </w:r>
      <w:r w:rsidR="00142DC4">
        <w:rPr>
          <w:rFonts w:ascii="Times New Roman" w:hAnsi="Times New Roman" w:cs="Times New Roman"/>
          <w:iCs/>
          <w:sz w:val="28"/>
          <w:szCs w:val="28"/>
        </w:rPr>
        <w:t xml:space="preserve"> storica assoluta, totale</w:t>
      </w:r>
      <w:r>
        <w:rPr>
          <w:rFonts w:ascii="Times New Roman" w:hAnsi="Times New Roman" w:cs="Times New Roman"/>
          <w:iCs/>
          <w:sz w:val="28"/>
          <w:szCs w:val="28"/>
        </w:rPr>
        <w:t>.</w:t>
      </w:r>
    </w:p>
    <w:p w14:paraId="23D3ABD1" w14:textId="515BB209" w:rsidR="00A54B55" w:rsidRDefault="006D000D" w:rsidP="00AD0A84">
      <w:pPr>
        <w:rPr>
          <w:rFonts w:ascii="Times New Roman" w:hAnsi="Times New Roman" w:cs="Times New Roman"/>
          <w:iCs/>
          <w:sz w:val="28"/>
          <w:szCs w:val="28"/>
        </w:rPr>
      </w:pPr>
      <w:r>
        <w:rPr>
          <w:rFonts w:ascii="Times New Roman" w:hAnsi="Times New Roman" w:cs="Times New Roman"/>
          <w:iCs/>
          <w:sz w:val="28"/>
          <w:szCs w:val="28"/>
        </w:rPr>
        <w:lastRenderedPageBreak/>
        <w:t xml:space="preserve">E’ un argomento gravissimo. </w:t>
      </w:r>
      <w:r w:rsidR="00A54B55">
        <w:rPr>
          <w:rFonts w:ascii="Times New Roman" w:hAnsi="Times New Roman" w:cs="Times New Roman"/>
          <w:iCs/>
          <w:sz w:val="28"/>
          <w:szCs w:val="28"/>
        </w:rPr>
        <w:t>La leggenda medioevale di Leobino, sostanz</w:t>
      </w:r>
      <w:r w:rsidR="00156F5F">
        <w:rPr>
          <w:rFonts w:ascii="Times New Roman" w:hAnsi="Times New Roman" w:cs="Times New Roman"/>
          <w:iCs/>
          <w:sz w:val="28"/>
          <w:szCs w:val="28"/>
        </w:rPr>
        <w:t>ialmente in modo del tutto originale</w:t>
      </w:r>
      <w:r w:rsidR="00A54B55">
        <w:rPr>
          <w:rFonts w:ascii="Times New Roman" w:hAnsi="Times New Roman" w:cs="Times New Roman"/>
          <w:iCs/>
          <w:sz w:val="28"/>
          <w:szCs w:val="28"/>
        </w:rPr>
        <w:t xml:space="preserve">, pare mettere l’indice su ciò. </w:t>
      </w:r>
    </w:p>
    <w:p w14:paraId="45C9F0D1" w14:textId="77777777" w:rsidR="00156F5F" w:rsidRDefault="006D000D" w:rsidP="00AD0A84">
      <w:pPr>
        <w:rPr>
          <w:rFonts w:ascii="Times New Roman" w:hAnsi="Times New Roman" w:cs="Times New Roman"/>
          <w:iCs/>
          <w:sz w:val="28"/>
          <w:szCs w:val="28"/>
        </w:rPr>
      </w:pPr>
      <w:r>
        <w:rPr>
          <w:rFonts w:ascii="Times New Roman" w:hAnsi="Times New Roman" w:cs="Times New Roman"/>
          <w:iCs/>
          <w:sz w:val="28"/>
          <w:szCs w:val="28"/>
        </w:rPr>
        <w:t>Ossia s</w:t>
      </w:r>
      <w:r w:rsidR="00A54B55">
        <w:rPr>
          <w:rFonts w:ascii="Times New Roman" w:hAnsi="Times New Roman" w:cs="Times New Roman"/>
          <w:iCs/>
          <w:sz w:val="28"/>
          <w:szCs w:val="28"/>
        </w:rPr>
        <w:t xml:space="preserve">ulla nudità di Cristo sulla Croce vista come vergogna suprema, </w:t>
      </w:r>
      <w:r>
        <w:rPr>
          <w:rFonts w:ascii="Times New Roman" w:hAnsi="Times New Roman" w:cs="Times New Roman"/>
          <w:iCs/>
          <w:sz w:val="28"/>
          <w:szCs w:val="28"/>
        </w:rPr>
        <w:t xml:space="preserve">riprovevole, </w:t>
      </w:r>
      <w:r w:rsidR="00A54B55">
        <w:rPr>
          <w:rFonts w:ascii="Times New Roman" w:hAnsi="Times New Roman" w:cs="Times New Roman"/>
          <w:iCs/>
          <w:sz w:val="28"/>
          <w:szCs w:val="28"/>
        </w:rPr>
        <w:t xml:space="preserve">tale da dover costringere </w:t>
      </w:r>
      <w:r>
        <w:rPr>
          <w:rFonts w:ascii="Times New Roman" w:hAnsi="Times New Roman" w:cs="Times New Roman"/>
          <w:iCs/>
          <w:sz w:val="28"/>
          <w:szCs w:val="28"/>
        </w:rPr>
        <w:t xml:space="preserve">addirittura </w:t>
      </w:r>
      <w:r w:rsidR="00A54B55">
        <w:rPr>
          <w:rFonts w:ascii="Times New Roman" w:hAnsi="Times New Roman" w:cs="Times New Roman"/>
          <w:iCs/>
          <w:sz w:val="28"/>
          <w:szCs w:val="28"/>
        </w:rPr>
        <w:t xml:space="preserve">la Madre a copertura di pietà. </w:t>
      </w:r>
      <w:r w:rsidR="00FA234A">
        <w:rPr>
          <w:rFonts w:ascii="Times New Roman" w:hAnsi="Times New Roman" w:cs="Times New Roman"/>
          <w:iCs/>
          <w:sz w:val="28"/>
          <w:szCs w:val="28"/>
        </w:rPr>
        <w:t>Vergogna che però, nel contesto di originalità ebraica di origine remota della leggenda, si aggiunge ad altra Vergogna; quella di un</w:t>
      </w:r>
      <w:r w:rsidR="00673115">
        <w:rPr>
          <w:rFonts w:ascii="Times New Roman" w:hAnsi="Times New Roman" w:cs="Times New Roman"/>
          <w:iCs/>
          <w:sz w:val="28"/>
          <w:szCs w:val="28"/>
        </w:rPr>
        <w:t xml:space="preserve">a componente materiale comunque infetta ed impura, tale da suscitare ribrezzo ed imbarazzo </w:t>
      </w:r>
      <w:r w:rsidR="00166143">
        <w:rPr>
          <w:rFonts w:ascii="Times New Roman" w:hAnsi="Times New Roman" w:cs="Times New Roman"/>
          <w:iCs/>
          <w:sz w:val="28"/>
          <w:szCs w:val="28"/>
        </w:rPr>
        <w:t>a prescindere dal suo significato spirituale, e persino dal miracolo che attraverso di essa si fosse compiuto</w:t>
      </w:r>
      <w:r w:rsidR="00FA234A">
        <w:rPr>
          <w:rFonts w:ascii="Times New Roman" w:hAnsi="Times New Roman" w:cs="Times New Roman"/>
          <w:iCs/>
          <w:sz w:val="28"/>
          <w:szCs w:val="28"/>
        </w:rPr>
        <w:t>.</w:t>
      </w:r>
    </w:p>
    <w:p w14:paraId="0A733138" w14:textId="77CB9D19" w:rsidR="00A54B55" w:rsidRDefault="009527A8" w:rsidP="00AD0A84">
      <w:pPr>
        <w:rPr>
          <w:rFonts w:ascii="Times New Roman" w:hAnsi="Times New Roman" w:cs="Times New Roman"/>
          <w:iCs/>
          <w:sz w:val="28"/>
          <w:szCs w:val="28"/>
        </w:rPr>
      </w:pPr>
      <w:r>
        <w:rPr>
          <w:rFonts w:ascii="Times New Roman" w:hAnsi="Times New Roman" w:cs="Times New Roman"/>
          <w:iCs/>
          <w:sz w:val="28"/>
          <w:szCs w:val="28"/>
        </w:rPr>
        <w:t xml:space="preserve">Si tratta quindi di testo </w:t>
      </w:r>
      <w:r w:rsidR="006D000D">
        <w:rPr>
          <w:rFonts w:ascii="Times New Roman" w:hAnsi="Times New Roman" w:cs="Times New Roman"/>
          <w:iCs/>
          <w:sz w:val="28"/>
          <w:szCs w:val="28"/>
        </w:rPr>
        <w:t xml:space="preserve">a nostro avviso </w:t>
      </w:r>
      <w:r>
        <w:rPr>
          <w:rFonts w:ascii="Times New Roman" w:hAnsi="Times New Roman" w:cs="Times New Roman"/>
          <w:iCs/>
          <w:sz w:val="28"/>
          <w:szCs w:val="28"/>
        </w:rPr>
        <w:t>di estrema importanza, da comprendere esattamente nei suoi possibili significati di origine remota.</w:t>
      </w:r>
    </w:p>
    <w:p w14:paraId="0033DEFB" w14:textId="77777777" w:rsidR="007E1E43" w:rsidRDefault="007E1E43" w:rsidP="00AD0A84">
      <w:pPr>
        <w:rPr>
          <w:rFonts w:ascii="Times New Roman" w:hAnsi="Times New Roman" w:cs="Times New Roman"/>
          <w:iCs/>
          <w:sz w:val="28"/>
          <w:szCs w:val="28"/>
        </w:rPr>
      </w:pPr>
    </w:p>
    <w:p w14:paraId="60FDE80C" w14:textId="72D558AD" w:rsidR="00FA234A" w:rsidRDefault="00156F5F" w:rsidP="00AD0A84">
      <w:pPr>
        <w:rPr>
          <w:rFonts w:ascii="Times New Roman" w:hAnsi="Times New Roman" w:cs="Times New Roman"/>
          <w:iCs/>
          <w:sz w:val="28"/>
          <w:szCs w:val="28"/>
        </w:rPr>
      </w:pPr>
      <w:r>
        <w:rPr>
          <w:rFonts w:ascii="Times New Roman" w:hAnsi="Times New Roman" w:cs="Times New Roman"/>
          <w:iCs/>
          <w:sz w:val="28"/>
          <w:szCs w:val="28"/>
        </w:rPr>
        <w:t>Parliamo quindi</w:t>
      </w:r>
      <w:r w:rsidR="00FA234A">
        <w:rPr>
          <w:rFonts w:ascii="Times New Roman" w:hAnsi="Times New Roman" w:cs="Times New Roman"/>
          <w:iCs/>
          <w:sz w:val="28"/>
          <w:szCs w:val="28"/>
        </w:rPr>
        <w:t xml:space="preserve"> di materia molto studiata nel tempo, in innumerevoli citazioni.</w:t>
      </w:r>
    </w:p>
    <w:p w14:paraId="07BBFC4A" w14:textId="56FC21CE" w:rsidR="007E1E43" w:rsidRDefault="007E1E43" w:rsidP="00AD0A84">
      <w:pPr>
        <w:rPr>
          <w:rFonts w:ascii="Times New Roman" w:hAnsi="Times New Roman" w:cs="Times New Roman"/>
          <w:iCs/>
          <w:sz w:val="28"/>
          <w:szCs w:val="28"/>
        </w:rPr>
      </w:pPr>
      <w:r>
        <w:rPr>
          <w:rFonts w:ascii="Times New Roman" w:hAnsi="Times New Roman" w:cs="Times New Roman"/>
          <w:iCs/>
          <w:sz w:val="28"/>
          <w:szCs w:val="28"/>
        </w:rPr>
        <w:t>Questa ricerca si permette allo</w:t>
      </w:r>
      <w:r w:rsidR="00166143">
        <w:rPr>
          <w:rFonts w:ascii="Times New Roman" w:hAnsi="Times New Roman" w:cs="Times New Roman"/>
          <w:iCs/>
          <w:sz w:val="28"/>
          <w:szCs w:val="28"/>
        </w:rPr>
        <w:t>ra di riassumere</w:t>
      </w:r>
      <w:r w:rsidR="0008416A">
        <w:rPr>
          <w:rFonts w:ascii="Times New Roman" w:hAnsi="Times New Roman" w:cs="Times New Roman"/>
          <w:iCs/>
          <w:sz w:val="28"/>
          <w:szCs w:val="28"/>
        </w:rPr>
        <w:t xml:space="preserve"> dalla citazione (</w:t>
      </w:r>
      <w:r w:rsidR="00AD27F3">
        <w:rPr>
          <w:rFonts w:ascii="Times New Roman" w:hAnsi="Times New Roman" w:cs="Times New Roman"/>
          <w:iCs/>
          <w:sz w:val="28"/>
          <w:szCs w:val="28"/>
        </w:rPr>
        <w:t>226)</w:t>
      </w:r>
      <w:r>
        <w:rPr>
          <w:rFonts w:ascii="Times New Roman" w:hAnsi="Times New Roman" w:cs="Times New Roman"/>
          <w:iCs/>
          <w:sz w:val="28"/>
          <w:szCs w:val="28"/>
        </w:rPr>
        <w:t>di quattro brevi considerazioni di</w:t>
      </w:r>
      <w:r w:rsidR="00FA234A">
        <w:rPr>
          <w:rFonts w:ascii="Times New Roman" w:hAnsi="Times New Roman" w:cs="Times New Roman"/>
          <w:iCs/>
          <w:sz w:val="28"/>
          <w:szCs w:val="28"/>
        </w:rPr>
        <w:t xml:space="preserve"> sintesi</w:t>
      </w:r>
      <w:r w:rsidR="005D3147">
        <w:rPr>
          <w:rFonts w:ascii="Times New Roman" w:hAnsi="Times New Roman" w:cs="Times New Roman"/>
          <w:iCs/>
          <w:sz w:val="28"/>
          <w:szCs w:val="28"/>
        </w:rPr>
        <w:t>,</w:t>
      </w:r>
      <w:r w:rsidR="00FA234A">
        <w:rPr>
          <w:rFonts w:ascii="Times New Roman" w:hAnsi="Times New Roman" w:cs="Times New Roman"/>
          <w:iCs/>
          <w:sz w:val="28"/>
          <w:szCs w:val="28"/>
        </w:rPr>
        <w:t xml:space="preserve"> di</w:t>
      </w:r>
      <w:r>
        <w:rPr>
          <w:rFonts w:ascii="Times New Roman" w:hAnsi="Times New Roman" w:cs="Times New Roman"/>
          <w:iCs/>
          <w:sz w:val="28"/>
          <w:szCs w:val="28"/>
        </w:rPr>
        <w:t xml:space="preserve"> diverso autore</w:t>
      </w:r>
      <w:r w:rsidR="0008416A">
        <w:rPr>
          <w:rFonts w:ascii="Times New Roman" w:hAnsi="Times New Roman" w:cs="Times New Roman"/>
          <w:iCs/>
          <w:sz w:val="28"/>
          <w:szCs w:val="28"/>
        </w:rPr>
        <w:t>,</w:t>
      </w:r>
      <w:r>
        <w:rPr>
          <w:rFonts w:ascii="Times New Roman" w:hAnsi="Times New Roman" w:cs="Times New Roman"/>
          <w:iCs/>
          <w:sz w:val="28"/>
          <w:szCs w:val="28"/>
        </w:rPr>
        <w:t xml:space="preserve"> che però ritiene</w:t>
      </w:r>
      <w:r w:rsidR="0008416A">
        <w:rPr>
          <w:rFonts w:ascii="Times New Roman" w:hAnsi="Times New Roman" w:cs="Times New Roman"/>
          <w:iCs/>
          <w:sz w:val="28"/>
          <w:szCs w:val="28"/>
        </w:rPr>
        <w:t xml:space="preserve"> nella loro </w:t>
      </w:r>
      <w:r w:rsidR="002F07E0">
        <w:rPr>
          <w:rFonts w:ascii="Times New Roman" w:hAnsi="Times New Roman" w:cs="Times New Roman"/>
          <w:iCs/>
          <w:sz w:val="28"/>
          <w:szCs w:val="28"/>
        </w:rPr>
        <w:t xml:space="preserve">concisa </w:t>
      </w:r>
      <w:r w:rsidR="0008416A">
        <w:rPr>
          <w:rFonts w:ascii="Times New Roman" w:hAnsi="Times New Roman" w:cs="Times New Roman"/>
          <w:iCs/>
          <w:sz w:val="28"/>
          <w:szCs w:val="28"/>
        </w:rPr>
        <w:t xml:space="preserve">semplicità di </w:t>
      </w:r>
      <w:r w:rsidR="002F07E0">
        <w:rPr>
          <w:rFonts w:ascii="Times New Roman" w:hAnsi="Times New Roman" w:cs="Times New Roman"/>
          <w:iCs/>
          <w:sz w:val="28"/>
          <w:szCs w:val="28"/>
        </w:rPr>
        <w:t xml:space="preserve">netta </w:t>
      </w:r>
      <w:r w:rsidR="0008416A">
        <w:rPr>
          <w:rFonts w:ascii="Times New Roman" w:hAnsi="Times New Roman" w:cs="Times New Roman"/>
          <w:iCs/>
          <w:sz w:val="28"/>
          <w:szCs w:val="28"/>
        </w:rPr>
        <w:t>precisione come</w:t>
      </w:r>
      <w:r>
        <w:rPr>
          <w:rFonts w:ascii="Times New Roman" w:hAnsi="Times New Roman" w:cs="Times New Roman"/>
          <w:iCs/>
          <w:sz w:val="28"/>
          <w:szCs w:val="28"/>
        </w:rPr>
        <w:t xml:space="preserve"> di notevole significato per l’analisi generale della questione.</w:t>
      </w:r>
    </w:p>
    <w:p w14:paraId="51CA6245" w14:textId="77777777" w:rsidR="007E1E43" w:rsidRDefault="007E1E43" w:rsidP="00AD0A84">
      <w:pPr>
        <w:rPr>
          <w:rFonts w:ascii="Times New Roman" w:hAnsi="Times New Roman" w:cs="Times New Roman"/>
          <w:iCs/>
          <w:sz w:val="28"/>
          <w:szCs w:val="28"/>
        </w:rPr>
      </w:pPr>
    </w:p>
    <w:p w14:paraId="5C28E488" w14:textId="0D170595" w:rsidR="00782419" w:rsidRPr="002F07E0" w:rsidRDefault="00782419" w:rsidP="00154AE7">
      <w:pPr>
        <w:pStyle w:val="Paragrafoelenco"/>
        <w:numPr>
          <w:ilvl w:val="0"/>
          <w:numId w:val="1"/>
        </w:numPr>
        <w:contextualSpacing w:val="0"/>
        <w:rPr>
          <w:rFonts w:ascii="Times New Roman" w:hAnsi="Times New Roman" w:cs="Times New Roman"/>
          <w:i/>
          <w:iCs/>
          <w:sz w:val="24"/>
          <w:szCs w:val="24"/>
        </w:rPr>
      </w:pPr>
      <w:r w:rsidRPr="002F07E0">
        <w:rPr>
          <w:rFonts w:ascii="Times New Roman" w:hAnsi="Times New Roman" w:cs="Times New Roman"/>
          <w:i/>
          <w:iCs/>
          <w:sz w:val="24"/>
          <w:szCs w:val="24"/>
        </w:rPr>
        <w:t xml:space="preserve"> L'avvolgimento del cadavere nella sindone era necessario per due motivi: in primo luogo, evitare di toccare direttamente il cadavere così da non incorrere in una grave impurità; in secondo luogo, per una precisazione della Legge ebraica, che imponeva di non lasciare disperdere il sangue dalle ferite di chi fosse morto in modo traumatico. Per l'ebraismo il sangue rappresenta l'uomo stesso: </w:t>
      </w:r>
      <w:r w:rsidR="001D7C70" w:rsidRPr="001D7C70">
        <w:rPr>
          <w:rFonts w:ascii="Times New Roman" w:hAnsi="Times New Roman" w:cs="Times New Roman"/>
          <w:i/>
          <w:iCs/>
          <w:sz w:val="24"/>
          <w:szCs w:val="24"/>
        </w:rPr>
        <w:t>andava dunque in qualche modo “salvato”</w:t>
      </w:r>
      <w:r w:rsidR="001D7C70">
        <w:rPr>
          <w:rFonts w:ascii="Times New Roman" w:hAnsi="Times New Roman" w:cs="Times New Roman"/>
          <w:i/>
          <w:iCs/>
          <w:sz w:val="24"/>
          <w:szCs w:val="24"/>
        </w:rPr>
        <w:t xml:space="preserve">, tanto che </w:t>
      </w:r>
      <w:r w:rsidRPr="002F07E0">
        <w:rPr>
          <w:rFonts w:ascii="Times New Roman" w:hAnsi="Times New Roman" w:cs="Times New Roman"/>
          <w:i/>
          <w:iCs/>
          <w:sz w:val="24"/>
          <w:szCs w:val="24"/>
        </w:rPr>
        <w:t>si imponeva di seppellire con il morto anche le zolle di terra su cui qualche goccia fosse caduta.</w:t>
      </w:r>
    </w:p>
    <w:p w14:paraId="27D40BBA" w14:textId="77777777" w:rsidR="001D628E" w:rsidRPr="002F07E0" w:rsidRDefault="001D628E" w:rsidP="00AD0A84">
      <w:pPr>
        <w:rPr>
          <w:rFonts w:ascii="Times New Roman" w:hAnsi="Times New Roman" w:cs="Times New Roman"/>
          <w:i/>
          <w:iCs/>
          <w:sz w:val="24"/>
          <w:szCs w:val="24"/>
        </w:rPr>
      </w:pPr>
    </w:p>
    <w:p w14:paraId="0CD29BA4" w14:textId="77777777" w:rsidR="001D628E" w:rsidRPr="002F07E0" w:rsidRDefault="001D628E" w:rsidP="00154AE7">
      <w:pPr>
        <w:pStyle w:val="Paragrafoelenco"/>
        <w:numPr>
          <w:ilvl w:val="0"/>
          <w:numId w:val="1"/>
        </w:numPr>
        <w:contextualSpacing w:val="0"/>
        <w:rPr>
          <w:rFonts w:ascii="Times New Roman" w:hAnsi="Times New Roman" w:cs="Times New Roman"/>
          <w:i/>
          <w:iCs/>
          <w:sz w:val="24"/>
          <w:szCs w:val="24"/>
        </w:rPr>
      </w:pPr>
      <w:r w:rsidRPr="002F07E0">
        <w:rPr>
          <w:rFonts w:ascii="Times New Roman" w:hAnsi="Times New Roman" w:cs="Times New Roman"/>
          <w:i/>
          <w:iCs/>
          <w:sz w:val="24"/>
          <w:szCs w:val="24"/>
        </w:rPr>
        <w:t>Nell'ambiente ebraico, un lenzuolo che ha avvolto un morto, per di più di un bestemmiatore, è considerato oggetto impuro, dunque da non esporre, perciò resta nascosto.</w:t>
      </w:r>
    </w:p>
    <w:p w14:paraId="06A9977B" w14:textId="77777777" w:rsidR="007E1E43" w:rsidRPr="002F07E0" w:rsidRDefault="007E1E43" w:rsidP="00AD0A84">
      <w:pPr>
        <w:rPr>
          <w:rFonts w:ascii="Times New Roman" w:hAnsi="Times New Roman" w:cs="Times New Roman"/>
          <w:i/>
          <w:iCs/>
          <w:sz w:val="24"/>
          <w:szCs w:val="24"/>
        </w:rPr>
      </w:pPr>
    </w:p>
    <w:p w14:paraId="3325064D" w14:textId="77777777" w:rsidR="009527A8" w:rsidRPr="002F07E0" w:rsidRDefault="007E1E43" w:rsidP="00154AE7">
      <w:pPr>
        <w:pStyle w:val="Paragrafoelenco"/>
        <w:numPr>
          <w:ilvl w:val="0"/>
          <w:numId w:val="1"/>
        </w:numPr>
        <w:contextualSpacing w:val="0"/>
        <w:rPr>
          <w:rFonts w:ascii="Times New Roman" w:hAnsi="Times New Roman" w:cs="Times New Roman"/>
          <w:i/>
          <w:iCs/>
          <w:sz w:val="24"/>
          <w:szCs w:val="24"/>
        </w:rPr>
      </w:pPr>
      <w:r w:rsidRPr="002F07E0">
        <w:rPr>
          <w:rFonts w:ascii="Times New Roman" w:hAnsi="Times New Roman" w:cs="Times New Roman"/>
          <w:i/>
          <w:iCs/>
          <w:sz w:val="24"/>
          <w:szCs w:val="24"/>
        </w:rPr>
        <w:t>L</w:t>
      </w:r>
      <w:r w:rsidR="007E2E70" w:rsidRPr="002F07E0">
        <w:rPr>
          <w:rFonts w:ascii="Times New Roman" w:hAnsi="Times New Roman" w:cs="Times New Roman"/>
          <w:i/>
          <w:iCs/>
          <w:sz w:val="24"/>
          <w:szCs w:val="24"/>
        </w:rPr>
        <w:t>a cultura ebraica dell'epoca considerava impuri gli oggetti che erano stato a contatto con dei cadaveri, ed è poco plausibile che qualcuno abbia raccolto il lenzuolo sindonico per conservarlo, ancor meno se si pensa alla presenza di sangue su di esso.</w:t>
      </w:r>
    </w:p>
    <w:p w14:paraId="2E6F8FCA" w14:textId="77777777" w:rsidR="007E5919" w:rsidRPr="002F07E0" w:rsidRDefault="007E5919" w:rsidP="00AD0A84">
      <w:pPr>
        <w:rPr>
          <w:rFonts w:ascii="Times New Roman" w:hAnsi="Times New Roman" w:cs="Times New Roman"/>
          <w:i/>
          <w:iCs/>
          <w:sz w:val="24"/>
          <w:szCs w:val="24"/>
        </w:rPr>
      </w:pPr>
    </w:p>
    <w:p w14:paraId="08EC0DBB" w14:textId="77777777" w:rsidR="00082A03" w:rsidRPr="002F07E0" w:rsidRDefault="007E5919" w:rsidP="00154AE7">
      <w:pPr>
        <w:pStyle w:val="Paragrafoelenco"/>
        <w:numPr>
          <w:ilvl w:val="0"/>
          <w:numId w:val="1"/>
        </w:numPr>
        <w:contextualSpacing w:val="0"/>
        <w:rPr>
          <w:rFonts w:ascii="Times New Roman" w:hAnsi="Times New Roman" w:cs="Times New Roman"/>
          <w:i/>
          <w:iCs/>
          <w:sz w:val="24"/>
          <w:szCs w:val="24"/>
        </w:rPr>
      </w:pPr>
      <w:r w:rsidRPr="002F07E0">
        <w:rPr>
          <w:rFonts w:ascii="Times New Roman" w:hAnsi="Times New Roman" w:cs="Times New Roman"/>
          <w:i/>
          <w:iCs/>
          <w:sz w:val="24"/>
          <w:szCs w:val="24"/>
        </w:rPr>
        <w:t xml:space="preserve">I romani crocifiggevano </w:t>
      </w:r>
      <w:r w:rsidR="007E1E43" w:rsidRPr="002F07E0">
        <w:rPr>
          <w:rFonts w:ascii="Times New Roman" w:hAnsi="Times New Roman" w:cs="Times New Roman"/>
          <w:i/>
          <w:iCs/>
          <w:sz w:val="24"/>
          <w:szCs w:val="24"/>
        </w:rPr>
        <w:t xml:space="preserve">i </w:t>
      </w:r>
      <w:r w:rsidRPr="002F07E0">
        <w:rPr>
          <w:rFonts w:ascii="Times New Roman" w:hAnsi="Times New Roman" w:cs="Times New Roman"/>
          <w:i/>
          <w:iCs/>
          <w:sz w:val="24"/>
          <w:szCs w:val="24"/>
        </w:rPr>
        <w:t>criminali interamente nudi e non vi è motivo di pensare che s</w:t>
      </w:r>
      <w:r w:rsidR="00171F8D" w:rsidRPr="002F07E0">
        <w:rPr>
          <w:rFonts w:ascii="Times New Roman" w:hAnsi="Times New Roman" w:cs="Times New Roman"/>
          <w:i/>
          <w:iCs/>
          <w:sz w:val="24"/>
          <w:szCs w:val="24"/>
        </w:rPr>
        <w:t>i facesse un'eccezione per Gesù.</w:t>
      </w:r>
    </w:p>
    <w:p w14:paraId="62D76E23" w14:textId="77777777" w:rsidR="00CE0A71" w:rsidRDefault="00CE0A71" w:rsidP="00AD0A84">
      <w:pPr>
        <w:rPr>
          <w:rFonts w:ascii="Times New Roman" w:hAnsi="Times New Roman" w:cs="Times New Roman"/>
          <w:iCs/>
          <w:sz w:val="28"/>
          <w:szCs w:val="28"/>
        </w:rPr>
      </w:pPr>
    </w:p>
    <w:p w14:paraId="64D6F04E" w14:textId="77777777" w:rsidR="00BC0791" w:rsidRDefault="00BC0791" w:rsidP="00AD0A84">
      <w:pPr>
        <w:rPr>
          <w:rFonts w:ascii="Times New Roman" w:hAnsi="Times New Roman" w:cs="Times New Roman"/>
          <w:iCs/>
          <w:sz w:val="28"/>
          <w:szCs w:val="28"/>
        </w:rPr>
      </w:pPr>
    </w:p>
    <w:p w14:paraId="7DA91F2F" w14:textId="77777777" w:rsidR="00166143" w:rsidRDefault="007C37AD" w:rsidP="00AD0A84">
      <w:pPr>
        <w:rPr>
          <w:rFonts w:ascii="Times New Roman" w:hAnsi="Times New Roman" w:cs="Times New Roman"/>
          <w:iCs/>
          <w:sz w:val="28"/>
          <w:szCs w:val="28"/>
        </w:rPr>
      </w:pPr>
      <w:r>
        <w:rPr>
          <w:rFonts w:ascii="Times New Roman" w:hAnsi="Times New Roman" w:cs="Times New Roman"/>
          <w:iCs/>
          <w:sz w:val="28"/>
          <w:szCs w:val="28"/>
        </w:rPr>
        <w:t xml:space="preserve">E’ il caso ora di valutare come, non solamente per le fasi persecutorie dai poteri sovani, ma persino per il normale dialogo evangelizzante riportato dagli </w:t>
      </w:r>
      <w:r w:rsidRPr="007C37AD">
        <w:rPr>
          <w:rFonts w:ascii="Times New Roman" w:hAnsi="Times New Roman" w:cs="Times New Roman"/>
          <w:i/>
          <w:iCs/>
          <w:sz w:val="28"/>
          <w:szCs w:val="28"/>
        </w:rPr>
        <w:t>Atti degli Apostoli</w:t>
      </w:r>
      <w:r>
        <w:rPr>
          <w:rFonts w:ascii="Times New Roman" w:hAnsi="Times New Roman" w:cs="Times New Roman"/>
          <w:iCs/>
          <w:sz w:val="28"/>
          <w:szCs w:val="28"/>
        </w:rPr>
        <w:t xml:space="preserve">, il rapporto con il Lino sindonico nella sua materialità corporea completa non potesse che rivelarsi </w:t>
      </w:r>
      <w:r w:rsidR="00C926B1">
        <w:rPr>
          <w:rFonts w:ascii="Times New Roman" w:hAnsi="Times New Roman" w:cs="Times New Roman"/>
          <w:iCs/>
          <w:sz w:val="28"/>
          <w:szCs w:val="28"/>
        </w:rPr>
        <w:t>dal primo gruppo cristiano</w:t>
      </w:r>
      <w:r w:rsidR="00166143">
        <w:rPr>
          <w:rFonts w:ascii="Times New Roman" w:hAnsi="Times New Roman" w:cs="Times New Roman"/>
          <w:iCs/>
          <w:sz w:val="28"/>
          <w:szCs w:val="28"/>
        </w:rPr>
        <w:t xml:space="preserve"> allargato</w:t>
      </w:r>
      <w:r w:rsidR="00C926B1">
        <w:rPr>
          <w:rFonts w:ascii="Times New Roman" w:hAnsi="Times New Roman" w:cs="Times New Roman"/>
          <w:iCs/>
          <w:sz w:val="28"/>
          <w:szCs w:val="28"/>
        </w:rPr>
        <w:t xml:space="preserve"> come difficile ed ostile.</w:t>
      </w:r>
      <w:r w:rsidR="00673115">
        <w:rPr>
          <w:rFonts w:ascii="Times New Roman" w:hAnsi="Times New Roman" w:cs="Times New Roman"/>
          <w:iCs/>
          <w:sz w:val="28"/>
          <w:szCs w:val="28"/>
        </w:rPr>
        <w:t xml:space="preserve"> </w:t>
      </w:r>
    </w:p>
    <w:p w14:paraId="5C1E528C" w14:textId="77777777" w:rsidR="00673115" w:rsidRDefault="00673115" w:rsidP="00AD0A84">
      <w:pPr>
        <w:rPr>
          <w:rFonts w:ascii="Times New Roman" w:hAnsi="Times New Roman" w:cs="Times New Roman"/>
          <w:iCs/>
          <w:sz w:val="28"/>
          <w:szCs w:val="28"/>
        </w:rPr>
      </w:pPr>
      <w:r>
        <w:rPr>
          <w:rFonts w:ascii="Times New Roman" w:hAnsi="Times New Roman" w:cs="Times New Roman"/>
          <w:iCs/>
          <w:sz w:val="28"/>
          <w:szCs w:val="28"/>
        </w:rPr>
        <w:t>Se possiamo immaginare quindi una fiducia completa del ristretto gruppo apostolare nella Resurrezione, e quindi anche nella Reliquia, molto più difficile convincere a ciò masse di discepoli occasionali</w:t>
      </w:r>
      <w:r w:rsidR="00166143">
        <w:rPr>
          <w:rFonts w:ascii="Times New Roman" w:hAnsi="Times New Roman" w:cs="Times New Roman"/>
          <w:iCs/>
          <w:sz w:val="28"/>
          <w:szCs w:val="28"/>
        </w:rPr>
        <w:t>, o accorsi solo dopo l’Ascensione</w:t>
      </w:r>
      <w:r>
        <w:rPr>
          <w:rFonts w:ascii="Times New Roman" w:hAnsi="Times New Roman" w:cs="Times New Roman"/>
          <w:iCs/>
          <w:sz w:val="28"/>
          <w:szCs w:val="28"/>
        </w:rPr>
        <w:t xml:space="preserve">. Addirittura </w:t>
      </w:r>
      <w:r w:rsidR="00166143">
        <w:rPr>
          <w:rFonts w:ascii="Times New Roman" w:hAnsi="Times New Roman" w:cs="Times New Roman"/>
          <w:iCs/>
          <w:sz w:val="28"/>
          <w:szCs w:val="28"/>
        </w:rPr>
        <w:t xml:space="preserve">praticamente </w:t>
      </w:r>
      <w:r>
        <w:rPr>
          <w:rFonts w:ascii="Times New Roman" w:hAnsi="Times New Roman" w:cs="Times New Roman"/>
          <w:iCs/>
          <w:sz w:val="28"/>
          <w:szCs w:val="28"/>
        </w:rPr>
        <w:t>impossibile poi il momento conversionale, in particolare per gli Ebrei. E il momento conversionale era preciso precetto di Cristo agli Apostoli.</w:t>
      </w:r>
      <w:r w:rsidR="00C926B1">
        <w:rPr>
          <w:rFonts w:ascii="Times New Roman" w:hAnsi="Times New Roman" w:cs="Times New Roman"/>
          <w:iCs/>
          <w:sz w:val="28"/>
          <w:szCs w:val="28"/>
        </w:rPr>
        <w:t xml:space="preserve"> </w:t>
      </w:r>
    </w:p>
    <w:p w14:paraId="1251A419" w14:textId="77777777" w:rsidR="00166143" w:rsidRDefault="00C926B1" w:rsidP="00AD0A84">
      <w:pPr>
        <w:rPr>
          <w:rFonts w:ascii="Times New Roman" w:hAnsi="Times New Roman" w:cs="Times New Roman"/>
          <w:iCs/>
          <w:sz w:val="28"/>
          <w:szCs w:val="28"/>
        </w:rPr>
      </w:pPr>
      <w:r>
        <w:rPr>
          <w:rFonts w:ascii="Times New Roman" w:hAnsi="Times New Roman" w:cs="Times New Roman"/>
          <w:iCs/>
          <w:sz w:val="28"/>
          <w:szCs w:val="28"/>
        </w:rPr>
        <w:t>Il citato testo di relazione ad Epifanio di Salamina mostra quale sarebbe stato l’esito di una ostensione incontrollata</w:t>
      </w:r>
      <w:r w:rsidR="00166143">
        <w:rPr>
          <w:rFonts w:ascii="Times New Roman" w:hAnsi="Times New Roman" w:cs="Times New Roman"/>
          <w:iCs/>
          <w:sz w:val="28"/>
          <w:szCs w:val="28"/>
        </w:rPr>
        <w:t xml:space="preserve"> e completa</w:t>
      </w:r>
      <w:r>
        <w:rPr>
          <w:rFonts w:ascii="Times New Roman" w:hAnsi="Times New Roman" w:cs="Times New Roman"/>
          <w:iCs/>
          <w:sz w:val="28"/>
          <w:szCs w:val="28"/>
        </w:rPr>
        <w:t xml:space="preserve">: la distruzione della Reliquia. La Sindone </w:t>
      </w:r>
      <w:r>
        <w:rPr>
          <w:rFonts w:ascii="Times New Roman" w:hAnsi="Times New Roman" w:cs="Times New Roman"/>
          <w:iCs/>
          <w:sz w:val="28"/>
          <w:szCs w:val="28"/>
        </w:rPr>
        <w:lastRenderedPageBreak/>
        <w:t xml:space="preserve">aveva qualcosa di potentemente scandaloso, agli occhi del mondo antico, che una conversione religiosa di massima non avrebbe mai potuto intaccare. </w:t>
      </w:r>
    </w:p>
    <w:p w14:paraId="24CDBEE6" w14:textId="77777777" w:rsidR="00BC0791" w:rsidRDefault="00C926B1" w:rsidP="00AD0A84">
      <w:pPr>
        <w:rPr>
          <w:rFonts w:ascii="Times New Roman" w:hAnsi="Times New Roman" w:cs="Times New Roman"/>
          <w:iCs/>
          <w:sz w:val="28"/>
          <w:szCs w:val="28"/>
        </w:rPr>
      </w:pPr>
      <w:r>
        <w:rPr>
          <w:rFonts w:ascii="Times New Roman" w:hAnsi="Times New Roman" w:cs="Times New Roman"/>
          <w:iCs/>
          <w:sz w:val="28"/>
          <w:szCs w:val="28"/>
        </w:rPr>
        <w:t>Nella decisione della Vergine e del gruppo apostolare, da noi ipotizzata, di mostrare ab origine la Sindone in gran parte velata, possiamo presupporre da parte degli Apostoli volontà di salvaguardia assoluta</w:t>
      </w:r>
      <w:r w:rsidR="00166143">
        <w:rPr>
          <w:rFonts w:ascii="Times New Roman" w:hAnsi="Times New Roman" w:cs="Times New Roman"/>
          <w:iCs/>
          <w:sz w:val="28"/>
          <w:szCs w:val="28"/>
        </w:rPr>
        <w:t xml:space="preserve"> e prudenziale</w:t>
      </w:r>
      <w:r>
        <w:rPr>
          <w:rFonts w:ascii="Times New Roman" w:hAnsi="Times New Roman" w:cs="Times New Roman"/>
          <w:iCs/>
          <w:sz w:val="28"/>
          <w:szCs w:val="28"/>
        </w:rPr>
        <w:t xml:space="preserve"> della Reliquia. </w:t>
      </w:r>
    </w:p>
    <w:p w14:paraId="2683C341" w14:textId="0FC76D23" w:rsidR="00BC0791" w:rsidRDefault="00C926B1" w:rsidP="00AD0A84">
      <w:pPr>
        <w:rPr>
          <w:rFonts w:ascii="Times New Roman" w:hAnsi="Times New Roman" w:cs="Times New Roman"/>
          <w:iCs/>
          <w:sz w:val="28"/>
          <w:szCs w:val="28"/>
        </w:rPr>
      </w:pPr>
      <w:r>
        <w:rPr>
          <w:rFonts w:ascii="Times New Roman" w:hAnsi="Times New Roman" w:cs="Times New Roman"/>
          <w:iCs/>
          <w:sz w:val="28"/>
          <w:szCs w:val="28"/>
        </w:rPr>
        <w:t>Solo dopo qualche anno, presumibilmente dopo la scomparsa terrena della Vergine Maria</w:t>
      </w:r>
      <w:r w:rsidR="00E42DB0">
        <w:rPr>
          <w:rFonts w:ascii="Times New Roman" w:hAnsi="Times New Roman" w:cs="Times New Roman"/>
          <w:iCs/>
          <w:sz w:val="28"/>
          <w:szCs w:val="28"/>
        </w:rPr>
        <w:t xml:space="preserve"> Assunta per i cristiani</w:t>
      </w:r>
      <w:r>
        <w:rPr>
          <w:rFonts w:ascii="Times New Roman" w:hAnsi="Times New Roman" w:cs="Times New Roman"/>
          <w:iCs/>
          <w:sz w:val="28"/>
          <w:szCs w:val="28"/>
        </w:rPr>
        <w:t xml:space="preserve">, possiamo presumere che il gruppo ne affidi a Tommaso la custodia ai fini evangelizzatori. </w:t>
      </w:r>
      <w:r w:rsidR="00271490">
        <w:rPr>
          <w:rFonts w:ascii="Times New Roman" w:hAnsi="Times New Roman" w:cs="Times New Roman"/>
          <w:iCs/>
          <w:sz w:val="28"/>
          <w:szCs w:val="28"/>
        </w:rPr>
        <w:t xml:space="preserve">Ma in ogni caso, che resti ad Edessa o segua l’Apostolo in India, la Sindone rimarrà </w:t>
      </w:r>
      <w:r w:rsidR="00171F8D">
        <w:rPr>
          <w:rFonts w:ascii="Times New Roman" w:hAnsi="Times New Roman" w:cs="Times New Roman"/>
          <w:iCs/>
          <w:sz w:val="28"/>
          <w:szCs w:val="28"/>
        </w:rPr>
        <w:t>poi</w:t>
      </w:r>
      <w:r w:rsidR="00BC0791">
        <w:rPr>
          <w:rFonts w:ascii="Times New Roman" w:hAnsi="Times New Roman" w:cs="Times New Roman"/>
          <w:iCs/>
          <w:sz w:val="28"/>
          <w:szCs w:val="28"/>
        </w:rPr>
        <w:t xml:space="preserve"> in nostra analisi</w:t>
      </w:r>
      <w:r w:rsidR="00171F8D">
        <w:rPr>
          <w:rFonts w:ascii="Times New Roman" w:hAnsi="Times New Roman" w:cs="Times New Roman"/>
          <w:iCs/>
          <w:sz w:val="28"/>
          <w:szCs w:val="28"/>
        </w:rPr>
        <w:t xml:space="preserve"> </w:t>
      </w:r>
      <w:r w:rsidR="00271490">
        <w:rPr>
          <w:rFonts w:ascii="Times New Roman" w:hAnsi="Times New Roman" w:cs="Times New Roman"/>
          <w:iCs/>
          <w:sz w:val="28"/>
          <w:szCs w:val="28"/>
        </w:rPr>
        <w:t>per i primi secoli di norm</w:t>
      </w:r>
      <w:r w:rsidR="006E15C6">
        <w:rPr>
          <w:rFonts w:ascii="Times New Roman" w:hAnsi="Times New Roman" w:cs="Times New Roman"/>
          <w:iCs/>
          <w:sz w:val="28"/>
          <w:szCs w:val="28"/>
        </w:rPr>
        <w:t>a velata, eccetto presumibili e rischiose</w:t>
      </w:r>
      <w:r w:rsidR="00271490">
        <w:rPr>
          <w:rFonts w:ascii="Times New Roman" w:hAnsi="Times New Roman" w:cs="Times New Roman"/>
          <w:iCs/>
          <w:sz w:val="28"/>
          <w:szCs w:val="28"/>
        </w:rPr>
        <w:t xml:space="preserve"> ostensioni antiche.</w:t>
      </w:r>
    </w:p>
    <w:p w14:paraId="61110163" w14:textId="7612440D" w:rsidR="007C37AD" w:rsidRDefault="00CD3180" w:rsidP="00AD0A84">
      <w:pPr>
        <w:rPr>
          <w:rFonts w:ascii="Times New Roman" w:hAnsi="Times New Roman" w:cs="Times New Roman"/>
          <w:iCs/>
          <w:sz w:val="28"/>
          <w:szCs w:val="28"/>
        </w:rPr>
      </w:pPr>
      <w:r>
        <w:rPr>
          <w:rFonts w:ascii="Times New Roman" w:hAnsi="Times New Roman" w:cs="Times New Roman"/>
          <w:iCs/>
          <w:sz w:val="28"/>
          <w:szCs w:val="28"/>
        </w:rPr>
        <w:t>Circostanza di ipotesi che più avanti valuteremo nel</w:t>
      </w:r>
      <w:r w:rsidR="00FC5C61">
        <w:rPr>
          <w:rFonts w:ascii="Times New Roman" w:hAnsi="Times New Roman" w:cs="Times New Roman"/>
          <w:iCs/>
          <w:sz w:val="28"/>
          <w:szCs w:val="28"/>
        </w:rPr>
        <w:t>l’ambito dei circa tre secoli (</w:t>
      </w:r>
      <w:r>
        <w:rPr>
          <w:rFonts w:ascii="Times New Roman" w:hAnsi="Times New Roman" w:cs="Times New Roman"/>
          <w:iCs/>
          <w:sz w:val="28"/>
          <w:szCs w:val="28"/>
        </w:rPr>
        <w:t>230/525) in cui</w:t>
      </w:r>
      <w:r w:rsidR="00C561E9">
        <w:rPr>
          <w:rFonts w:ascii="Times New Roman" w:hAnsi="Times New Roman" w:cs="Times New Roman"/>
          <w:iCs/>
          <w:sz w:val="28"/>
          <w:szCs w:val="28"/>
        </w:rPr>
        <w:t xml:space="preserve"> - </w:t>
      </w:r>
      <w:r>
        <w:rPr>
          <w:rFonts w:ascii="Times New Roman" w:hAnsi="Times New Roman" w:cs="Times New Roman"/>
          <w:iCs/>
          <w:sz w:val="28"/>
          <w:szCs w:val="28"/>
        </w:rPr>
        <w:t xml:space="preserve"> per </w:t>
      </w:r>
      <w:r w:rsidR="005E3638">
        <w:rPr>
          <w:rFonts w:ascii="Times New Roman" w:hAnsi="Times New Roman" w:cs="Times New Roman"/>
          <w:iCs/>
          <w:sz w:val="28"/>
          <w:szCs w:val="28"/>
        </w:rPr>
        <w:t>la nostra valutazione</w:t>
      </w:r>
      <w:r w:rsidR="00C561E9">
        <w:rPr>
          <w:rFonts w:ascii="Times New Roman" w:hAnsi="Times New Roman" w:cs="Times New Roman"/>
          <w:iCs/>
          <w:sz w:val="28"/>
          <w:szCs w:val="28"/>
        </w:rPr>
        <w:t xml:space="preserve"> di ricerca - riteniamo la Sindone sia</w:t>
      </w:r>
      <w:r>
        <w:rPr>
          <w:rFonts w:ascii="Times New Roman" w:hAnsi="Times New Roman" w:cs="Times New Roman"/>
          <w:iCs/>
          <w:sz w:val="28"/>
          <w:szCs w:val="28"/>
        </w:rPr>
        <w:t xml:space="preserve"> stata a Roma.</w:t>
      </w:r>
    </w:p>
    <w:p w14:paraId="646F168B" w14:textId="77777777" w:rsidR="00CD2070" w:rsidRDefault="00CD2070" w:rsidP="00AD0A84">
      <w:pPr>
        <w:rPr>
          <w:rFonts w:ascii="Times New Roman" w:hAnsi="Times New Roman" w:cs="Times New Roman"/>
          <w:iCs/>
          <w:sz w:val="28"/>
          <w:szCs w:val="28"/>
        </w:rPr>
      </w:pPr>
    </w:p>
    <w:p w14:paraId="14C0BBB3" w14:textId="74401904" w:rsidR="00CD2070" w:rsidRDefault="00E42DB0" w:rsidP="00AD0A84">
      <w:pPr>
        <w:rPr>
          <w:rFonts w:ascii="Times New Roman" w:hAnsi="Times New Roman" w:cs="Times New Roman"/>
          <w:iCs/>
          <w:sz w:val="28"/>
          <w:szCs w:val="28"/>
        </w:rPr>
      </w:pPr>
      <w:r>
        <w:rPr>
          <w:rFonts w:ascii="Times New Roman" w:hAnsi="Times New Roman" w:cs="Times New Roman"/>
          <w:iCs/>
          <w:sz w:val="28"/>
          <w:szCs w:val="28"/>
        </w:rPr>
        <w:t>Queste osservazioni particolari, nell’ambito dell’impianto complessivo della nostra ipotesi storica, apparirebbero quindi di rilevanza particolare.</w:t>
      </w:r>
    </w:p>
    <w:p w14:paraId="40ED7667" w14:textId="4782448F" w:rsidR="00CD2070" w:rsidRDefault="00CD2070" w:rsidP="00AD0A84">
      <w:pPr>
        <w:rPr>
          <w:rFonts w:ascii="Times New Roman" w:hAnsi="Times New Roman" w:cs="Times New Roman"/>
          <w:iCs/>
          <w:sz w:val="28"/>
          <w:szCs w:val="28"/>
        </w:rPr>
      </w:pPr>
      <w:r>
        <w:rPr>
          <w:rFonts w:ascii="Times New Roman" w:hAnsi="Times New Roman" w:cs="Times New Roman"/>
          <w:iCs/>
          <w:sz w:val="28"/>
          <w:szCs w:val="28"/>
        </w:rPr>
        <w:t>Perché tenderebbero a confermare indirettamente l’origine est</w:t>
      </w:r>
      <w:r w:rsidR="00E42DB0">
        <w:rPr>
          <w:rFonts w:ascii="Times New Roman" w:hAnsi="Times New Roman" w:cs="Times New Roman"/>
          <w:iCs/>
          <w:sz w:val="28"/>
          <w:szCs w:val="28"/>
        </w:rPr>
        <w:t>ranea al mondo ebraico del</w:t>
      </w:r>
      <w:r>
        <w:rPr>
          <w:rFonts w:ascii="Times New Roman" w:hAnsi="Times New Roman" w:cs="Times New Roman"/>
          <w:iCs/>
          <w:sz w:val="28"/>
          <w:szCs w:val="28"/>
        </w:rPr>
        <w:t xml:space="preserve"> momento</w:t>
      </w:r>
      <w:r w:rsidR="00E42DB0">
        <w:rPr>
          <w:rFonts w:ascii="Times New Roman" w:hAnsi="Times New Roman" w:cs="Times New Roman"/>
          <w:iCs/>
          <w:sz w:val="28"/>
          <w:szCs w:val="28"/>
        </w:rPr>
        <w:t xml:space="preserve"> originario</w:t>
      </w:r>
      <w:r>
        <w:rPr>
          <w:rFonts w:ascii="Times New Roman" w:hAnsi="Times New Roman" w:cs="Times New Roman"/>
          <w:iCs/>
          <w:sz w:val="28"/>
          <w:szCs w:val="28"/>
        </w:rPr>
        <w:t xml:space="preserve"> di una ipotesi di raccolta sacrale del terriccio insanguinato del Calvario, base stessa della successiva leggenda medioevale del Santo Graal.</w:t>
      </w:r>
    </w:p>
    <w:p w14:paraId="6B8CED40" w14:textId="24F33324" w:rsidR="00E42DB0" w:rsidRDefault="00E42DB0" w:rsidP="00AD0A84">
      <w:pPr>
        <w:rPr>
          <w:rFonts w:ascii="Times New Roman" w:hAnsi="Times New Roman" w:cs="Times New Roman"/>
          <w:iCs/>
          <w:sz w:val="28"/>
          <w:szCs w:val="28"/>
        </w:rPr>
      </w:pPr>
      <w:r>
        <w:rPr>
          <w:rFonts w:ascii="Times New Roman" w:hAnsi="Times New Roman" w:cs="Times New Roman"/>
          <w:iCs/>
          <w:sz w:val="28"/>
          <w:szCs w:val="28"/>
        </w:rPr>
        <w:t>Ciò acquista ovviamente particolare alla luce della naturale obiezione che avrebbe visto un ebreo, sia pure vicino alla figura di Cristo, compiere con grande difficoltà, per evid</w:t>
      </w:r>
      <w:r w:rsidR="007E47DE">
        <w:rPr>
          <w:rFonts w:ascii="Times New Roman" w:hAnsi="Times New Roman" w:cs="Times New Roman"/>
          <w:iCs/>
          <w:sz w:val="28"/>
          <w:szCs w:val="28"/>
        </w:rPr>
        <w:t>enti motivi di concettualità</w:t>
      </w:r>
      <w:r>
        <w:rPr>
          <w:rFonts w:ascii="Times New Roman" w:hAnsi="Times New Roman" w:cs="Times New Roman"/>
          <w:iCs/>
          <w:sz w:val="28"/>
          <w:szCs w:val="28"/>
        </w:rPr>
        <w:t xml:space="preserve"> sacra, il particolare gesto</w:t>
      </w:r>
      <w:r w:rsidR="00D126C8">
        <w:rPr>
          <w:rFonts w:ascii="Times New Roman" w:hAnsi="Times New Roman" w:cs="Times New Roman"/>
          <w:iCs/>
          <w:sz w:val="28"/>
          <w:szCs w:val="28"/>
        </w:rPr>
        <w:t xml:space="preserve"> di contatto</w:t>
      </w:r>
      <w:r>
        <w:rPr>
          <w:rFonts w:ascii="Times New Roman" w:hAnsi="Times New Roman" w:cs="Times New Roman"/>
          <w:iCs/>
          <w:sz w:val="28"/>
          <w:szCs w:val="28"/>
        </w:rPr>
        <w:t>.</w:t>
      </w:r>
    </w:p>
    <w:p w14:paraId="5F7E1AC3" w14:textId="77777777" w:rsidR="007E47DE" w:rsidRDefault="00EF0A51" w:rsidP="00AD0A84">
      <w:pPr>
        <w:rPr>
          <w:rFonts w:ascii="Times New Roman" w:hAnsi="Times New Roman" w:cs="Times New Roman"/>
          <w:iCs/>
          <w:sz w:val="28"/>
          <w:szCs w:val="28"/>
        </w:rPr>
      </w:pPr>
      <w:r>
        <w:rPr>
          <w:rFonts w:ascii="Times New Roman" w:hAnsi="Times New Roman" w:cs="Times New Roman"/>
          <w:iCs/>
          <w:sz w:val="28"/>
          <w:szCs w:val="28"/>
        </w:rPr>
        <w:t>Come detto, la tradizione più nota su ciò – la citata tradizione mantovana – attribuisce questo ruolo al centurione</w:t>
      </w:r>
      <w:r w:rsidR="00E42DB0">
        <w:rPr>
          <w:rFonts w:ascii="Times New Roman" w:hAnsi="Times New Roman" w:cs="Times New Roman"/>
          <w:iCs/>
          <w:sz w:val="28"/>
          <w:szCs w:val="28"/>
        </w:rPr>
        <w:t xml:space="preserve"> romano</w:t>
      </w:r>
      <w:r>
        <w:rPr>
          <w:rFonts w:ascii="Times New Roman" w:hAnsi="Times New Roman" w:cs="Times New Roman"/>
          <w:iCs/>
          <w:sz w:val="28"/>
          <w:szCs w:val="28"/>
        </w:rPr>
        <w:t xml:space="preserve"> Longino</w:t>
      </w:r>
      <w:r w:rsidR="00EA4FB9">
        <w:rPr>
          <w:rFonts w:ascii="Times New Roman" w:hAnsi="Times New Roman" w:cs="Times New Roman"/>
          <w:iCs/>
          <w:sz w:val="28"/>
          <w:szCs w:val="28"/>
        </w:rPr>
        <w:t>, convertito al Calvario</w:t>
      </w:r>
      <w:r>
        <w:rPr>
          <w:rFonts w:ascii="Times New Roman" w:hAnsi="Times New Roman" w:cs="Times New Roman"/>
          <w:iCs/>
          <w:sz w:val="28"/>
          <w:szCs w:val="28"/>
        </w:rPr>
        <w:t>; naturalmente alla presenza di trad</w:t>
      </w:r>
      <w:r w:rsidR="00C93287">
        <w:rPr>
          <w:rFonts w:ascii="Times New Roman" w:hAnsi="Times New Roman" w:cs="Times New Roman"/>
          <w:iCs/>
          <w:sz w:val="28"/>
          <w:szCs w:val="28"/>
        </w:rPr>
        <w:t>izione di Giuseppe di Arimatea e Nicodemo.</w:t>
      </w:r>
      <w:r w:rsidR="00EA4FB9">
        <w:rPr>
          <w:rFonts w:ascii="Times New Roman" w:hAnsi="Times New Roman" w:cs="Times New Roman"/>
          <w:iCs/>
          <w:sz w:val="28"/>
          <w:szCs w:val="28"/>
        </w:rPr>
        <w:t xml:space="preserve"> </w:t>
      </w:r>
    </w:p>
    <w:p w14:paraId="70E425FB" w14:textId="72B500F9" w:rsidR="00EF0A51" w:rsidRDefault="00EA4FB9" w:rsidP="00AD0A84">
      <w:pPr>
        <w:rPr>
          <w:rFonts w:ascii="Times New Roman" w:hAnsi="Times New Roman" w:cs="Times New Roman"/>
          <w:iCs/>
          <w:sz w:val="28"/>
          <w:szCs w:val="28"/>
        </w:rPr>
      </w:pPr>
      <w:r>
        <w:rPr>
          <w:rFonts w:ascii="Times New Roman" w:hAnsi="Times New Roman" w:cs="Times New Roman"/>
          <w:iCs/>
          <w:sz w:val="28"/>
          <w:szCs w:val="28"/>
        </w:rPr>
        <w:t>Ciò pone naturalmente a sua volta</w:t>
      </w:r>
      <w:r w:rsidR="007E47DE">
        <w:rPr>
          <w:rFonts w:ascii="Times New Roman" w:hAnsi="Times New Roman" w:cs="Times New Roman"/>
          <w:iCs/>
          <w:sz w:val="28"/>
          <w:szCs w:val="28"/>
        </w:rPr>
        <w:t xml:space="preserve"> comunque</w:t>
      </w:r>
      <w:r>
        <w:rPr>
          <w:rFonts w:ascii="Times New Roman" w:hAnsi="Times New Roman" w:cs="Times New Roman"/>
          <w:iCs/>
          <w:sz w:val="28"/>
          <w:szCs w:val="28"/>
        </w:rPr>
        <w:t xml:space="preserve"> la problematica di una approvazione</w:t>
      </w:r>
      <w:r w:rsidR="00D126C8">
        <w:rPr>
          <w:rFonts w:ascii="Times New Roman" w:hAnsi="Times New Roman" w:cs="Times New Roman"/>
          <w:iCs/>
          <w:sz w:val="28"/>
          <w:szCs w:val="28"/>
        </w:rPr>
        <w:t xml:space="preserve"> indiretta</w:t>
      </w:r>
      <w:r>
        <w:rPr>
          <w:rFonts w:ascii="Times New Roman" w:hAnsi="Times New Roman" w:cs="Times New Roman"/>
          <w:iCs/>
          <w:sz w:val="28"/>
          <w:szCs w:val="28"/>
        </w:rPr>
        <w:t xml:space="preserve"> del gesto da parte dei due autorevoli Farisei, approvazione che apparirebbe tacita </w:t>
      </w:r>
      <w:r w:rsidR="003B0F2D">
        <w:rPr>
          <w:rFonts w:ascii="Times New Roman" w:hAnsi="Times New Roman" w:cs="Times New Roman"/>
          <w:iCs/>
          <w:sz w:val="28"/>
          <w:szCs w:val="28"/>
        </w:rPr>
        <w:t>alla luce della evidente separazione</w:t>
      </w:r>
      <w:r>
        <w:rPr>
          <w:rFonts w:ascii="Times New Roman" w:hAnsi="Times New Roman" w:cs="Times New Roman"/>
          <w:iCs/>
          <w:sz w:val="28"/>
          <w:szCs w:val="28"/>
        </w:rPr>
        <w:t xml:space="preserve"> che il solo atto della Deposizione avrebbe comportato con il vertice sacerdotale</w:t>
      </w:r>
      <w:r w:rsidR="003B0F2D">
        <w:rPr>
          <w:rFonts w:ascii="Times New Roman" w:hAnsi="Times New Roman" w:cs="Times New Roman"/>
          <w:iCs/>
          <w:sz w:val="28"/>
          <w:szCs w:val="28"/>
        </w:rPr>
        <w:t xml:space="preserve"> del Sinedrio</w:t>
      </w:r>
      <w:r>
        <w:rPr>
          <w:rFonts w:ascii="Times New Roman" w:hAnsi="Times New Roman" w:cs="Times New Roman"/>
          <w:iCs/>
          <w:sz w:val="28"/>
          <w:szCs w:val="28"/>
        </w:rPr>
        <w:t>.</w:t>
      </w:r>
      <w:r w:rsidR="00C93287">
        <w:rPr>
          <w:rFonts w:ascii="Times New Roman" w:hAnsi="Times New Roman" w:cs="Times New Roman"/>
          <w:iCs/>
          <w:sz w:val="28"/>
          <w:szCs w:val="28"/>
        </w:rPr>
        <w:t xml:space="preserve"> </w:t>
      </w:r>
    </w:p>
    <w:p w14:paraId="7B9202D8" w14:textId="3E268D84" w:rsidR="00C018CA" w:rsidRDefault="00EA4FB9" w:rsidP="00AD0A84">
      <w:pPr>
        <w:rPr>
          <w:rFonts w:ascii="Times New Roman" w:hAnsi="Times New Roman" w:cs="Times New Roman"/>
          <w:iCs/>
          <w:sz w:val="28"/>
          <w:szCs w:val="28"/>
        </w:rPr>
      </w:pPr>
      <w:r>
        <w:rPr>
          <w:rFonts w:ascii="Times New Roman" w:hAnsi="Times New Roman" w:cs="Times New Roman"/>
          <w:iCs/>
          <w:sz w:val="28"/>
          <w:szCs w:val="28"/>
        </w:rPr>
        <w:t xml:space="preserve">Nei fatti quindi </w:t>
      </w:r>
      <w:r w:rsidR="00D126C8">
        <w:rPr>
          <w:rFonts w:ascii="Times New Roman" w:hAnsi="Times New Roman" w:cs="Times New Roman"/>
          <w:iCs/>
          <w:sz w:val="28"/>
          <w:szCs w:val="28"/>
        </w:rPr>
        <w:t xml:space="preserve">in ogni caso </w:t>
      </w:r>
      <w:r>
        <w:rPr>
          <w:rFonts w:ascii="Times New Roman" w:hAnsi="Times New Roman" w:cs="Times New Roman"/>
          <w:iCs/>
          <w:sz w:val="28"/>
          <w:szCs w:val="28"/>
        </w:rPr>
        <w:t>solamente Longino, Giuseppe e Nicodemo, ossia il gruppo maschile di presenza alla Deposizione, avrebbe</w:t>
      </w:r>
      <w:r w:rsidR="00D126C8">
        <w:rPr>
          <w:rFonts w:ascii="Times New Roman" w:hAnsi="Times New Roman" w:cs="Times New Roman"/>
          <w:iCs/>
          <w:sz w:val="28"/>
          <w:szCs w:val="28"/>
        </w:rPr>
        <w:t>ro</w:t>
      </w:r>
      <w:r>
        <w:rPr>
          <w:rFonts w:ascii="Times New Roman" w:hAnsi="Times New Roman" w:cs="Times New Roman"/>
          <w:iCs/>
          <w:sz w:val="28"/>
          <w:szCs w:val="28"/>
        </w:rPr>
        <w:t xml:space="preserve"> potuto compiere questo gesto.</w:t>
      </w:r>
      <w:r w:rsidR="00C018CA">
        <w:rPr>
          <w:rFonts w:ascii="Times New Roman" w:hAnsi="Times New Roman" w:cs="Times New Roman"/>
          <w:iCs/>
          <w:sz w:val="28"/>
          <w:szCs w:val="28"/>
        </w:rPr>
        <w:t xml:space="preserve"> </w:t>
      </w:r>
    </w:p>
    <w:p w14:paraId="680FD0E6" w14:textId="6762BECC" w:rsidR="00D126C8" w:rsidRDefault="00D126C8" w:rsidP="00AD0A84">
      <w:pPr>
        <w:rPr>
          <w:rFonts w:ascii="Times New Roman" w:hAnsi="Times New Roman" w:cs="Times New Roman"/>
          <w:iCs/>
          <w:sz w:val="28"/>
          <w:szCs w:val="28"/>
        </w:rPr>
      </w:pPr>
      <w:r>
        <w:rPr>
          <w:rFonts w:ascii="Times New Roman" w:hAnsi="Times New Roman" w:cs="Times New Roman"/>
          <w:iCs/>
          <w:sz w:val="28"/>
          <w:szCs w:val="28"/>
        </w:rPr>
        <w:t>Ed ovviamente per mancanza di vincoli autoritativi su ciò il centurione ne parrebbe maggiormente accreditato.</w:t>
      </w:r>
    </w:p>
    <w:p w14:paraId="2B8411A1" w14:textId="77777777" w:rsidR="00EA4FB9" w:rsidRPr="00D126C8" w:rsidRDefault="00C018CA" w:rsidP="00AD0A84">
      <w:pPr>
        <w:rPr>
          <w:rFonts w:ascii="Times New Roman" w:hAnsi="Times New Roman" w:cs="Times New Roman"/>
          <w:iCs/>
          <w:sz w:val="28"/>
          <w:szCs w:val="28"/>
        </w:rPr>
      </w:pPr>
      <w:r w:rsidRPr="00D126C8">
        <w:rPr>
          <w:rFonts w:ascii="Times New Roman" w:hAnsi="Times New Roman" w:cs="Times New Roman"/>
          <w:iCs/>
          <w:sz w:val="28"/>
          <w:szCs w:val="28"/>
        </w:rPr>
        <w:t>Siamo quindi di fronte ad una ulteriore riflessione di possibile conferma sulla Reliquia mantovana.</w:t>
      </w:r>
    </w:p>
    <w:p w14:paraId="523E8EB8" w14:textId="77777777" w:rsidR="00D126C8" w:rsidRDefault="00D126C8" w:rsidP="00AD0A84">
      <w:pPr>
        <w:rPr>
          <w:rFonts w:ascii="Times New Roman" w:hAnsi="Times New Roman" w:cs="Times New Roman"/>
          <w:iCs/>
          <w:sz w:val="28"/>
          <w:szCs w:val="28"/>
        </w:rPr>
      </w:pPr>
    </w:p>
    <w:p w14:paraId="04A51C64" w14:textId="77777777" w:rsidR="00EA4FB9" w:rsidRDefault="00EA4FB9" w:rsidP="00AD0A84">
      <w:pPr>
        <w:rPr>
          <w:rFonts w:ascii="Times New Roman" w:hAnsi="Times New Roman" w:cs="Times New Roman"/>
          <w:iCs/>
          <w:sz w:val="28"/>
          <w:szCs w:val="28"/>
        </w:rPr>
      </w:pPr>
      <w:r>
        <w:rPr>
          <w:rFonts w:ascii="Times New Roman" w:hAnsi="Times New Roman" w:cs="Times New Roman"/>
          <w:iCs/>
          <w:sz w:val="28"/>
          <w:szCs w:val="28"/>
        </w:rPr>
        <w:t>Ciò però a sua volta tende a trasmettere senso</w:t>
      </w:r>
      <w:r w:rsidR="001E4479">
        <w:rPr>
          <w:rFonts w:ascii="Times New Roman" w:hAnsi="Times New Roman" w:cs="Times New Roman"/>
          <w:iCs/>
          <w:sz w:val="28"/>
          <w:szCs w:val="28"/>
        </w:rPr>
        <w:t xml:space="preserve"> più complesso e potenzialmente</w:t>
      </w:r>
      <w:r>
        <w:rPr>
          <w:rFonts w:ascii="Times New Roman" w:hAnsi="Times New Roman" w:cs="Times New Roman"/>
          <w:iCs/>
          <w:sz w:val="28"/>
          <w:szCs w:val="28"/>
        </w:rPr>
        <w:t xml:space="preserve"> diverso alla prosecuzione dello stesso racconto evangelico da parte dello stesso Marco</w:t>
      </w:r>
      <w:r w:rsidR="00E4003E">
        <w:rPr>
          <w:rFonts w:ascii="Times New Roman" w:hAnsi="Times New Roman" w:cs="Times New Roman"/>
          <w:iCs/>
          <w:sz w:val="28"/>
          <w:szCs w:val="28"/>
        </w:rPr>
        <w:t>, 15, 44/45</w:t>
      </w:r>
      <w:r>
        <w:rPr>
          <w:rFonts w:ascii="Times New Roman" w:hAnsi="Times New Roman" w:cs="Times New Roman"/>
          <w:iCs/>
          <w:sz w:val="28"/>
          <w:szCs w:val="28"/>
        </w:rPr>
        <w:t>:</w:t>
      </w:r>
    </w:p>
    <w:p w14:paraId="4D3EE612" w14:textId="77777777" w:rsidR="001E4479" w:rsidRDefault="001E4479" w:rsidP="00AD0A84">
      <w:pPr>
        <w:rPr>
          <w:rFonts w:ascii="Times New Roman" w:hAnsi="Times New Roman" w:cs="Times New Roman"/>
          <w:iCs/>
          <w:sz w:val="28"/>
          <w:szCs w:val="28"/>
        </w:rPr>
      </w:pPr>
    </w:p>
    <w:p w14:paraId="010D0DCB" w14:textId="77777777" w:rsidR="001E4479" w:rsidRDefault="00E4003E" w:rsidP="00AD0A84">
      <w:pPr>
        <w:rPr>
          <w:rFonts w:ascii="Times New Roman" w:hAnsi="Times New Roman" w:cs="Times New Roman"/>
          <w:iCs/>
          <w:sz w:val="28"/>
          <w:szCs w:val="28"/>
        </w:rPr>
      </w:pPr>
      <w:r>
        <w:rPr>
          <w:rFonts w:ascii="Times New Roman" w:hAnsi="Times New Roman" w:cs="Times New Roman"/>
          <w:iCs/>
          <w:sz w:val="28"/>
          <w:szCs w:val="28"/>
        </w:rPr>
        <w:t>“</w:t>
      </w:r>
      <w:r w:rsidRPr="00E4003E">
        <w:rPr>
          <w:rFonts w:ascii="Times New Roman" w:hAnsi="Times New Roman" w:cs="Times New Roman"/>
          <w:i/>
          <w:iCs/>
          <w:sz w:val="24"/>
          <w:szCs w:val="24"/>
        </w:rPr>
        <w:t>Pilato si meravigliò che fosse gia morto e, chiamato il centurione, lo interrogò se fosse morto da tempo. Informato dal centurione, concesse la salma a Giuseppe</w:t>
      </w:r>
      <w:r w:rsidRPr="00E4003E">
        <w:rPr>
          <w:rFonts w:ascii="Times New Roman" w:hAnsi="Times New Roman" w:cs="Times New Roman"/>
          <w:iCs/>
          <w:sz w:val="28"/>
          <w:szCs w:val="28"/>
        </w:rPr>
        <w:t>.</w:t>
      </w:r>
      <w:r>
        <w:rPr>
          <w:rFonts w:ascii="Times New Roman" w:hAnsi="Times New Roman" w:cs="Times New Roman"/>
          <w:iCs/>
          <w:sz w:val="28"/>
          <w:szCs w:val="28"/>
        </w:rPr>
        <w:t>”</w:t>
      </w:r>
    </w:p>
    <w:p w14:paraId="6CD6E2A2" w14:textId="77777777" w:rsidR="00E4003E" w:rsidRDefault="00E4003E" w:rsidP="00AD0A84">
      <w:pPr>
        <w:rPr>
          <w:rFonts w:ascii="Times New Roman" w:hAnsi="Times New Roman" w:cs="Times New Roman"/>
          <w:iCs/>
          <w:sz w:val="28"/>
          <w:szCs w:val="28"/>
        </w:rPr>
      </w:pPr>
    </w:p>
    <w:p w14:paraId="0AC16268" w14:textId="77777777" w:rsidR="0018544C" w:rsidRDefault="0018544C" w:rsidP="00AD0A84">
      <w:pPr>
        <w:rPr>
          <w:rFonts w:ascii="Times New Roman" w:hAnsi="Times New Roman" w:cs="Times New Roman"/>
          <w:iCs/>
          <w:sz w:val="28"/>
          <w:szCs w:val="28"/>
        </w:rPr>
      </w:pPr>
      <w:r>
        <w:rPr>
          <w:rFonts w:ascii="Times New Roman" w:hAnsi="Times New Roman" w:cs="Times New Roman"/>
          <w:iCs/>
          <w:sz w:val="28"/>
          <w:szCs w:val="28"/>
        </w:rPr>
        <w:lastRenderedPageBreak/>
        <w:t>Il testo evangelico di Marco appare quindi, sugli eventi relativi alla morte in croce di Gesù, eccezionalmente ricco di spunti di interesse.</w:t>
      </w:r>
    </w:p>
    <w:p w14:paraId="4DB60DA5" w14:textId="05CF2C5F" w:rsidR="004405D9" w:rsidRDefault="00E4003E" w:rsidP="00AD0A84">
      <w:pPr>
        <w:rPr>
          <w:rFonts w:ascii="Times New Roman" w:hAnsi="Times New Roman" w:cs="Times New Roman"/>
          <w:iCs/>
          <w:sz w:val="28"/>
          <w:szCs w:val="28"/>
        </w:rPr>
      </w:pPr>
      <w:r>
        <w:rPr>
          <w:rFonts w:ascii="Times New Roman" w:hAnsi="Times New Roman" w:cs="Times New Roman"/>
          <w:iCs/>
          <w:sz w:val="28"/>
          <w:szCs w:val="28"/>
        </w:rPr>
        <w:t>Come da molti giustamente osservato, la sorpresa di Pilato</w:t>
      </w:r>
      <w:r w:rsidR="004405D9">
        <w:rPr>
          <w:rFonts w:ascii="Times New Roman" w:hAnsi="Times New Roman" w:cs="Times New Roman"/>
          <w:iCs/>
          <w:sz w:val="28"/>
          <w:szCs w:val="28"/>
        </w:rPr>
        <w:t xml:space="preserve"> nel testo</w:t>
      </w:r>
      <w:r>
        <w:rPr>
          <w:rFonts w:ascii="Times New Roman" w:hAnsi="Times New Roman" w:cs="Times New Roman"/>
          <w:iCs/>
          <w:sz w:val="28"/>
          <w:szCs w:val="28"/>
        </w:rPr>
        <w:t xml:space="preserve"> appare</w:t>
      </w:r>
      <w:r w:rsidR="004405D9">
        <w:rPr>
          <w:rFonts w:ascii="Times New Roman" w:hAnsi="Times New Roman" w:cs="Times New Roman"/>
          <w:iCs/>
          <w:sz w:val="28"/>
          <w:szCs w:val="28"/>
        </w:rPr>
        <w:t xml:space="preserve"> strana e</w:t>
      </w:r>
      <w:r>
        <w:rPr>
          <w:rFonts w:ascii="Times New Roman" w:hAnsi="Times New Roman" w:cs="Times New Roman"/>
          <w:iCs/>
          <w:sz w:val="28"/>
          <w:szCs w:val="28"/>
        </w:rPr>
        <w:t xml:space="preserve"> </w:t>
      </w:r>
      <w:r w:rsidR="004405D9">
        <w:rPr>
          <w:rFonts w:ascii="Times New Roman" w:hAnsi="Times New Roman" w:cs="Times New Roman"/>
          <w:iCs/>
          <w:sz w:val="28"/>
          <w:szCs w:val="28"/>
        </w:rPr>
        <w:t>singolare.</w:t>
      </w:r>
    </w:p>
    <w:p w14:paraId="37E8F10B" w14:textId="4B50326F" w:rsidR="008102A4" w:rsidRDefault="00E4003E" w:rsidP="00AD0A84">
      <w:pPr>
        <w:rPr>
          <w:rFonts w:ascii="Times New Roman" w:hAnsi="Times New Roman" w:cs="Times New Roman"/>
          <w:iCs/>
          <w:sz w:val="28"/>
          <w:szCs w:val="28"/>
        </w:rPr>
      </w:pPr>
      <w:r>
        <w:rPr>
          <w:rFonts w:ascii="Times New Roman" w:hAnsi="Times New Roman" w:cs="Times New Roman"/>
          <w:iCs/>
          <w:sz w:val="28"/>
          <w:szCs w:val="28"/>
        </w:rPr>
        <w:t xml:space="preserve">Gesù è stato selvaggiamente flagellato in precedenza, </w:t>
      </w:r>
      <w:r w:rsidR="004405D9">
        <w:rPr>
          <w:rFonts w:ascii="Times New Roman" w:hAnsi="Times New Roman" w:cs="Times New Roman"/>
          <w:iCs/>
          <w:sz w:val="28"/>
          <w:szCs w:val="28"/>
        </w:rPr>
        <w:t xml:space="preserve">in misura notevolmente superiore al massimo stabilito dalla legge romana, </w:t>
      </w:r>
      <w:r>
        <w:rPr>
          <w:rFonts w:ascii="Times New Roman" w:hAnsi="Times New Roman" w:cs="Times New Roman"/>
          <w:iCs/>
          <w:sz w:val="28"/>
          <w:szCs w:val="28"/>
        </w:rPr>
        <w:t>ed ha subito percosse tali da giungere al Calvario in condizioni addirittura disastrose. Che di tutto ciò Pilato non fosse a piena conoscenz</w:t>
      </w:r>
      <w:r w:rsidR="008102A4">
        <w:rPr>
          <w:rFonts w:ascii="Times New Roman" w:hAnsi="Times New Roman" w:cs="Times New Roman"/>
          <w:iCs/>
          <w:sz w:val="28"/>
          <w:szCs w:val="28"/>
        </w:rPr>
        <w:t xml:space="preserve">a appare di impossibilità reale; d’altronde la stessa dinamica dell’evangelico </w:t>
      </w:r>
      <w:r w:rsidR="008102A4" w:rsidRPr="008102A4">
        <w:rPr>
          <w:rFonts w:ascii="Times New Roman" w:hAnsi="Times New Roman" w:cs="Times New Roman"/>
          <w:i/>
          <w:iCs/>
          <w:sz w:val="28"/>
          <w:szCs w:val="28"/>
        </w:rPr>
        <w:t>Ecce Homo</w:t>
      </w:r>
      <w:r w:rsidR="004405D9">
        <w:rPr>
          <w:rFonts w:ascii="Times New Roman" w:hAnsi="Times New Roman" w:cs="Times New Roman"/>
          <w:iCs/>
          <w:sz w:val="28"/>
          <w:szCs w:val="28"/>
        </w:rPr>
        <w:t xml:space="preserve"> (</w:t>
      </w:r>
      <w:r w:rsidR="008102A4">
        <w:rPr>
          <w:rFonts w:ascii="Times New Roman" w:hAnsi="Times New Roman" w:cs="Times New Roman"/>
          <w:iCs/>
          <w:sz w:val="28"/>
          <w:szCs w:val="28"/>
        </w:rPr>
        <w:t>Gv, 19,5) conduce alla evidenza di piena percezione degli eventi.</w:t>
      </w:r>
    </w:p>
    <w:p w14:paraId="7E7414D9" w14:textId="77777777" w:rsidR="00E4003E" w:rsidRDefault="008102A4" w:rsidP="00AD0A84">
      <w:pPr>
        <w:rPr>
          <w:rFonts w:ascii="Times New Roman" w:hAnsi="Times New Roman" w:cs="Times New Roman"/>
          <w:iCs/>
          <w:sz w:val="28"/>
          <w:szCs w:val="28"/>
        </w:rPr>
      </w:pPr>
      <w:r>
        <w:rPr>
          <w:rFonts w:ascii="Times New Roman" w:hAnsi="Times New Roman" w:cs="Times New Roman"/>
          <w:iCs/>
          <w:sz w:val="28"/>
          <w:szCs w:val="28"/>
        </w:rPr>
        <w:t>Sul dettato della frase di Marco può quindi essere forse di interesse un momento di riflessione specifica.</w:t>
      </w:r>
    </w:p>
    <w:p w14:paraId="4650D193" w14:textId="77777777" w:rsidR="008102A4" w:rsidRDefault="008102A4" w:rsidP="00AD0A84">
      <w:pPr>
        <w:rPr>
          <w:rFonts w:ascii="Times New Roman" w:hAnsi="Times New Roman" w:cs="Times New Roman"/>
          <w:iCs/>
          <w:sz w:val="28"/>
          <w:szCs w:val="28"/>
        </w:rPr>
      </w:pPr>
    </w:p>
    <w:p w14:paraId="5EABAEB4" w14:textId="77777777" w:rsidR="004405D9" w:rsidRDefault="004405D9" w:rsidP="00AD0A84">
      <w:pPr>
        <w:rPr>
          <w:rFonts w:ascii="Times New Roman" w:hAnsi="Times New Roman" w:cs="Times New Roman"/>
          <w:iCs/>
          <w:sz w:val="28"/>
          <w:szCs w:val="28"/>
        </w:rPr>
      </w:pPr>
    </w:p>
    <w:p w14:paraId="2DF2019D" w14:textId="77777777" w:rsidR="004405D9" w:rsidRDefault="00E4003E" w:rsidP="00AD0A84">
      <w:pPr>
        <w:rPr>
          <w:rFonts w:ascii="Times New Roman" w:hAnsi="Times New Roman" w:cs="Times New Roman"/>
          <w:iCs/>
          <w:sz w:val="28"/>
          <w:szCs w:val="28"/>
        </w:rPr>
      </w:pPr>
      <w:r>
        <w:rPr>
          <w:rFonts w:ascii="Times New Roman" w:hAnsi="Times New Roman" w:cs="Times New Roman"/>
          <w:iCs/>
          <w:sz w:val="28"/>
          <w:szCs w:val="28"/>
        </w:rPr>
        <w:t>Per quanto apparentemente</w:t>
      </w:r>
      <w:r w:rsidR="0011660D">
        <w:rPr>
          <w:rFonts w:ascii="Times New Roman" w:hAnsi="Times New Roman" w:cs="Times New Roman"/>
          <w:iCs/>
          <w:sz w:val="28"/>
          <w:szCs w:val="28"/>
        </w:rPr>
        <w:t xml:space="preserve"> e crudelmente</w:t>
      </w:r>
      <w:r>
        <w:rPr>
          <w:rFonts w:ascii="Times New Roman" w:hAnsi="Times New Roman" w:cs="Times New Roman"/>
          <w:iCs/>
          <w:sz w:val="28"/>
          <w:szCs w:val="28"/>
        </w:rPr>
        <w:t xml:space="preserve"> irrisorie, le domande a gran voce della folla, dei c</w:t>
      </w:r>
      <w:r w:rsidR="00DF78B5">
        <w:rPr>
          <w:rFonts w:ascii="Times New Roman" w:hAnsi="Times New Roman" w:cs="Times New Roman"/>
          <w:iCs/>
          <w:sz w:val="28"/>
          <w:szCs w:val="28"/>
        </w:rPr>
        <w:t>e</w:t>
      </w:r>
      <w:r>
        <w:rPr>
          <w:rFonts w:ascii="Times New Roman" w:hAnsi="Times New Roman" w:cs="Times New Roman"/>
          <w:iCs/>
          <w:sz w:val="28"/>
          <w:szCs w:val="28"/>
        </w:rPr>
        <w:t>nturioni, dei farisei stessi e persino del Ladrone in croce a Gesù di un miracolo strao</w:t>
      </w:r>
      <w:r w:rsidR="004405D9">
        <w:rPr>
          <w:rFonts w:ascii="Times New Roman" w:hAnsi="Times New Roman" w:cs="Times New Roman"/>
          <w:iCs/>
          <w:sz w:val="28"/>
          <w:szCs w:val="28"/>
        </w:rPr>
        <w:t>rdinario parrebbero apparire dal tono dei testi come</w:t>
      </w:r>
      <w:r>
        <w:rPr>
          <w:rFonts w:ascii="Times New Roman" w:hAnsi="Times New Roman" w:cs="Times New Roman"/>
          <w:iCs/>
          <w:sz w:val="28"/>
          <w:szCs w:val="28"/>
        </w:rPr>
        <w:t xml:space="preserve"> </w:t>
      </w:r>
      <w:r w:rsidR="00DF78B5">
        <w:rPr>
          <w:rFonts w:ascii="Times New Roman" w:hAnsi="Times New Roman" w:cs="Times New Roman"/>
          <w:iCs/>
          <w:sz w:val="28"/>
          <w:szCs w:val="28"/>
        </w:rPr>
        <w:t>aventi un fondo di attesa reale</w:t>
      </w:r>
      <w:r w:rsidR="00E270F8">
        <w:rPr>
          <w:rFonts w:ascii="Times New Roman" w:hAnsi="Times New Roman" w:cs="Times New Roman"/>
          <w:iCs/>
          <w:sz w:val="28"/>
          <w:szCs w:val="28"/>
        </w:rPr>
        <w:t xml:space="preserve">, sia pure spinta da motivazioni grossolanamente emozionali, o addirittura da </w:t>
      </w:r>
      <w:r w:rsidR="00380197">
        <w:rPr>
          <w:rFonts w:ascii="Times New Roman" w:hAnsi="Times New Roman" w:cs="Times New Roman"/>
          <w:iCs/>
          <w:sz w:val="28"/>
          <w:szCs w:val="28"/>
        </w:rPr>
        <w:t xml:space="preserve">prevalente e </w:t>
      </w:r>
      <w:r w:rsidR="00B90CAE">
        <w:rPr>
          <w:rFonts w:ascii="Times New Roman" w:hAnsi="Times New Roman" w:cs="Times New Roman"/>
          <w:iCs/>
          <w:sz w:val="28"/>
          <w:szCs w:val="28"/>
        </w:rPr>
        <w:t xml:space="preserve">puro </w:t>
      </w:r>
      <w:r w:rsidR="00E270F8">
        <w:rPr>
          <w:rFonts w:ascii="Times New Roman" w:hAnsi="Times New Roman" w:cs="Times New Roman"/>
          <w:iCs/>
          <w:sz w:val="28"/>
          <w:szCs w:val="28"/>
        </w:rPr>
        <w:t>terrore</w:t>
      </w:r>
      <w:r w:rsidR="00DF78B5">
        <w:rPr>
          <w:rFonts w:ascii="Times New Roman" w:hAnsi="Times New Roman" w:cs="Times New Roman"/>
          <w:iCs/>
          <w:sz w:val="28"/>
          <w:szCs w:val="28"/>
        </w:rPr>
        <w:t>.</w:t>
      </w:r>
    </w:p>
    <w:p w14:paraId="121C57C9" w14:textId="77777777" w:rsidR="004405D9" w:rsidRDefault="00EC5C7F" w:rsidP="00AD0A84">
      <w:pPr>
        <w:rPr>
          <w:rFonts w:ascii="Times New Roman" w:hAnsi="Times New Roman" w:cs="Times New Roman"/>
          <w:iCs/>
          <w:sz w:val="28"/>
          <w:szCs w:val="28"/>
        </w:rPr>
      </w:pPr>
      <w:r>
        <w:rPr>
          <w:rFonts w:ascii="Times New Roman" w:hAnsi="Times New Roman" w:cs="Times New Roman"/>
          <w:iCs/>
          <w:sz w:val="28"/>
          <w:szCs w:val="28"/>
        </w:rPr>
        <w:t>Tutti naturalmente erano a conoscenza degli incredibili miracoli che a Cristo erano attribuiti</w:t>
      </w:r>
      <w:r w:rsidR="004405D9">
        <w:rPr>
          <w:rFonts w:ascii="Times New Roman" w:hAnsi="Times New Roman" w:cs="Times New Roman"/>
          <w:iCs/>
          <w:sz w:val="28"/>
          <w:szCs w:val="28"/>
        </w:rPr>
        <w:t>; e d’altronde la folla all’ingresso in città, una settimana prima, dimostrava l’interesse collettivo, causa prima della decisione del vertice farisaico.</w:t>
      </w:r>
    </w:p>
    <w:p w14:paraId="2584E146" w14:textId="0C819F7C" w:rsidR="008102A4" w:rsidRDefault="00DF78B5" w:rsidP="00AD0A84">
      <w:pPr>
        <w:rPr>
          <w:rFonts w:ascii="Times New Roman" w:hAnsi="Times New Roman" w:cs="Times New Roman"/>
          <w:iCs/>
          <w:sz w:val="28"/>
          <w:szCs w:val="28"/>
        </w:rPr>
      </w:pPr>
      <w:r>
        <w:rPr>
          <w:rFonts w:ascii="Times New Roman" w:hAnsi="Times New Roman" w:cs="Times New Roman"/>
          <w:iCs/>
          <w:sz w:val="28"/>
          <w:szCs w:val="28"/>
        </w:rPr>
        <w:t>Stupefacente appare</w:t>
      </w:r>
      <w:r w:rsidR="004405D9">
        <w:rPr>
          <w:rFonts w:ascii="Times New Roman" w:hAnsi="Times New Roman" w:cs="Times New Roman"/>
          <w:iCs/>
          <w:sz w:val="28"/>
          <w:szCs w:val="28"/>
        </w:rPr>
        <w:t xml:space="preserve"> così</w:t>
      </w:r>
      <w:r>
        <w:rPr>
          <w:rFonts w:ascii="Times New Roman" w:hAnsi="Times New Roman" w:cs="Times New Roman"/>
          <w:iCs/>
          <w:sz w:val="28"/>
          <w:szCs w:val="28"/>
        </w:rPr>
        <w:t xml:space="preserve"> la frase</w:t>
      </w:r>
      <w:r w:rsidR="00C33CD6">
        <w:rPr>
          <w:rFonts w:ascii="Times New Roman" w:hAnsi="Times New Roman" w:cs="Times New Roman"/>
          <w:iCs/>
          <w:sz w:val="28"/>
          <w:szCs w:val="28"/>
        </w:rPr>
        <w:t xml:space="preserve"> evangelicamente riportata in pronuncia</w:t>
      </w:r>
      <w:r>
        <w:rPr>
          <w:rFonts w:ascii="Times New Roman" w:hAnsi="Times New Roman" w:cs="Times New Roman"/>
          <w:iCs/>
          <w:sz w:val="28"/>
          <w:szCs w:val="28"/>
        </w:rPr>
        <w:t xml:space="preserve"> dai sommi</w:t>
      </w:r>
      <w:r w:rsidR="00C33CD6">
        <w:rPr>
          <w:rFonts w:ascii="Times New Roman" w:hAnsi="Times New Roman" w:cs="Times New Roman"/>
          <w:iCs/>
          <w:sz w:val="28"/>
          <w:szCs w:val="28"/>
        </w:rPr>
        <w:t xml:space="preserve"> sacerdoti, scribi ed anziani (</w:t>
      </w:r>
      <w:r>
        <w:rPr>
          <w:rFonts w:ascii="Times New Roman" w:hAnsi="Times New Roman" w:cs="Times New Roman"/>
          <w:iCs/>
          <w:sz w:val="28"/>
          <w:szCs w:val="28"/>
        </w:rPr>
        <w:t xml:space="preserve">Mt, 27, 42-43): </w:t>
      </w:r>
    </w:p>
    <w:p w14:paraId="75C31158" w14:textId="77777777" w:rsidR="008102A4" w:rsidRDefault="008102A4" w:rsidP="00AD0A84">
      <w:pPr>
        <w:rPr>
          <w:rFonts w:ascii="Times New Roman" w:hAnsi="Times New Roman" w:cs="Times New Roman"/>
          <w:iCs/>
          <w:sz w:val="28"/>
          <w:szCs w:val="28"/>
        </w:rPr>
      </w:pPr>
    </w:p>
    <w:p w14:paraId="577D51C8" w14:textId="77777777" w:rsidR="00E4003E" w:rsidRDefault="00DF78B5" w:rsidP="00AD0A84">
      <w:pPr>
        <w:rPr>
          <w:rFonts w:ascii="Times New Roman" w:hAnsi="Times New Roman" w:cs="Times New Roman"/>
          <w:iCs/>
          <w:sz w:val="28"/>
          <w:szCs w:val="28"/>
        </w:rPr>
      </w:pPr>
      <w:r w:rsidRPr="00DF78B5">
        <w:rPr>
          <w:rFonts w:ascii="Times New Roman" w:hAnsi="Times New Roman" w:cs="Times New Roman"/>
          <w:i/>
          <w:iCs/>
          <w:sz w:val="24"/>
          <w:szCs w:val="24"/>
        </w:rPr>
        <w:t>“…È il re d'Israele, scenda ora dalla croce e gli crederemo. Ha confidato in Dio; lo liberi lui ora, se gli vuol bene</w:t>
      </w:r>
      <w:r w:rsidRPr="00DF78B5">
        <w:rPr>
          <w:rFonts w:ascii="Times New Roman" w:hAnsi="Times New Roman" w:cs="Times New Roman"/>
          <w:iCs/>
          <w:sz w:val="28"/>
          <w:szCs w:val="28"/>
        </w:rPr>
        <w:t>.</w:t>
      </w:r>
      <w:r>
        <w:rPr>
          <w:rFonts w:ascii="Times New Roman" w:hAnsi="Times New Roman" w:cs="Times New Roman"/>
          <w:iCs/>
          <w:sz w:val="28"/>
          <w:szCs w:val="28"/>
        </w:rPr>
        <w:t>”</w:t>
      </w:r>
    </w:p>
    <w:p w14:paraId="7DB74663" w14:textId="77777777" w:rsidR="008102A4" w:rsidRDefault="008102A4" w:rsidP="00AD0A84">
      <w:pPr>
        <w:rPr>
          <w:rFonts w:ascii="Times New Roman" w:hAnsi="Times New Roman" w:cs="Times New Roman"/>
          <w:iCs/>
          <w:sz w:val="28"/>
          <w:szCs w:val="28"/>
        </w:rPr>
      </w:pPr>
    </w:p>
    <w:p w14:paraId="7515B962" w14:textId="77777777" w:rsidR="00C33CD6" w:rsidRDefault="00C33CD6" w:rsidP="00AD0A84">
      <w:pPr>
        <w:rPr>
          <w:rFonts w:ascii="Times New Roman" w:hAnsi="Times New Roman" w:cs="Times New Roman"/>
          <w:iCs/>
          <w:sz w:val="28"/>
          <w:szCs w:val="28"/>
        </w:rPr>
      </w:pPr>
    </w:p>
    <w:p w14:paraId="40DDF3F8" w14:textId="77777777" w:rsidR="00BC75EE" w:rsidRDefault="00EC5C7F" w:rsidP="00AD0A84">
      <w:pPr>
        <w:rPr>
          <w:rFonts w:ascii="Times New Roman" w:hAnsi="Times New Roman" w:cs="Times New Roman"/>
          <w:iCs/>
          <w:sz w:val="28"/>
          <w:szCs w:val="28"/>
        </w:rPr>
      </w:pPr>
      <w:r>
        <w:rPr>
          <w:rFonts w:ascii="Times New Roman" w:hAnsi="Times New Roman" w:cs="Times New Roman"/>
          <w:iCs/>
          <w:sz w:val="28"/>
          <w:szCs w:val="28"/>
        </w:rPr>
        <w:t xml:space="preserve">Per una concezione nominalistica della fede, nessun fariseo avrebbe </w:t>
      </w:r>
      <w:r w:rsidR="005A4261">
        <w:rPr>
          <w:rFonts w:ascii="Times New Roman" w:hAnsi="Times New Roman" w:cs="Times New Roman"/>
          <w:iCs/>
          <w:sz w:val="28"/>
          <w:szCs w:val="28"/>
        </w:rPr>
        <w:t xml:space="preserve">mai </w:t>
      </w:r>
      <w:r>
        <w:rPr>
          <w:rFonts w:ascii="Times New Roman" w:hAnsi="Times New Roman" w:cs="Times New Roman"/>
          <w:iCs/>
          <w:sz w:val="28"/>
          <w:szCs w:val="28"/>
        </w:rPr>
        <w:t>comunque irriso</w:t>
      </w:r>
      <w:r w:rsidR="005A4261">
        <w:rPr>
          <w:rFonts w:ascii="Times New Roman" w:hAnsi="Times New Roman" w:cs="Times New Roman"/>
          <w:iCs/>
          <w:sz w:val="28"/>
          <w:szCs w:val="28"/>
        </w:rPr>
        <w:t xml:space="preserve"> il ruolo e soprattutto</w:t>
      </w:r>
      <w:r>
        <w:rPr>
          <w:rFonts w:ascii="Times New Roman" w:hAnsi="Times New Roman" w:cs="Times New Roman"/>
          <w:iCs/>
          <w:sz w:val="28"/>
          <w:szCs w:val="28"/>
        </w:rPr>
        <w:t xml:space="preserve"> il nome di Dio, tantomeno domandando ironicamente</w:t>
      </w:r>
      <w:r w:rsidR="00B03373">
        <w:rPr>
          <w:rFonts w:ascii="Times New Roman" w:hAnsi="Times New Roman" w:cs="Times New Roman"/>
          <w:iCs/>
          <w:sz w:val="28"/>
          <w:szCs w:val="28"/>
        </w:rPr>
        <w:t xml:space="preserve"> un suo intervento; anche se non</w:t>
      </w:r>
      <w:r>
        <w:rPr>
          <w:rFonts w:ascii="Times New Roman" w:hAnsi="Times New Roman" w:cs="Times New Roman"/>
          <w:iCs/>
          <w:sz w:val="28"/>
          <w:szCs w:val="28"/>
        </w:rPr>
        <w:t xml:space="preserve"> avrebbe</w:t>
      </w:r>
      <w:r w:rsidR="00B03373">
        <w:rPr>
          <w:rFonts w:ascii="Times New Roman" w:hAnsi="Times New Roman" w:cs="Times New Roman"/>
          <w:iCs/>
          <w:sz w:val="28"/>
          <w:szCs w:val="28"/>
        </w:rPr>
        <w:t xml:space="preserve"> certo e comunque </w:t>
      </w:r>
      <w:r w:rsidR="00BC75EE">
        <w:rPr>
          <w:rFonts w:ascii="Times New Roman" w:hAnsi="Times New Roman" w:cs="Times New Roman"/>
          <w:iCs/>
          <w:sz w:val="28"/>
          <w:szCs w:val="28"/>
        </w:rPr>
        <w:t xml:space="preserve">rimesso la funzione del proprio </w:t>
      </w:r>
      <w:r>
        <w:rPr>
          <w:rFonts w:ascii="Times New Roman" w:hAnsi="Times New Roman" w:cs="Times New Roman"/>
          <w:iCs/>
          <w:sz w:val="28"/>
          <w:szCs w:val="28"/>
        </w:rPr>
        <w:t>sacerdozio ad un bestemmiatore, nemmeno di fronte ad un</w:t>
      </w:r>
      <w:r w:rsidR="00BC75EE">
        <w:rPr>
          <w:rFonts w:ascii="Times New Roman" w:hAnsi="Times New Roman" w:cs="Times New Roman"/>
          <w:iCs/>
          <w:sz w:val="28"/>
          <w:szCs w:val="28"/>
        </w:rPr>
        <w:t xml:space="preserve"> eclatante</w:t>
      </w:r>
      <w:r>
        <w:rPr>
          <w:rFonts w:ascii="Times New Roman" w:hAnsi="Times New Roman" w:cs="Times New Roman"/>
          <w:iCs/>
          <w:sz w:val="28"/>
          <w:szCs w:val="28"/>
        </w:rPr>
        <w:t xml:space="preserve"> miracolo</w:t>
      </w:r>
      <w:r w:rsidR="00450E56">
        <w:rPr>
          <w:rFonts w:ascii="Times New Roman" w:hAnsi="Times New Roman" w:cs="Times New Roman"/>
          <w:iCs/>
          <w:sz w:val="28"/>
          <w:szCs w:val="28"/>
        </w:rPr>
        <w:t xml:space="preserve"> personale</w:t>
      </w:r>
      <w:r>
        <w:rPr>
          <w:rFonts w:ascii="Times New Roman" w:hAnsi="Times New Roman" w:cs="Times New Roman"/>
          <w:iCs/>
          <w:sz w:val="28"/>
          <w:szCs w:val="28"/>
        </w:rPr>
        <w:t xml:space="preserve">. </w:t>
      </w:r>
    </w:p>
    <w:p w14:paraId="7B1430E8" w14:textId="1DE55187" w:rsidR="00EA4FB9" w:rsidRDefault="00EC5C7F" w:rsidP="00AD0A84">
      <w:pPr>
        <w:rPr>
          <w:rFonts w:ascii="Times New Roman" w:hAnsi="Times New Roman" w:cs="Times New Roman"/>
          <w:iCs/>
          <w:sz w:val="28"/>
          <w:szCs w:val="28"/>
        </w:rPr>
      </w:pPr>
      <w:r>
        <w:rPr>
          <w:rFonts w:ascii="Times New Roman" w:hAnsi="Times New Roman" w:cs="Times New Roman"/>
          <w:iCs/>
          <w:sz w:val="28"/>
          <w:szCs w:val="28"/>
        </w:rPr>
        <w:t>D’altronde Lazzaro era resuscitato e Cristo n</w:t>
      </w:r>
      <w:r w:rsidR="00450E56">
        <w:rPr>
          <w:rFonts w:ascii="Times New Roman" w:hAnsi="Times New Roman" w:cs="Times New Roman"/>
          <w:iCs/>
          <w:sz w:val="28"/>
          <w:szCs w:val="28"/>
        </w:rPr>
        <w:t xml:space="preserve">on era stato creduto ugualmente; </w:t>
      </w:r>
      <w:r w:rsidR="00B90CAE">
        <w:rPr>
          <w:rFonts w:ascii="Times New Roman" w:hAnsi="Times New Roman" w:cs="Times New Roman"/>
          <w:iCs/>
          <w:sz w:val="28"/>
          <w:szCs w:val="28"/>
        </w:rPr>
        <w:t xml:space="preserve">in Mt, 12,24 ed in vari altri passaggi evangelici i farisei introducono </w:t>
      </w:r>
      <w:r w:rsidR="00533E9D">
        <w:rPr>
          <w:rFonts w:ascii="Times New Roman" w:hAnsi="Times New Roman" w:cs="Times New Roman"/>
          <w:iCs/>
          <w:sz w:val="28"/>
          <w:szCs w:val="28"/>
        </w:rPr>
        <w:t xml:space="preserve">peraltro il dubbio atroce sulla </w:t>
      </w:r>
      <w:r w:rsidR="00B90CAE">
        <w:rPr>
          <w:rFonts w:ascii="Times New Roman" w:hAnsi="Times New Roman" w:cs="Times New Roman"/>
          <w:iCs/>
          <w:sz w:val="28"/>
          <w:szCs w:val="28"/>
        </w:rPr>
        <w:t>origine diabolica dei miracoli di Cristo.</w:t>
      </w:r>
    </w:p>
    <w:p w14:paraId="50A538AE" w14:textId="77777777" w:rsidR="00EC5C7F" w:rsidRDefault="008102A4" w:rsidP="00AD0A84">
      <w:pPr>
        <w:rPr>
          <w:rFonts w:ascii="Times New Roman" w:hAnsi="Times New Roman" w:cs="Times New Roman"/>
          <w:iCs/>
          <w:sz w:val="28"/>
          <w:szCs w:val="28"/>
        </w:rPr>
      </w:pPr>
      <w:r>
        <w:rPr>
          <w:rFonts w:ascii="Times New Roman" w:hAnsi="Times New Roman" w:cs="Times New Roman"/>
          <w:iCs/>
          <w:sz w:val="28"/>
          <w:szCs w:val="28"/>
        </w:rPr>
        <w:t>Dobbiamo da ciò arguire</w:t>
      </w:r>
      <w:r w:rsidR="00B90CAE">
        <w:rPr>
          <w:rFonts w:ascii="Times New Roman" w:hAnsi="Times New Roman" w:cs="Times New Roman"/>
          <w:iCs/>
          <w:sz w:val="28"/>
          <w:szCs w:val="28"/>
        </w:rPr>
        <w:t xml:space="preserve"> che l</w:t>
      </w:r>
      <w:r w:rsidR="00450E56">
        <w:rPr>
          <w:rFonts w:ascii="Times New Roman" w:hAnsi="Times New Roman" w:cs="Times New Roman"/>
          <w:iCs/>
          <w:sz w:val="28"/>
          <w:szCs w:val="28"/>
        </w:rPr>
        <w:t xml:space="preserve">’attesa comunque </w:t>
      </w:r>
      <w:r w:rsidR="00EC5C7F">
        <w:rPr>
          <w:rFonts w:ascii="Times New Roman" w:hAnsi="Times New Roman" w:cs="Times New Roman"/>
          <w:iCs/>
          <w:sz w:val="28"/>
          <w:szCs w:val="28"/>
        </w:rPr>
        <w:t xml:space="preserve">di un </w:t>
      </w:r>
      <w:r w:rsidR="00B90CAE">
        <w:rPr>
          <w:rFonts w:ascii="Times New Roman" w:hAnsi="Times New Roman" w:cs="Times New Roman"/>
          <w:iCs/>
          <w:sz w:val="28"/>
          <w:szCs w:val="28"/>
        </w:rPr>
        <w:t xml:space="preserve">possibile </w:t>
      </w:r>
      <w:r w:rsidR="00EC5C7F">
        <w:rPr>
          <w:rFonts w:ascii="Times New Roman" w:hAnsi="Times New Roman" w:cs="Times New Roman"/>
          <w:iCs/>
          <w:sz w:val="28"/>
          <w:szCs w:val="28"/>
        </w:rPr>
        <w:t>miracolo di porta</w:t>
      </w:r>
      <w:r w:rsidR="00B90CAE">
        <w:rPr>
          <w:rFonts w:ascii="Times New Roman" w:hAnsi="Times New Roman" w:cs="Times New Roman"/>
          <w:iCs/>
          <w:sz w:val="28"/>
          <w:szCs w:val="28"/>
        </w:rPr>
        <w:t xml:space="preserve">ta immensa fosse del tutto reale nella umanità presente al Calvario, sia pure attesa spinta da violente e </w:t>
      </w:r>
      <w:r>
        <w:rPr>
          <w:rFonts w:ascii="Times New Roman" w:hAnsi="Times New Roman" w:cs="Times New Roman"/>
          <w:iCs/>
          <w:sz w:val="28"/>
          <w:szCs w:val="28"/>
        </w:rPr>
        <w:t xml:space="preserve">contrastanti passioni interiori, </w:t>
      </w:r>
      <w:r w:rsidR="00533E9D">
        <w:rPr>
          <w:rFonts w:ascii="Times New Roman" w:hAnsi="Times New Roman" w:cs="Times New Roman"/>
          <w:iCs/>
          <w:sz w:val="28"/>
          <w:szCs w:val="28"/>
        </w:rPr>
        <w:t>e non certo da banale curiosità di gruppo</w:t>
      </w:r>
      <w:r>
        <w:rPr>
          <w:rFonts w:ascii="Times New Roman" w:hAnsi="Times New Roman" w:cs="Times New Roman"/>
          <w:iCs/>
          <w:sz w:val="28"/>
          <w:szCs w:val="28"/>
        </w:rPr>
        <w:t xml:space="preserve"> in un momento di altissima drammaticità collettiva.</w:t>
      </w:r>
    </w:p>
    <w:p w14:paraId="6D7C438D" w14:textId="77777777" w:rsidR="00C51E72" w:rsidRDefault="00C51E72" w:rsidP="00AD0A84">
      <w:pPr>
        <w:rPr>
          <w:rFonts w:ascii="Times New Roman" w:hAnsi="Times New Roman" w:cs="Times New Roman"/>
          <w:iCs/>
          <w:sz w:val="28"/>
          <w:szCs w:val="28"/>
        </w:rPr>
      </w:pPr>
      <w:r>
        <w:rPr>
          <w:rFonts w:ascii="Times New Roman" w:hAnsi="Times New Roman" w:cs="Times New Roman"/>
          <w:iCs/>
          <w:sz w:val="28"/>
          <w:szCs w:val="28"/>
        </w:rPr>
        <w:t xml:space="preserve">D’altronde l’eccezionalità degli eventi accaduti intorno alla morte di Gesù – Marco stesso parla della frattura completa del Velo del Tempio – non potevano essere di </w:t>
      </w:r>
      <w:r>
        <w:rPr>
          <w:rFonts w:ascii="Times New Roman" w:hAnsi="Times New Roman" w:cs="Times New Roman"/>
          <w:iCs/>
          <w:sz w:val="28"/>
          <w:szCs w:val="28"/>
        </w:rPr>
        <w:lastRenderedPageBreak/>
        <w:t xml:space="preserve">disconoscenza dal Palazzo del Governatore. Così come la </w:t>
      </w:r>
      <w:r w:rsidR="00E131A4">
        <w:rPr>
          <w:rFonts w:ascii="Times New Roman" w:hAnsi="Times New Roman" w:cs="Times New Roman"/>
          <w:iCs/>
          <w:sz w:val="28"/>
          <w:szCs w:val="28"/>
        </w:rPr>
        <w:t xml:space="preserve">grave </w:t>
      </w:r>
      <w:r>
        <w:rPr>
          <w:rFonts w:ascii="Times New Roman" w:hAnsi="Times New Roman" w:cs="Times New Roman"/>
          <w:iCs/>
          <w:sz w:val="28"/>
          <w:szCs w:val="28"/>
        </w:rPr>
        <w:t>frase affermata pubblicamente sulla divinità di Cristo dal centurione romano.</w:t>
      </w:r>
    </w:p>
    <w:p w14:paraId="0175791F" w14:textId="77777777" w:rsidR="00BC75EE" w:rsidRDefault="00C51E72" w:rsidP="00AD0A84">
      <w:pPr>
        <w:rPr>
          <w:rFonts w:ascii="Times New Roman" w:hAnsi="Times New Roman" w:cs="Times New Roman"/>
          <w:iCs/>
          <w:sz w:val="28"/>
          <w:szCs w:val="28"/>
        </w:rPr>
      </w:pPr>
      <w:r w:rsidRPr="00BC75EE">
        <w:rPr>
          <w:rFonts w:ascii="Times New Roman" w:hAnsi="Times New Roman" w:cs="Times New Roman"/>
          <w:iCs/>
          <w:sz w:val="28"/>
          <w:szCs w:val="28"/>
        </w:rPr>
        <w:t>Apparirebbe quindi di possibilità che Pilato abbia convocato il centurione (presumibilmente Longino</w:t>
      </w:r>
      <w:r w:rsidR="006C1510" w:rsidRPr="00BC75EE">
        <w:rPr>
          <w:rFonts w:ascii="Times New Roman" w:hAnsi="Times New Roman" w:cs="Times New Roman"/>
          <w:iCs/>
          <w:sz w:val="28"/>
          <w:szCs w:val="28"/>
        </w:rPr>
        <w:t>, attribuendo unitarietà alla sua figura evangelica</w:t>
      </w:r>
      <w:r w:rsidRPr="00BC75EE">
        <w:rPr>
          <w:rFonts w:ascii="Times New Roman" w:hAnsi="Times New Roman" w:cs="Times New Roman"/>
          <w:iCs/>
          <w:sz w:val="28"/>
          <w:szCs w:val="28"/>
        </w:rPr>
        <w:t>) per una informazione più a</w:t>
      </w:r>
      <w:r w:rsidR="00E1720E" w:rsidRPr="00BC75EE">
        <w:rPr>
          <w:rFonts w:ascii="Times New Roman" w:hAnsi="Times New Roman" w:cs="Times New Roman"/>
          <w:iCs/>
          <w:sz w:val="28"/>
          <w:szCs w:val="28"/>
        </w:rPr>
        <w:t>p</w:t>
      </w:r>
      <w:r w:rsidRPr="00BC75EE">
        <w:rPr>
          <w:rFonts w:ascii="Times New Roman" w:hAnsi="Times New Roman" w:cs="Times New Roman"/>
          <w:iCs/>
          <w:sz w:val="28"/>
          <w:szCs w:val="28"/>
        </w:rPr>
        <w:t>profondita</w:t>
      </w:r>
      <w:r w:rsidR="00E1720E" w:rsidRPr="00BC75EE">
        <w:rPr>
          <w:rFonts w:ascii="Times New Roman" w:hAnsi="Times New Roman" w:cs="Times New Roman"/>
          <w:iCs/>
          <w:sz w:val="28"/>
          <w:szCs w:val="28"/>
        </w:rPr>
        <w:t xml:space="preserve"> sulla realtà </w:t>
      </w:r>
      <w:r w:rsidR="00B600BE" w:rsidRPr="00BC75EE">
        <w:rPr>
          <w:rFonts w:ascii="Times New Roman" w:hAnsi="Times New Roman" w:cs="Times New Roman"/>
          <w:iCs/>
          <w:sz w:val="28"/>
          <w:szCs w:val="28"/>
        </w:rPr>
        <w:t>della morte di Cristo; e che ciò sia quindi il senso reale della sua domanda.</w:t>
      </w:r>
    </w:p>
    <w:p w14:paraId="533857FB" w14:textId="56032C95" w:rsidR="00C51E72" w:rsidRPr="00B42BF5" w:rsidRDefault="00B42BF5" w:rsidP="00AD0A84">
      <w:pPr>
        <w:rPr>
          <w:rFonts w:ascii="Times New Roman" w:hAnsi="Times New Roman" w:cs="Times New Roman"/>
          <w:iCs/>
          <w:sz w:val="28"/>
          <w:szCs w:val="28"/>
        </w:rPr>
      </w:pPr>
      <w:r>
        <w:rPr>
          <w:rFonts w:ascii="Times New Roman" w:hAnsi="Times New Roman" w:cs="Times New Roman"/>
          <w:iCs/>
          <w:sz w:val="28"/>
          <w:szCs w:val="28"/>
        </w:rPr>
        <w:t>Non quindi “</w:t>
      </w:r>
      <w:r w:rsidRPr="00BC75EE">
        <w:rPr>
          <w:rFonts w:ascii="Times New Roman" w:hAnsi="Times New Roman" w:cs="Times New Roman"/>
          <w:i/>
          <w:iCs/>
          <w:sz w:val="28"/>
          <w:szCs w:val="28"/>
        </w:rPr>
        <w:t>quando</w:t>
      </w:r>
      <w:r w:rsidR="00BC75EE">
        <w:rPr>
          <w:rFonts w:ascii="Times New Roman" w:hAnsi="Times New Roman" w:cs="Times New Roman"/>
          <w:iCs/>
          <w:sz w:val="28"/>
          <w:szCs w:val="28"/>
        </w:rPr>
        <w:t xml:space="preserve"> “fosse morto, ma “</w:t>
      </w:r>
      <w:r w:rsidRPr="00BC75EE">
        <w:rPr>
          <w:rFonts w:ascii="Times New Roman" w:hAnsi="Times New Roman" w:cs="Times New Roman"/>
          <w:i/>
          <w:iCs/>
          <w:sz w:val="28"/>
          <w:szCs w:val="28"/>
        </w:rPr>
        <w:t>se</w:t>
      </w:r>
      <w:r>
        <w:rPr>
          <w:rFonts w:ascii="Times New Roman" w:hAnsi="Times New Roman" w:cs="Times New Roman"/>
          <w:iCs/>
          <w:sz w:val="28"/>
          <w:szCs w:val="28"/>
        </w:rPr>
        <w:t>” fosse realmente morto, e come. D’altronde la particolarità del testo evangelico pare lasciar aprire a questa interpretazione.</w:t>
      </w:r>
    </w:p>
    <w:p w14:paraId="3394176B" w14:textId="77777777" w:rsidR="008102A4" w:rsidRDefault="00652D52" w:rsidP="00AD0A84">
      <w:pPr>
        <w:rPr>
          <w:rFonts w:ascii="Times New Roman" w:hAnsi="Times New Roman" w:cs="Times New Roman"/>
          <w:iCs/>
          <w:sz w:val="28"/>
          <w:szCs w:val="28"/>
        </w:rPr>
      </w:pPr>
      <w:r>
        <w:rPr>
          <w:rFonts w:ascii="Times New Roman" w:hAnsi="Times New Roman" w:cs="Times New Roman"/>
          <w:iCs/>
          <w:sz w:val="28"/>
          <w:szCs w:val="28"/>
        </w:rPr>
        <w:t>Noi non abbiamo certezza sull’identità del centurione chiamato da Pilato ad attestare la morte di Cristo. Esiste però fondata possibilità storica</w:t>
      </w:r>
      <w:r w:rsidR="005115A7">
        <w:rPr>
          <w:rFonts w:ascii="Times New Roman" w:hAnsi="Times New Roman" w:cs="Times New Roman"/>
          <w:iCs/>
          <w:sz w:val="28"/>
          <w:szCs w:val="28"/>
        </w:rPr>
        <w:t xml:space="preserve"> che la figura si identifichi (</w:t>
      </w:r>
      <w:r>
        <w:rPr>
          <w:rFonts w:ascii="Times New Roman" w:hAnsi="Times New Roman" w:cs="Times New Roman"/>
          <w:iCs/>
          <w:sz w:val="28"/>
          <w:szCs w:val="28"/>
        </w:rPr>
        <w:t>in ge</w:t>
      </w:r>
      <w:r w:rsidR="005115A7">
        <w:rPr>
          <w:rFonts w:ascii="Times New Roman" w:hAnsi="Times New Roman" w:cs="Times New Roman"/>
          <w:iCs/>
          <w:sz w:val="28"/>
          <w:szCs w:val="28"/>
        </w:rPr>
        <w:t>nerica</w:t>
      </w:r>
      <w:r w:rsidR="00726FDB">
        <w:rPr>
          <w:rFonts w:ascii="Times New Roman" w:hAnsi="Times New Roman" w:cs="Times New Roman"/>
          <w:iCs/>
          <w:sz w:val="28"/>
          <w:szCs w:val="28"/>
        </w:rPr>
        <w:t xml:space="preserve"> ed unitaria</w:t>
      </w:r>
      <w:r w:rsidR="005115A7">
        <w:rPr>
          <w:rFonts w:ascii="Times New Roman" w:hAnsi="Times New Roman" w:cs="Times New Roman"/>
          <w:iCs/>
          <w:sz w:val="28"/>
          <w:szCs w:val="28"/>
        </w:rPr>
        <w:t xml:space="preserve"> denominazione Longiniana</w:t>
      </w:r>
      <w:r>
        <w:rPr>
          <w:rFonts w:ascii="Times New Roman" w:hAnsi="Times New Roman" w:cs="Times New Roman"/>
          <w:iCs/>
          <w:sz w:val="28"/>
          <w:szCs w:val="28"/>
        </w:rPr>
        <w:t xml:space="preserve">) </w:t>
      </w:r>
      <w:r w:rsidR="00726FDB">
        <w:rPr>
          <w:rFonts w:ascii="Times New Roman" w:hAnsi="Times New Roman" w:cs="Times New Roman"/>
          <w:iCs/>
          <w:sz w:val="28"/>
          <w:szCs w:val="28"/>
        </w:rPr>
        <w:t xml:space="preserve">anche </w:t>
      </w:r>
      <w:r>
        <w:rPr>
          <w:rFonts w:ascii="Times New Roman" w:hAnsi="Times New Roman" w:cs="Times New Roman"/>
          <w:iCs/>
          <w:sz w:val="28"/>
          <w:szCs w:val="28"/>
        </w:rPr>
        <w:t>con quella che pubblicamente fa professione di fede al Calvario.</w:t>
      </w:r>
    </w:p>
    <w:p w14:paraId="5353388A" w14:textId="77777777" w:rsidR="00767183" w:rsidRDefault="00767183" w:rsidP="00AD0A84">
      <w:pPr>
        <w:rPr>
          <w:rFonts w:ascii="Times New Roman" w:hAnsi="Times New Roman" w:cs="Times New Roman"/>
          <w:iCs/>
          <w:sz w:val="28"/>
          <w:szCs w:val="28"/>
        </w:rPr>
      </w:pPr>
      <w:r>
        <w:rPr>
          <w:rFonts w:ascii="Times New Roman" w:hAnsi="Times New Roman" w:cs="Times New Roman"/>
          <w:iCs/>
          <w:sz w:val="28"/>
          <w:szCs w:val="28"/>
        </w:rPr>
        <w:t xml:space="preserve">Nei fatti però, dal racconto di Marco, Pilato concede il Corpo di Cristo a Giuseppe </w:t>
      </w:r>
      <w:r w:rsidRPr="00767183">
        <w:rPr>
          <w:rFonts w:ascii="Times New Roman" w:hAnsi="Times New Roman" w:cs="Times New Roman"/>
          <w:i/>
          <w:iCs/>
          <w:sz w:val="28"/>
          <w:szCs w:val="28"/>
        </w:rPr>
        <w:t>dopo</w:t>
      </w:r>
      <w:r>
        <w:rPr>
          <w:rFonts w:ascii="Times New Roman" w:hAnsi="Times New Roman" w:cs="Times New Roman"/>
          <w:iCs/>
          <w:sz w:val="28"/>
          <w:szCs w:val="28"/>
        </w:rPr>
        <w:t xml:space="preserve"> avere parlato con il centurione.</w:t>
      </w:r>
    </w:p>
    <w:p w14:paraId="3AACE9B7" w14:textId="65DCE707" w:rsidR="00767183" w:rsidRPr="00BC75EE" w:rsidRDefault="00767183" w:rsidP="00AD0A84">
      <w:pPr>
        <w:rPr>
          <w:rFonts w:ascii="Times New Roman" w:hAnsi="Times New Roman" w:cs="Times New Roman"/>
          <w:iCs/>
          <w:sz w:val="28"/>
          <w:szCs w:val="28"/>
        </w:rPr>
      </w:pPr>
      <w:r>
        <w:rPr>
          <w:rFonts w:ascii="Times New Roman" w:hAnsi="Times New Roman" w:cs="Times New Roman"/>
          <w:iCs/>
          <w:sz w:val="28"/>
          <w:szCs w:val="28"/>
        </w:rPr>
        <w:t xml:space="preserve">La possibile conclusione del </w:t>
      </w:r>
      <w:r w:rsidR="005115A7">
        <w:rPr>
          <w:rFonts w:ascii="Times New Roman" w:hAnsi="Times New Roman" w:cs="Times New Roman"/>
          <w:iCs/>
          <w:sz w:val="28"/>
          <w:szCs w:val="28"/>
        </w:rPr>
        <w:t xml:space="preserve">particolare </w:t>
      </w:r>
      <w:r>
        <w:rPr>
          <w:rFonts w:ascii="Times New Roman" w:hAnsi="Times New Roman" w:cs="Times New Roman"/>
          <w:iCs/>
          <w:sz w:val="28"/>
          <w:szCs w:val="28"/>
        </w:rPr>
        <w:t xml:space="preserve">racconto </w:t>
      </w:r>
      <w:r w:rsidR="005115A7">
        <w:rPr>
          <w:rFonts w:ascii="Times New Roman" w:hAnsi="Times New Roman" w:cs="Times New Roman"/>
          <w:iCs/>
          <w:sz w:val="28"/>
          <w:szCs w:val="28"/>
        </w:rPr>
        <w:t xml:space="preserve">evangelico </w:t>
      </w:r>
      <w:r>
        <w:rPr>
          <w:rFonts w:ascii="Times New Roman" w:hAnsi="Times New Roman" w:cs="Times New Roman"/>
          <w:iCs/>
          <w:sz w:val="28"/>
          <w:szCs w:val="28"/>
        </w:rPr>
        <w:t>di Marco può rivelar</w:t>
      </w:r>
      <w:r w:rsidR="005115A7">
        <w:rPr>
          <w:rFonts w:ascii="Times New Roman" w:hAnsi="Times New Roman" w:cs="Times New Roman"/>
          <w:iCs/>
          <w:sz w:val="28"/>
          <w:szCs w:val="28"/>
        </w:rPr>
        <w:t>si del tutto particolare, in ricostruzione di ipotesi che può</w:t>
      </w:r>
      <w:r w:rsidR="00BC0D95">
        <w:rPr>
          <w:rFonts w:ascii="Times New Roman" w:hAnsi="Times New Roman" w:cs="Times New Roman"/>
          <w:iCs/>
          <w:sz w:val="28"/>
          <w:szCs w:val="28"/>
        </w:rPr>
        <w:t xml:space="preserve"> coerentemente</w:t>
      </w:r>
      <w:r w:rsidR="005115A7">
        <w:rPr>
          <w:rFonts w:ascii="Times New Roman" w:hAnsi="Times New Roman" w:cs="Times New Roman"/>
          <w:iCs/>
          <w:sz w:val="28"/>
          <w:szCs w:val="28"/>
        </w:rPr>
        <w:t xml:space="preserve"> vedere il centurione (</w:t>
      </w:r>
      <w:r w:rsidR="00931BB2">
        <w:rPr>
          <w:rFonts w:ascii="Times New Roman" w:hAnsi="Times New Roman" w:cs="Times New Roman"/>
          <w:iCs/>
          <w:sz w:val="28"/>
          <w:szCs w:val="28"/>
        </w:rPr>
        <w:t>Longino</w:t>
      </w:r>
      <w:r w:rsidR="005115A7" w:rsidRPr="00BC75EE">
        <w:rPr>
          <w:rFonts w:ascii="Times New Roman" w:hAnsi="Times New Roman" w:cs="Times New Roman"/>
          <w:iCs/>
          <w:sz w:val="28"/>
          <w:szCs w:val="28"/>
        </w:rPr>
        <w:t xml:space="preserve">) </w:t>
      </w:r>
      <w:r w:rsidR="00BC75EE">
        <w:rPr>
          <w:rFonts w:ascii="Times New Roman" w:hAnsi="Times New Roman" w:cs="Times New Roman"/>
          <w:iCs/>
          <w:sz w:val="28"/>
          <w:szCs w:val="28"/>
        </w:rPr>
        <w:t>ribadire</w:t>
      </w:r>
      <w:r w:rsidR="005115A7" w:rsidRPr="00BC75EE">
        <w:rPr>
          <w:rFonts w:ascii="Times New Roman" w:hAnsi="Times New Roman" w:cs="Times New Roman"/>
          <w:iCs/>
          <w:sz w:val="28"/>
          <w:szCs w:val="28"/>
        </w:rPr>
        <w:t xml:space="preserve"> </w:t>
      </w:r>
      <w:r w:rsidR="000C3B56" w:rsidRPr="00BC75EE">
        <w:rPr>
          <w:rFonts w:ascii="Times New Roman" w:hAnsi="Times New Roman" w:cs="Times New Roman"/>
          <w:iCs/>
          <w:sz w:val="28"/>
          <w:szCs w:val="28"/>
        </w:rPr>
        <w:t xml:space="preserve">di fronte </w:t>
      </w:r>
      <w:r w:rsidR="005115A7" w:rsidRPr="00BC75EE">
        <w:rPr>
          <w:rFonts w:ascii="Times New Roman" w:hAnsi="Times New Roman" w:cs="Times New Roman"/>
          <w:iCs/>
          <w:sz w:val="28"/>
          <w:szCs w:val="28"/>
        </w:rPr>
        <w:t>a Pilato la propria convinzione sulla divinità di Cristo</w:t>
      </w:r>
      <w:r w:rsidR="00BC0D95" w:rsidRPr="00BC75EE">
        <w:rPr>
          <w:rFonts w:ascii="Times New Roman" w:hAnsi="Times New Roman" w:cs="Times New Roman"/>
          <w:iCs/>
          <w:sz w:val="28"/>
          <w:szCs w:val="28"/>
        </w:rPr>
        <w:t>, affermata al Calvario</w:t>
      </w:r>
      <w:r w:rsidR="005115A7" w:rsidRPr="00BC75EE">
        <w:rPr>
          <w:rFonts w:ascii="Times New Roman" w:hAnsi="Times New Roman" w:cs="Times New Roman"/>
          <w:iCs/>
          <w:sz w:val="28"/>
          <w:szCs w:val="28"/>
        </w:rPr>
        <w:t>.</w:t>
      </w:r>
    </w:p>
    <w:p w14:paraId="1B2E89F5" w14:textId="77777777" w:rsidR="00790706" w:rsidRDefault="00BC0D95" w:rsidP="00AD0A84">
      <w:pPr>
        <w:rPr>
          <w:rFonts w:ascii="Times New Roman" w:hAnsi="Times New Roman" w:cs="Times New Roman"/>
          <w:iCs/>
          <w:sz w:val="28"/>
          <w:szCs w:val="28"/>
        </w:rPr>
      </w:pPr>
      <w:r>
        <w:rPr>
          <w:rFonts w:ascii="Times New Roman" w:hAnsi="Times New Roman" w:cs="Times New Roman"/>
          <w:iCs/>
          <w:sz w:val="28"/>
          <w:szCs w:val="28"/>
        </w:rPr>
        <w:t>Ciò quindi rappresenterebbe la sincera e confermativa risposta alla natura reale della domanda di Pilato; risposta che possiamo appunto ipotizzare di momento</w:t>
      </w:r>
      <w:r w:rsidR="000A1BD1">
        <w:rPr>
          <w:rFonts w:ascii="Times New Roman" w:hAnsi="Times New Roman" w:cs="Times New Roman"/>
          <w:iCs/>
          <w:sz w:val="28"/>
          <w:szCs w:val="28"/>
        </w:rPr>
        <w:t xml:space="preserve"> ovviamente successivo alla presenza dell’ebreo </w:t>
      </w:r>
      <w:r>
        <w:rPr>
          <w:rFonts w:ascii="Times New Roman" w:hAnsi="Times New Roman" w:cs="Times New Roman"/>
          <w:iCs/>
          <w:sz w:val="28"/>
          <w:szCs w:val="28"/>
        </w:rPr>
        <w:t xml:space="preserve">Giuseppe di Arimatea, e di dovere anche militare di risposta completa dal centurione al proprio Governatore. </w:t>
      </w:r>
    </w:p>
    <w:p w14:paraId="168ED452" w14:textId="4779AC4E" w:rsidR="00272BA5" w:rsidRDefault="00BC0D95" w:rsidP="00AD0A84">
      <w:pPr>
        <w:rPr>
          <w:rFonts w:ascii="Times New Roman" w:hAnsi="Times New Roman" w:cs="Times New Roman"/>
          <w:iCs/>
          <w:sz w:val="28"/>
          <w:szCs w:val="28"/>
        </w:rPr>
      </w:pPr>
      <w:r>
        <w:rPr>
          <w:rFonts w:ascii="Times New Roman" w:hAnsi="Times New Roman" w:cs="Times New Roman"/>
          <w:iCs/>
          <w:sz w:val="28"/>
          <w:szCs w:val="28"/>
        </w:rPr>
        <w:t>Si badi come evidentemente Longino non fosse passibile</w:t>
      </w:r>
      <w:r w:rsidR="00790706">
        <w:rPr>
          <w:rFonts w:ascii="Times New Roman" w:hAnsi="Times New Roman" w:cs="Times New Roman"/>
          <w:iCs/>
          <w:sz w:val="28"/>
          <w:szCs w:val="28"/>
        </w:rPr>
        <w:t xml:space="preserve"> per l’onore militare e romano</w:t>
      </w:r>
      <w:r>
        <w:rPr>
          <w:rFonts w:ascii="Times New Roman" w:hAnsi="Times New Roman" w:cs="Times New Roman"/>
          <w:iCs/>
          <w:sz w:val="28"/>
          <w:szCs w:val="28"/>
        </w:rPr>
        <w:t xml:space="preserve"> su ciò di alcuna eventuale conseguenza, trattandosi di parere richiesto</w:t>
      </w:r>
      <w:r w:rsidR="00790706">
        <w:rPr>
          <w:rFonts w:ascii="Times New Roman" w:hAnsi="Times New Roman" w:cs="Times New Roman"/>
          <w:iCs/>
          <w:sz w:val="28"/>
          <w:szCs w:val="28"/>
        </w:rPr>
        <w:t xml:space="preserve"> e doveroso</w:t>
      </w:r>
      <w:r>
        <w:rPr>
          <w:rFonts w:ascii="Times New Roman" w:hAnsi="Times New Roman" w:cs="Times New Roman"/>
          <w:iCs/>
          <w:sz w:val="28"/>
          <w:szCs w:val="28"/>
        </w:rPr>
        <w:t>, dall’interpretazione d</w:t>
      </w:r>
      <w:r w:rsidR="000A1BD1">
        <w:rPr>
          <w:rFonts w:ascii="Times New Roman" w:hAnsi="Times New Roman" w:cs="Times New Roman"/>
          <w:iCs/>
          <w:sz w:val="28"/>
          <w:szCs w:val="28"/>
        </w:rPr>
        <w:t>e</w:t>
      </w:r>
      <w:r>
        <w:rPr>
          <w:rFonts w:ascii="Times New Roman" w:hAnsi="Times New Roman" w:cs="Times New Roman"/>
          <w:iCs/>
          <w:sz w:val="28"/>
          <w:szCs w:val="28"/>
        </w:rPr>
        <w:t xml:space="preserve">l testo </w:t>
      </w:r>
      <w:r w:rsidR="000A1BD1">
        <w:rPr>
          <w:rFonts w:ascii="Times New Roman" w:hAnsi="Times New Roman" w:cs="Times New Roman"/>
          <w:iCs/>
          <w:sz w:val="28"/>
          <w:szCs w:val="28"/>
        </w:rPr>
        <w:t xml:space="preserve">evangelico di Marco; mentre lo sarebbe </w:t>
      </w:r>
      <w:r w:rsidR="00B00584">
        <w:rPr>
          <w:rFonts w:ascii="Times New Roman" w:hAnsi="Times New Roman" w:cs="Times New Roman"/>
          <w:iCs/>
          <w:sz w:val="28"/>
          <w:szCs w:val="28"/>
        </w:rPr>
        <w:t xml:space="preserve">invece </w:t>
      </w:r>
      <w:r w:rsidR="000A1BD1">
        <w:rPr>
          <w:rFonts w:ascii="Times New Roman" w:hAnsi="Times New Roman" w:cs="Times New Roman"/>
          <w:iCs/>
          <w:sz w:val="28"/>
          <w:szCs w:val="28"/>
        </w:rPr>
        <w:t>eventualmente stato nel caso avesse occultato una convinzione comunque espressa al Calvario e davanti a tanti testimoni.</w:t>
      </w:r>
      <w:r w:rsidR="00E722E9">
        <w:rPr>
          <w:rFonts w:ascii="Times New Roman" w:hAnsi="Times New Roman" w:cs="Times New Roman"/>
          <w:iCs/>
          <w:sz w:val="28"/>
          <w:szCs w:val="28"/>
        </w:rPr>
        <w:t xml:space="preserve"> </w:t>
      </w:r>
    </w:p>
    <w:p w14:paraId="0074022B" w14:textId="77777777" w:rsidR="00BC0D95" w:rsidRDefault="00E722E9" w:rsidP="00AD0A84">
      <w:pPr>
        <w:rPr>
          <w:rFonts w:ascii="Times New Roman" w:hAnsi="Times New Roman" w:cs="Times New Roman"/>
          <w:iCs/>
          <w:sz w:val="28"/>
          <w:szCs w:val="28"/>
        </w:rPr>
      </w:pPr>
      <w:r>
        <w:rPr>
          <w:rFonts w:ascii="Times New Roman" w:hAnsi="Times New Roman" w:cs="Times New Roman"/>
          <w:iCs/>
          <w:sz w:val="28"/>
          <w:szCs w:val="28"/>
        </w:rPr>
        <w:t>Nel rapporto a Roma Pilato sapeva benissimo come l’attenzione di Tiberio si sarebbe appuntata su di un fattore essenziale: Roma aveva crocifisso un ribelle politico o una sorta di mago? La chiarezza della risposta su ciò era per il Governatore essenziale, e Pilato non poteva contare su ciò che su Longino.</w:t>
      </w:r>
    </w:p>
    <w:p w14:paraId="7D83DDD2" w14:textId="77777777" w:rsidR="00FD342A" w:rsidRDefault="00FD342A" w:rsidP="00AD0A84">
      <w:pPr>
        <w:rPr>
          <w:rFonts w:ascii="Times New Roman" w:hAnsi="Times New Roman" w:cs="Times New Roman"/>
          <w:iCs/>
          <w:sz w:val="28"/>
          <w:szCs w:val="28"/>
        </w:rPr>
      </w:pPr>
    </w:p>
    <w:p w14:paraId="46E1B5F4" w14:textId="77777777" w:rsidR="008102A4" w:rsidRDefault="008102A4" w:rsidP="00AD0A84">
      <w:pPr>
        <w:rPr>
          <w:rFonts w:ascii="Times New Roman" w:hAnsi="Times New Roman" w:cs="Times New Roman"/>
          <w:i/>
          <w:iCs/>
          <w:sz w:val="28"/>
          <w:szCs w:val="28"/>
        </w:rPr>
      </w:pPr>
    </w:p>
    <w:p w14:paraId="5C0E2FF9" w14:textId="77777777" w:rsidR="00726FDB" w:rsidRDefault="00726FDB" w:rsidP="00AD0A84">
      <w:pPr>
        <w:rPr>
          <w:rFonts w:ascii="Times New Roman" w:hAnsi="Times New Roman" w:cs="Times New Roman"/>
          <w:iCs/>
          <w:sz w:val="28"/>
          <w:szCs w:val="28"/>
        </w:rPr>
      </w:pPr>
      <w:r>
        <w:rPr>
          <w:rFonts w:ascii="Times New Roman" w:hAnsi="Times New Roman" w:cs="Times New Roman"/>
          <w:iCs/>
          <w:sz w:val="28"/>
          <w:szCs w:val="28"/>
        </w:rPr>
        <w:t xml:space="preserve">Come prima affermato, nell’ambito della possibile visuale unitaria del </w:t>
      </w:r>
      <w:r w:rsidRPr="00726FDB">
        <w:rPr>
          <w:rFonts w:ascii="Times New Roman" w:hAnsi="Times New Roman" w:cs="Times New Roman"/>
          <w:i/>
          <w:iCs/>
          <w:sz w:val="28"/>
          <w:szCs w:val="28"/>
        </w:rPr>
        <w:t>centurione</w:t>
      </w:r>
      <w:r>
        <w:rPr>
          <w:rFonts w:ascii="Times New Roman" w:hAnsi="Times New Roman" w:cs="Times New Roman"/>
          <w:iCs/>
          <w:sz w:val="28"/>
          <w:szCs w:val="28"/>
        </w:rPr>
        <w:t xml:space="preserve"> evangelico nei termini di tradizione</w:t>
      </w:r>
      <w:r w:rsidR="00627E44">
        <w:rPr>
          <w:rFonts w:ascii="Times New Roman" w:hAnsi="Times New Roman" w:cs="Times New Roman"/>
          <w:iCs/>
          <w:sz w:val="28"/>
          <w:szCs w:val="28"/>
        </w:rPr>
        <w:t xml:space="preserve"> nominalistica</w:t>
      </w:r>
      <w:r>
        <w:rPr>
          <w:rFonts w:ascii="Times New Roman" w:hAnsi="Times New Roman" w:cs="Times New Roman"/>
          <w:iCs/>
          <w:sz w:val="28"/>
          <w:szCs w:val="28"/>
        </w:rPr>
        <w:t xml:space="preserve"> di </w:t>
      </w:r>
      <w:r w:rsidR="00627E44">
        <w:rPr>
          <w:rFonts w:ascii="Times New Roman" w:hAnsi="Times New Roman" w:cs="Times New Roman"/>
          <w:iCs/>
          <w:sz w:val="28"/>
          <w:szCs w:val="28"/>
        </w:rPr>
        <w:t xml:space="preserve">un </w:t>
      </w:r>
      <w:r>
        <w:rPr>
          <w:rFonts w:ascii="Times New Roman" w:hAnsi="Times New Roman" w:cs="Times New Roman"/>
          <w:iCs/>
          <w:sz w:val="28"/>
          <w:szCs w:val="28"/>
        </w:rPr>
        <w:t>Cassio Longino, abbiamo ritenuto indagare s</w:t>
      </w:r>
      <w:r w:rsidR="00941FD3">
        <w:rPr>
          <w:rFonts w:ascii="Times New Roman" w:hAnsi="Times New Roman" w:cs="Times New Roman"/>
          <w:iCs/>
          <w:sz w:val="28"/>
          <w:szCs w:val="28"/>
        </w:rPr>
        <w:t>u una possibilità</w:t>
      </w:r>
      <w:r w:rsidR="00B875DC">
        <w:rPr>
          <w:rFonts w:ascii="Times New Roman" w:hAnsi="Times New Roman" w:cs="Times New Roman"/>
          <w:iCs/>
          <w:sz w:val="28"/>
          <w:szCs w:val="28"/>
        </w:rPr>
        <w:t xml:space="preserve"> </w:t>
      </w:r>
      <w:r w:rsidR="00941FD3">
        <w:rPr>
          <w:rFonts w:ascii="Times New Roman" w:hAnsi="Times New Roman" w:cs="Times New Roman"/>
          <w:iCs/>
          <w:sz w:val="28"/>
          <w:szCs w:val="28"/>
        </w:rPr>
        <w:t>di identità della figura</w:t>
      </w:r>
      <w:r>
        <w:rPr>
          <w:rFonts w:ascii="Times New Roman" w:hAnsi="Times New Roman" w:cs="Times New Roman"/>
          <w:iCs/>
          <w:sz w:val="28"/>
          <w:szCs w:val="28"/>
        </w:rPr>
        <w:t xml:space="preserve">, e non </w:t>
      </w:r>
      <w:r w:rsidR="00B875DC">
        <w:rPr>
          <w:rFonts w:ascii="Times New Roman" w:hAnsi="Times New Roman" w:cs="Times New Roman"/>
          <w:iCs/>
          <w:sz w:val="28"/>
          <w:szCs w:val="28"/>
        </w:rPr>
        <w:t xml:space="preserve">generica </w:t>
      </w:r>
      <w:r>
        <w:rPr>
          <w:rFonts w:ascii="Times New Roman" w:hAnsi="Times New Roman" w:cs="Times New Roman"/>
          <w:iCs/>
          <w:sz w:val="28"/>
          <w:szCs w:val="28"/>
        </w:rPr>
        <w:t xml:space="preserve">denominazione derivata. </w:t>
      </w:r>
    </w:p>
    <w:p w14:paraId="27535799" w14:textId="77777777" w:rsidR="00B90CAE" w:rsidRDefault="00B90CAE" w:rsidP="00AD0A84">
      <w:pPr>
        <w:rPr>
          <w:rFonts w:ascii="Times New Roman" w:hAnsi="Times New Roman" w:cs="Times New Roman"/>
          <w:iCs/>
          <w:sz w:val="28"/>
          <w:szCs w:val="28"/>
        </w:rPr>
      </w:pPr>
      <w:r>
        <w:rPr>
          <w:rFonts w:ascii="Times New Roman" w:hAnsi="Times New Roman" w:cs="Times New Roman"/>
          <w:iCs/>
          <w:sz w:val="28"/>
          <w:szCs w:val="28"/>
        </w:rPr>
        <w:t>Evidente apparirebbe</w:t>
      </w:r>
      <w:r w:rsidR="00726FDB">
        <w:rPr>
          <w:rFonts w:ascii="Times New Roman" w:hAnsi="Times New Roman" w:cs="Times New Roman"/>
          <w:iCs/>
          <w:sz w:val="28"/>
          <w:szCs w:val="28"/>
        </w:rPr>
        <w:t xml:space="preserve"> quindi</w:t>
      </w:r>
      <w:r>
        <w:rPr>
          <w:rFonts w:ascii="Times New Roman" w:hAnsi="Times New Roman" w:cs="Times New Roman"/>
          <w:iCs/>
          <w:sz w:val="28"/>
          <w:szCs w:val="28"/>
        </w:rPr>
        <w:t xml:space="preserve">, per questo particolare modello di ricostruzione, </w:t>
      </w:r>
      <w:r w:rsidR="00780006">
        <w:rPr>
          <w:rFonts w:ascii="Times New Roman" w:hAnsi="Times New Roman" w:cs="Times New Roman"/>
          <w:iCs/>
          <w:sz w:val="28"/>
          <w:szCs w:val="28"/>
        </w:rPr>
        <w:t>il ruolo per certi aspetti straordinario c</w:t>
      </w:r>
      <w:r w:rsidR="000C3B56">
        <w:rPr>
          <w:rFonts w:ascii="Times New Roman" w:hAnsi="Times New Roman" w:cs="Times New Roman"/>
          <w:iCs/>
          <w:sz w:val="28"/>
          <w:szCs w:val="28"/>
        </w:rPr>
        <w:t xml:space="preserve">he la figura del centurione </w:t>
      </w:r>
      <w:r w:rsidR="00FC4CBC">
        <w:rPr>
          <w:rFonts w:ascii="Times New Roman" w:hAnsi="Times New Roman" w:cs="Times New Roman"/>
          <w:iCs/>
          <w:sz w:val="28"/>
          <w:szCs w:val="28"/>
        </w:rPr>
        <w:t>(</w:t>
      </w:r>
      <w:r w:rsidR="00780006">
        <w:rPr>
          <w:rFonts w:ascii="Times New Roman" w:hAnsi="Times New Roman" w:cs="Times New Roman"/>
          <w:iCs/>
          <w:sz w:val="28"/>
          <w:szCs w:val="28"/>
        </w:rPr>
        <w:t xml:space="preserve">in supposizione </w:t>
      </w:r>
      <w:r w:rsidR="008D1EF4">
        <w:rPr>
          <w:rFonts w:ascii="Times New Roman" w:hAnsi="Times New Roman" w:cs="Times New Roman"/>
          <w:iCs/>
          <w:sz w:val="28"/>
          <w:szCs w:val="28"/>
        </w:rPr>
        <w:t xml:space="preserve">appunto </w:t>
      </w:r>
      <w:r w:rsidR="00780006">
        <w:rPr>
          <w:rFonts w:ascii="Times New Roman" w:hAnsi="Times New Roman" w:cs="Times New Roman"/>
          <w:iCs/>
          <w:sz w:val="28"/>
          <w:szCs w:val="28"/>
        </w:rPr>
        <w:t>Longino) avrebbe ricoperto nell’ambito di questo dialogo</w:t>
      </w:r>
      <w:r w:rsidR="00726FDB">
        <w:rPr>
          <w:rFonts w:ascii="Times New Roman" w:hAnsi="Times New Roman" w:cs="Times New Roman"/>
          <w:iCs/>
          <w:sz w:val="28"/>
          <w:szCs w:val="28"/>
        </w:rPr>
        <w:t xml:space="preserve"> con Pilato</w:t>
      </w:r>
      <w:r w:rsidR="00780006">
        <w:rPr>
          <w:rFonts w:ascii="Times New Roman" w:hAnsi="Times New Roman" w:cs="Times New Roman"/>
          <w:iCs/>
          <w:sz w:val="28"/>
          <w:szCs w:val="28"/>
        </w:rPr>
        <w:t>, da non presupporsi esaurito al momento della richiesta di Giuseppe, e finalizzato comunque al necessario rapporto s</w:t>
      </w:r>
      <w:r w:rsidR="00726FDB">
        <w:rPr>
          <w:rFonts w:ascii="Times New Roman" w:hAnsi="Times New Roman" w:cs="Times New Roman"/>
          <w:iCs/>
          <w:sz w:val="28"/>
          <w:szCs w:val="28"/>
        </w:rPr>
        <w:t>ugli eventi da inviare dal Governatore</w:t>
      </w:r>
      <w:r w:rsidR="00780006">
        <w:rPr>
          <w:rFonts w:ascii="Times New Roman" w:hAnsi="Times New Roman" w:cs="Times New Roman"/>
          <w:iCs/>
          <w:sz w:val="28"/>
          <w:szCs w:val="28"/>
        </w:rPr>
        <w:t xml:space="preserve"> a Tiberio.</w:t>
      </w:r>
    </w:p>
    <w:p w14:paraId="21D3F731" w14:textId="449F0002" w:rsidR="00B00584" w:rsidRDefault="00B00584" w:rsidP="00AD0A84">
      <w:pPr>
        <w:rPr>
          <w:rFonts w:ascii="Times New Roman" w:hAnsi="Times New Roman" w:cs="Times New Roman"/>
          <w:iCs/>
          <w:sz w:val="28"/>
          <w:szCs w:val="28"/>
        </w:rPr>
      </w:pPr>
      <w:r>
        <w:rPr>
          <w:rFonts w:ascii="Times New Roman" w:hAnsi="Times New Roman" w:cs="Times New Roman"/>
          <w:iCs/>
          <w:sz w:val="28"/>
          <w:szCs w:val="28"/>
        </w:rPr>
        <w:t xml:space="preserve">Rapporto che apparirebbe di prima genesi dei provvedimenti successivi di un paio d’anni da parte dell’Imperatore, con la citata cacciata disonorevole dal ruolo, con vari </w:t>
      </w:r>
      <w:r>
        <w:rPr>
          <w:rFonts w:ascii="Times New Roman" w:hAnsi="Times New Roman" w:cs="Times New Roman"/>
          <w:iCs/>
          <w:sz w:val="28"/>
          <w:szCs w:val="28"/>
        </w:rPr>
        <w:lastRenderedPageBreak/>
        <w:t>pretesti infamanti, per tutti i protagonisti della vicenda cristiana ed ebraica coinvolti, da Caifa ad Erode a Pilato stesso.</w:t>
      </w:r>
    </w:p>
    <w:p w14:paraId="435450E3" w14:textId="5EAB6A1D" w:rsidR="00461816" w:rsidRDefault="00FF48A5" w:rsidP="00AD0A84">
      <w:pPr>
        <w:rPr>
          <w:rFonts w:ascii="Times New Roman" w:hAnsi="Times New Roman" w:cs="Times New Roman"/>
          <w:iCs/>
          <w:sz w:val="28"/>
          <w:szCs w:val="28"/>
        </w:rPr>
      </w:pPr>
      <w:r>
        <w:rPr>
          <w:rFonts w:ascii="Times New Roman" w:hAnsi="Times New Roman" w:cs="Times New Roman"/>
          <w:iCs/>
          <w:sz w:val="28"/>
          <w:szCs w:val="28"/>
        </w:rPr>
        <w:t>D’altronde questo rapporto non avebbe potuto ovviamente ignorare</w:t>
      </w:r>
      <w:r w:rsidR="007C40A1">
        <w:rPr>
          <w:rFonts w:ascii="Times New Roman" w:hAnsi="Times New Roman" w:cs="Times New Roman"/>
          <w:iCs/>
          <w:sz w:val="28"/>
          <w:szCs w:val="28"/>
        </w:rPr>
        <w:t xml:space="preserve"> </w:t>
      </w:r>
      <w:r>
        <w:rPr>
          <w:rFonts w:ascii="Times New Roman" w:hAnsi="Times New Roman" w:cs="Times New Roman"/>
          <w:iCs/>
          <w:sz w:val="28"/>
          <w:szCs w:val="28"/>
        </w:rPr>
        <w:t>il</w:t>
      </w:r>
      <w:r w:rsidR="00461816">
        <w:rPr>
          <w:rFonts w:ascii="Times New Roman" w:hAnsi="Times New Roman" w:cs="Times New Roman"/>
          <w:iCs/>
          <w:sz w:val="28"/>
          <w:szCs w:val="28"/>
        </w:rPr>
        <w:t xml:space="preserve"> grave incidente (Giovanni, 19, 19-22) occorso tra i farisei e Pilato nell’attribuzione del </w:t>
      </w:r>
      <w:r w:rsidR="00461816" w:rsidRPr="00461816">
        <w:rPr>
          <w:rFonts w:ascii="Times New Roman" w:hAnsi="Times New Roman" w:cs="Times New Roman"/>
          <w:i/>
          <w:iCs/>
          <w:sz w:val="28"/>
          <w:szCs w:val="28"/>
        </w:rPr>
        <w:t>titulus crucis</w:t>
      </w:r>
      <w:r w:rsidR="00461816">
        <w:rPr>
          <w:rFonts w:ascii="Times New Roman" w:hAnsi="Times New Roman" w:cs="Times New Roman"/>
          <w:i/>
          <w:iCs/>
          <w:sz w:val="28"/>
          <w:szCs w:val="28"/>
        </w:rPr>
        <w:t xml:space="preserve">; </w:t>
      </w:r>
      <w:r w:rsidR="00461816">
        <w:rPr>
          <w:rFonts w:ascii="Times New Roman" w:hAnsi="Times New Roman" w:cs="Times New Roman"/>
          <w:iCs/>
          <w:sz w:val="28"/>
          <w:szCs w:val="28"/>
        </w:rPr>
        <w:t>incidente in cui il Governatore rifiuta di modificare la scritta affermante Gesù re dei giudei, alla richiesta farisea di evidenziamento</w:t>
      </w:r>
      <w:r w:rsidR="00E23D4A">
        <w:rPr>
          <w:rFonts w:ascii="Times New Roman" w:hAnsi="Times New Roman" w:cs="Times New Roman"/>
          <w:iCs/>
          <w:sz w:val="28"/>
          <w:szCs w:val="28"/>
        </w:rPr>
        <w:t xml:space="preserve"> che si fosse</w:t>
      </w:r>
      <w:r w:rsidR="00461816" w:rsidRPr="00461816">
        <w:rPr>
          <w:rFonts w:ascii="Times New Roman" w:hAnsi="Times New Roman" w:cs="Times New Roman"/>
          <w:iCs/>
          <w:sz w:val="28"/>
          <w:szCs w:val="28"/>
        </w:rPr>
        <w:t xml:space="preserve"> </w:t>
      </w:r>
      <w:r w:rsidR="00461816">
        <w:rPr>
          <w:rFonts w:ascii="Times New Roman" w:hAnsi="Times New Roman" w:cs="Times New Roman"/>
          <w:iCs/>
          <w:sz w:val="28"/>
          <w:szCs w:val="28"/>
        </w:rPr>
        <w:t>solo autopr</w:t>
      </w:r>
      <w:r w:rsidR="007C40A1">
        <w:rPr>
          <w:rFonts w:ascii="Times New Roman" w:hAnsi="Times New Roman" w:cs="Times New Roman"/>
          <w:iCs/>
          <w:sz w:val="28"/>
          <w:szCs w:val="28"/>
        </w:rPr>
        <w:t>oclamato tale. Circostanza questa non solo di lettura</w:t>
      </w:r>
      <w:r w:rsidR="000C3B56">
        <w:rPr>
          <w:rFonts w:ascii="Times New Roman" w:hAnsi="Times New Roman" w:cs="Times New Roman"/>
          <w:iCs/>
          <w:sz w:val="28"/>
          <w:szCs w:val="28"/>
        </w:rPr>
        <w:t xml:space="preserve"> politica delle responsabilità. </w:t>
      </w:r>
      <w:r>
        <w:rPr>
          <w:rFonts w:ascii="Times New Roman" w:hAnsi="Times New Roman" w:cs="Times New Roman"/>
          <w:iCs/>
          <w:sz w:val="28"/>
          <w:szCs w:val="28"/>
        </w:rPr>
        <w:t>Pilato parrebbe</w:t>
      </w:r>
      <w:r w:rsidR="007C40A1">
        <w:rPr>
          <w:rFonts w:ascii="Times New Roman" w:hAnsi="Times New Roman" w:cs="Times New Roman"/>
          <w:iCs/>
          <w:sz w:val="28"/>
          <w:szCs w:val="28"/>
        </w:rPr>
        <w:t xml:space="preserve"> da ciò ritenere astrattamente possibile un evento straordinario da parte di Gesù.</w:t>
      </w:r>
    </w:p>
    <w:p w14:paraId="136351DE" w14:textId="77777777" w:rsidR="00D313FA" w:rsidRDefault="007C40A1" w:rsidP="00AD0A84">
      <w:pPr>
        <w:rPr>
          <w:rFonts w:ascii="Times New Roman" w:hAnsi="Times New Roman" w:cs="Times New Roman"/>
          <w:iCs/>
          <w:sz w:val="28"/>
          <w:szCs w:val="28"/>
        </w:rPr>
      </w:pPr>
      <w:r>
        <w:rPr>
          <w:rFonts w:ascii="Times New Roman" w:hAnsi="Times New Roman" w:cs="Times New Roman"/>
          <w:iCs/>
          <w:sz w:val="28"/>
          <w:szCs w:val="28"/>
        </w:rPr>
        <w:t xml:space="preserve">Possiamo quindi ritenere che sulla decisione di concessione del Corpo di Cristo (e secondo noi anche della Sindone) a Giuseppe di Arimatea pesasse l’informativa immediata di Longino (o comunque del corpo di guardia romano) a Pilato sugli straordinari eventi naturali occorsi al Calvario e nella città. </w:t>
      </w:r>
    </w:p>
    <w:p w14:paraId="47C6D506" w14:textId="77777777" w:rsidR="00D313FA" w:rsidRDefault="007C40A1" w:rsidP="00AD0A84">
      <w:pPr>
        <w:rPr>
          <w:rFonts w:ascii="Times New Roman" w:hAnsi="Times New Roman" w:cs="Times New Roman"/>
          <w:iCs/>
          <w:sz w:val="28"/>
          <w:szCs w:val="28"/>
        </w:rPr>
      </w:pPr>
      <w:r>
        <w:rPr>
          <w:rFonts w:ascii="Times New Roman" w:hAnsi="Times New Roman" w:cs="Times New Roman"/>
          <w:iCs/>
          <w:sz w:val="28"/>
          <w:szCs w:val="28"/>
        </w:rPr>
        <w:t xml:space="preserve">Ciò renderebbe possibile persino, a nostra veduta, una sostanziale informativa </w:t>
      </w:r>
      <w:r w:rsidR="000C3B56">
        <w:rPr>
          <w:rFonts w:ascii="Times New Roman" w:hAnsi="Times New Roman" w:cs="Times New Roman"/>
          <w:iCs/>
          <w:sz w:val="28"/>
          <w:szCs w:val="28"/>
        </w:rPr>
        <w:t xml:space="preserve">prima e </w:t>
      </w:r>
      <w:r>
        <w:rPr>
          <w:rFonts w:ascii="Times New Roman" w:hAnsi="Times New Roman" w:cs="Times New Roman"/>
          <w:iCs/>
          <w:sz w:val="28"/>
          <w:szCs w:val="28"/>
        </w:rPr>
        <w:t>dopo la Resurrezione</w:t>
      </w:r>
      <w:r w:rsidR="00D83565">
        <w:rPr>
          <w:rFonts w:ascii="Times New Roman" w:hAnsi="Times New Roman" w:cs="Times New Roman"/>
          <w:iCs/>
          <w:sz w:val="28"/>
          <w:szCs w:val="28"/>
        </w:rPr>
        <w:t>,</w:t>
      </w:r>
      <w:r w:rsidR="000C3B56">
        <w:rPr>
          <w:rFonts w:ascii="Times New Roman" w:hAnsi="Times New Roman" w:cs="Times New Roman"/>
          <w:iCs/>
          <w:sz w:val="28"/>
          <w:szCs w:val="28"/>
        </w:rPr>
        <w:t xml:space="preserve"> da parte del</w:t>
      </w:r>
      <w:r>
        <w:rPr>
          <w:rFonts w:ascii="Times New Roman" w:hAnsi="Times New Roman" w:cs="Times New Roman"/>
          <w:iCs/>
          <w:sz w:val="28"/>
          <w:szCs w:val="28"/>
        </w:rPr>
        <w:t xml:space="preserve"> centurione al governatore</w:t>
      </w:r>
      <w:r w:rsidR="00D83565">
        <w:rPr>
          <w:rFonts w:ascii="Times New Roman" w:hAnsi="Times New Roman" w:cs="Times New Roman"/>
          <w:iCs/>
          <w:sz w:val="28"/>
          <w:szCs w:val="28"/>
        </w:rPr>
        <w:t>,</w:t>
      </w:r>
      <w:r>
        <w:rPr>
          <w:rFonts w:ascii="Times New Roman" w:hAnsi="Times New Roman" w:cs="Times New Roman"/>
          <w:iCs/>
          <w:sz w:val="28"/>
          <w:szCs w:val="28"/>
        </w:rPr>
        <w:t xml:space="preserve"> sul Terriccio insan</w:t>
      </w:r>
      <w:r w:rsidR="00D83565">
        <w:rPr>
          <w:rFonts w:ascii="Times New Roman" w:hAnsi="Times New Roman" w:cs="Times New Roman"/>
          <w:iCs/>
          <w:sz w:val="28"/>
          <w:szCs w:val="28"/>
        </w:rPr>
        <w:t>guinato di raccolta al Calvario.</w:t>
      </w:r>
      <w:r>
        <w:rPr>
          <w:rFonts w:ascii="Times New Roman" w:hAnsi="Times New Roman" w:cs="Times New Roman"/>
          <w:iCs/>
          <w:sz w:val="28"/>
          <w:szCs w:val="28"/>
        </w:rPr>
        <w:t xml:space="preserve"> </w:t>
      </w:r>
      <w:r w:rsidR="00D83565">
        <w:rPr>
          <w:rFonts w:ascii="Times New Roman" w:hAnsi="Times New Roman" w:cs="Times New Roman"/>
          <w:iCs/>
          <w:sz w:val="28"/>
          <w:szCs w:val="28"/>
        </w:rPr>
        <w:t xml:space="preserve">Informativa che avrebbe comunque </w:t>
      </w:r>
      <w:r w:rsidR="009F5B2C">
        <w:rPr>
          <w:rFonts w:ascii="Times New Roman" w:hAnsi="Times New Roman" w:cs="Times New Roman"/>
          <w:iCs/>
          <w:sz w:val="28"/>
          <w:szCs w:val="28"/>
        </w:rPr>
        <w:t>potuto consentire</w:t>
      </w:r>
      <w:r w:rsidR="00D83565">
        <w:rPr>
          <w:rFonts w:ascii="Times New Roman" w:hAnsi="Times New Roman" w:cs="Times New Roman"/>
          <w:iCs/>
          <w:sz w:val="28"/>
          <w:szCs w:val="28"/>
        </w:rPr>
        <w:t xml:space="preserve"> a Pilato di presentare a Roma l’evento Resurrezionale, nelle sue possibili conseguenze, come l’opera di una sorta di stregone dotato di poteri eccezionali, e non come un proprio </w:t>
      </w:r>
      <w:r w:rsidR="00F602E4">
        <w:rPr>
          <w:rFonts w:ascii="Times New Roman" w:hAnsi="Times New Roman" w:cs="Times New Roman"/>
          <w:iCs/>
          <w:sz w:val="28"/>
          <w:szCs w:val="28"/>
        </w:rPr>
        <w:t xml:space="preserve">personale </w:t>
      </w:r>
      <w:r w:rsidR="00D83565">
        <w:rPr>
          <w:rFonts w:ascii="Times New Roman" w:hAnsi="Times New Roman" w:cs="Times New Roman"/>
          <w:iCs/>
          <w:sz w:val="28"/>
          <w:szCs w:val="28"/>
        </w:rPr>
        <w:t xml:space="preserve">errore di giudizio. </w:t>
      </w:r>
    </w:p>
    <w:p w14:paraId="14AFF92C" w14:textId="30651C39" w:rsidR="007C40A1" w:rsidRDefault="00D83565" w:rsidP="00AD0A84">
      <w:pPr>
        <w:rPr>
          <w:rFonts w:ascii="Times New Roman" w:hAnsi="Times New Roman" w:cs="Times New Roman"/>
          <w:iCs/>
          <w:sz w:val="28"/>
          <w:szCs w:val="28"/>
        </w:rPr>
      </w:pPr>
      <w:r>
        <w:rPr>
          <w:rFonts w:ascii="Times New Roman" w:hAnsi="Times New Roman" w:cs="Times New Roman"/>
          <w:iCs/>
          <w:sz w:val="28"/>
          <w:szCs w:val="28"/>
        </w:rPr>
        <w:t>Giustificazione</w:t>
      </w:r>
      <w:r w:rsidR="00D313FA">
        <w:rPr>
          <w:rFonts w:ascii="Times New Roman" w:hAnsi="Times New Roman" w:cs="Times New Roman"/>
          <w:iCs/>
          <w:sz w:val="28"/>
          <w:szCs w:val="28"/>
        </w:rPr>
        <w:t xml:space="preserve"> questa</w:t>
      </w:r>
      <w:r>
        <w:rPr>
          <w:rFonts w:ascii="Times New Roman" w:hAnsi="Times New Roman" w:cs="Times New Roman"/>
          <w:iCs/>
          <w:sz w:val="28"/>
          <w:szCs w:val="28"/>
        </w:rPr>
        <w:t xml:space="preserve"> cui</w:t>
      </w:r>
      <w:r w:rsidR="000C3B56">
        <w:rPr>
          <w:rFonts w:ascii="Times New Roman" w:hAnsi="Times New Roman" w:cs="Times New Roman"/>
          <w:iCs/>
          <w:sz w:val="28"/>
          <w:szCs w:val="28"/>
        </w:rPr>
        <w:t xml:space="preserve"> evidentemente</w:t>
      </w:r>
      <w:r>
        <w:rPr>
          <w:rFonts w:ascii="Times New Roman" w:hAnsi="Times New Roman" w:cs="Times New Roman"/>
          <w:iCs/>
          <w:sz w:val="28"/>
          <w:szCs w:val="28"/>
        </w:rPr>
        <w:t xml:space="preserve"> </w:t>
      </w:r>
      <w:r w:rsidR="000C3B56">
        <w:rPr>
          <w:rFonts w:ascii="Times New Roman" w:hAnsi="Times New Roman" w:cs="Times New Roman"/>
          <w:iCs/>
          <w:sz w:val="28"/>
          <w:szCs w:val="28"/>
        </w:rPr>
        <w:t>Tiberio non avrebbe dato ascolto, ma che avrebbe pesato</w:t>
      </w:r>
      <w:r w:rsidR="00D313FA">
        <w:rPr>
          <w:rFonts w:ascii="Times New Roman" w:hAnsi="Times New Roman" w:cs="Times New Roman"/>
          <w:iCs/>
          <w:sz w:val="28"/>
          <w:szCs w:val="28"/>
        </w:rPr>
        <w:t xml:space="preserve"> a nostro parere</w:t>
      </w:r>
      <w:r w:rsidR="000C3B56">
        <w:rPr>
          <w:rFonts w:ascii="Times New Roman" w:hAnsi="Times New Roman" w:cs="Times New Roman"/>
          <w:iCs/>
          <w:sz w:val="28"/>
          <w:szCs w:val="28"/>
        </w:rPr>
        <w:t xml:space="preserve"> moltissimo nella stesura della complessiva leggenda romana altomedioevale del cd. </w:t>
      </w:r>
      <w:r w:rsidR="000C3B56" w:rsidRPr="00D313FA">
        <w:rPr>
          <w:rFonts w:ascii="Times New Roman" w:hAnsi="Times New Roman" w:cs="Times New Roman"/>
          <w:i/>
          <w:iCs/>
          <w:sz w:val="28"/>
          <w:szCs w:val="28"/>
        </w:rPr>
        <w:t>Ciclo di Pilato</w:t>
      </w:r>
      <w:r w:rsidR="000D712F">
        <w:rPr>
          <w:rFonts w:ascii="Times New Roman" w:hAnsi="Times New Roman" w:cs="Times New Roman"/>
          <w:iCs/>
          <w:sz w:val="28"/>
          <w:szCs w:val="28"/>
        </w:rPr>
        <w:t>.</w:t>
      </w:r>
    </w:p>
    <w:p w14:paraId="5BEBF8C5" w14:textId="77777777" w:rsidR="00D313FA" w:rsidRDefault="00D313FA" w:rsidP="00AD0A84">
      <w:pPr>
        <w:rPr>
          <w:rFonts w:ascii="Times New Roman" w:hAnsi="Times New Roman" w:cs="Times New Roman"/>
          <w:iCs/>
          <w:sz w:val="28"/>
          <w:szCs w:val="28"/>
        </w:rPr>
      </w:pPr>
    </w:p>
    <w:p w14:paraId="3DF6C542" w14:textId="4C05626C" w:rsidR="0017009C" w:rsidRPr="0017009C" w:rsidRDefault="0017009C" w:rsidP="00AD0A84">
      <w:pPr>
        <w:rPr>
          <w:rFonts w:ascii="Times New Roman" w:hAnsi="Times New Roman" w:cs="Times New Roman"/>
          <w:iCs/>
          <w:sz w:val="28"/>
          <w:szCs w:val="28"/>
        </w:rPr>
      </w:pPr>
      <w:r w:rsidRPr="0017009C">
        <w:rPr>
          <w:rFonts w:ascii="Times New Roman" w:hAnsi="Times New Roman" w:cs="Times New Roman"/>
          <w:iCs/>
          <w:sz w:val="28"/>
          <w:szCs w:val="28"/>
        </w:rPr>
        <w:t>Questa ricerca si permette</w:t>
      </w:r>
      <w:r>
        <w:rPr>
          <w:rFonts w:ascii="Times New Roman" w:hAnsi="Times New Roman" w:cs="Times New Roman"/>
          <w:iCs/>
          <w:sz w:val="28"/>
          <w:szCs w:val="28"/>
        </w:rPr>
        <w:t xml:space="preserve"> a ciò</w:t>
      </w:r>
      <w:r w:rsidRPr="0017009C">
        <w:rPr>
          <w:rFonts w:ascii="Times New Roman" w:hAnsi="Times New Roman" w:cs="Times New Roman"/>
          <w:iCs/>
          <w:sz w:val="28"/>
          <w:szCs w:val="28"/>
        </w:rPr>
        <w:t xml:space="preserve"> di ricostruire in questa possibile particolare chiave interpretativa le attente osser</w:t>
      </w:r>
      <w:r w:rsidR="00D313FA">
        <w:rPr>
          <w:rFonts w:ascii="Times New Roman" w:hAnsi="Times New Roman" w:cs="Times New Roman"/>
          <w:iCs/>
          <w:sz w:val="28"/>
          <w:szCs w:val="28"/>
        </w:rPr>
        <w:t>v</w:t>
      </w:r>
      <w:r w:rsidR="008F22C4">
        <w:rPr>
          <w:rFonts w:ascii="Times New Roman" w:hAnsi="Times New Roman" w:cs="Times New Roman"/>
          <w:iCs/>
          <w:sz w:val="28"/>
          <w:szCs w:val="28"/>
        </w:rPr>
        <w:t>azioni dei numerosi studiosi (Marta Sordi ed altri</w:t>
      </w:r>
      <w:r w:rsidRPr="0017009C">
        <w:rPr>
          <w:rFonts w:ascii="Times New Roman" w:hAnsi="Times New Roman" w:cs="Times New Roman"/>
          <w:iCs/>
          <w:sz w:val="28"/>
          <w:szCs w:val="28"/>
        </w:rPr>
        <w:t>) che riportano un antico dato di importante testimonianza di g</w:t>
      </w:r>
      <w:r w:rsidR="00D313FA">
        <w:rPr>
          <w:rFonts w:ascii="Times New Roman" w:hAnsi="Times New Roman" w:cs="Times New Roman"/>
          <w:iCs/>
          <w:sz w:val="28"/>
          <w:szCs w:val="28"/>
        </w:rPr>
        <w:t>randi autori dei primi secoli (</w:t>
      </w:r>
      <w:r w:rsidR="008F22C4">
        <w:rPr>
          <w:rFonts w:ascii="Times New Roman" w:hAnsi="Times New Roman" w:cs="Times New Roman"/>
          <w:iCs/>
          <w:sz w:val="28"/>
          <w:szCs w:val="28"/>
        </w:rPr>
        <w:t>Giustino, Tertulliano innanzi tutto</w:t>
      </w:r>
      <w:r w:rsidRPr="0017009C">
        <w:rPr>
          <w:rFonts w:ascii="Times New Roman" w:hAnsi="Times New Roman" w:cs="Times New Roman"/>
          <w:iCs/>
          <w:sz w:val="28"/>
          <w:szCs w:val="28"/>
        </w:rPr>
        <w:t xml:space="preserve">). </w:t>
      </w:r>
    </w:p>
    <w:p w14:paraId="50AC322C" w14:textId="77777777" w:rsidR="00D313FA" w:rsidRDefault="0017009C" w:rsidP="00AD0A84">
      <w:pPr>
        <w:rPr>
          <w:rFonts w:ascii="Times New Roman" w:hAnsi="Times New Roman" w:cs="Times New Roman"/>
          <w:iCs/>
          <w:sz w:val="28"/>
          <w:szCs w:val="28"/>
        </w:rPr>
      </w:pPr>
      <w:r w:rsidRPr="0017009C">
        <w:rPr>
          <w:rFonts w:ascii="Times New Roman" w:hAnsi="Times New Roman" w:cs="Times New Roman"/>
          <w:iCs/>
          <w:sz w:val="28"/>
          <w:szCs w:val="28"/>
        </w:rPr>
        <w:t>In particolare Giustino scrive nell’Apologia, intorno al 150, sull’esistenza</w:t>
      </w:r>
      <w:r w:rsidR="00D313FA">
        <w:rPr>
          <w:rFonts w:ascii="Times New Roman" w:hAnsi="Times New Roman" w:cs="Times New Roman"/>
          <w:iCs/>
          <w:sz w:val="28"/>
          <w:szCs w:val="28"/>
        </w:rPr>
        <w:t xml:space="preserve"> storica</w:t>
      </w:r>
      <w:r w:rsidRPr="0017009C">
        <w:rPr>
          <w:rFonts w:ascii="Times New Roman" w:hAnsi="Times New Roman" w:cs="Times New Roman"/>
          <w:iCs/>
          <w:sz w:val="28"/>
          <w:szCs w:val="28"/>
        </w:rPr>
        <w:t xml:space="preserve"> di una </w:t>
      </w:r>
      <w:r w:rsidRPr="00D313FA">
        <w:rPr>
          <w:rFonts w:ascii="Times New Roman" w:hAnsi="Times New Roman" w:cs="Times New Roman"/>
          <w:iCs/>
          <w:sz w:val="28"/>
          <w:szCs w:val="28"/>
        </w:rPr>
        <w:t>relazione scritta</w:t>
      </w:r>
      <w:r w:rsidRPr="0017009C">
        <w:rPr>
          <w:rFonts w:ascii="Times New Roman" w:hAnsi="Times New Roman" w:cs="Times New Roman"/>
          <w:iCs/>
          <w:sz w:val="28"/>
          <w:szCs w:val="28"/>
        </w:rPr>
        <w:t xml:space="preserve"> da Pilato a Tiberio. </w:t>
      </w:r>
    </w:p>
    <w:p w14:paraId="3EFA3843" w14:textId="790D9F44" w:rsidR="0017009C" w:rsidRPr="0017009C" w:rsidRDefault="0017009C" w:rsidP="00AD0A84">
      <w:pPr>
        <w:rPr>
          <w:rFonts w:ascii="Times New Roman" w:hAnsi="Times New Roman" w:cs="Times New Roman"/>
          <w:iCs/>
          <w:sz w:val="28"/>
          <w:szCs w:val="28"/>
        </w:rPr>
      </w:pPr>
      <w:r w:rsidRPr="0017009C">
        <w:rPr>
          <w:rFonts w:ascii="Times New Roman" w:hAnsi="Times New Roman" w:cs="Times New Roman"/>
          <w:iCs/>
          <w:sz w:val="28"/>
          <w:szCs w:val="28"/>
        </w:rPr>
        <w:t xml:space="preserve">Tertulliano aggiunge la circostanza sull’informativa di senatoconsulto da Tiberio al Senato sugli eventi di Giudea, informativa nei fatti respinta dal Senato in quanto di impossibile verifica diretta. </w:t>
      </w:r>
    </w:p>
    <w:p w14:paraId="204D4087" w14:textId="77777777" w:rsidR="0017009C" w:rsidRPr="0017009C" w:rsidRDefault="0017009C" w:rsidP="00AD0A84">
      <w:pPr>
        <w:rPr>
          <w:rFonts w:ascii="Times New Roman" w:hAnsi="Times New Roman" w:cs="Times New Roman"/>
          <w:iCs/>
          <w:sz w:val="28"/>
          <w:szCs w:val="28"/>
        </w:rPr>
      </w:pPr>
    </w:p>
    <w:p w14:paraId="4EB13AE2" w14:textId="77777777" w:rsidR="0017009C" w:rsidRPr="009C60AD" w:rsidRDefault="0017009C" w:rsidP="00AD0A84">
      <w:pPr>
        <w:rPr>
          <w:rFonts w:ascii="Times New Roman" w:hAnsi="Times New Roman" w:cs="Times New Roman"/>
          <w:i/>
          <w:iCs/>
          <w:sz w:val="24"/>
          <w:szCs w:val="24"/>
        </w:rPr>
      </w:pPr>
      <w:r w:rsidRPr="009C60AD">
        <w:rPr>
          <w:rFonts w:ascii="Times New Roman" w:hAnsi="Times New Roman" w:cs="Times New Roman"/>
          <w:i/>
          <w:iCs/>
          <w:sz w:val="24"/>
          <w:szCs w:val="24"/>
        </w:rPr>
        <w:t>“…Dunque Tiberio, al tempo del quale il Cristianesimo entrò nel mondo, i fatti annunziatigli dalla Siria Palestina, che colà la verità avevano rivelato della Divinità stessa, sottomise al parere del senato, votando egli per primo favorevolmente. Il senato, poiché quei fatti non aveva esso approvati, li rigettò. Cesare restò del suo parere, pericolo minacciando agli accusatori dei Cristiani. »</w:t>
      </w:r>
    </w:p>
    <w:p w14:paraId="002CC0A7" w14:textId="77777777" w:rsidR="0017009C" w:rsidRPr="009C60AD" w:rsidRDefault="0017009C" w:rsidP="00AD0A84">
      <w:pPr>
        <w:rPr>
          <w:rFonts w:ascii="Times New Roman" w:hAnsi="Times New Roman" w:cs="Times New Roman"/>
          <w:i/>
          <w:iCs/>
          <w:sz w:val="24"/>
          <w:szCs w:val="24"/>
        </w:rPr>
      </w:pPr>
      <w:r w:rsidRPr="009C60AD">
        <w:rPr>
          <w:rFonts w:ascii="Times New Roman" w:hAnsi="Times New Roman" w:cs="Times New Roman"/>
          <w:i/>
          <w:iCs/>
          <w:sz w:val="24"/>
          <w:szCs w:val="24"/>
        </w:rPr>
        <w:t>(Tertulliano, Apologetico, V, 2).</w:t>
      </w:r>
      <w:r w:rsidR="009C60AD" w:rsidRPr="009C60AD">
        <w:rPr>
          <w:rFonts w:ascii="Times New Roman" w:hAnsi="Times New Roman" w:cs="Times New Roman"/>
          <w:i/>
          <w:iCs/>
          <w:sz w:val="24"/>
          <w:szCs w:val="24"/>
        </w:rPr>
        <w:t>”</w:t>
      </w:r>
    </w:p>
    <w:p w14:paraId="4FE78442" w14:textId="77777777" w:rsidR="0017009C" w:rsidRPr="0017009C" w:rsidRDefault="0017009C" w:rsidP="00AD0A84">
      <w:pPr>
        <w:rPr>
          <w:rFonts w:ascii="Times New Roman" w:hAnsi="Times New Roman" w:cs="Times New Roman"/>
          <w:iCs/>
          <w:sz w:val="28"/>
          <w:szCs w:val="28"/>
        </w:rPr>
      </w:pPr>
    </w:p>
    <w:p w14:paraId="1AA3F961" w14:textId="77777777" w:rsidR="00D313FA" w:rsidRDefault="0017009C" w:rsidP="00AD0A84">
      <w:pPr>
        <w:rPr>
          <w:rFonts w:ascii="Times New Roman" w:hAnsi="Times New Roman" w:cs="Times New Roman"/>
          <w:iCs/>
          <w:sz w:val="28"/>
          <w:szCs w:val="28"/>
        </w:rPr>
      </w:pPr>
      <w:r w:rsidRPr="0017009C">
        <w:rPr>
          <w:rFonts w:ascii="Times New Roman" w:hAnsi="Times New Roman" w:cs="Times New Roman"/>
          <w:iCs/>
          <w:sz w:val="28"/>
          <w:szCs w:val="28"/>
        </w:rPr>
        <w:t xml:space="preserve">L’ipotesi degli studiosi è legata, dall’interpretazione dei testi dei primi secoli, ad una possibile proposta di deificazione da Tiberio verso la figura di Cristo. </w:t>
      </w:r>
    </w:p>
    <w:p w14:paraId="4AE91DEF" w14:textId="77777777" w:rsidR="00D313FA" w:rsidRDefault="0017009C" w:rsidP="00AD0A84">
      <w:pPr>
        <w:rPr>
          <w:rFonts w:ascii="Times New Roman" w:hAnsi="Times New Roman" w:cs="Times New Roman"/>
          <w:iCs/>
          <w:sz w:val="28"/>
          <w:szCs w:val="28"/>
        </w:rPr>
      </w:pPr>
      <w:r w:rsidRPr="0017009C">
        <w:rPr>
          <w:rFonts w:ascii="Times New Roman" w:hAnsi="Times New Roman" w:cs="Times New Roman"/>
          <w:iCs/>
          <w:sz w:val="28"/>
          <w:szCs w:val="28"/>
        </w:rPr>
        <w:t>La deificazione, d’altronde, era</w:t>
      </w:r>
      <w:r w:rsidR="00D313FA">
        <w:rPr>
          <w:rFonts w:ascii="Times New Roman" w:hAnsi="Times New Roman" w:cs="Times New Roman"/>
          <w:iCs/>
          <w:sz w:val="28"/>
          <w:szCs w:val="28"/>
        </w:rPr>
        <w:t xml:space="preserve"> come noto</w:t>
      </w:r>
      <w:r w:rsidRPr="0017009C">
        <w:rPr>
          <w:rFonts w:ascii="Times New Roman" w:hAnsi="Times New Roman" w:cs="Times New Roman"/>
          <w:iCs/>
          <w:sz w:val="28"/>
          <w:szCs w:val="28"/>
        </w:rPr>
        <w:t xml:space="preserve"> atto essenzialmente politico, in fase romana, teso all’assorbimento complessivo nel proprio pantheon delle figure di spiritualità dei popoli sottoposti a scopo di mantenimento della pace. </w:t>
      </w:r>
    </w:p>
    <w:p w14:paraId="7FC9BDA7" w14:textId="11062E46" w:rsidR="0017009C" w:rsidRDefault="0017009C" w:rsidP="00AD0A84">
      <w:pPr>
        <w:rPr>
          <w:rFonts w:ascii="Times New Roman" w:hAnsi="Times New Roman" w:cs="Times New Roman"/>
          <w:iCs/>
          <w:sz w:val="28"/>
          <w:szCs w:val="28"/>
        </w:rPr>
      </w:pPr>
      <w:r w:rsidRPr="0017009C">
        <w:rPr>
          <w:rFonts w:ascii="Times New Roman" w:hAnsi="Times New Roman" w:cs="Times New Roman"/>
          <w:iCs/>
          <w:sz w:val="28"/>
          <w:szCs w:val="28"/>
        </w:rPr>
        <w:lastRenderedPageBreak/>
        <w:t xml:space="preserve">Nei fatti quindi, anche dopo il parere negativo del Senato, Tiberio mantenne tolleranza verso il nascente Cristianesimo, allontanando tra l’altro come </w:t>
      </w:r>
      <w:r w:rsidR="007F2B98">
        <w:rPr>
          <w:rFonts w:ascii="Times New Roman" w:hAnsi="Times New Roman" w:cs="Times New Roman"/>
          <w:iCs/>
          <w:sz w:val="28"/>
          <w:szCs w:val="28"/>
        </w:rPr>
        <w:t xml:space="preserve">appena </w:t>
      </w:r>
      <w:r w:rsidRPr="0017009C">
        <w:rPr>
          <w:rFonts w:ascii="Times New Roman" w:hAnsi="Times New Roman" w:cs="Times New Roman"/>
          <w:iCs/>
          <w:sz w:val="28"/>
          <w:szCs w:val="28"/>
        </w:rPr>
        <w:t>detto in tempi brevi dai propri ruoli i responsabili d</w:t>
      </w:r>
      <w:r w:rsidR="00D313FA">
        <w:rPr>
          <w:rFonts w:ascii="Times New Roman" w:hAnsi="Times New Roman" w:cs="Times New Roman"/>
          <w:iCs/>
          <w:sz w:val="28"/>
          <w:szCs w:val="28"/>
        </w:rPr>
        <w:t>iretti della morte di Cristo.</w:t>
      </w:r>
    </w:p>
    <w:p w14:paraId="797DAA8C" w14:textId="77777777" w:rsidR="00732A8C" w:rsidRDefault="00732A8C" w:rsidP="00AD0A84">
      <w:pPr>
        <w:rPr>
          <w:rFonts w:ascii="Times New Roman" w:hAnsi="Times New Roman" w:cs="Times New Roman"/>
          <w:iCs/>
          <w:sz w:val="28"/>
          <w:szCs w:val="28"/>
        </w:rPr>
      </w:pPr>
      <w:r>
        <w:rPr>
          <w:rFonts w:ascii="Times New Roman" w:hAnsi="Times New Roman" w:cs="Times New Roman"/>
          <w:iCs/>
          <w:sz w:val="28"/>
          <w:szCs w:val="28"/>
        </w:rPr>
        <w:t xml:space="preserve">Nell’ambito del presunto rapporto di Pilato a Tiberio è citata appunto dalle fonti di studio in questione la possibile testimonianza delle Guardie romane al Sepolcro sulla Resurrezione. La circostanza, di affascinante lettura, apparirebbe di complessità storica alla luce dell’interpretazione maggioritaria del testo evangelico, che vedrebbe Pilato consentire al Sinedrio misure aggiuntive di sicurezza sulla Tomba di Cristo tramite </w:t>
      </w:r>
      <w:r w:rsidRPr="00732A8C">
        <w:rPr>
          <w:rFonts w:ascii="Times New Roman" w:hAnsi="Times New Roman" w:cs="Times New Roman"/>
          <w:i/>
          <w:iCs/>
          <w:sz w:val="28"/>
          <w:szCs w:val="28"/>
        </w:rPr>
        <w:t>proprie</w:t>
      </w:r>
      <w:r>
        <w:rPr>
          <w:rFonts w:ascii="Times New Roman" w:hAnsi="Times New Roman" w:cs="Times New Roman"/>
          <w:iCs/>
          <w:sz w:val="28"/>
          <w:szCs w:val="28"/>
        </w:rPr>
        <w:t xml:space="preserve"> guardie.</w:t>
      </w:r>
      <w:r w:rsidR="00371DCB">
        <w:rPr>
          <w:rFonts w:ascii="Times New Roman" w:hAnsi="Times New Roman" w:cs="Times New Roman"/>
          <w:iCs/>
          <w:sz w:val="28"/>
          <w:szCs w:val="28"/>
        </w:rPr>
        <w:t xml:space="preserve"> Saremmo però di fronte ad una realtà indiretta ma reale, perchè apparirebbe impossibile che, alla luce degli avvenimenti del giorno precedente, il drappello di armati del Sinedrio non avesse a sua volta avuto discreta ma attenta sorveglianza da parte degli uomini del corpo armato di occupazione romano.</w:t>
      </w:r>
    </w:p>
    <w:p w14:paraId="6504B8DD" w14:textId="77777777" w:rsidR="00371DCB" w:rsidRDefault="00371DCB" w:rsidP="00AD0A84">
      <w:pPr>
        <w:rPr>
          <w:rFonts w:ascii="Times New Roman" w:hAnsi="Times New Roman" w:cs="Times New Roman"/>
          <w:iCs/>
          <w:sz w:val="28"/>
          <w:szCs w:val="28"/>
        </w:rPr>
      </w:pPr>
      <w:r>
        <w:rPr>
          <w:rFonts w:ascii="Times New Roman" w:hAnsi="Times New Roman" w:cs="Times New Roman"/>
          <w:iCs/>
          <w:sz w:val="28"/>
          <w:szCs w:val="28"/>
        </w:rPr>
        <w:t xml:space="preserve">Tornando così ancora una volta a Cassio </w:t>
      </w:r>
      <w:r w:rsidR="00424AE7">
        <w:rPr>
          <w:rFonts w:ascii="Times New Roman" w:hAnsi="Times New Roman" w:cs="Times New Roman"/>
          <w:iCs/>
          <w:sz w:val="28"/>
          <w:szCs w:val="28"/>
        </w:rPr>
        <w:t>Longino, ed al suo compito informativo degli eventi, da romano a romano, verso Pilato; informazioni appunto che possiamo ritenere di base al rapporto finale da Pilato a Tiberio, ed al resoconto dell’Imperatore al Senato.</w:t>
      </w:r>
    </w:p>
    <w:p w14:paraId="0134E7CE" w14:textId="77777777" w:rsidR="00424AE7" w:rsidRPr="00C66A19" w:rsidRDefault="00424AE7" w:rsidP="00AD0A84">
      <w:pPr>
        <w:rPr>
          <w:rFonts w:ascii="Times New Roman" w:hAnsi="Times New Roman" w:cs="Times New Roman"/>
          <w:iCs/>
          <w:sz w:val="28"/>
          <w:szCs w:val="28"/>
        </w:rPr>
      </w:pPr>
      <w:r w:rsidRPr="00C66A19">
        <w:rPr>
          <w:rFonts w:ascii="Times New Roman" w:hAnsi="Times New Roman" w:cs="Times New Roman"/>
          <w:iCs/>
          <w:sz w:val="28"/>
          <w:szCs w:val="28"/>
        </w:rPr>
        <w:t>Possiamo così ritenere che una proposta di deificazione a Roma di Gesù Cristo da parte di Tiberio abbia indiretta ma logica origine nel rapporto del corpo di guardia romano al Calvario, ed in particolare dagli sconvolgimenti naturali accaduti a Gerusalemme il Venerdi Santo, base della conversione del centurione Cassio Longino (e probabilmente di altri militari sul posto).</w:t>
      </w:r>
    </w:p>
    <w:p w14:paraId="65AD846E" w14:textId="77777777" w:rsidR="000D712F" w:rsidRDefault="000D712F" w:rsidP="00AD0A84">
      <w:pPr>
        <w:rPr>
          <w:rFonts w:ascii="Times New Roman" w:hAnsi="Times New Roman" w:cs="Times New Roman"/>
          <w:iCs/>
          <w:sz w:val="28"/>
          <w:szCs w:val="28"/>
        </w:rPr>
      </w:pPr>
    </w:p>
    <w:p w14:paraId="4CBE4B73" w14:textId="77777777" w:rsidR="00E03307" w:rsidRDefault="00E03307" w:rsidP="00AD0A84">
      <w:pPr>
        <w:rPr>
          <w:rFonts w:ascii="Times New Roman" w:hAnsi="Times New Roman" w:cs="Times New Roman"/>
          <w:iCs/>
          <w:sz w:val="28"/>
          <w:szCs w:val="28"/>
        </w:rPr>
      </w:pPr>
    </w:p>
    <w:p w14:paraId="3B6157C4" w14:textId="49D4C730" w:rsidR="00F602E4" w:rsidRDefault="00F602E4" w:rsidP="00AD0A84">
      <w:pPr>
        <w:rPr>
          <w:rFonts w:ascii="Times New Roman" w:hAnsi="Times New Roman" w:cs="Times New Roman"/>
          <w:iCs/>
          <w:sz w:val="28"/>
          <w:szCs w:val="28"/>
        </w:rPr>
      </w:pPr>
      <w:r>
        <w:rPr>
          <w:rFonts w:ascii="Times New Roman" w:hAnsi="Times New Roman" w:cs="Times New Roman"/>
          <w:iCs/>
          <w:sz w:val="28"/>
          <w:szCs w:val="28"/>
        </w:rPr>
        <w:t>Resta</w:t>
      </w:r>
      <w:r w:rsidR="00C66A19">
        <w:rPr>
          <w:rFonts w:ascii="Times New Roman" w:hAnsi="Times New Roman" w:cs="Times New Roman"/>
          <w:iCs/>
          <w:sz w:val="28"/>
          <w:szCs w:val="28"/>
        </w:rPr>
        <w:t xml:space="preserve"> infine </w:t>
      </w:r>
      <w:r>
        <w:rPr>
          <w:rFonts w:ascii="Times New Roman" w:hAnsi="Times New Roman" w:cs="Times New Roman"/>
          <w:iCs/>
          <w:sz w:val="28"/>
          <w:szCs w:val="28"/>
        </w:rPr>
        <w:t>l’aspetto che più ci interessa</w:t>
      </w:r>
      <w:r w:rsidR="00992E16">
        <w:rPr>
          <w:rFonts w:ascii="Times New Roman" w:hAnsi="Times New Roman" w:cs="Times New Roman"/>
          <w:iCs/>
          <w:sz w:val="28"/>
          <w:szCs w:val="28"/>
        </w:rPr>
        <w:t xml:space="preserve"> direttamente</w:t>
      </w:r>
      <w:r>
        <w:rPr>
          <w:rFonts w:ascii="Times New Roman" w:hAnsi="Times New Roman" w:cs="Times New Roman"/>
          <w:iCs/>
          <w:sz w:val="28"/>
          <w:szCs w:val="28"/>
        </w:rPr>
        <w:t>, legato quindi alla genesi del momento reliquiario cristiano al Calvario.</w:t>
      </w:r>
    </w:p>
    <w:p w14:paraId="2070BDA4" w14:textId="77777777" w:rsidR="00996B99" w:rsidRDefault="00992E16" w:rsidP="00AD0A84">
      <w:pPr>
        <w:rPr>
          <w:rFonts w:ascii="Times New Roman" w:hAnsi="Times New Roman" w:cs="Times New Roman"/>
          <w:iCs/>
          <w:sz w:val="28"/>
          <w:szCs w:val="28"/>
        </w:rPr>
      </w:pPr>
      <w:r>
        <w:rPr>
          <w:rFonts w:ascii="Times New Roman" w:hAnsi="Times New Roman" w:cs="Times New Roman"/>
          <w:iCs/>
          <w:sz w:val="28"/>
          <w:szCs w:val="28"/>
        </w:rPr>
        <w:t>Nei fatti quindi, il resoconto del Vangelo di Marco contiene, sul centrale evento della Passione e Morte di Gesù, numerosi elementi di stesura del tutto propria che possono appunto lasciar pensare ad una informazione di dettaglio su molte importanti circostanze di narrazione.</w:t>
      </w:r>
    </w:p>
    <w:p w14:paraId="20280257" w14:textId="728C131D" w:rsidR="005737D1" w:rsidRDefault="00992E16" w:rsidP="00AD0A84">
      <w:pPr>
        <w:rPr>
          <w:rFonts w:ascii="Times New Roman" w:hAnsi="Times New Roman" w:cs="Times New Roman"/>
          <w:iCs/>
          <w:sz w:val="28"/>
          <w:szCs w:val="28"/>
        </w:rPr>
      </w:pPr>
      <w:r>
        <w:rPr>
          <w:rFonts w:ascii="Times New Roman" w:hAnsi="Times New Roman" w:cs="Times New Roman"/>
          <w:iCs/>
          <w:sz w:val="28"/>
          <w:szCs w:val="28"/>
        </w:rPr>
        <w:t>In realtà, è un resoconto che</w:t>
      </w:r>
      <w:r w:rsidR="00894590">
        <w:rPr>
          <w:rFonts w:ascii="Times New Roman" w:hAnsi="Times New Roman" w:cs="Times New Roman"/>
          <w:iCs/>
          <w:sz w:val="28"/>
          <w:szCs w:val="28"/>
        </w:rPr>
        <w:t>, nella sua parte decisiva</w:t>
      </w:r>
      <w:r w:rsidR="00C66A19">
        <w:rPr>
          <w:rFonts w:ascii="Times New Roman" w:hAnsi="Times New Roman" w:cs="Times New Roman"/>
          <w:iCs/>
          <w:sz w:val="28"/>
          <w:szCs w:val="28"/>
        </w:rPr>
        <w:t xml:space="preserve"> e sempre per l’ambito particolare della nostra ricostruzione</w:t>
      </w:r>
      <w:r w:rsidR="00894590">
        <w:rPr>
          <w:rFonts w:ascii="Times New Roman" w:hAnsi="Times New Roman" w:cs="Times New Roman"/>
          <w:iCs/>
          <w:sz w:val="28"/>
          <w:szCs w:val="28"/>
        </w:rPr>
        <w:t>,</w:t>
      </w:r>
      <w:r>
        <w:rPr>
          <w:rFonts w:ascii="Times New Roman" w:hAnsi="Times New Roman" w:cs="Times New Roman"/>
          <w:iCs/>
          <w:sz w:val="28"/>
          <w:szCs w:val="28"/>
        </w:rPr>
        <w:t xml:space="preserve"> lascia trapelare una sorta di filo conduttore </w:t>
      </w:r>
      <w:r w:rsidR="00894590">
        <w:rPr>
          <w:rFonts w:ascii="Times New Roman" w:hAnsi="Times New Roman" w:cs="Times New Roman"/>
          <w:iCs/>
          <w:sz w:val="28"/>
          <w:szCs w:val="28"/>
        </w:rPr>
        <w:t xml:space="preserve">che pare ruotare intorno al Sangue di Cristo. </w:t>
      </w:r>
    </w:p>
    <w:p w14:paraId="38AEA0AB" w14:textId="77777777" w:rsidR="00C66A19" w:rsidRDefault="00C66A19" w:rsidP="00AD0A84">
      <w:pPr>
        <w:rPr>
          <w:rFonts w:ascii="Times New Roman" w:hAnsi="Times New Roman" w:cs="Times New Roman"/>
          <w:iCs/>
          <w:sz w:val="28"/>
          <w:szCs w:val="28"/>
        </w:rPr>
      </w:pPr>
    </w:p>
    <w:p w14:paraId="6F990340" w14:textId="7C19701A" w:rsidR="00C66A19" w:rsidRDefault="00894590" w:rsidP="00154AE7">
      <w:pPr>
        <w:pStyle w:val="Paragrafoelenco"/>
        <w:numPr>
          <w:ilvl w:val="0"/>
          <w:numId w:val="1"/>
        </w:numPr>
        <w:rPr>
          <w:rFonts w:ascii="Times New Roman" w:hAnsi="Times New Roman" w:cs="Times New Roman"/>
          <w:iCs/>
          <w:sz w:val="28"/>
          <w:szCs w:val="28"/>
        </w:rPr>
      </w:pPr>
      <w:r w:rsidRPr="00C66A19">
        <w:rPr>
          <w:rFonts w:ascii="Times New Roman" w:hAnsi="Times New Roman" w:cs="Times New Roman"/>
          <w:iCs/>
          <w:sz w:val="28"/>
          <w:szCs w:val="28"/>
        </w:rPr>
        <w:t>Il g</w:t>
      </w:r>
      <w:r w:rsidR="005737D1" w:rsidRPr="00C66A19">
        <w:rPr>
          <w:rFonts w:ascii="Times New Roman" w:hAnsi="Times New Roman" w:cs="Times New Roman"/>
          <w:iCs/>
          <w:sz w:val="28"/>
          <w:szCs w:val="28"/>
        </w:rPr>
        <w:t>iovanetto del Getsemani (Marco</w:t>
      </w:r>
      <w:r w:rsidRPr="00C66A19">
        <w:rPr>
          <w:rFonts w:ascii="Times New Roman" w:hAnsi="Times New Roman" w:cs="Times New Roman"/>
          <w:iCs/>
          <w:sz w:val="28"/>
          <w:szCs w:val="28"/>
        </w:rPr>
        <w:t>) era vestito di</w:t>
      </w:r>
      <w:r w:rsidR="00C66A19">
        <w:rPr>
          <w:rFonts w:ascii="Times New Roman" w:hAnsi="Times New Roman" w:cs="Times New Roman"/>
          <w:iCs/>
          <w:sz w:val="28"/>
          <w:szCs w:val="28"/>
        </w:rPr>
        <w:t xml:space="preserve"> una sindone. </w:t>
      </w:r>
    </w:p>
    <w:p w14:paraId="1D710869" w14:textId="3E6D24C6" w:rsidR="00C66A19" w:rsidRDefault="00C66A19" w:rsidP="00154AE7">
      <w:pPr>
        <w:pStyle w:val="Paragrafoelenco"/>
        <w:numPr>
          <w:ilvl w:val="0"/>
          <w:numId w:val="1"/>
        </w:numPr>
        <w:rPr>
          <w:rFonts w:ascii="Times New Roman" w:hAnsi="Times New Roman" w:cs="Times New Roman"/>
          <w:iCs/>
          <w:sz w:val="28"/>
          <w:szCs w:val="28"/>
        </w:rPr>
      </w:pPr>
      <w:r>
        <w:rPr>
          <w:rFonts w:ascii="Times New Roman" w:hAnsi="Times New Roman" w:cs="Times New Roman"/>
          <w:iCs/>
          <w:sz w:val="28"/>
          <w:szCs w:val="28"/>
        </w:rPr>
        <w:t>Il dirigente fariseo</w:t>
      </w:r>
      <w:r w:rsidR="00940C21" w:rsidRPr="00C66A19">
        <w:rPr>
          <w:rFonts w:ascii="Times New Roman" w:hAnsi="Times New Roman" w:cs="Times New Roman"/>
          <w:iCs/>
          <w:sz w:val="28"/>
          <w:szCs w:val="28"/>
        </w:rPr>
        <w:t xml:space="preserve"> (Giuseppe di Arimatea</w:t>
      </w:r>
      <w:r w:rsidR="00894590" w:rsidRPr="00C66A19">
        <w:rPr>
          <w:rFonts w:ascii="Times New Roman" w:hAnsi="Times New Roman" w:cs="Times New Roman"/>
          <w:iCs/>
          <w:sz w:val="28"/>
          <w:szCs w:val="28"/>
        </w:rPr>
        <w:t>) acquis</w:t>
      </w:r>
      <w:r>
        <w:rPr>
          <w:rFonts w:ascii="Times New Roman" w:hAnsi="Times New Roman" w:cs="Times New Roman"/>
          <w:iCs/>
          <w:sz w:val="28"/>
          <w:szCs w:val="28"/>
        </w:rPr>
        <w:t>ta una sindone.</w:t>
      </w:r>
    </w:p>
    <w:p w14:paraId="71CD0C26" w14:textId="02C64656" w:rsidR="00C66A19" w:rsidRDefault="00C66A19" w:rsidP="00154AE7">
      <w:pPr>
        <w:pStyle w:val="Paragrafoelenco"/>
        <w:numPr>
          <w:ilvl w:val="0"/>
          <w:numId w:val="1"/>
        </w:numPr>
        <w:rPr>
          <w:rFonts w:ascii="Times New Roman" w:hAnsi="Times New Roman" w:cs="Times New Roman"/>
          <w:iCs/>
          <w:sz w:val="28"/>
          <w:szCs w:val="28"/>
        </w:rPr>
      </w:pPr>
      <w:r>
        <w:rPr>
          <w:rFonts w:ascii="Times New Roman" w:hAnsi="Times New Roman" w:cs="Times New Roman"/>
          <w:iCs/>
          <w:sz w:val="28"/>
          <w:szCs w:val="28"/>
        </w:rPr>
        <w:t>I</w:t>
      </w:r>
      <w:r w:rsidR="00940C21" w:rsidRPr="00C66A19">
        <w:rPr>
          <w:rFonts w:ascii="Times New Roman" w:hAnsi="Times New Roman" w:cs="Times New Roman"/>
          <w:iCs/>
          <w:sz w:val="28"/>
          <w:szCs w:val="28"/>
        </w:rPr>
        <w:t>l centurione</w:t>
      </w:r>
      <w:r>
        <w:rPr>
          <w:rFonts w:ascii="Times New Roman" w:hAnsi="Times New Roman" w:cs="Times New Roman"/>
          <w:iCs/>
          <w:sz w:val="28"/>
          <w:szCs w:val="28"/>
        </w:rPr>
        <w:t xml:space="preserve"> romano</w:t>
      </w:r>
      <w:r w:rsidR="00940C21" w:rsidRPr="00C66A19">
        <w:rPr>
          <w:rFonts w:ascii="Times New Roman" w:hAnsi="Times New Roman" w:cs="Times New Roman"/>
          <w:iCs/>
          <w:sz w:val="28"/>
          <w:szCs w:val="28"/>
        </w:rPr>
        <w:t xml:space="preserve"> (Longino</w:t>
      </w:r>
      <w:r>
        <w:rPr>
          <w:rFonts w:ascii="Times New Roman" w:hAnsi="Times New Roman" w:cs="Times New Roman"/>
          <w:iCs/>
          <w:sz w:val="28"/>
          <w:szCs w:val="28"/>
        </w:rPr>
        <w:t>) afferma la divinità di Cristo</w:t>
      </w:r>
    </w:p>
    <w:p w14:paraId="76B4A8C8" w14:textId="77777777" w:rsidR="00C66A19" w:rsidRDefault="00C66A19" w:rsidP="00154AE7">
      <w:pPr>
        <w:pStyle w:val="Paragrafoelenco"/>
        <w:numPr>
          <w:ilvl w:val="0"/>
          <w:numId w:val="1"/>
        </w:numPr>
        <w:rPr>
          <w:rFonts w:ascii="Times New Roman" w:hAnsi="Times New Roman" w:cs="Times New Roman"/>
          <w:iCs/>
          <w:sz w:val="28"/>
          <w:szCs w:val="28"/>
        </w:rPr>
      </w:pPr>
      <w:r w:rsidRPr="00C66A19">
        <w:rPr>
          <w:rFonts w:ascii="Times New Roman" w:hAnsi="Times New Roman" w:cs="Times New Roman"/>
          <w:iCs/>
          <w:sz w:val="28"/>
          <w:szCs w:val="28"/>
        </w:rPr>
        <w:t>I</w:t>
      </w:r>
      <w:r w:rsidR="00940C21" w:rsidRPr="00C66A19">
        <w:rPr>
          <w:rFonts w:ascii="Times New Roman" w:hAnsi="Times New Roman" w:cs="Times New Roman"/>
          <w:iCs/>
          <w:sz w:val="28"/>
          <w:szCs w:val="28"/>
        </w:rPr>
        <w:t>l centurione</w:t>
      </w:r>
      <w:r w:rsidRPr="00C66A19">
        <w:rPr>
          <w:rFonts w:ascii="Times New Roman" w:hAnsi="Times New Roman" w:cs="Times New Roman"/>
          <w:iCs/>
          <w:sz w:val="28"/>
          <w:szCs w:val="28"/>
        </w:rPr>
        <w:t xml:space="preserve"> romano</w:t>
      </w:r>
      <w:r w:rsidR="00940C21" w:rsidRPr="00C66A19">
        <w:rPr>
          <w:rFonts w:ascii="Times New Roman" w:hAnsi="Times New Roman" w:cs="Times New Roman"/>
          <w:iCs/>
          <w:sz w:val="28"/>
          <w:szCs w:val="28"/>
        </w:rPr>
        <w:t xml:space="preserve"> (Longino</w:t>
      </w:r>
      <w:r w:rsidR="00894590" w:rsidRPr="00C66A19">
        <w:rPr>
          <w:rFonts w:ascii="Times New Roman" w:hAnsi="Times New Roman" w:cs="Times New Roman"/>
          <w:iCs/>
          <w:sz w:val="28"/>
          <w:szCs w:val="28"/>
        </w:rPr>
        <w:t>) testimonia a Pi</w:t>
      </w:r>
      <w:r w:rsidR="005737D1" w:rsidRPr="00C66A19">
        <w:rPr>
          <w:rFonts w:ascii="Times New Roman" w:hAnsi="Times New Roman" w:cs="Times New Roman"/>
          <w:iCs/>
          <w:sz w:val="28"/>
          <w:szCs w:val="28"/>
        </w:rPr>
        <w:t>lato la morte fisica di Cristo.</w:t>
      </w:r>
    </w:p>
    <w:p w14:paraId="4F1DB845" w14:textId="77777777" w:rsidR="00C66A19" w:rsidRDefault="00C66A19" w:rsidP="00C66A19">
      <w:pPr>
        <w:rPr>
          <w:rFonts w:ascii="Times New Roman" w:hAnsi="Times New Roman" w:cs="Times New Roman"/>
          <w:iCs/>
          <w:sz w:val="28"/>
          <w:szCs w:val="28"/>
        </w:rPr>
      </w:pPr>
    </w:p>
    <w:p w14:paraId="0CF94B31" w14:textId="0BBC00DD" w:rsidR="005737D1" w:rsidRPr="00C66A19" w:rsidRDefault="005737D1" w:rsidP="00C66A19">
      <w:pPr>
        <w:rPr>
          <w:rFonts w:ascii="Times New Roman" w:hAnsi="Times New Roman" w:cs="Times New Roman"/>
          <w:iCs/>
          <w:sz w:val="28"/>
          <w:szCs w:val="28"/>
        </w:rPr>
      </w:pPr>
      <w:r w:rsidRPr="00C66A19">
        <w:rPr>
          <w:rFonts w:ascii="Times New Roman" w:hAnsi="Times New Roman" w:cs="Times New Roman"/>
          <w:iCs/>
          <w:sz w:val="28"/>
          <w:szCs w:val="28"/>
        </w:rPr>
        <w:t xml:space="preserve">Sono passaggi che appaiono concatenati, e carichi di una metodica narrativa, per questi punti, del tutto differente da quella degli altri </w:t>
      </w:r>
      <w:r w:rsidR="00FA2F4D" w:rsidRPr="00C66A19">
        <w:rPr>
          <w:rFonts w:ascii="Times New Roman" w:hAnsi="Times New Roman" w:cs="Times New Roman"/>
          <w:iCs/>
          <w:sz w:val="28"/>
          <w:szCs w:val="28"/>
        </w:rPr>
        <w:t xml:space="preserve">Vangeli </w:t>
      </w:r>
      <w:r w:rsidRPr="00C66A19">
        <w:rPr>
          <w:rFonts w:ascii="Times New Roman" w:hAnsi="Times New Roman" w:cs="Times New Roman"/>
          <w:iCs/>
          <w:sz w:val="28"/>
          <w:szCs w:val="28"/>
        </w:rPr>
        <w:t>Sinottici.</w:t>
      </w:r>
    </w:p>
    <w:p w14:paraId="0B84FC08" w14:textId="77777777" w:rsidR="00C66A19" w:rsidRDefault="00940C21" w:rsidP="00AD0A84">
      <w:pPr>
        <w:rPr>
          <w:rFonts w:ascii="Times New Roman" w:hAnsi="Times New Roman" w:cs="Times New Roman"/>
          <w:iCs/>
          <w:sz w:val="28"/>
          <w:szCs w:val="28"/>
        </w:rPr>
      </w:pPr>
      <w:r>
        <w:rPr>
          <w:rFonts w:ascii="Times New Roman" w:hAnsi="Times New Roman" w:cs="Times New Roman"/>
          <w:iCs/>
          <w:sz w:val="28"/>
          <w:szCs w:val="28"/>
        </w:rPr>
        <w:t>Senza quindi voler entrare nella questione – di eccezionale complessità – relativa al dibattito di struttura su datazione ed identificazione del testo evangeli</w:t>
      </w:r>
      <w:r w:rsidR="00B62FA0">
        <w:rPr>
          <w:rFonts w:ascii="Times New Roman" w:hAnsi="Times New Roman" w:cs="Times New Roman"/>
          <w:iCs/>
          <w:sz w:val="28"/>
          <w:szCs w:val="28"/>
        </w:rPr>
        <w:t>co di Marco (il più antico dei sinottici</w:t>
      </w:r>
      <w:r>
        <w:rPr>
          <w:rFonts w:ascii="Times New Roman" w:hAnsi="Times New Roman" w:cs="Times New Roman"/>
          <w:iCs/>
          <w:sz w:val="28"/>
          <w:szCs w:val="28"/>
        </w:rPr>
        <w:t>) valutiamo quindi come la formazione del momento narrativo per gli elementi segnalati appare di profondità e coerenza</w:t>
      </w:r>
      <w:r w:rsidR="00B62FA0">
        <w:rPr>
          <w:rFonts w:ascii="Times New Roman" w:hAnsi="Times New Roman" w:cs="Times New Roman"/>
          <w:iCs/>
          <w:sz w:val="28"/>
          <w:szCs w:val="28"/>
        </w:rPr>
        <w:t xml:space="preserve"> particolare. </w:t>
      </w:r>
    </w:p>
    <w:p w14:paraId="52C64D59" w14:textId="07C56786" w:rsidR="00940C21" w:rsidRDefault="00B62FA0" w:rsidP="00AD0A84">
      <w:pPr>
        <w:rPr>
          <w:rFonts w:ascii="Times New Roman" w:hAnsi="Times New Roman" w:cs="Times New Roman"/>
          <w:iCs/>
          <w:sz w:val="28"/>
          <w:szCs w:val="28"/>
        </w:rPr>
      </w:pPr>
      <w:r>
        <w:rPr>
          <w:rFonts w:ascii="Times New Roman" w:hAnsi="Times New Roman" w:cs="Times New Roman"/>
          <w:iCs/>
          <w:sz w:val="28"/>
          <w:szCs w:val="28"/>
        </w:rPr>
        <w:lastRenderedPageBreak/>
        <w:t>Ciò non può nascere che dalla personale esperienza dell’estensore, o del suo mondo diretto e personale.</w:t>
      </w:r>
    </w:p>
    <w:p w14:paraId="1C92322A" w14:textId="77777777" w:rsidR="00940C21" w:rsidRDefault="00940C21" w:rsidP="00AD0A84">
      <w:pPr>
        <w:rPr>
          <w:rFonts w:ascii="Times New Roman" w:hAnsi="Times New Roman" w:cs="Times New Roman"/>
          <w:iCs/>
          <w:sz w:val="28"/>
          <w:szCs w:val="28"/>
        </w:rPr>
      </w:pPr>
    </w:p>
    <w:p w14:paraId="2F9B3F23" w14:textId="77777777" w:rsidR="005737D1" w:rsidRPr="005737D1" w:rsidRDefault="005737D1" w:rsidP="00AD0A84">
      <w:pPr>
        <w:rPr>
          <w:rFonts w:ascii="Times New Roman" w:hAnsi="Times New Roman" w:cs="Times New Roman"/>
          <w:iCs/>
          <w:sz w:val="28"/>
          <w:szCs w:val="28"/>
        </w:rPr>
      </w:pPr>
    </w:p>
    <w:p w14:paraId="71D1FF4C" w14:textId="77777777" w:rsidR="005737D1" w:rsidRDefault="005737D1" w:rsidP="00AD0A84">
      <w:pPr>
        <w:rPr>
          <w:rFonts w:ascii="Times New Roman" w:hAnsi="Times New Roman" w:cs="Times New Roman"/>
          <w:iCs/>
          <w:sz w:val="28"/>
          <w:szCs w:val="28"/>
        </w:rPr>
      </w:pPr>
    </w:p>
    <w:p w14:paraId="203C01CB" w14:textId="77777777" w:rsidR="007F2496" w:rsidRDefault="002811C3" w:rsidP="00AD0A84">
      <w:pPr>
        <w:rPr>
          <w:rFonts w:ascii="Times New Roman" w:hAnsi="Times New Roman" w:cs="Times New Roman"/>
          <w:iCs/>
          <w:sz w:val="28"/>
          <w:szCs w:val="28"/>
        </w:rPr>
      </w:pPr>
      <w:r>
        <w:rPr>
          <w:rFonts w:ascii="Times New Roman" w:hAnsi="Times New Roman" w:cs="Times New Roman"/>
          <w:iCs/>
          <w:sz w:val="28"/>
          <w:szCs w:val="28"/>
        </w:rPr>
        <w:t xml:space="preserve">                                                    NOTA SPECIFICA</w:t>
      </w:r>
    </w:p>
    <w:p w14:paraId="391D93E6" w14:textId="77777777" w:rsidR="00875B65" w:rsidRDefault="00875B65" w:rsidP="00AD0A84">
      <w:pPr>
        <w:rPr>
          <w:rFonts w:ascii="Times New Roman" w:hAnsi="Times New Roman" w:cs="Times New Roman"/>
          <w:iCs/>
          <w:sz w:val="28"/>
          <w:szCs w:val="28"/>
        </w:rPr>
      </w:pPr>
    </w:p>
    <w:p w14:paraId="3EBFBF83" w14:textId="77777777" w:rsidR="00CE650B" w:rsidRDefault="00206F7A" w:rsidP="00AD0A84">
      <w:pPr>
        <w:rPr>
          <w:rFonts w:ascii="Times New Roman" w:hAnsi="Times New Roman" w:cs="Times New Roman"/>
          <w:iCs/>
          <w:sz w:val="28"/>
          <w:szCs w:val="28"/>
        </w:rPr>
      </w:pPr>
      <w:r>
        <w:rPr>
          <w:rFonts w:ascii="Times New Roman" w:hAnsi="Times New Roman" w:cs="Times New Roman"/>
          <w:iCs/>
          <w:sz w:val="28"/>
          <w:szCs w:val="28"/>
        </w:rPr>
        <w:t>Se veramente Maria di Nazareth avesse composto, da sola o con le altre Donne, il complesso manufatto tessile sindonico</w:t>
      </w:r>
      <w:r w:rsidR="00E47BD3">
        <w:rPr>
          <w:rFonts w:ascii="Times New Roman" w:hAnsi="Times New Roman" w:cs="Times New Roman"/>
          <w:iCs/>
          <w:sz w:val="28"/>
          <w:szCs w:val="28"/>
        </w:rPr>
        <w:t xml:space="preserve"> come Sudario sepolcrale del Figlio</w:t>
      </w:r>
      <w:r>
        <w:rPr>
          <w:rFonts w:ascii="Times New Roman" w:hAnsi="Times New Roman" w:cs="Times New Roman"/>
          <w:iCs/>
          <w:sz w:val="28"/>
          <w:szCs w:val="28"/>
        </w:rPr>
        <w:t xml:space="preserve">, </w:t>
      </w:r>
      <w:r w:rsidR="005E4EA7">
        <w:rPr>
          <w:rFonts w:ascii="Times New Roman" w:hAnsi="Times New Roman" w:cs="Times New Roman"/>
          <w:iCs/>
          <w:sz w:val="28"/>
          <w:szCs w:val="28"/>
        </w:rPr>
        <w:t>non diversamente avrebbe potuto farlo anche con il proprio.</w:t>
      </w:r>
      <w:r w:rsidR="005E3638">
        <w:rPr>
          <w:rFonts w:ascii="Times New Roman" w:hAnsi="Times New Roman" w:cs="Times New Roman"/>
          <w:iCs/>
          <w:sz w:val="28"/>
          <w:szCs w:val="28"/>
        </w:rPr>
        <w:t xml:space="preserve"> La cosa apparirebbe di del tutto possibile ordine logico, umanamente valutando.</w:t>
      </w:r>
    </w:p>
    <w:p w14:paraId="2332FB70" w14:textId="6ADAD18D" w:rsidR="00C66A19" w:rsidRDefault="005E4EA7" w:rsidP="00AD0A84">
      <w:pPr>
        <w:rPr>
          <w:rFonts w:ascii="Times New Roman" w:hAnsi="Times New Roman" w:cs="Times New Roman"/>
          <w:iCs/>
          <w:sz w:val="28"/>
          <w:szCs w:val="28"/>
        </w:rPr>
      </w:pPr>
      <w:r>
        <w:rPr>
          <w:rFonts w:ascii="Times New Roman" w:hAnsi="Times New Roman" w:cs="Times New Roman"/>
          <w:iCs/>
          <w:sz w:val="28"/>
          <w:szCs w:val="28"/>
        </w:rPr>
        <w:t>I termini dogmatici</w:t>
      </w:r>
      <w:r w:rsidR="00C66A19">
        <w:rPr>
          <w:rFonts w:ascii="Times New Roman" w:hAnsi="Times New Roman" w:cs="Times New Roman"/>
          <w:iCs/>
          <w:sz w:val="28"/>
          <w:szCs w:val="28"/>
        </w:rPr>
        <w:t xml:space="preserve"> cristiani</w:t>
      </w:r>
      <w:r>
        <w:rPr>
          <w:rFonts w:ascii="Times New Roman" w:hAnsi="Times New Roman" w:cs="Times New Roman"/>
          <w:iCs/>
          <w:sz w:val="28"/>
          <w:szCs w:val="28"/>
        </w:rPr>
        <w:t xml:space="preserve"> dell’Assunzione al Cielo non apparirebbero riguardare</w:t>
      </w:r>
      <w:r w:rsidR="005E3638">
        <w:rPr>
          <w:rFonts w:ascii="Times New Roman" w:hAnsi="Times New Roman" w:cs="Times New Roman"/>
          <w:iCs/>
          <w:sz w:val="28"/>
          <w:szCs w:val="28"/>
        </w:rPr>
        <w:t xml:space="preserve"> o contrastare</w:t>
      </w:r>
      <w:r>
        <w:rPr>
          <w:rFonts w:ascii="Times New Roman" w:hAnsi="Times New Roman" w:cs="Times New Roman"/>
          <w:iCs/>
          <w:sz w:val="28"/>
          <w:szCs w:val="28"/>
        </w:rPr>
        <w:t xml:space="preserve"> questa </w:t>
      </w:r>
      <w:r w:rsidR="00A30CF9">
        <w:rPr>
          <w:rFonts w:ascii="Times New Roman" w:hAnsi="Times New Roman" w:cs="Times New Roman"/>
          <w:iCs/>
          <w:sz w:val="28"/>
          <w:szCs w:val="28"/>
        </w:rPr>
        <w:t xml:space="preserve">particolare </w:t>
      </w:r>
      <w:r>
        <w:rPr>
          <w:rFonts w:ascii="Times New Roman" w:hAnsi="Times New Roman" w:cs="Times New Roman"/>
          <w:iCs/>
          <w:sz w:val="28"/>
          <w:szCs w:val="28"/>
        </w:rPr>
        <w:t>eventualità</w:t>
      </w:r>
      <w:r w:rsidR="0002553D">
        <w:rPr>
          <w:rFonts w:ascii="Times New Roman" w:hAnsi="Times New Roman" w:cs="Times New Roman"/>
          <w:iCs/>
          <w:sz w:val="28"/>
          <w:szCs w:val="28"/>
        </w:rPr>
        <w:t xml:space="preserve"> storica</w:t>
      </w:r>
      <w:r w:rsidR="005E3638">
        <w:rPr>
          <w:rFonts w:ascii="Times New Roman" w:hAnsi="Times New Roman" w:cs="Times New Roman"/>
          <w:iCs/>
          <w:sz w:val="28"/>
          <w:szCs w:val="28"/>
        </w:rPr>
        <w:t>, legata solamente ai residui oggettuali terreni di appartenenza</w:t>
      </w:r>
      <w:r>
        <w:rPr>
          <w:rFonts w:ascii="Times New Roman" w:hAnsi="Times New Roman" w:cs="Times New Roman"/>
          <w:iCs/>
          <w:sz w:val="28"/>
          <w:szCs w:val="28"/>
        </w:rPr>
        <w:t>.</w:t>
      </w:r>
      <w:r w:rsidR="00E47BD3">
        <w:rPr>
          <w:rFonts w:ascii="Times New Roman" w:hAnsi="Times New Roman" w:cs="Times New Roman"/>
          <w:iCs/>
          <w:sz w:val="28"/>
          <w:szCs w:val="28"/>
        </w:rPr>
        <w:t xml:space="preserve"> Le fasce materiali di sepoltura della Vergine</w:t>
      </w:r>
      <w:r w:rsidR="00C66A19">
        <w:rPr>
          <w:rFonts w:ascii="Times New Roman" w:hAnsi="Times New Roman" w:cs="Times New Roman"/>
          <w:iCs/>
          <w:sz w:val="28"/>
          <w:szCs w:val="28"/>
        </w:rPr>
        <w:t>, oggi disperse dagli avvenimenti storici,</w:t>
      </w:r>
      <w:r w:rsidR="00E47BD3">
        <w:rPr>
          <w:rFonts w:ascii="Times New Roman" w:hAnsi="Times New Roman" w:cs="Times New Roman"/>
          <w:iCs/>
          <w:sz w:val="28"/>
          <w:szCs w:val="28"/>
        </w:rPr>
        <w:t xml:space="preserve"> appaiono di </w:t>
      </w:r>
      <w:r w:rsidR="00851C19">
        <w:rPr>
          <w:rFonts w:ascii="Times New Roman" w:hAnsi="Times New Roman" w:cs="Times New Roman"/>
          <w:iCs/>
          <w:sz w:val="28"/>
          <w:szCs w:val="28"/>
        </w:rPr>
        <w:t xml:space="preserve">antica </w:t>
      </w:r>
      <w:r w:rsidR="00E47BD3">
        <w:rPr>
          <w:rFonts w:ascii="Times New Roman" w:hAnsi="Times New Roman" w:cs="Times New Roman"/>
          <w:iCs/>
          <w:sz w:val="28"/>
          <w:szCs w:val="28"/>
        </w:rPr>
        <w:t>tradizione</w:t>
      </w:r>
      <w:r w:rsidR="008F4420">
        <w:rPr>
          <w:rFonts w:ascii="Times New Roman" w:hAnsi="Times New Roman" w:cs="Times New Roman"/>
          <w:iCs/>
          <w:sz w:val="28"/>
          <w:szCs w:val="28"/>
        </w:rPr>
        <w:t xml:space="preserve"> (227)</w:t>
      </w:r>
    </w:p>
    <w:p w14:paraId="7B724C02" w14:textId="77777777" w:rsidR="008F4420" w:rsidRDefault="008F4420" w:rsidP="00AD0A84">
      <w:pPr>
        <w:rPr>
          <w:rFonts w:ascii="Times New Roman" w:hAnsi="Times New Roman" w:cs="Times New Roman"/>
          <w:iCs/>
          <w:sz w:val="28"/>
          <w:szCs w:val="28"/>
        </w:rPr>
      </w:pPr>
    </w:p>
    <w:p w14:paraId="2ADA6836" w14:textId="6D0AFFB8" w:rsidR="00875B65" w:rsidRDefault="00875B65" w:rsidP="00AD0A84">
      <w:pPr>
        <w:rPr>
          <w:rFonts w:ascii="Times New Roman" w:hAnsi="Times New Roman" w:cs="Times New Roman"/>
          <w:iCs/>
          <w:sz w:val="28"/>
          <w:szCs w:val="28"/>
        </w:rPr>
      </w:pPr>
    </w:p>
    <w:p w14:paraId="17DCAAA0" w14:textId="77777777" w:rsidR="00F01681" w:rsidRDefault="00F01681" w:rsidP="00AD0A84">
      <w:pPr>
        <w:rPr>
          <w:rFonts w:ascii="Times New Roman" w:hAnsi="Times New Roman" w:cs="Times New Roman"/>
          <w:iCs/>
          <w:sz w:val="28"/>
          <w:szCs w:val="28"/>
        </w:rPr>
      </w:pPr>
    </w:p>
    <w:p w14:paraId="60F470C9" w14:textId="77777777" w:rsidR="000E2C80" w:rsidRDefault="00F01681"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078A68C9" w14:textId="04800BB5" w:rsidR="00F01681" w:rsidRDefault="000E2C80"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F01681">
        <w:rPr>
          <w:rFonts w:ascii="Times New Roman" w:hAnsi="Times New Roman" w:cs="Times New Roman"/>
          <w:iCs/>
          <w:sz w:val="28"/>
          <w:szCs w:val="28"/>
        </w:rPr>
        <w:t xml:space="preserve">  </w:t>
      </w:r>
      <w:r w:rsidR="00CC466C">
        <w:rPr>
          <w:rFonts w:ascii="Times New Roman" w:hAnsi="Times New Roman" w:cs="Times New Roman"/>
          <w:iCs/>
          <w:sz w:val="28"/>
          <w:szCs w:val="28"/>
        </w:rPr>
        <w:t xml:space="preserve">IL CODICE </w:t>
      </w:r>
      <w:r w:rsidR="00AD116C">
        <w:rPr>
          <w:rFonts w:ascii="Times New Roman" w:hAnsi="Times New Roman" w:cs="Times New Roman"/>
          <w:iCs/>
          <w:sz w:val="28"/>
          <w:szCs w:val="28"/>
        </w:rPr>
        <w:t>SCI</w:t>
      </w:r>
      <w:r w:rsidR="00F01681">
        <w:rPr>
          <w:rFonts w:ascii="Times New Roman" w:hAnsi="Times New Roman" w:cs="Times New Roman"/>
          <w:iCs/>
          <w:sz w:val="28"/>
          <w:szCs w:val="28"/>
        </w:rPr>
        <w:t>LITZE</w:t>
      </w:r>
    </w:p>
    <w:p w14:paraId="63E2A462" w14:textId="77777777" w:rsidR="00CC466C" w:rsidRDefault="00CC466C" w:rsidP="00AD0A84">
      <w:pPr>
        <w:rPr>
          <w:rFonts w:ascii="Times New Roman" w:hAnsi="Times New Roman" w:cs="Times New Roman"/>
          <w:iCs/>
          <w:sz w:val="28"/>
          <w:szCs w:val="28"/>
        </w:rPr>
      </w:pPr>
    </w:p>
    <w:p w14:paraId="08C93ABE" w14:textId="54ED1886" w:rsidR="00CC466C" w:rsidRDefault="00CC466C" w:rsidP="00AD0A84">
      <w:pPr>
        <w:rPr>
          <w:rFonts w:ascii="Times New Roman" w:hAnsi="Times New Roman" w:cs="Times New Roman"/>
          <w:iCs/>
          <w:sz w:val="28"/>
          <w:szCs w:val="28"/>
        </w:rPr>
      </w:pPr>
      <w:r>
        <w:rPr>
          <w:rFonts w:ascii="Times New Roman" w:hAnsi="Times New Roman" w:cs="Times New Roman"/>
          <w:iCs/>
          <w:sz w:val="28"/>
          <w:szCs w:val="28"/>
        </w:rPr>
        <w:t>Il medioevale Codice Scilitze</w:t>
      </w:r>
      <w:r w:rsidR="00AD116C">
        <w:rPr>
          <w:rFonts w:ascii="Times New Roman" w:hAnsi="Times New Roman" w:cs="Times New Roman"/>
          <w:iCs/>
          <w:sz w:val="28"/>
          <w:szCs w:val="28"/>
        </w:rPr>
        <w:t xml:space="preserve"> (</w:t>
      </w:r>
      <w:r w:rsidR="00AD116C" w:rsidRPr="00AD116C">
        <w:rPr>
          <w:rFonts w:ascii="Times New Roman" w:hAnsi="Times New Roman" w:cs="Times New Roman"/>
          <w:i/>
          <w:iCs/>
          <w:sz w:val="28"/>
          <w:szCs w:val="28"/>
        </w:rPr>
        <w:t>Sky</w:t>
      </w:r>
      <w:r w:rsidRPr="00AD116C">
        <w:rPr>
          <w:rFonts w:ascii="Times New Roman" w:hAnsi="Times New Roman" w:cs="Times New Roman"/>
          <w:i/>
          <w:iCs/>
          <w:sz w:val="28"/>
          <w:szCs w:val="28"/>
        </w:rPr>
        <w:t>litzes</w:t>
      </w:r>
      <w:r>
        <w:rPr>
          <w:rFonts w:ascii="Times New Roman" w:hAnsi="Times New Roman" w:cs="Times New Roman"/>
          <w:iCs/>
          <w:sz w:val="28"/>
          <w:szCs w:val="28"/>
        </w:rPr>
        <w:t xml:space="preserve">) contiene una famosa miniatura che rappresenta la </w:t>
      </w:r>
      <w:r w:rsidR="00235F40">
        <w:rPr>
          <w:rFonts w:ascii="Times New Roman" w:hAnsi="Times New Roman" w:cs="Times New Roman"/>
          <w:iCs/>
          <w:sz w:val="28"/>
          <w:szCs w:val="28"/>
        </w:rPr>
        <w:t xml:space="preserve">solenne </w:t>
      </w:r>
      <w:r>
        <w:rPr>
          <w:rFonts w:ascii="Times New Roman" w:hAnsi="Times New Roman" w:cs="Times New Roman"/>
          <w:iCs/>
          <w:sz w:val="28"/>
          <w:szCs w:val="28"/>
        </w:rPr>
        <w:t xml:space="preserve">consegna del Mandylion all’imperatore bizantino il 15 agosto 944. </w:t>
      </w:r>
    </w:p>
    <w:p w14:paraId="26D2AA1E" w14:textId="77777777" w:rsidR="00235F40" w:rsidRDefault="00CC466C" w:rsidP="00AD0A84">
      <w:pPr>
        <w:rPr>
          <w:rFonts w:ascii="Times New Roman" w:hAnsi="Times New Roman" w:cs="Times New Roman"/>
          <w:iCs/>
          <w:sz w:val="28"/>
          <w:szCs w:val="28"/>
        </w:rPr>
      </w:pPr>
      <w:r>
        <w:rPr>
          <w:rFonts w:ascii="Times New Roman" w:hAnsi="Times New Roman" w:cs="Times New Roman"/>
          <w:iCs/>
          <w:sz w:val="28"/>
          <w:szCs w:val="28"/>
        </w:rPr>
        <w:t>L’intero Codice</w:t>
      </w:r>
      <w:r w:rsidR="00AD116C">
        <w:rPr>
          <w:rFonts w:ascii="Times New Roman" w:hAnsi="Times New Roman" w:cs="Times New Roman"/>
          <w:iCs/>
          <w:sz w:val="28"/>
          <w:szCs w:val="28"/>
        </w:rPr>
        <w:t xml:space="preserve"> è stesura di trascrizione della </w:t>
      </w:r>
      <w:r w:rsidR="00AD116C">
        <w:rPr>
          <w:rFonts w:ascii="Times New Roman" w:hAnsi="Times New Roman" w:cs="Times New Roman"/>
          <w:i/>
          <w:iCs/>
          <w:sz w:val="28"/>
          <w:szCs w:val="28"/>
        </w:rPr>
        <w:t>Sinossi</w:t>
      </w:r>
      <w:r w:rsidR="00AD116C">
        <w:rPr>
          <w:rFonts w:ascii="Times New Roman" w:hAnsi="Times New Roman" w:cs="Times New Roman"/>
          <w:iCs/>
          <w:sz w:val="28"/>
          <w:szCs w:val="28"/>
        </w:rPr>
        <w:t>, opera dello storico Giovanni Scilitze, tardo XI secolo; il manoscritto più famoso, contenente la miniatura in questione, ha origine palermitana al XII secolo e si trova attualmente alla Biblioteca Nazionale di Madrid.</w:t>
      </w:r>
    </w:p>
    <w:p w14:paraId="2ADF3728" w14:textId="7AD507C7" w:rsidR="00CC466C" w:rsidRDefault="003718CF" w:rsidP="00AD0A84">
      <w:pPr>
        <w:rPr>
          <w:rFonts w:ascii="Times New Roman" w:hAnsi="Times New Roman" w:cs="Times New Roman"/>
          <w:iCs/>
          <w:sz w:val="28"/>
          <w:szCs w:val="28"/>
        </w:rPr>
      </w:pPr>
      <w:r>
        <w:rPr>
          <w:rFonts w:ascii="Times New Roman" w:hAnsi="Times New Roman" w:cs="Times New Roman"/>
          <w:iCs/>
          <w:sz w:val="28"/>
          <w:szCs w:val="28"/>
        </w:rPr>
        <w:t xml:space="preserve"> La scena rappresentata ha come soggetto l’imperatore Romano I Lecapeno attorniato dai figli, c</w:t>
      </w:r>
      <w:r w:rsidR="00105993">
        <w:rPr>
          <w:rFonts w:ascii="Times New Roman" w:hAnsi="Times New Roman" w:cs="Times New Roman"/>
          <w:iCs/>
          <w:sz w:val="28"/>
          <w:szCs w:val="28"/>
        </w:rPr>
        <w:t xml:space="preserve">he riceve il Lino alla </w:t>
      </w:r>
      <w:r w:rsidR="00276827">
        <w:rPr>
          <w:rFonts w:ascii="Times New Roman" w:hAnsi="Times New Roman" w:cs="Times New Roman"/>
          <w:iCs/>
          <w:sz w:val="28"/>
          <w:szCs w:val="28"/>
        </w:rPr>
        <w:t>Cappella</w:t>
      </w:r>
      <w:r w:rsidR="00AE2873">
        <w:rPr>
          <w:rFonts w:ascii="Times New Roman" w:hAnsi="Times New Roman" w:cs="Times New Roman"/>
          <w:iCs/>
          <w:sz w:val="28"/>
          <w:szCs w:val="28"/>
        </w:rPr>
        <w:t xml:space="preserve"> della </w:t>
      </w:r>
      <w:r w:rsidR="00105993">
        <w:rPr>
          <w:rFonts w:ascii="Times New Roman" w:hAnsi="Times New Roman" w:cs="Times New Roman"/>
          <w:iCs/>
          <w:sz w:val="28"/>
          <w:szCs w:val="28"/>
        </w:rPr>
        <w:t>Theotokos</w:t>
      </w:r>
      <w:r w:rsidR="00AE2873">
        <w:rPr>
          <w:rFonts w:ascii="Times New Roman" w:hAnsi="Times New Roman" w:cs="Times New Roman"/>
          <w:iCs/>
          <w:sz w:val="28"/>
          <w:szCs w:val="28"/>
        </w:rPr>
        <w:t xml:space="preserve"> del Faro</w:t>
      </w:r>
      <w:r w:rsidR="00276827">
        <w:rPr>
          <w:rFonts w:ascii="Times New Roman" w:hAnsi="Times New Roman" w:cs="Times New Roman"/>
          <w:iCs/>
          <w:sz w:val="28"/>
          <w:szCs w:val="28"/>
        </w:rPr>
        <w:t>,</w:t>
      </w:r>
      <w:r>
        <w:rPr>
          <w:rFonts w:ascii="Times New Roman" w:hAnsi="Times New Roman" w:cs="Times New Roman"/>
          <w:iCs/>
          <w:sz w:val="28"/>
          <w:szCs w:val="28"/>
        </w:rPr>
        <w:t xml:space="preserve"> </w:t>
      </w:r>
      <w:r w:rsidR="00276827">
        <w:rPr>
          <w:rFonts w:ascii="Times New Roman" w:hAnsi="Times New Roman" w:cs="Times New Roman"/>
          <w:iCs/>
          <w:sz w:val="28"/>
          <w:szCs w:val="28"/>
        </w:rPr>
        <w:t xml:space="preserve">nel Palazzo imperiale del Boukoleon, </w:t>
      </w:r>
      <w:r>
        <w:rPr>
          <w:rFonts w:ascii="Times New Roman" w:hAnsi="Times New Roman" w:cs="Times New Roman"/>
          <w:iCs/>
          <w:sz w:val="28"/>
          <w:szCs w:val="28"/>
        </w:rPr>
        <w:t>dal dignitario sacerdotale Teofano.</w:t>
      </w:r>
      <w:r w:rsidR="004B3DD0">
        <w:rPr>
          <w:rFonts w:ascii="Times New Roman" w:hAnsi="Times New Roman" w:cs="Times New Roman"/>
          <w:iCs/>
          <w:sz w:val="28"/>
          <w:szCs w:val="28"/>
        </w:rPr>
        <w:t xml:space="preserve"> Per rimandare la potenza emotiva della scena, basti ricordare che solo tre mesi dopo Romano I abdicherà per farsi mo</w:t>
      </w:r>
      <w:r w:rsidR="00390436">
        <w:rPr>
          <w:rFonts w:ascii="Times New Roman" w:hAnsi="Times New Roman" w:cs="Times New Roman"/>
          <w:iCs/>
          <w:sz w:val="28"/>
          <w:szCs w:val="28"/>
        </w:rPr>
        <w:t>naco, morendo quattro anni dopo.</w:t>
      </w:r>
    </w:p>
    <w:p w14:paraId="5053D2D8" w14:textId="77777777" w:rsidR="00390436" w:rsidRDefault="00390436" w:rsidP="00AD0A84">
      <w:pPr>
        <w:rPr>
          <w:rFonts w:ascii="Times New Roman" w:hAnsi="Times New Roman" w:cs="Times New Roman"/>
          <w:iCs/>
          <w:sz w:val="28"/>
          <w:szCs w:val="28"/>
        </w:rPr>
      </w:pPr>
    </w:p>
    <w:p w14:paraId="3ACC9617" w14:textId="33AC2525" w:rsidR="00390436" w:rsidRPr="00235F40" w:rsidRDefault="00390436" w:rsidP="00AD0A84">
      <w:pPr>
        <w:rPr>
          <w:rFonts w:ascii="Times New Roman" w:hAnsi="Times New Roman" w:cs="Times New Roman"/>
          <w:iCs/>
          <w:sz w:val="28"/>
          <w:szCs w:val="28"/>
        </w:rPr>
      </w:pPr>
      <w:r w:rsidRPr="00235F40">
        <w:rPr>
          <w:rFonts w:ascii="Times New Roman" w:hAnsi="Times New Roman" w:cs="Times New Roman"/>
          <w:iCs/>
          <w:sz w:val="28"/>
          <w:szCs w:val="28"/>
        </w:rPr>
        <w:t xml:space="preserve">Attribuiamo per certi aspetti </w:t>
      </w:r>
      <w:r w:rsidRPr="00235F40">
        <w:rPr>
          <w:rFonts w:ascii="Times New Roman" w:hAnsi="Times New Roman" w:cs="Times New Roman"/>
          <w:i/>
          <w:iCs/>
          <w:sz w:val="28"/>
          <w:szCs w:val="28"/>
        </w:rPr>
        <w:t>eccezionale significato</w:t>
      </w:r>
      <w:r w:rsidRPr="00235F40">
        <w:rPr>
          <w:rFonts w:ascii="Times New Roman" w:hAnsi="Times New Roman" w:cs="Times New Roman"/>
          <w:iCs/>
          <w:sz w:val="28"/>
          <w:szCs w:val="28"/>
        </w:rPr>
        <w:t xml:space="preserve"> </w:t>
      </w:r>
      <w:r w:rsidR="00235F40">
        <w:rPr>
          <w:rFonts w:ascii="Times New Roman" w:hAnsi="Times New Roman" w:cs="Times New Roman"/>
          <w:iCs/>
          <w:sz w:val="28"/>
          <w:szCs w:val="28"/>
        </w:rPr>
        <w:t>a questa miniatura perché apparirebbe a nostra opinione di possibile</w:t>
      </w:r>
      <w:r w:rsidRPr="00235F40">
        <w:rPr>
          <w:rFonts w:ascii="Times New Roman" w:hAnsi="Times New Roman" w:cs="Times New Roman"/>
          <w:iCs/>
          <w:sz w:val="28"/>
          <w:szCs w:val="28"/>
        </w:rPr>
        <w:t xml:space="preserve"> raffigurazione del Linteum studiato da Arculfo a Gerusalemme nel 670.</w:t>
      </w:r>
    </w:p>
    <w:p w14:paraId="55A6C03A" w14:textId="6F27865F" w:rsidR="00390436" w:rsidRDefault="00390436" w:rsidP="00AD0A84">
      <w:pPr>
        <w:rPr>
          <w:rFonts w:ascii="Times New Roman" w:hAnsi="Times New Roman" w:cs="Times New Roman"/>
          <w:iCs/>
          <w:sz w:val="28"/>
          <w:szCs w:val="28"/>
        </w:rPr>
      </w:pPr>
      <w:r>
        <w:rPr>
          <w:rFonts w:ascii="Times New Roman" w:hAnsi="Times New Roman" w:cs="Times New Roman"/>
          <w:iCs/>
          <w:sz w:val="28"/>
          <w:szCs w:val="28"/>
        </w:rPr>
        <w:t>Si prega quindi particolare attenzione su questa raffigurazione</w:t>
      </w:r>
      <w:r w:rsidR="00235F40">
        <w:rPr>
          <w:rFonts w:ascii="Times New Roman" w:hAnsi="Times New Roman" w:cs="Times New Roman"/>
          <w:iCs/>
          <w:sz w:val="28"/>
          <w:szCs w:val="28"/>
        </w:rPr>
        <w:t xml:space="preserve"> di immagine</w:t>
      </w:r>
      <w:r>
        <w:rPr>
          <w:rFonts w:ascii="Times New Roman" w:hAnsi="Times New Roman" w:cs="Times New Roman"/>
          <w:iCs/>
          <w:sz w:val="28"/>
          <w:szCs w:val="28"/>
        </w:rPr>
        <w:t xml:space="preserve">, di magistrale resa figurativa, che tende appunto per noi a questa lettura, che sarebbe ovviamente </w:t>
      </w:r>
      <w:r w:rsidR="00235F40">
        <w:rPr>
          <w:rFonts w:ascii="Times New Roman" w:hAnsi="Times New Roman" w:cs="Times New Roman"/>
          <w:iCs/>
          <w:sz w:val="28"/>
          <w:szCs w:val="28"/>
        </w:rPr>
        <w:t xml:space="preserve">forse </w:t>
      </w:r>
      <w:r>
        <w:rPr>
          <w:rFonts w:ascii="Times New Roman" w:hAnsi="Times New Roman" w:cs="Times New Roman"/>
          <w:iCs/>
          <w:sz w:val="28"/>
          <w:szCs w:val="28"/>
        </w:rPr>
        <w:t>risolutiva.</w:t>
      </w:r>
    </w:p>
    <w:p w14:paraId="271EFC1F" w14:textId="77777777" w:rsidR="00BF0E24" w:rsidRDefault="00BF0E24" w:rsidP="00AD0A84">
      <w:pPr>
        <w:rPr>
          <w:rFonts w:ascii="Times New Roman" w:hAnsi="Times New Roman" w:cs="Times New Roman"/>
          <w:iCs/>
          <w:sz w:val="28"/>
          <w:szCs w:val="28"/>
        </w:rPr>
      </w:pPr>
    </w:p>
    <w:p w14:paraId="37CBF623" w14:textId="77777777" w:rsidR="00BF0E24" w:rsidRDefault="00390436" w:rsidP="00AD0A84">
      <w:pPr>
        <w:rPr>
          <w:rFonts w:ascii="Times New Roman" w:hAnsi="Times New Roman" w:cs="Times New Roman"/>
          <w:iCs/>
          <w:sz w:val="28"/>
          <w:szCs w:val="28"/>
        </w:rPr>
      </w:pPr>
      <w:r>
        <w:rPr>
          <w:rFonts w:ascii="Times New Roman" w:hAnsi="Times New Roman" w:cs="Times New Roman"/>
          <w:iCs/>
          <w:sz w:val="28"/>
          <w:szCs w:val="28"/>
        </w:rPr>
        <w:t>Un per certi aspetti bizzarro gioco delle cose vuole gli studiosi negazionisti contestare agli affermativisti dei particolari</w:t>
      </w:r>
      <w:r w:rsidR="00BF0E24">
        <w:rPr>
          <w:rFonts w:ascii="Times New Roman" w:hAnsi="Times New Roman" w:cs="Times New Roman"/>
          <w:iCs/>
          <w:sz w:val="28"/>
          <w:szCs w:val="28"/>
        </w:rPr>
        <w:t xml:space="preserve"> figurativi effettivamente valutabili con</w:t>
      </w:r>
      <w:r>
        <w:rPr>
          <w:rFonts w:ascii="Times New Roman" w:hAnsi="Times New Roman" w:cs="Times New Roman"/>
          <w:iCs/>
          <w:sz w:val="28"/>
          <w:szCs w:val="28"/>
        </w:rPr>
        <w:t xml:space="preserve"> effettiva difficoltà </w:t>
      </w:r>
      <w:r w:rsidR="00BF0E24">
        <w:rPr>
          <w:rFonts w:ascii="Times New Roman" w:hAnsi="Times New Roman" w:cs="Times New Roman"/>
          <w:iCs/>
          <w:sz w:val="28"/>
          <w:szCs w:val="28"/>
        </w:rPr>
        <w:t xml:space="preserve">in </w:t>
      </w:r>
      <w:r w:rsidR="0036760A">
        <w:rPr>
          <w:rFonts w:ascii="Times New Roman" w:hAnsi="Times New Roman" w:cs="Times New Roman"/>
          <w:iCs/>
          <w:sz w:val="28"/>
          <w:szCs w:val="28"/>
        </w:rPr>
        <w:t>una</w:t>
      </w:r>
      <w:r w:rsidR="003C5D34">
        <w:rPr>
          <w:rFonts w:ascii="Times New Roman" w:hAnsi="Times New Roman" w:cs="Times New Roman"/>
          <w:iCs/>
          <w:sz w:val="28"/>
          <w:szCs w:val="28"/>
        </w:rPr>
        <w:t xml:space="preserve"> def</w:t>
      </w:r>
      <w:r w:rsidR="00BF0E24">
        <w:rPr>
          <w:rFonts w:ascii="Times New Roman" w:hAnsi="Times New Roman" w:cs="Times New Roman"/>
          <w:iCs/>
          <w:sz w:val="28"/>
          <w:szCs w:val="28"/>
        </w:rPr>
        <w:t>inizione sindonica tradizionale.</w:t>
      </w:r>
    </w:p>
    <w:p w14:paraId="79296308" w14:textId="2C4F5B1F" w:rsidR="00390436" w:rsidRDefault="00BF0E24" w:rsidP="00AD0A84">
      <w:pPr>
        <w:rPr>
          <w:rFonts w:ascii="Times New Roman" w:hAnsi="Times New Roman" w:cs="Times New Roman"/>
          <w:iCs/>
          <w:sz w:val="28"/>
          <w:szCs w:val="28"/>
        </w:rPr>
      </w:pPr>
      <w:r>
        <w:rPr>
          <w:rFonts w:ascii="Times New Roman" w:hAnsi="Times New Roman" w:cs="Times New Roman"/>
          <w:iCs/>
          <w:sz w:val="28"/>
          <w:szCs w:val="28"/>
        </w:rPr>
        <w:lastRenderedPageBreak/>
        <w:t>Il fatto è che però questi particolari apparirebbero di</w:t>
      </w:r>
      <w:r w:rsidR="003C5D34">
        <w:rPr>
          <w:rFonts w:ascii="Times New Roman" w:hAnsi="Times New Roman" w:cs="Times New Roman"/>
          <w:iCs/>
          <w:sz w:val="28"/>
          <w:szCs w:val="28"/>
        </w:rPr>
        <w:t xml:space="preserve"> resa</w:t>
      </w:r>
      <w:r>
        <w:rPr>
          <w:rFonts w:ascii="Times New Roman" w:hAnsi="Times New Roman" w:cs="Times New Roman"/>
          <w:iCs/>
          <w:sz w:val="28"/>
          <w:szCs w:val="28"/>
        </w:rPr>
        <w:t xml:space="preserve"> che parrebbe</w:t>
      </w:r>
      <w:r w:rsidR="00021167">
        <w:rPr>
          <w:rFonts w:ascii="Times New Roman" w:hAnsi="Times New Roman" w:cs="Times New Roman"/>
          <w:iCs/>
          <w:sz w:val="28"/>
          <w:szCs w:val="28"/>
        </w:rPr>
        <w:t xml:space="preserve"> del tutto compatibili anzi qualificanti </w:t>
      </w:r>
      <w:r>
        <w:rPr>
          <w:rFonts w:ascii="Times New Roman" w:hAnsi="Times New Roman" w:cs="Times New Roman"/>
          <w:iCs/>
          <w:sz w:val="28"/>
          <w:szCs w:val="28"/>
        </w:rPr>
        <w:t>a</w:t>
      </w:r>
      <w:r w:rsidR="003C5D34">
        <w:rPr>
          <w:rFonts w:ascii="Times New Roman" w:hAnsi="Times New Roman" w:cs="Times New Roman"/>
          <w:iCs/>
          <w:sz w:val="28"/>
          <w:szCs w:val="28"/>
        </w:rPr>
        <w:t>lla configurazione del Linteum</w:t>
      </w:r>
      <w:r>
        <w:rPr>
          <w:rFonts w:ascii="Times New Roman" w:hAnsi="Times New Roman" w:cs="Times New Roman"/>
          <w:iCs/>
          <w:sz w:val="28"/>
          <w:szCs w:val="28"/>
        </w:rPr>
        <w:t xml:space="preserve"> come per noi interpretato; </w:t>
      </w:r>
      <w:r w:rsidR="00A97873">
        <w:rPr>
          <w:rFonts w:ascii="Times New Roman" w:hAnsi="Times New Roman" w:cs="Times New Roman"/>
          <w:iCs/>
          <w:sz w:val="28"/>
          <w:szCs w:val="28"/>
        </w:rPr>
        <w:t xml:space="preserve">primo tra tutti l’immagine della </w:t>
      </w:r>
      <w:r w:rsidR="00A97873" w:rsidRPr="0036760A">
        <w:rPr>
          <w:rFonts w:ascii="Times New Roman" w:hAnsi="Times New Roman" w:cs="Times New Roman"/>
          <w:i/>
          <w:iCs/>
          <w:sz w:val="28"/>
          <w:szCs w:val="28"/>
        </w:rPr>
        <w:t>Sindone colorata</w:t>
      </w:r>
      <w:r w:rsidR="00A97873">
        <w:rPr>
          <w:rFonts w:ascii="Times New Roman" w:hAnsi="Times New Roman" w:cs="Times New Roman"/>
          <w:iCs/>
          <w:sz w:val="28"/>
          <w:szCs w:val="28"/>
        </w:rPr>
        <w:t>, effe</w:t>
      </w:r>
      <w:r w:rsidR="00363677">
        <w:rPr>
          <w:rFonts w:ascii="Times New Roman" w:hAnsi="Times New Roman" w:cs="Times New Roman"/>
          <w:iCs/>
          <w:sz w:val="28"/>
          <w:szCs w:val="28"/>
        </w:rPr>
        <w:t>ttivamente inspiegabile a considerazione</w:t>
      </w:r>
      <w:r w:rsidR="0036760A">
        <w:rPr>
          <w:rFonts w:ascii="Times New Roman" w:hAnsi="Times New Roman" w:cs="Times New Roman"/>
          <w:iCs/>
          <w:sz w:val="28"/>
          <w:szCs w:val="28"/>
        </w:rPr>
        <w:t xml:space="preserve"> reale e logica</w:t>
      </w:r>
      <w:r w:rsidR="003C5D34">
        <w:rPr>
          <w:rFonts w:ascii="Times New Roman" w:hAnsi="Times New Roman" w:cs="Times New Roman"/>
          <w:iCs/>
          <w:sz w:val="28"/>
          <w:szCs w:val="28"/>
        </w:rPr>
        <w:t>.</w:t>
      </w:r>
    </w:p>
    <w:p w14:paraId="43C934AC" w14:textId="3509630B" w:rsidR="003C5D34" w:rsidRDefault="00021167" w:rsidP="00AD0A84">
      <w:pPr>
        <w:rPr>
          <w:rFonts w:ascii="Times New Roman" w:hAnsi="Times New Roman" w:cs="Times New Roman"/>
          <w:iCs/>
          <w:sz w:val="28"/>
          <w:szCs w:val="28"/>
        </w:rPr>
      </w:pPr>
      <w:r>
        <w:rPr>
          <w:rFonts w:ascii="Times New Roman" w:hAnsi="Times New Roman" w:cs="Times New Roman"/>
          <w:iCs/>
          <w:sz w:val="28"/>
          <w:szCs w:val="28"/>
        </w:rPr>
        <w:t>Come visto il</w:t>
      </w:r>
      <w:r w:rsidR="003C5D34">
        <w:rPr>
          <w:rFonts w:ascii="Times New Roman" w:hAnsi="Times New Roman" w:cs="Times New Roman"/>
          <w:iCs/>
          <w:sz w:val="28"/>
          <w:szCs w:val="28"/>
        </w:rPr>
        <w:t xml:space="preserve"> Linteum non sarebbe per noi che appunto la Sindone coperta, da un lato in maniera totale, dall’alt</w:t>
      </w:r>
      <w:r>
        <w:rPr>
          <w:rFonts w:ascii="Times New Roman" w:hAnsi="Times New Roman" w:cs="Times New Roman"/>
          <w:iCs/>
          <w:sz w:val="28"/>
          <w:szCs w:val="28"/>
        </w:rPr>
        <w:t>ro parziale, con Teli cromatici. C</w:t>
      </w:r>
      <w:r w:rsidR="003C5D34">
        <w:rPr>
          <w:rFonts w:ascii="Times New Roman" w:hAnsi="Times New Roman" w:cs="Times New Roman"/>
          <w:iCs/>
          <w:sz w:val="28"/>
          <w:szCs w:val="28"/>
        </w:rPr>
        <w:t>ome qui evidente, l’immagine</w:t>
      </w:r>
      <w:r w:rsidR="006E638A">
        <w:rPr>
          <w:rFonts w:ascii="Times New Roman" w:hAnsi="Times New Roman" w:cs="Times New Roman"/>
          <w:iCs/>
          <w:sz w:val="28"/>
          <w:szCs w:val="28"/>
        </w:rPr>
        <w:t xml:space="preserve"> della miniatura</w:t>
      </w:r>
      <w:r>
        <w:rPr>
          <w:rFonts w:ascii="Times New Roman" w:hAnsi="Times New Roman" w:cs="Times New Roman"/>
          <w:iCs/>
          <w:sz w:val="28"/>
          <w:szCs w:val="28"/>
        </w:rPr>
        <w:t xml:space="preserve"> apparirebbe</w:t>
      </w:r>
      <w:r w:rsidR="003C5D34">
        <w:rPr>
          <w:rFonts w:ascii="Times New Roman" w:hAnsi="Times New Roman" w:cs="Times New Roman"/>
          <w:iCs/>
          <w:sz w:val="28"/>
          <w:szCs w:val="28"/>
        </w:rPr>
        <w:t xml:space="preserve"> rappresentare esattamente ciò. </w:t>
      </w:r>
    </w:p>
    <w:p w14:paraId="44296680" w14:textId="77777777" w:rsidR="00021167" w:rsidRDefault="000E7AAC" w:rsidP="00AD0A84">
      <w:pPr>
        <w:rPr>
          <w:rFonts w:ascii="Times New Roman" w:hAnsi="Times New Roman" w:cs="Times New Roman"/>
          <w:iCs/>
          <w:sz w:val="28"/>
          <w:szCs w:val="28"/>
        </w:rPr>
      </w:pPr>
      <w:r>
        <w:rPr>
          <w:rFonts w:ascii="Times New Roman" w:hAnsi="Times New Roman" w:cs="Times New Roman"/>
          <w:iCs/>
          <w:sz w:val="28"/>
          <w:szCs w:val="28"/>
        </w:rPr>
        <w:t>L’imperatore accosta con amore il suo volto all’immagine cristologica per una parte superiore del Lino che appare di rovesciamento da un lu</w:t>
      </w:r>
      <w:r w:rsidR="00D05ED7">
        <w:rPr>
          <w:rFonts w:ascii="Times New Roman" w:hAnsi="Times New Roman" w:cs="Times New Roman"/>
          <w:iCs/>
          <w:sz w:val="28"/>
          <w:szCs w:val="28"/>
        </w:rPr>
        <w:t>ngo Telo compattamente rosso rosato</w:t>
      </w:r>
      <w:r w:rsidR="000E165D">
        <w:rPr>
          <w:rFonts w:ascii="Times New Roman" w:hAnsi="Times New Roman" w:cs="Times New Roman"/>
          <w:iCs/>
          <w:sz w:val="28"/>
          <w:szCs w:val="28"/>
        </w:rPr>
        <w:t>,</w:t>
      </w:r>
      <w:r>
        <w:rPr>
          <w:rFonts w:ascii="Times New Roman" w:hAnsi="Times New Roman" w:cs="Times New Roman"/>
          <w:iCs/>
          <w:sz w:val="28"/>
          <w:szCs w:val="28"/>
        </w:rPr>
        <w:t xml:space="preserve"> talmente prolungato da domandare al sacerdote Teofano il sostegno a distanza in spalla.</w:t>
      </w:r>
      <w:r w:rsidR="00F83FBE">
        <w:rPr>
          <w:rFonts w:ascii="Times New Roman" w:hAnsi="Times New Roman" w:cs="Times New Roman"/>
          <w:iCs/>
          <w:sz w:val="28"/>
          <w:szCs w:val="28"/>
        </w:rPr>
        <w:t xml:space="preserve"> </w:t>
      </w:r>
    </w:p>
    <w:p w14:paraId="218FD5E3" w14:textId="034E1D9C" w:rsidR="00F6705B" w:rsidRDefault="00F83FBE" w:rsidP="00AD0A84">
      <w:pPr>
        <w:rPr>
          <w:rFonts w:ascii="Times New Roman" w:hAnsi="Times New Roman" w:cs="Times New Roman"/>
          <w:iCs/>
          <w:sz w:val="28"/>
          <w:szCs w:val="28"/>
        </w:rPr>
      </w:pPr>
      <w:r>
        <w:rPr>
          <w:rFonts w:ascii="Times New Roman" w:hAnsi="Times New Roman" w:cs="Times New Roman"/>
          <w:iCs/>
          <w:sz w:val="28"/>
          <w:szCs w:val="28"/>
        </w:rPr>
        <w:t>La dinamica del movimento dell’Imperatore</w:t>
      </w:r>
      <w:r w:rsidR="00684AF7">
        <w:rPr>
          <w:rFonts w:ascii="Times New Roman" w:hAnsi="Times New Roman" w:cs="Times New Roman"/>
          <w:iCs/>
          <w:sz w:val="28"/>
          <w:szCs w:val="28"/>
        </w:rPr>
        <w:t xml:space="preserve"> dall’immagine della miniatura</w:t>
      </w:r>
      <w:r>
        <w:rPr>
          <w:rFonts w:ascii="Times New Roman" w:hAnsi="Times New Roman" w:cs="Times New Roman"/>
          <w:iCs/>
          <w:sz w:val="28"/>
          <w:szCs w:val="28"/>
        </w:rPr>
        <w:t xml:space="preserve"> non appare del tutto chiara. Apparirebbe appunto probabile che il re estragga </w:t>
      </w:r>
      <w:r w:rsidR="00684AF7" w:rsidRPr="00684AF7">
        <w:rPr>
          <w:rFonts w:ascii="Times New Roman" w:hAnsi="Times New Roman" w:cs="Times New Roman"/>
          <w:i/>
          <w:iCs/>
          <w:sz w:val="28"/>
          <w:szCs w:val="28"/>
        </w:rPr>
        <w:t>dal suo interno</w:t>
      </w:r>
      <w:r>
        <w:rPr>
          <w:rFonts w:ascii="Times New Roman" w:hAnsi="Times New Roman" w:cs="Times New Roman"/>
          <w:iCs/>
          <w:sz w:val="28"/>
          <w:szCs w:val="28"/>
        </w:rPr>
        <w:t>, sotto quindi la copertura</w:t>
      </w:r>
      <w:r w:rsidR="00684AF7">
        <w:rPr>
          <w:rFonts w:ascii="Times New Roman" w:hAnsi="Times New Roman" w:cs="Times New Roman"/>
          <w:iCs/>
          <w:sz w:val="28"/>
          <w:szCs w:val="28"/>
        </w:rPr>
        <w:t xml:space="preserve"> l’immagine d</w:t>
      </w:r>
      <w:r>
        <w:rPr>
          <w:rFonts w:ascii="Times New Roman" w:hAnsi="Times New Roman" w:cs="Times New Roman"/>
          <w:iCs/>
          <w:sz w:val="28"/>
          <w:szCs w:val="28"/>
        </w:rPr>
        <w:t xml:space="preserve">el Volto di Cristo per baciarla, cosa che apparirebbe meccanicamente del tutto possibile, date le grandi dimensioni del Lino e della copertura sottostante. </w:t>
      </w:r>
    </w:p>
    <w:p w14:paraId="18F6939D" w14:textId="0E40EBF2" w:rsidR="0036760A" w:rsidRDefault="00F83FBE" w:rsidP="00AD0A84">
      <w:pPr>
        <w:rPr>
          <w:rFonts w:ascii="Times New Roman" w:hAnsi="Times New Roman" w:cs="Times New Roman"/>
          <w:iCs/>
          <w:sz w:val="28"/>
          <w:szCs w:val="28"/>
        </w:rPr>
      </w:pPr>
      <w:r>
        <w:rPr>
          <w:rFonts w:ascii="Times New Roman" w:hAnsi="Times New Roman" w:cs="Times New Roman"/>
          <w:iCs/>
          <w:sz w:val="28"/>
          <w:szCs w:val="28"/>
        </w:rPr>
        <w:t>Nei fatti, c</w:t>
      </w:r>
      <w:r w:rsidR="008C77E5">
        <w:rPr>
          <w:rFonts w:ascii="Times New Roman" w:hAnsi="Times New Roman" w:cs="Times New Roman"/>
          <w:iCs/>
          <w:sz w:val="28"/>
          <w:szCs w:val="28"/>
        </w:rPr>
        <w:t>ome si rammenterà è questa esattamente la struttura del Linteum maius</w:t>
      </w:r>
      <w:r w:rsidR="00C071E7">
        <w:rPr>
          <w:rFonts w:ascii="Times New Roman" w:hAnsi="Times New Roman" w:cs="Times New Roman"/>
          <w:iCs/>
          <w:sz w:val="28"/>
          <w:szCs w:val="28"/>
        </w:rPr>
        <w:t>, per come da noi letta</w:t>
      </w:r>
      <w:r w:rsidR="008C77E5">
        <w:rPr>
          <w:rFonts w:ascii="Times New Roman" w:hAnsi="Times New Roman" w:cs="Times New Roman"/>
          <w:iCs/>
          <w:sz w:val="28"/>
          <w:szCs w:val="28"/>
        </w:rPr>
        <w:t xml:space="preserve">. </w:t>
      </w:r>
    </w:p>
    <w:p w14:paraId="46899B71" w14:textId="77777777" w:rsidR="006B520F" w:rsidRDefault="008C77E5" w:rsidP="00AD0A84">
      <w:pPr>
        <w:rPr>
          <w:rFonts w:ascii="Times New Roman" w:hAnsi="Times New Roman" w:cs="Times New Roman"/>
          <w:iCs/>
          <w:sz w:val="28"/>
          <w:szCs w:val="28"/>
        </w:rPr>
      </w:pPr>
      <w:r>
        <w:rPr>
          <w:rFonts w:ascii="Times New Roman" w:hAnsi="Times New Roman" w:cs="Times New Roman"/>
          <w:iCs/>
          <w:sz w:val="28"/>
          <w:szCs w:val="28"/>
        </w:rPr>
        <w:t>Il retro dell’immagine figurata</w:t>
      </w:r>
      <w:r w:rsidR="001C5FCA">
        <w:rPr>
          <w:rFonts w:ascii="Times New Roman" w:hAnsi="Times New Roman" w:cs="Times New Roman"/>
          <w:iCs/>
          <w:sz w:val="28"/>
          <w:szCs w:val="28"/>
        </w:rPr>
        <w:t xml:space="preserve"> del Linteum nel racconto</w:t>
      </w:r>
      <w:r w:rsidR="006B520F">
        <w:rPr>
          <w:rFonts w:ascii="Times New Roman" w:hAnsi="Times New Roman" w:cs="Times New Roman"/>
          <w:iCs/>
          <w:sz w:val="28"/>
          <w:szCs w:val="28"/>
        </w:rPr>
        <w:t xml:space="preserve"> di Arculfo</w:t>
      </w:r>
      <w:r>
        <w:rPr>
          <w:rFonts w:ascii="Times New Roman" w:hAnsi="Times New Roman" w:cs="Times New Roman"/>
          <w:iCs/>
          <w:sz w:val="28"/>
          <w:szCs w:val="28"/>
        </w:rPr>
        <w:t xml:space="preserve"> è</w:t>
      </w:r>
      <w:r w:rsidR="00B20D28">
        <w:rPr>
          <w:rFonts w:ascii="Times New Roman" w:hAnsi="Times New Roman" w:cs="Times New Roman"/>
          <w:iCs/>
          <w:sz w:val="28"/>
          <w:szCs w:val="28"/>
        </w:rPr>
        <w:t xml:space="preserve"> citato</w:t>
      </w:r>
      <w:r w:rsidR="006B520F">
        <w:rPr>
          <w:rFonts w:ascii="Times New Roman" w:hAnsi="Times New Roman" w:cs="Times New Roman"/>
          <w:iCs/>
          <w:sz w:val="28"/>
          <w:szCs w:val="28"/>
        </w:rPr>
        <w:t xml:space="preserve"> effettivamente</w:t>
      </w:r>
      <w:r w:rsidR="00876A38">
        <w:rPr>
          <w:rFonts w:ascii="Times New Roman" w:hAnsi="Times New Roman" w:cs="Times New Roman"/>
          <w:iCs/>
          <w:sz w:val="28"/>
          <w:szCs w:val="28"/>
        </w:rPr>
        <w:t xml:space="preserve"> come di integrale</w:t>
      </w:r>
      <w:r>
        <w:rPr>
          <w:rFonts w:ascii="Times New Roman" w:hAnsi="Times New Roman" w:cs="Times New Roman"/>
          <w:iCs/>
          <w:sz w:val="28"/>
          <w:szCs w:val="28"/>
        </w:rPr>
        <w:t xml:space="preserve"> color rosso, presumibilmente</w:t>
      </w:r>
      <w:r w:rsidR="0019131D">
        <w:rPr>
          <w:rFonts w:ascii="Times New Roman" w:hAnsi="Times New Roman" w:cs="Times New Roman"/>
          <w:iCs/>
          <w:sz w:val="28"/>
          <w:szCs w:val="28"/>
        </w:rPr>
        <w:t xml:space="preserve"> appunto</w:t>
      </w:r>
      <w:r>
        <w:rPr>
          <w:rFonts w:ascii="Times New Roman" w:hAnsi="Times New Roman" w:cs="Times New Roman"/>
          <w:iCs/>
          <w:sz w:val="28"/>
          <w:szCs w:val="28"/>
        </w:rPr>
        <w:t xml:space="preserve"> da copertura del Telo esterno. </w:t>
      </w:r>
    </w:p>
    <w:p w14:paraId="281D1ABD" w14:textId="77777777" w:rsidR="006576E4" w:rsidRDefault="006576E4" w:rsidP="00AD0A84">
      <w:pPr>
        <w:rPr>
          <w:rFonts w:ascii="Times New Roman" w:hAnsi="Times New Roman" w:cs="Times New Roman"/>
          <w:iCs/>
          <w:sz w:val="28"/>
          <w:szCs w:val="28"/>
        </w:rPr>
      </w:pPr>
    </w:p>
    <w:p w14:paraId="7F979295" w14:textId="21A8579D" w:rsidR="00EC79CB" w:rsidRDefault="006B520F" w:rsidP="00AD0A84">
      <w:pPr>
        <w:rPr>
          <w:rFonts w:ascii="Times New Roman" w:hAnsi="Times New Roman" w:cs="Times New Roman"/>
          <w:iCs/>
          <w:sz w:val="28"/>
          <w:szCs w:val="28"/>
        </w:rPr>
      </w:pPr>
      <w:r>
        <w:rPr>
          <w:rFonts w:ascii="Times New Roman" w:hAnsi="Times New Roman" w:cs="Times New Roman"/>
          <w:iCs/>
          <w:sz w:val="28"/>
          <w:szCs w:val="28"/>
        </w:rPr>
        <w:t>L’imperatore quindi</w:t>
      </w:r>
      <w:r w:rsidR="006576E4">
        <w:rPr>
          <w:rFonts w:ascii="Times New Roman" w:hAnsi="Times New Roman" w:cs="Times New Roman"/>
          <w:iCs/>
          <w:sz w:val="28"/>
          <w:szCs w:val="28"/>
        </w:rPr>
        <w:t>,</w:t>
      </w:r>
      <w:r w:rsidR="0019131D">
        <w:rPr>
          <w:rFonts w:ascii="Times New Roman" w:hAnsi="Times New Roman" w:cs="Times New Roman"/>
          <w:iCs/>
          <w:sz w:val="28"/>
          <w:szCs w:val="28"/>
        </w:rPr>
        <w:t xml:space="preserve"> nella</w:t>
      </w:r>
      <w:r w:rsidR="006576E4">
        <w:rPr>
          <w:rFonts w:ascii="Times New Roman" w:hAnsi="Times New Roman" w:cs="Times New Roman"/>
          <w:iCs/>
          <w:sz w:val="28"/>
          <w:szCs w:val="28"/>
        </w:rPr>
        <w:t xml:space="preserve"> raffigurazione della</w:t>
      </w:r>
      <w:r w:rsidR="0019131D">
        <w:rPr>
          <w:rFonts w:ascii="Times New Roman" w:hAnsi="Times New Roman" w:cs="Times New Roman"/>
          <w:iCs/>
          <w:sz w:val="28"/>
          <w:szCs w:val="28"/>
        </w:rPr>
        <w:t xml:space="preserve"> miniatura</w:t>
      </w:r>
      <w:r>
        <w:rPr>
          <w:rFonts w:ascii="Times New Roman" w:hAnsi="Times New Roman" w:cs="Times New Roman"/>
          <w:iCs/>
          <w:sz w:val="28"/>
          <w:szCs w:val="28"/>
        </w:rPr>
        <w:t>, per poter baciare il lato interno</w:t>
      </w:r>
      <w:r w:rsidR="006576E4">
        <w:rPr>
          <w:rFonts w:ascii="Times New Roman" w:hAnsi="Times New Roman" w:cs="Times New Roman"/>
          <w:iCs/>
          <w:sz w:val="28"/>
          <w:szCs w:val="28"/>
        </w:rPr>
        <w:t xml:space="preserve"> del Lino</w:t>
      </w:r>
      <w:r>
        <w:rPr>
          <w:rFonts w:ascii="Times New Roman" w:hAnsi="Times New Roman" w:cs="Times New Roman"/>
          <w:iCs/>
          <w:sz w:val="28"/>
          <w:szCs w:val="28"/>
        </w:rPr>
        <w:t>, non poteva che rovesciare il</w:t>
      </w:r>
      <w:r w:rsidR="00C071E7">
        <w:rPr>
          <w:rFonts w:ascii="Times New Roman" w:hAnsi="Times New Roman" w:cs="Times New Roman"/>
          <w:iCs/>
          <w:sz w:val="28"/>
          <w:szCs w:val="28"/>
        </w:rPr>
        <w:t xml:space="preserve"> settore di tessuto corrispondente al</w:t>
      </w:r>
      <w:r>
        <w:rPr>
          <w:rFonts w:ascii="Times New Roman" w:hAnsi="Times New Roman" w:cs="Times New Roman"/>
          <w:iCs/>
          <w:sz w:val="28"/>
          <w:szCs w:val="28"/>
        </w:rPr>
        <w:t xml:space="preserve"> Volto scoperto verso la sua direzione, e la scena complessiva </w:t>
      </w:r>
      <w:r w:rsidR="001B2C22">
        <w:rPr>
          <w:rFonts w:ascii="Times New Roman" w:hAnsi="Times New Roman" w:cs="Times New Roman"/>
          <w:iCs/>
          <w:sz w:val="28"/>
          <w:szCs w:val="28"/>
        </w:rPr>
        <w:t>si presenta quindi</w:t>
      </w:r>
      <w:r>
        <w:rPr>
          <w:rFonts w:ascii="Times New Roman" w:hAnsi="Times New Roman" w:cs="Times New Roman"/>
          <w:iCs/>
          <w:sz w:val="28"/>
          <w:szCs w:val="28"/>
        </w:rPr>
        <w:t xml:space="preserve"> di relazione al Linteum stesso capovolto.</w:t>
      </w:r>
      <w:r w:rsidR="00EC79CB">
        <w:rPr>
          <w:rFonts w:ascii="Times New Roman" w:hAnsi="Times New Roman" w:cs="Times New Roman"/>
          <w:iCs/>
          <w:sz w:val="28"/>
          <w:szCs w:val="28"/>
        </w:rPr>
        <w:t xml:space="preserve"> </w:t>
      </w:r>
    </w:p>
    <w:p w14:paraId="09A0FCE1" w14:textId="77777777" w:rsidR="001B2C22" w:rsidRDefault="00EC79CB" w:rsidP="00AD0A84">
      <w:pPr>
        <w:rPr>
          <w:rFonts w:ascii="Times New Roman" w:hAnsi="Times New Roman" w:cs="Times New Roman"/>
          <w:iCs/>
          <w:sz w:val="28"/>
          <w:szCs w:val="28"/>
        </w:rPr>
      </w:pPr>
      <w:r>
        <w:rPr>
          <w:rFonts w:ascii="Times New Roman" w:hAnsi="Times New Roman" w:cs="Times New Roman"/>
          <w:iCs/>
          <w:sz w:val="28"/>
          <w:szCs w:val="28"/>
        </w:rPr>
        <w:t>Interessante a ciò appare il fatto che Romano I indossi</w:t>
      </w:r>
      <w:r w:rsidR="00FC3D0D">
        <w:rPr>
          <w:rFonts w:ascii="Times New Roman" w:hAnsi="Times New Roman" w:cs="Times New Roman"/>
          <w:iCs/>
          <w:sz w:val="28"/>
          <w:szCs w:val="28"/>
        </w:rPr>
        <w:t xml:space="preserve"> (</w:t>
      </w:r>
      <w:r w:rsidR="001B2C22">
        <w:rPr>
          <w:rFonts w:ascii="Times New Roman" w:hAnsi="Times New Roman" w:cs="Times New Roman"/>
          <w:iCs/>
          <w:sz w:val="28"/>
          <w:szCs w:val="28"/>
        </w:rPr>
        <w:t>e così anche due</w:t>
      </w:r>
      <w:r w:rsidR="000E165D">
        <w:rPr>
          <w:rFonts w:ascii="Times New Roman" w:hAnsi="Times New Roman" w:cs="Times New Roman"/>
          <w:iCs/>
          <w:sz w:val="28"/>
          <w:szCs w:val="28"/>
        </w:rPr>
        <w:t xml:space="preserve"> figli</w:t>
      </w:r>
      <w:r w:rsidR="001B2C22">
        <w:rPr>
          <w:rFonts w:ascii="Times New Roman" w:hAnsi="Times New Roman" w:cs="Times New Roman"/>
          <w:iCs/>
          <w:sz w:val="28"/>
          <w:szCs w:val="28"/>
        </w:rPr>
        <w:t>, in piei dietro la scena</w:t>
      </w:r>
      <w:r w:rsidR="000E165D">
        <w:rPr>
          <w:rFonts w:ascii="Times New Roman" w:hAnsi="Times New Roman" w:cs="Times New Roman"/>
          <w:iCs/>
          <w:sz w:val="28"/>
          <w:szCs w:val="28"/>
        </w:rPr>
        <w:t>)</w:t>
      </w:r>
      <w:r>
        <w:rPr>
          <w:rFonts w:ascii="Times New Roman" w:hAnsi="Times New Roman" w:cs="Times New Roman"/>
          <w:iCs/>
          <w:sz w:val="28"/>
          <w:szCs w:val="28"/>
        </w:rPr>
        <w:t xml:space="preserve"> due componenti di abito proprio </w:t>
      </w:r>
      <w:r w:rsidR="001B2C22">
        <w:rPr>
          <w:rFonts w:ascii="Times New Roman" w:hAnsi="Times New Roman" w:cs="Times New Roman"/>
          <w:iCs/>
          <w:sz w:val="28"/>
          <w:szCs w:val="28"/>
        </w:rPr>
        <w:t>l’</w:t>
      </w:r>
      <w:r>
        <w:rPr>
          <w:rFonts w:ascii="Times New Roman" w:hAnsi="Times New Roman" w:cs="Times New Roman"/>
          <w:iCs/>
          <w:sz w:val="28"/>
          <w:szCs w:val="28"/>
        </w:rPr>
        <w:t>una sull’altra che ripropongono esattamente il rosso</w:t>
      </w:r>
      <w:r w:rsidR="006576E4">
        <w:rPr>
          <w:rFonts w:ascii="Times New Roman" w:hAnsi="Times New Roman" w:cs="Times New Roman"/>
          <w:iCs/>
          <w:sz w:val="28"/>
          <w:szCs w:val="28"/>
        </w:rPr>
        <w:t xml:space="preserve"> rosato</w:t>
      </w:r>
      <w:r>
        <w:rPr>
          <w:rFonts w:ascii="Times New Roman" w:hAnsi="Times New Roman" w:cs="Times New Roman"/>
          <w:iCs/>
          <w:sz w:val="28"/>
          <w:szCs w:val="28"/>
        </w:rPr>
        <w:t xml:space="preserve"> ed il verde</w:t>
      </w:r>
      <w:r w:rsidR="00D92B17">
        <w:rPr>
          <w:rFonts w:ascii="Times New Roman" w:hAnsi="Times New Roman" w:cs="Times New Roman"/>
          <w:iCs/>
          <w:sz w:val="28"/>
          <w:szCs w:val="28"/>
        </w:rPr>
        <w:t xml:space="preserve"> erba</w:t>
      </w:r>
      <w:r>
        <w:rPr>
          <w:rFonts w:ascii="Times New Roman" w:hAnsi="Times New Roman" w:cs="Times New Roman"/>
          <w:iCs/>
          <w:sz w:val="28"/>
          <w:szCs w:val="28"/>
        </w:rPr>
        <w:t xml:space="preserve"> dei Teli esterni al Lino da</w:t>
      </w:r>
      <w:r w:rsidR="00B26C49">
        <w:rPr>
          <w:rFonts w:ascii="Times New Roman" w:hAnsi="Times New Roman" w:cs="Times New Roman"/>
          <w:iCs/>
          <w:sz w:val="28"/>
          <w:szCs w:val="28"/>
        </w:rPr>
        <w:t>lla nostra</w:t>
      </w:r>
      <w:r>
        <w:rPr>
          <w:rFonts w:ascii="Times New Roman" w:hAnsi="Times New Roman" w:cs="Times New Roman"/>
          <w:iCs/>
          <w:sz w:val="28"/>
          <w:szCs w:val="28"/>
        </w:rPr>
        <w:t xml:space="preserve"> lettura di Arculfo.</w:t>
      </w:r>
    </w:p>
    <w:p w14:paraId="74DF5ABB" w14:textId="448A5A6A" w:rsidR="000E7AAC" w:rsidRDefault="001B2C22" w:rsidP="00AD0A84">
      <w:pPr>
        <w:rPr>
          <w:rFonts w:ascii="Times New Roman" w:hAnsi="Times New Roman" w:cs="Times New Roman"/>
          <w:iCs/>
          <w:sz w:val="28"/>
          <w:szCs w:val="28"/>
        </w:rPr>
      </w:pPr>
      <w:r>
        <w:rPr>
          <w:rFonts w:ascii="Times New Roman" w:hAnsi="Times New Roman" w:cs="Times New Roman"/>
          <w:iCs/>
          <w:sz w:val="28"/>
          <w:szCs w:val="28"/>
        </w:rPr>
        <w:t>La raffigurazione apparirebbe</w:t>
      </w:r>
      <w:r w:rsidR="00EC79CB">
        <w:rPr>
          <w:rFonts w:ascii="Times New Roman" w:hAnsi="Times New Roman" w:cs="Times New Roman"/>
          <w:iCs/>
          <w:sz w:val="28"/>
          <w:szCs w:val="28"/>
        </w:rPr>
        <w:t xml:space="preserve"> quindi </w:t>
      </w:r>
      <w:r>
        <w:rPr>
          <w:rFonts w:ascii="Times New Roman" w:hAnsi="Times New Roman" w:cs="Times New Roman"/>
          <w:iCs/>
          <w:sz w:val="28"/>
          <w:szCs w:val="28"/>
        </w:rPr>
        <w:t>come di identità pressochè totale</w:t>
      </w:r>
      <w:r w:rsidR="00EC79CB">
        <w:rPr>
          <w:rFonts w:ascii="Times New Roman" w:hAnsi="Times New Roman" w:cs="Times New Roman"/>
          <w:iCs/>
          <w:sz w:val="28"/>
          <w:szCs w:val="28"/>
        </w:rPr>
        <w:t>. Al volto imperiale accostato a quello cristologico, evidente riporto dell’antico testo degli Atti di Taddeo, fa seguito il gesto di umiltà dell’imperatore nel definirsi con abiti della tinta dei Teli esterni al Linteum.</w:t>
      </w:r>
    </w:p>
    <w:p w14:paraId="0ABB789E" w14:textId="73F7EB73" w:rsidR="001B2C22" w:rsidRDefault="00C05C8E" w:rsidP="00AD0A84">
      <w:pPr>
        <w:rPr>
          <w:rFonts w:ascii="Times New Roman" w:hAnsi="Times New Roman" w:cs="Times New Roman"/>
          <w:iCs/>
          <w:sz w:val="28"/>
          <w:szCs w:val="28"/>
        </w:rPr>
      </w:pPr>
      <w:r>
        <w:rPr>
          <w:rFonts w:ascii="Times New Roman" w:hAnsi="Times New Roman" w:cs="Times New Roman"/>
          <w:iCs/>
          <w:sz w:val="28"/>
          <w:szCs w:val="28"/>
        </w:rPr>
        <w:t xml:space="preserve">Che tutto ciò abbia comunque ripresa coerente con questo modello ricostruttivo può essere ulteriormente reso evidente da altre miniature dello stesso Codice Scilitze, </w:t>
      </w:r>
      <w:r w:rsidR="008E00D9">
        <w:rPr>
          <w:rFonts w:ascii="Times New Roman" w:hAnsi="Times New Roman" w:cs="Times New Roman"/>
          <w:iCs/>
          <w:sz w:val="28"/>
          <w:szCs w:val="28"/>
        </w:rPr>
        <w:t>relative ad eventi della Corte di Bisanzio di circa un secolo posteriori (</w:t>
      </w:r>
      <w:r w:rsidR="00355274">
        <w:rPr>
          <w:rFonts w:ascii="Times New Roman" w:hAnsi="Times New Roman" w:cs="Times New Roman"/>
          <w:iCs/>
          <w:sz w:val="28"/>
          <w:szCs w:val="28"/>
        </w:rPr>
        <w:t>228</w:t>
      </w:r>
      <w:r w:rsidR="008E00D9">
        <w:rPr>
          <w:rFonts w:ascii="Times New Roman" w:hAnsi="Times New Roman" w:cs="Times New Roman"/>
          <w:iCs/>
          <w:sz w:val="28"/>
          <w:szCs w:val="28"/>
        </w:rPr>
        <w:t xml:space="preserve">). </w:t>
      </w:r>
    </w:p>
    <w:p w14:paraId="21CE7CA6" w14:textId="0B9A708D" w:rsidR="00355274" w:rsidRDefault="00355274" w:rsidP="00AD0A84">
      <w:pPr>
        <w:rPr>
          <w:rFonts w:ascii="Times New Roman" w:hAnsi="Times New Roman" w:cs="Times New Roman"/>
          <w:iCs/>
          <w:sz w:val="28"/>
          <w:szCs w:val="28"/>
        </w:rPr>
      </w:pPr>
      <w:r>
        <w:rPr>
          <w:rFonts w:ascii="Times New Roman" w:hAnsi="Times New Roman" w:cs="Times New Roman"/>
          <w:iCs/>
          <w:sz w:val="28"/>
          <w:szCs w:val="28"/>
        </w:rPr>
        <w:t>Nei fatti, una trasmissione</w:t>
      </w:r>
      <w:r w:rsidR="008E00D9">
        <w:rPr>
          <w:rFonts w:ascii="Times New Roman" w:hAnsi="Times New Roman" w:cs="Times New Roman"/>
          <w:iCs/>
          <w:sz w:val="28"/>
          <w:szCs w:val="28"/>
        </w:rPr>
        <w:t xml:space="preserve"> reliquiaria sovrana</w:t>
      </w:r>
      <w:r w:rsidR="0003608C">
        <w:rPr>
          <w:rFonts w:ascii="Times New Roman" w:hAnsi="Times New Roman" w:cs="Times New Roman"/>
          <w:iCs/>
          <w:sz w:val="28"/>
          <w:szCs w:val="28"/>
        </w:rPr>
        <w:t xml:space="preserve"> di car</w:t>
      </w:r>
      <w:r>
        <w:rPr>
          <w:rFonts w:ascii="Times New Roman" w:hAnsi="Times New Roman" w:cs="Times New Roman"/>
          <w:iCs/>
          <w:sz w:val="28"/>
          <w:szCs w:val="28"/>
        </w:rPr>
        <w:t>attere assoluto</w:t>
      </w:r>
      <w:r w:rsidR="008E00D9">
        <w:rPr>
          <w:rFonts w:ascii="Times New Roman" w:hAnsi="Times New Roman" w:cs="Times New Roman"/>
          <w:iCs/>
          <w:sz w:val="28"/>
          <w:szCs w:val="28"/>
        </w:rPr>
        <w:t xml:space="preserve"> viene</w:t>
      </w:r>
      <w:r>
        <w:rPr>
          <w:rFonts w:ascii="Times New Roman" w:hAnsi="Times New Roman" w:cs="Times New Roman"/>
          <w:iCs/>
          <w:sz w:val="28"/>
          <w:szCs w:val="28"/>
        </w:rPr>
        <w:t xml:space="preserve"> in immagine</w:t>
      </w:r>
      <w:r w:rsidR="008E00D9">
        <w:rPr>
          <w:rFonts w:ascii="Times New Roman" w:hAnsi="Times New Roman" w:cs="Times New Roman"/>
          <w:iCs/>
          <w:sz w:val="28"/>
          <w:szCs w:val="28"/>
        </w:rPr>
        <w:t xml:space="preserve"> effettuata dai funzionari utilizzando un Telo di custodia sulle mani di identica conformazione ed immagine cromatica, ed in un caso anche di assolutamente simile morfologia</w:t>
      </w:r>
      <w:r>
        <w:rPr>
          <w:rFonts w:ascii="Times New Roman" w:hAnsi="Times New Roman" w:cs="Times New Roman"/>
          <w:iCs/>
          <w:sz w:val="28"/>
          <w:szCs w:val="28"/>
        </w:rPr>
        <w:t xml:space="preserve"> del</w:t>
      </w:r>
      <w:r w:rsidR="00442776">
        <w:rPr>
          <w:rFonts w:ascii="Times New Roman" w:hAnsi="Times New Roman" w:cs="Times New Roman"/>
          <w:iCs/>
          <w:sz w:val="28"/>
          <w:szCs w:val="28"/>
        </w:rPr>
        <w:t>la</w:t>
      </w:r>
      <w:r>
        <w:rPr>
          <w:rFonts w:ascii="Times New Roman" w:hAnsi="Times New Roman" w:cs="Times New Roman"/>
          <w:iCs/>
          <w:sz w:val="28"/>
          <w:szCs w:val="28"/>
        </w:rPr>
        <w:t xml:space="preserve"> prim</w:t>
      </w:r>
      <w:r w:rsidR="00442776">
        <w:rPr>
          <w:rFonts w:ascii="Times New Roman" w:hAnsi="Times New Roman" w:cs="Times New Roman"/>
          <w:iCs/>
          <w:sz w:val="28"/>
          <w:szCs w:val="28"/>
        </w:rPr>
        <w:t>a</w:t>
      </w:r>
      <w:r w:rsidR="008E00D9">
        <w:rPr>
          <w:rFonts w:ascii="Times New Roman" w:hAnsi="Times New Roman" w:cs="Times New Roman"/>
          <w:iCs/>
          <w:sz w:val="28"/>
          <w:szCs w:val="28"/>
        </w:rPr>
        <w:t>.</w:t>
      </w:r>
    </w:p>
    <w:p w14:paraId="11461F95" w14:textId="77777777" w:rsidR="00B33E73" w:rsidRDefault="008E00D9" w:rsidP="00AD0A84">
      <w:pPr>
        <w:rPr>
          <w:rFonts w:ascii="Times New Roman" w:hAnsi="Times New Roman" w:cs="Times New Roman"/>
          <w:iCs/>
          <w:sz w:val="28"/>
          <w:szCs w:val="28"/>
        </w:rPr>
      </w:pPr>
      <w:r>
        <w:rPr>
          <w:rFonts w:ascii="Times New Roman" w:hAnsi="Times New Roman" w:cs="Times New Roman"/>
          <w:iCs/>
          <w:sz w:val="28"/>
          <w:szCs w:val="28"/>
        </w:rPr>
        <w:t xml:space="preserve"> Se appare ovviamente assurdo un uso improprio della Re</w:t>
      </w:r>
      <w:r w:rsidR="004B48A6">
        <w:rPr>
          <w:rFonts w:ascii="Times New Roman" w:hAnsi="Times New Roman" w:cs="Times New Roman"/>
          <w:iCs/>
          <w:sz w:val="28"/>
          <w:szCs w:val="28"/>
        </w:rPr>
        <w:t>liquia sindonica, ciò non apparirebbe</w:t>
      </w:r>
      <w:r>
        <w:rPr>
          <w:rFonts w:ascii="Times New Roman" w:hAnsi="Times New Roman" w:cs="Times New Roman"/>
          <w:iCs/>
          <w:sz w:val="28"/>
          <w:szCs w:val="28"/>
        </w:rPr>
        <w:t xml:space="preserve"> di forzatura</w:t>
      </w:r>
      <w:r w:rsidR="004B48A6">
        <w:rPr>
          <w:rFonts w:ascii="Times New Roman" w:hAnsi="Times New Roman" w:cs="Times New Roman"/>
          <w:iCs/>
          <w:sz w:val="28"/>
          <w:szCs w:val="28"/>
        </w:rPr>
        <w:t xml:space="preserve"> logica</w:t>
      </w:r>
      <w:r w:rsidR="008A6EE1">
        <w:rPr>
          <w:rFonts w:ascii="Times New Roman" w:hAnsi="Times New Roman" w:cs="Times New Roman"/>
          <w:iCs/>
          <w:sz w:val="28"/>
          <w:szCs w:val="28"/>
        </w:rPr>
        <w:t xml:space="preserve"> invece per quanto riguarda i Teli esterni</w:t>
      </w:r>
      <w:r>
        <w:rPr>
          <w:rFonts w:ascii="Times New Roman" w:hAnsi="Times New Roman" w:cs="Times New Roman"/>
          <w:iCs/>
          <w:sz w:val="28"/>
          <w:szCs w:val="28"/>
        </w:rPr>
        <w:t xml:space="preserve">. </w:t>
      </w:r>
    </w:p>
    <w:p w14:paraId="07E5860B" w14:textId="4A364FD9" w:rsidR="00174CE4" w:rsidRDefault="008E00D9" w:rsidP="00AD0A84">
      <w:pPr>
        <w:rPr>
          <w:rFonts w:ascii="Times New Roman" w:hAnsi="Times New Roman" w:cs="Times New Roman"/>
          <w:iCs/>
          <w:sz w:val="28"/>
          <w:szCs w:val="28"/>
        </w:rPr>
      </w:pPr>
      <w:r>
        <w:rPr>
          <w:rFonts w:ascii="Times New Roman" w:hAnsi="Times New Roman" w:cs="Times New Roman"/>
          <w:iCs/>
          <w:sz w:val="28"/>
          <w:szCs w:val="28"/>
        </w:rPr>
        <w:lastRenderedPageBreak/>
        <w:t>Possiamo quindi presupporre che almeno uno</w:t>
      </w:r>
      <w:r w:rsidR="008A6EE1">
        <w:rPr>
          <w:rFonts w:ascii="Times New Roman" w:hAnsi="Times New Roman" w:cs="Times New Roman"/>
          <w:iCs/>
          <w:sz w:val="28"/>
          <w:szCs w:val="28"/>
        </w:rPr>
        <w:t xml:space="preserve"> o entrambi </w:t>
      </w:r>
      <w:r>
        <w:rPr>
          <w:rFonts w:ascii="Times New Roman" w:hAnsi="Times New Roman" w:cs="Times New Roman"/>
          <w:iCs/>
          <w:sz w:val="28"/>
          <w:szCs w:val="28"/>
        </w:rPr>
        <w:t>i due Teli esterni della copertura sindonica al 670 sia</w:t>
      </w:r>
      <w:r w:rsidR="008A6EE1">
        <w:rPr>
          <w:rFonts w:ascii="Times New Roman" w:hAnsi="Times New Roman" w:cs="Times New Roman"/>
          <w:iCs/>
          <w:sz w:val="28"/>
          <w:szCs w:val="28"/>
        </w:rPr>
        <w:t>no stato al XI secolo resi autonomi</w:t>
      </w:r>
      <w:r>
        <w:rPr>
          <w:rFonts w:ascii="Times New Roman" w:hAnsi="Times New Roman" w:cs="Times New Roman"/>
          <w:iCs/>
          <w:sz w:val="28"/>
          <w:szCs w:val="28"/>
        </w:rPr>
        <w:t xml:space="preserve"> dalla custodia del Lino</w:t>
      </w:r>
      <w:r w:rsidR="004B48A6">
        <w:rPr>
          <w:rFonts w:ascii="Times New Roman" w:hAnsi="Times New Roman" w:cs="Times New Roman"/>
          <w:iCs/>
          <w:sz w:val="28"/>
          <w:szCs w:val="28"/>
        </w:rPr>
        <w:t>?</w:t>
      </w:r>
      <w:r>
        <w:rPr>
          <w:rFonts w:ascii="Times New Roman" w:hAnsi="Times New Roman" w:cs="Times New Roman"/>
          <w:iCs/>
          <w:sz w:val="28"/>
          <w:szCs w:val="28"/>
        </w:rPr>
        <w:t xml:space="preserve"> </w:t>
      </w:r>
    </w:p>
    <w:p w14:paraId="33221D2C" w14:textId="6C177F29" w:rsidR="00964ED8" w:rsidRDefault="00174CE4" w:rsidP="00AD0A84">
      <w:pPr>
        <w:rPr>
          <w:rFonts w:ascii="Times New Roman" w:hAnsi="Times New Roman" w:cs="Times New Roman"/>
          <w:iCs/>
          <w:sz w:val="28"/>
          <w:szCs w:val="28"/>
        </w:rPr>
      </w:pPr>
      <w:r>
        <w:rPr>
          <w:rFonts w:ascii="Times New Roman" w:hAnsi="Times New Roman" w:cs="Times New Roman"/>
          <w:iCs/>
          <w:sz w:val="28"/>
          <w:szCs w:val="28"/>
        </w:rPr>
        <w:t>La questione può essere valutata nel suo complesso più avanti</w:t>
      </w:r>
      <w:r w:rsidR="004B48A6">
        <w:rPr>
          <w:rFonts w:ascii="Times New Roman" w:hAnsi="Times New Roman" w:cs="Times New Roman"/>
          <w:iCs/>
          <w:sz w:val="28"/>
          <w:szCs w:val="28"/>
        </w:rPr>
        <w:t xml:space="preserve">. </w:t>
      </w:r>
    </w:p>
    <w:p w14:paraId="2FE57AD4" w14:textId="5D0C95EF" w:rsidR="00174CE4" w:rsidRDefault="001B2C22" w:rsidP="00AD0A84">
      <w:pPr>
        <w:rPr>
          <w:rFonts w:ascii="Times New Roman" w:hAnsi="Times New Roman" w:cs="Times New Roman"/>
          <w:iCs/>
          <w:sz w:val="28"/>
          <w:szCs w:val="28"/>
        </w:rPr>
      </w:pPr>
      <w:r>
        <w:rPr>
          <w:rFonts w:ascii="Times New Roman" w:hAnsi="Times New Roman" w:cs="Times New Roman"/>
          <w:iCs/>
          <w:sz w:val="28"/>
          <w:szCs w:val="28"/>
        </w:rPr>
        <w:t>Potremmo</w:t>
      </w:r>
      <w:r w:rsidR="00174CE4">
        <w:rPr>
          <w:rFonts w:ascii="Times New Roman" w:hAnsi="Times New Roman" w:cs="Times New Roman"/>
          <w:iCs/>
          <w:sz w:val="28"/>
          <w:szCs w:val="28"/>
        </w:rPr>
        <w:t xml:space="preserve"> però su ciò già dire</w:t>
      </w:r>
      <w:r>
        <w:rPr>
          <w:rFonts w:ascii="Times New Roman" w:hAnsi="Times New Roman" w:cs="Times New Roman"/>
          <w:iCs/>
          <w:sz w:val="28"/>
          <w:szCs w:val="28"/>
        </w:rPr>
        <w:t xml:space="preserve"> come questa ipotesi ultima parrebbe porsi in termini</w:t>
      </w:r>
      <w:r w:rsidR="00830B83">
        <w:rPr>
          <w:rFonts w:ascii="Times New Roman" w:hAnsi="Times New Roman" w:cs="Times New Roman"/>
          <w:iCs/>
          <w:sz w:val="28"/>
          <w:szCs w:val="28"/>
        </w:rPr>
        <w:t xml:space="preserve"> per certi aspetti </w:t>
      </w:r>
      <w:r w:rsidR="004B48A6">
        <w:rPr>
          <w:rFonts w:ascii="Times New Roman" w:hAnsi="Times New Roman" w:cs="Times New Roman"/>
          <w:iCs/>
          <w:sz w:val="28"/>
          <w:szCs w:val="28"/>
        </w:rPr>
        <w:t>alquanto</w:t>
      </w:r>
      <w:r>
        <w:rPr>
          <w:rFonts w:ascii="Times New Roman" w:hAnsi="Times New Roman" w:cs="Times New Roman"/>
          <w:iCs/>
          <w:sz w:val="28"/>
          <w:szCs w:val="28"/>
        </w:rPr>
        <w:t xml:space="preserve"> sorprendenti</w:t>
      </w:r>
      <w:r w:rsidR="00830B83">
        <w:rPr>
          <w:rFonts w:ascii="Times New Roman" w:hAnsi="Times New Roman" w:cs="Times New Roman"/>
          <w:iCs/>
          <w:sz w:val="28"/>
          <w:szCs w:val="28"/>
        </w:rPr>
        <w:t xml:space="preserve">, alla luce della storia particolare del Lino nella versione che abbiamo interpretato da Arculfo. </w:t>
      </w:r>
    </w:p>
    <w:p w14:paraId="39F1DEEC" w14:textId="77F6DA53" w:rsidR="001B2C22" w:rsidRDefault="00174CE4" w:rsidP="00AD0A84">
      <w:pPr>
        <w:rPr>
          <w:rFonts w:ascii="Times New Roman" w:hAnsi="Times New Roman" w:cs="Times New Roman"/>
          <w:iCs/>
          <w:sz w:val="28"/>
          <w:szCs w:val="28"/>
        </w:rPr>
      </w:pPr>
      <w:r>
        <w:rPr>
          <w:rFonts w:ascii="Times New Roman" w:hAnsi="Times New Roman" w:cs="Times New Roman"/>
          <w:iCs/>
          <w:sz w:val="28"/>
          <w:szCs w:val="28"/>
        </w:rPr>
        <w:t>A</w:t>
      </w:r>
      <w:r w:rsidR="00426858">
        <w:rPr>
          <w:rFonts w:ascii="Times New Roman" w:hAnsi="Times New Roman" w:cs="Times New Roman"/>
          <w:iCs/>
          <w:sz w:val="28"/>
          <w:szCs w:val="28"/>
        </w:rPr>
        <w:t>pparirebbe</w:t>
      </w:r>
      <w:r w:rsidR="00830B83">
        <w:rPr>
          <w:rFonts w:ascii="Times New Roman" w:hAnsi="Times New Roman" w:cs="Times New Roman"/>
          <w:iCs/>
          <w:sz w:val="28"/>
          <w:szCs w:val="28"/>
        </w:rPr>
        <w:t xml:space="preserve"> veramente difficile</w:t>
      </w:r>
      <w:r>
        <w:rPr>
          <w:rFonts w:ascii="Times New Roman" w:hAnsi="Times New Roman" w:cs="Times New Roman"/>
          <w:iCs/>
          <w:sz w:val="28"/>
          <w:szCs w:val="28"/>
        </w:rPr>
        <w:t xml:space="preserve"> pensare</w:t>
      </w:r>
      <w:r w:rsidR="00830B83">
        <w:rPr>
          <w:rFonts w:ascii="Times New Roman" w:hAnsi="Times New Roman" w:cs="Times New Roman"/>
          <w:iCs/>
          <w:sz w:val="28"/>
          <w:szCs w:val="28"/>
        </w:rPr>
        <w:t xml:space="preserve"> che Bisanzio, terra di eccezionale identità mariana, abbia potuto effettuare</w:t>
      </w:r>
      <w:r w:rsidR="004B48A6">
        <w:rPr>
          <w:rFonts w:ascii="Times New Roman" w:hAnsi="Times New Roman" w:cs="Times New Roman"/>
          <w:iCs/>
          <w:sz w:val="28"/>
          <w:szCs w:val="28"/>
        </w:rPr>
        <w:t xml:space="preserve"> all’XI secolo</w:t>
      </w:r>
      <w:r w:rsidR="00830B83">
        <w:rPr>
          <w:rFonts w:ascii="Times New Roman" w:hAnsi="Times New Roman" w:cs="Times New Roman"/>
          <w:iCs/>
          <w:sz w:val="28"/>
          <w:szCs w:val="28"/>
        </w:rPr>
        <w:t xml:space="preserve"> un</w:t>
      </w:r>
      <w:r>
        <w:rPr>
          <w:rFonts w:ascii="Times New Roman" w:hAnsi="Times New Roman" w:cs="Times New Roman"/>
          <w:iCs/>
          <w:sz w:val="28"/>
          <w:szCs w:val="28"/>
        </w:rPr>
        <w:t xml:space="preserve"> intervento materiale che – sia </w:t>
      </w:r>
      <w:r w:rsidR="00830B83">
        <w:rPr>
          <w:rFonts w:ascii="Times New Roman" w:hAnsi="Times New Roman" w:cs="Times New Roman"/>
          <w:iCs/>
          <w:sz w:val="28"/>
          <w:szCs w:val="28"/>
        </w:rPr>
        <w:t>pure non direttamente sacrilego</w:t>
      </w:r>
      <w:r w:rsidR="001B2C22">
        <w:rPr>
          <w:rFonts w:ascii="Times New Roman" w:hAnsi="Times New Roman" w:cs="Times New Roman"/>
          <w:iCs/>
          <w:sz w:val="28"/>
          <w:szCs w:val="28"/>
        </w:rPr>
        <w:t>, per la natura derivata di un Telo esterno</w:t>
      </w:r>
      <w:r w:rsidR="00830B83">
        <w:rPr>
          <w:rFonts w:ascii="Times New Roman" w:hAnsi="Times New Roman" w:cs="Times New Roman"/>
          <w:iCs/>
          <w:sz w:val="28"/>
          <w:szCs w:val="28"/>
        </w:rPr>
        <w:t xml:space="preserve"> – potesse suonare come lesivo di una volontà primaria addirittura della </w:t>
      </w:r>
      <w:r w:rsidR="00F85CE1">
        <w:rPr>
          <w:rFonts w:ascii="Times New Roman" w:hAnsi="Times New Roman" w:cs="Times New Roman"/>
          <w:iCs/>
          <w:sz w:val="28"/>
          <w:szCs w:val="28"/>
        </w:rPr>
        <w:t>Vergine come una cucitura di</w:t>
      </w:r>
      <w:r w:rsidR="00830B83">
        <w:rPr>
          <w:rFonts w:ascii="Times New Roman" w:hAnsi="Times New Roman" w:cs="Times New Roman"/>
          <w:iCs/>
          <w:sz w:val="28"/>
          <w:szCs w:val="28"/>
        </w:rPr>
        <w:t xml:space="preserve"> copertura del Lino sepolcrale </w:t>
      </w:r>
      <w:r w:rsidR="004B48A6">
        <w:rPr>
          <w:rFonts w:ascii="Times New Roman" w:hAnsi="Times New Roman" w:cs="Times New Roman"/>
          <w:iCs/>
          <w:sz w:val="28"/>
          <w:szCs w:val="28"/>
        </w:rPr>
        <w:t xml:space="preserve">del Figlio. </w:t>
      </w:r>
    </w:p>
    <w:p w14:paraId="5F1463CE" w14:textId="0F01C79F" w:rsidR="00C05C8E" w:rsidRDefault="004B48A6" w:rsidP="00AD0A84">
      <w:pPr>
        <w:rPr>
          <w:rFonts w:ascii="Times New Roman" w:hAnsi="Times New Roman" w:cs="Times New Roman"/>
          <w:iCs/>
          <w:sz w:val="28"/>
          <w:szCs w:val="28"/>
        </w:rPr>
      </w:pPr>
      <w:r>
        <w:rPr>
          <w:rFonts w:ascii="Times New Roman" w:hAnsi="Times New Roman" w:cs="Times New Roman"/>
          <w:iCs/>
          <w:sz w:val="28"/>
          <w:szCs w:val="28"/>
        </w:rPr>
        <w:t xml:space="preserve">Che d’altronde la tradizione da Arculfo non fosse stata a Bisanzio dimenticata lo leggiamo dall’interpretazione stessa che questa ricerca ritiene rispetto all’ Omelia del 944. </w:t>
      </w:r>
    </w:p>
    <w:p w14:paraId="2C45BB4A" w14:textId="0EDFDD64" w:rsidR="004B48A6" w:rsidRDefault="00964ED8" w:rsidP="00AD0A84">
      <w:pPr>
        <w:rPr>
          <w:rFonts w:ascii="Times New Roman" w:hAnsi="Times New Roman" w:cs="Times New Roman"/>
          <w:iCs/>
          <w:sz w:val="28"/>
          <w:szCs w:val="28"/>
        </w:rPr>
      </w:pPr>
      <w:r>
        <w:rPr>
          <w:rFonts w:ascii="Times New Roman" w:hAnsi="Times New Roman" w:cs="Times New Roman"/>
          <w:iCs/>
          <w:sz w:val="28"/>
          <w:szCs w:val="28"/>
        </w:rPr>
        <w:t xml:space="preserve">Per queste </w:t>
      </w:r>
      <w:r w:rsidR="001B2C22">
        <w:rPr>
          <w:rFonts w:ascii="Times New Roman" w:hAnsi="Times New Roman" w:cs="Times New Roman"/>
          <w:iCs/>
          <w:sz w:val="28"/>
          <w:szCs w:val="28"/>
        </w:rPr>
        <w:t xml:space="preserve">ultime </w:t>
      </w:r>
      <w:r>
        <w:rPr>
          <w:rFonts w:ascii="Times New Roman" w:hAnsi="Times New Roman" w:cs="Times New Roman"/>
          <w:iCs/>
          <w:sz w:val="28"/>
          <w:szCs w:val="28"/>
        </w:rPr>
        <w:t>specifiche citazioni storiche da miniatura, come detto successive di oltre un secolo alla traslazione del 944, n</w:t>
      </w:r>
      <w:r w:rsidR="004B48A6">
        <w:rPr>
          <w:rFonts w:ascii="Times New Roman" w:hAnsi="Times New Roman" w:cs="Times New Roman"/>
          <w:iCs/>
          <w:sz w:val="28"/>
          <w:szCs w:val="28"/>
        </w:rPr>
        <w:t>on resta</w:t>
      </w:r>
      <w:r w:rsidR="001B2C22">
        <w:rPr>
          <w:rFonts w:ascii="Times New Roman" w:hAnsi="Times New Roman" w:cs="Times New Roman"/>
          <w:iCs/>
          <w:sz w:val="28"/>
          <w:szCs w:val="28"/>
        </w:rPr>
        <w:t xml:space="preserve"> quindi</w:t>
      </w:r>
      <w:r>
        <w:rPr>
          <w:rFonts w:ascii="Times New Roman" w:hAnsi="Times New Roman" w:cs="Times New Roman"/>
          <w:iCs/>
          <w:sz w:val="28"/>
          <w:szCs w:val="28"/>
        </w:rPr>
        <w:t xml:space="preserve"> per noi</w:t>
      </w:r>
      <w:r w:rsidR="004B48A6">
        <w:rPr>
          <w:rFonts w:ascii="Times New Roman" w:hAnsi="Times New Roman" w:cs="Times New Roman"/>
          <w:iCs/>
          <w:sz w:val="28"/>
          <w:szCs w:val="28"/>
        </w:rPr>
        <w:t xml:space="preserve"> che</w:t>
      </w:r>
      <w:r>
        <w:rPr>
          <w:rFonts w:ascii="Times New Roman" w:hAnsi="Times New Roman" w:cs="Times New Roman"/>
          <w:iCs/>
          <w:sz w:val="28"/>
          <w:szCs w:val="28"/>
        </w:rPr>
        <w:t xml:space="preserve"> l’ipotesi più ovvia e semplice.</w:t>
      </w:r>
      <w:r w:rsidR="004B48A6">
        <w:rPr>
          <w:rFonts w:ascii="Times New Roman" w:hAnsi="Times New Roman" w:cs="Times New Roman"/>
          <w:iCs/>
          <w:sz w:val="28"/>
          <w:szCs w:val="28"/>
        </w:rPr>
        <w:t xml:space="preserve"> </w:t>
      </w:r>
      <w:r>
        <w:rPr>
          <w:rFonts w:ascii="Times New Roman" w:hAnsi="Times New Roman" w:cs="Times New Roman"/>
          <w:iCs/>
          <w:sz w:val="28"/>
          <w:szCs w:val="28"/>
        </w:rPr>
        <w:t xml:space="preserve">Ossia </w:t>
      </w:r>
      <w:r w:rsidR="004B48A6">
        <w:rPr>
          <w:rFonts w:ascii="Times New Roman" w:hAnsi="Times New Roman" w:cs="Times New Roman"/>
          <w:iCs/>
          <w:sz w:val="28"/>
          <w:szCs w:val="28"/>
        </w:rPr>
        <w:t>l’utilizzazione</w:t>
      </w:r>
      <w:r w:rsidR="00500E5E">
        <w:rPr>
          <w:rFonts w:ascii="Times New Roman" w:hAnsi="Times New Roman" w:cs="Times New Roman"/>
          <w:iCs/>
          <w:sz w:val="28"/>
          <w:szCs w:val="28"/>
        </w:rPr>
        <w:t xml:space="preserve"> per la cerimonia all’XI secolo </w:t>
      </w:r>
      <w:r w:rsidR="004B48A6">
        <w:rPr>
          <w:rFonts w:ascii="Times New Roman" w:hAnsi="Times New Roman" w:cs="Times New Roman"/>
          <w:iCs/>
          <w:sz w:val="28"/>
          <w:szCs w:val="28"/>
        </w:rPr>
        <w:t>di un Tessuto</w:t>
      </w:r>
      <w:r w:rsidR="002D3B72">
        <w:rPr>
          <w:rFonts w:ascii="Times New Roman" w:hAnsi="Times New Roman" w:cs="Times New Roman"/>
          <w:iCs/>
          <w:sz w:val="28"/>
          <w:szCs w:val="28"/>
        </w:rPr>
        <w:t xml:space="preserve"> copia,</w:t>
      </w:r>
      <w:r w:rsidR="004B48A6">
        <w:rPr>
          <w:rFonts w:ascii="Times New Roman" w:hAnsi="Times New Roman" w:cs="Times New Roman"/>
          <w:iCs/>
          <w:sz w:val="28"/>
          <w:szCs w:val="28"/>
        </w:rPr>
        <w:t xml:space="preserve"> di similitudine esteriore al più possibile del Telo esterno sindonico, o addirittura la fabbricazione specifica di una componente materiale a ciò</w:t>
      </w:r>
      <w:r w:rsidR="002D3B72">
        <w:rPr>
          <w:rFonts w:ascii="Times New Roman" w:hAnsi="Times New Roman" w:cs="Times New Roman"/>
          <w:iCs/>
          <w:sz w:val="28"/>
          <w:szCs w:val="28"/>
        </w:rPr>
        <w:t>, per questa specifica situazione storica</w:t>
      </w:r>
      <w:r w:rsidR="004B48A6">
        <w:rPr>
          <w:rFonts w:ascii="Times New Roman" w:hAnsi="Times New Roman" w:cs="Times New Roman"/>
          <w:iCs/>
          <w:sz w:val="28"/>
          <w:szCs w:val="28"/>
        </w:rPr>
        <w:t>.</w:t>
      </w:r>
    </w:p>
    <w:p w14:paraId="26592E54" w14:textId="588BF2A0" w:rsidR="00A4228D" w:rsidRDefault="00A4228D" w:rsidP="00AD0A84">
      <w:pPr>
        <w:rPr>
          <w:rFonts w:ascii="Times New Roman" w:hAnsi="Times New Roman" w:cs="Times New Roman"/>
          <w:iCs/>
          <w:sz w:val="28"/>
          <w:szCs w:val="28"/>
        </w:rPr>
      </w:pPr>
      <w:r>
        <w:rPr>
          <w:rFonts w:ascii="Times New Roman" w:hAnsi="Times New Roman" w:cs="Times New Roman"/>
          <w:iCs/>
          <w:sz w:val="28"/>
          <w:szCs w:val="28"/>
        </w:rPr>
        <w:t>Non è da ritenere credibile a nostra veduta che l’unità morfologica del Lino velato, di tradizione cristiana supre</w:t>
      </w:r>
      <w:r w:rsidR="006A09C2">
        <w:rPr>
          <w:rFonts w:ascii="Times New Roman" w:hAnsi="Times New Roman" w:cs="Times New Roman"/>
          <w:iCs/>
          <w:sz w:val="28"/>
          <w:szCs w:val="28"/>
        </w:rPr>
        <w:t>ma, potesse essere intaccata a motivo di</w:t>
      </w:r>
      <w:r>
        <w:rPr>
          <w:rFonts w:ascii="Times New Roman" w:hAnsi="Times New Roman" w:cs="Times New Roman"/>
          <w:iCs/>
          <w:sz w:val="28"/>
          <w:szCs w:val="28"/>
        </w:rPr>
        <w:t xml:space="preserve"> una semplice necessità di sostegno materiale, sia pure assoluto riguardando</w:t>
      </w:r>
      <w:r w:rsidR="00B33E73">
        <w:rPr>
          <w:rFonts w:ascii="Times New Roman" w:hAnsi="Times New Roman" w:cs="Times New Roman"/>
          <w:iCs/>
          <w:sz w:val="28"/>
          <w:szCs w:val="28"/>
        </w:rPr>
        <w:t xml:space="preserve"> la trasmissione di</w:t>
      </w:r>
      <w:r>
        <w:rPr>
          <w:rFonts w:ascii="Times New Roman" w:hAnsi="Times New Roman" w:cs="Times New Roman"/>
          <w:iCs/>
          <w:sz w:val="28"/>
          <w:szCs w:val="28"/>
        </w:rPr>
        <w:t xml:space="preserve"> realtà reliquiarie.</w:t>
      </w:r>
    </w:p>
    <w:p w14:paraId="1522FFB7" w14:textId="71D1F24D" w:rsidR="00E55EDD" w:rsidRDefault="00E55EDD" w:rsidP="00AD0A84">
      <w:pPr>
        <w:rPr>
          <w:rFonts w:ascii="Times New Roman" w:hAnsi="Times New Roman" w:cs="Times New Roman"/>
          <w:iCs/>
          <w:sz w:val="28"/>
          <w:szCs w:val="28"/>
        </w:rPr>
      </w:pPr>
      <w:r>
        <w:rPr>
          <w:rFonts w:ascii="Times New Roman" w:hAnsi="Times New Roman" w:cs="Times New Roman"/>
          <w:iCs/>
          <w:sz w:val="28"/>
          <w:szCs w:val="28"/>
        </w:rPr>
        <w:t xml:space="preserve">D’altronde, come detto, le vesti dell’Imperatore e di figli e dignitari all’arrivo del Mandylion appaiono già di coloritura di corrispondenza ai Teli; ciò ovviamente </w:t>
      </w:r>
      <w:r w:rsidR="00174CE4">
        <w:rPr>
          <w:rFonts w:ascii="Times New Roman" w:hAnsi="Times New Roman" w:cs="Times New Roman"/>
          <w:iCs/>
          <w:sz w:val="28"/>
          <w:szCs w:val="28"/>
        </w:rPr>
        <w:t>p</w:t>
      </w:r>
      <w:r>
        <w:rPr>
          <w:rFonts w:ascii="Times New Roman" w:hAnsi="Times New Roman" w:cs="Times New Roman"/>
          <w:iCs/>
          <w:sz w:val="28"/>
          <w:szCs w:val="28"/>
        </w:rPr>
        <w:t>uò avere condotto a copie di essi.</w:t>
      </w:r>
    </w:p>
    <w:p w14:paraId="2685C619" w14:textId="29C7BE12" w:rsidR="00174CE4" w:rsidRDefault="00174CE4" w:rsidP="00AD0A84">
      <w:pPr>
        <w:rPr>
          <w:rFonts w:ascii="Times New Roman" w:hAnsi="Times New Roman" w:cs="Times New Roman"/>
          <w:iCs/>
          <w:sz w:val="28"/>
          <w:szCs w:val="28"/>
        </w:rPr>
      </w:pPr>
      <w:r>
        <w:rPr>
          <w:rFonts w:ascii="Times New Roman" w:hAnsi="Times New Roman" w:cs="Times New Roman"/>
          <w:iCs/>
          <w:sz w:val="28"/>
          <w:szCs w:val="28"/>
        </w:rPr>
        <w:t>Riteniamo ugualmente</w:t>
      </w:r>
      <w:r w:rsidR="001B2C22">
        <w:rPr>
          <w:rFonts w:ascii="Times New Roman" w:hAnsi="Times New Roman" w:cs="Times New Roman"/>
          <w:iCs/>
          <w:sz w:val="28"/>
          <w:szCs w:val="28"/>
        </w:rPr>
        <w:t xml:space="preserve"> -</w:t>
      </w:r>
      <w:r w:rsidR="00A4228D">
        <w:rPr>
          <w:rFonts w:ascii="Times New Roman" w:hAnsi="Times New Roman" w:cs="Times New Roman"/>
          <w:iCs/>
          <w:sz w:val="28"/>
          <w:szCs w:val="28"/>
        </w:rPr>
        <w:t xml:space="preserve"> come si vedrà</w:t>
      </w:r>
      <w:r w:rsidR="001B2C22">
        <w:rPr>
          <w:rFonts w:ascii="Times New Roman" w:hAnsi="Times New Roman" w:cs="Times New Roman"/>
          <w:iCs/>
          <w:sz w:val="28"/>
          <w:szCs w:val="28"/>
        </w:rPr>
        <w:t xml:space="preserve"> poi</w:t>
      </w:r>
      <w:r w:rsidR="00A4228D">
        <w:rPr>
          <w:rFonts w:ascii="Times New Roman" w:hAnsi="Times New Roman" w:cs="Times New Roman"/>
          <w:iCs/>
          <w:sz w:val="28"/>
          <w:szCs w:val="28"/>
        </w:rPr>
        <w:t xml:space="preserve"> per la fenomenologia di relazione al Miracolo del Velo</w:t>
      </w:r>
      <w:r>
        <w:rPr>
          <w:rFonts w:ascii="Times New Roman" w:hAnsi="Times New Roman" w:cs="Times New Roman"/>
          <w:iCs/>
          <w:sz w:val="28"/>
          <w:szCs w:val="28"/>
        </w:rPr>
        <w:t xml:space="preserve"> della Blacherne</w:t>
      </w:r>
      <w:r w:rsidR="001B2C22">
        <w:rPr>
          <w:rFonts w:ascii="Times New Roman" w:hAnsi="Times New Roman" w:cs="Times New Roman"/>
          <w:iCs/>
          <w:sz w:val="28"/>
          <w:szCs w:val="28"/>
        </w:rPr>
        <w:t xml:space="preserve">, - </w:t>
      </w:r>
      <w:r w:rsidR="002C29BC">
        <w:rPr>
          <w:rFonts w:ascii="Times New Roman" w:hAnsi="Times New Roman" w:cs="Times New Roman"/>
          <w:iCs/>
          <w:sz w:val="28"/>
          <w:szCs w:val="28"/>
        </w:rPr>
        <w:t>che questa raffigurazione</w:t>
      </w:r>
      <w:r>
        <w:rPr>
          <w:rFonts w:ascii="Times New Roman" w:hAnsi="Times New Roman" w:cs="Times New Roman"/>
          <w:iCs/>
          <w:sz w:val="28"/>
          <w:szCs w:val="28"/>
        </w:rPr>
        <w:t xml:space="preserve"> avvenga ugualmente</w:t>
      </w:r>
      <w:r w:rsidR="002C29BC">
        <w:rPr>
          <w:rFonts w:ascii="Times New Roman" w:hAnsi="Times New Roman" w:cs="Times New Roman"/>
          <w:iCs/>
          <w:sz w:val="28"/>
          <w:szCs w:val="28"/>
        </w:rPr>
        <w:t>, in termini descrittivi,</w:t>
      </w:r>
      <w:r w:rsidR="006A09C2">
        <w:rPr>
          <w:rFonts w:ascii="Times New Roman" w:hAnsi="Times New Roman" w:cs="Times New Roman"/>
          <w:iCs/>
          <w:sz w:val="28"/>
          <w:szCs w:val="28"/>
        </w:rPr>
        <w:t xml:space="preserve"> per il Velo superi</w:t>
      </w:r>
      <w:r>
        <w:rPr>
          <w:rFonts w:ascii="Times New Roman" w:hAnsi="Times New Roman" w:cs="Times New Roman"/>
          <w:iCs/>
          <w:sz w:val="28"/>
          <w:szCs w:val="28"/>
        </w:rPr>
        <w:t>ore</w:t>
      </w:r>
      <w:r w:rsidR="002C29BC">
        <w:rPr>
          <w:rFonts w:ascii="Times New Roman" w:hAnsi="Times New Roman" w:cs="Times New Roman"/>
          <w:iCs/>
          <w:sz w:val="28"/>
          <w:szCs w:val="28"/>
        </w:rPr>
        <w:t xml:space="preserve"> stesso, esterno alla Sindone</w:t>
      </w:r>
      <w:r>
        <w:rPr>
          <w:rFonts w:ascii="Times New Roman" w:hAnsi="Times New Roman" w:cs="Times New Roman"/>
          <w:iCs/>
          <w:sz w:val="28"/>
          <w:szCs w:val="28"/>
        </w:rPr>
        <w:t>.</w:t>
      </w:r>
      <w:r w:rsidR="00E55EDD">
        <w:rPr>
          <w:rFonts w:ascii="Times New Roman" w:hAnsi="Times New Roman" w:cs="Times New Roman"/>
          <w:iCs/>
          <w:sz w:val="28"/>
          <w:szCs w:val="28"/>
        </w:rPr>
        <w:t xml:space="preserve"> </w:t>
      </w:r>
      <w:r>
        <w:rPr>
          <w:rFonts w:ascii="Times New Roman" w:hAnsi="Times New Roman" w:cs="Times New Roman"/>
          <w:iCs/>
          <w:sz w:val="28"/>
          <w:szCs w:val="28"/>
        </w:rPr>
        <w:t>Appare riduttivo però in quest’ultimo caso, come si vedrà</w:t>
      </w:r>
      <w:r w:rsidR="002C29BC">
        <w:rPr>
          <w:rFonts w:ascii="Times New Roman" w:hAnsi="Times New Roman" w:cs="Times New Roman"/>
          <w:iCs/>
          <w:sz w:val="28"/>
          <w:szCs w:val="28"/>
        </w:rPr>
        <w:t xml:space="preserve"> in analisi dell’argomento</w:t>
      </w:r>
      <w:r>
        <w:rPr>
          <w:rFonts w:ascii="Times New Roman" w:hAnsi="Times New Roman" w:cs="Times New Roman"/>
          <w:iCs/>
          <w:sz w:val="28"/>
          <w:szCs w:val="28"/>
        </w:rPr>
        <w:t xml:space="preserve">, parlare di copia o riproduzione. </w:t>
      </w:r>
    </w:p>
    <w:p w14:paraId="42F351C2" w14:textId="77777777" w:rsidR="00EC79CB" w:rsidRDefault="00EC79CB" w:rsidP="00AD0A84">
      <w:pPr>
        <w:rPr>
          <w:rFonts w:ascii="Times New Roman" w:hAnsi="Times New Roman" w:cs="Times New Roman"/>
          <w:iCs/>
          <w:sz w:val="28"/>
          <w:szCs w:val="28"/>
        </w:rPr>
      </w:pPr>
    </w:p>
    <w:p w14:paraId="6FA2DAE7" w14:textId="77777777" w:rsidR="00500E5E" w:rsidRDefault="00500E5E" w:rsidP="00AD0A84">
      <w:pPr>
        <w:rPr>
          <w:rFonts w:ascii="Times New Roman" w:hAnsi="Times New Roman" w:cs="Times New Roman"/>
          <w:iCs/>
          <w:sz w:val="28"/>
          <w:szCs w:val="28"/>
        </w:rPr>
      </w:pPr>
    </w:p>
    <w:p w14:paraId="54164904" w14:textId="77777777" w:rsidR="006A09C2" w:rsidRDefault="006A09C2" w:rsidP="00AD0A84">
      <w:pPr>
        <w:rPr>
          <w:rFonts w:ascii="Times New Roman" w:hAnsi="Times New Roman" w:cs="Times New Roman"/>
          <w:iCs/>
          <w:sz w:val="28"/>
          <w:szCs w:val="28"/>
        </w:rPr>
      </w:pPr>
      <w:r>
        <w:rPr>
          <w:rFonts w:ascii="Times New Roman" w:hAnsi="Times New Roman" w:cs="Times New Roman"/>
          <w:iCs/>
          <w:sz w:val="28"/>
          <w:szCs w:val="28"/>
        </w:rPr>
        <w:t>E’ però il caso di tornare in analisi di fondo sulla immagine centrale di miniatura del Codice Scilitze riguardante l’arrivo del Mandylion.</w:t>
      </w:r>
    </w:p>
    <w:p w14:paraId="541C2227" w14:textId="77777777" w:rsidR="00B33E73" w:rsidRDefault="006A09C2" w:rsidP="00AD0A84">
      <w:pPr>
        <w:rPr>
          <w:rFonts w:ascii="Times New Roman" w:hAnsi="Times New Roman" w:cs="Times New Roman"/>
          <w:iCs/>
          <w:sz w:val="28"/>
          <w:szCs w:val="28"/>
        </w:rPr>
      </w:pPr>
      <w:r>
        <w:rPr>
          <w:rFonts w:ascii="Times New Roman" w:hAnsi="Times New Roman" w:cs="Times New Roman"/>
          <w:iCs/>
          <w:sz w:val="28"/>
          <w:szCs w:val="28"/>
        </w:rPr>
        <w:t>Appare evidente il senso dell’interpretazione che ci siamo permessi; l’immagine raffigura la Sindone di Cristo coperta da un Velo rosso di cucitura retrostante. Il Volto è quindi accostato al Volto dell’Imperatore</w:t>
      </w:r>
      <w:r w:rsidR="00B33E73">
        <w:rPr>
          <w:rFonts w:ascii="Times New Roman" w:hAnsi="Times New Roman" w:cs="Times New Roman"/>
          <w:iCs/>
          <w:sz w:val="28"/>
          <w:szCs w:val="28"/>
        </w:rPr>
        <w:t>.</w:t>
      </w:r>
    </w:p>
    <w:p w14:paraId="0B946169" w14:textId="2545F812" w:rsidR="00D7422A" w:rsidRDefault="00B33E73" w:rsidP="00AD0A84">
      <w:pPr>
        <w:rPr>
          <w:rFonts w:ascii="Times New Roman" w:hAnsi="Times New Roman" w:cs="Times New Roman"/>
          <w:iCs/>
          <w:sz w:val="28"/>
          <w:szCs w:val="28"/>
        </w:rPr>
      </w:pPr>
      <w:r>
        <w:rPr>
          <w:rFonts w:ascii="Times New Roman" w:hAnsi="Times New Roman" w:cs="Times New Roman"/>
          <w:iCs/>
          <w:sz w:val="28"/>
          <w:szCs w:val="28"/>
        </w:rPr>
        <w:t>Sui fondamentali</w:t>
      </w:r>
      <w:r w:rsidR="00EC79CB">
        <w:rPr>
          <w:rFonts w:ascii="Times New Roman" w:hAnsi="Times New Roman" w:cs="Times New Roman"/>
          <w:iCs/>
          <w:sz w:val="28"/>
          <w:szCs w:val="28"/>
        </w:rPr>
        <w:t xml:space="preserve"> significati di tutto ciò non è il caso di rimarcare ulteriormente. Siamo certi </w:t>
      </w:r>
      <w:r w:rsidR="00A97873">
        <w:rPr>
          <w:rFonts w:ascii="Times New Roman" w:hAnsi="Times New Roman" w:cs="Times New Roman"/>
          <w:iCs/>
          <w:sz w:val="28"/>
          <w:szCs w:val="28"/>
        </w:rPr>
        <w:t>che sia interesse di ogni studioso</w:t>
      </w:r>
      <w:r w:rsidR="00616848">
        <w:rPr>
          <w:rFonts w:ascii="Times New Roman" w:hAnsi="Times New Roman" w:cs="Times New Roman"/>
          <w:iCs/>
          <w:sz w:val="28"/>
          <w:szCs w:val="28"/>
        </w:rPr>
        <w:t>, di ogni orientamento,</w:t>
      </w:r>
      <w:r w:rsidR="00A97873">
        <w:rPr>
          <w:rFonts w:ascii="Times New Roman" w:hAnsi="Times New Roman" w:cs="Times New Roman"/>
          <w:iCs/>
          <w:sz w:val="28"/>
          <w:szCs w:val="28"/>
        </w:rPr>
        <w:t xml:space="preserve"> dibattere, con le idee e le impressioni che avrà, questi elementi, per un passaggio che potrebbe potenzialmente rivelarsi decisivo.</w:t>
      </w:r>
      <w:r w:rsidR="00D7422A">
        <w:rPr>
          <w:rFonts w:ascii="Times New Roman" w:hAnsi="Times New Roman" w:cs="Times New Roman"/>
          <w:iCs/>
          <w:sz w:val="28"/>
          <w:szCs w:val="28"/>
        </w:rPr>
        <w:t xml:space="preserve"> Proprio perché ne appare evidente la rilevanza.</w:t>
      </w:r>
    </w:p>
    <w:p w14:paraId="5669BC21" w14:textId="084A813E" w:rsidR="00D7422A" w:rsidRDefault="00D7422A" w:rsidP="00AD0A84">
      <w:pPr>
        <w:rPr>
          <w:rFonts w:ascii="Times New Roman" w:hAnsi="Times New Roman" w:cs="Times New Roman"/>
          <w:iCs/>
          <w:sz w:val="28"/>
          <w:szCs w:val="28"/>
        </w:rPr>
      </w:pPr>
      <w:r>
        <w:rPr>
          <w:rFonts w:ascii="Times New Roman" w:hAnsi="Times New Roman" w:cs="Times New Roman"/>
          <w:iCs/>
          <w:sz w:val="28"/>
          <w:szCs w:val="28"/>
        </w:rPr>
        <w:lastRenderedPageBreak/>
        <w:t>Se l’immagine avesse questa lettura, avremmo identità tra Mandylion, Linteum e Sindone. Se l’immagine avesse questa lettura la Sindone avrebbe identificazione iconografica al 670 almeno.</w:t>
      </w:r>
    </w:p>
    <w:p w14:paraId="3468BE35" w14:textId="52920D51" w:rsidR="001E2F52" w:rsidRDefault="009A464C" w:rsidP="00AD0A84">
      <w:pPr>
        <w:rPr>
          <w:rFonts w:ascii="Times New Roman" w:hAnsi="Times New Roman" w:cs="Times New Roman"/>
          <w:iCs/>
          <w:sz w:val="28"/>
          <w:szCs w:val="28"/>
        </w:rPr>
      </w:pPr>
      <w:r>
        <w:rPr>
          <w:rFonts w:ascii="Times New Roman" w:hAnsi="Times New Roman" w:cs="Times New Roman"/>
          <w:iCs/>
          <w:sz w:val="28"/>
          <w:szCs w:val="28"/>
        </w:rPr>
        <w:t>Se quindi questa lettura dovesse mai corrispondere a realtà storica, l</w:t>
      </w:r>
      <w:r w:rsidR="00A1359C">
        <w:rPr>
          <w:rFonts w:ascii="Times New Roman" w:hAnsi="Times New Roman" w:cs="Times New Roman"/>
          <w:iCs/>
          <w:sz w:val="28"/>
          <w:szCs w:val="28"/>
        </w:rPr>
        <w:t>a moderna analisi scientifica</w:t>
      </w:r>
      <w:r w:rsidR="00D7422A">
        <w:rPr>
          <w:rFonts w:ascii="Times New Roman" w:hAnsi="Times New Roman" w:cs="Times New Roman"/>
          <w:iCs/>
          <w:sz w:val="28"/>
          <w:szCs w:val="28"/>
        </w:rPr>
        <w:t xml:space="preserve"> di datazione della Reliquia al c</w:t>
      </w:r>
      <w:r w:rsidR="005A03BA">
        <w:rPr>
          <w:rFonts w:ascii="Times New Roman" w:hAnsi="Times New Roman" w:cs="Times New Roman"/>
          <w:iCs/>
          <w:sz w:val="28"/>
          <w:szCs w:val="28"/>
        </w:rPr>
        <w:t>arbonio</w:t>
      </w:r>
      <w:r w:rsidR="00D7422A">
        <w:rPr>
          <w:rFonts w:ascii="Times New Roman" w:hAnsi="Times New Roman" w:cs="Times New Roman"/>
          <w:iCs/>
          <w:sz w:val="28"/>
          <w:szCs w:val="28"/>
        </w:rPr>
        <w:t>14, naturalmente interp</w:t>
      </w:r>
      <w:r w:rsidR="00A1359C">
        <w:rPr>
          <w:rFonts w:ascii="Times New Roman" w:hAnsi="Times New Roman" w:cs="Times New Roman"/>
          <w:iCs/>
          <w:sz w:val="28"/>
          <w:szCs w:val="28"/>
        </w:rPr>
        <w:t>r</w:t>
      </w:r>
      <w:r w:rsidR="00C20F31">
        <w:rPr>
          <w:rFonts w:ascii="Times New Roman" w:hAnsi="Times New Roman" w:cs="Times New Roman"/>
          <w:iCs/>
          <w:sz w:val="28"/>
          <w:szCs w:val="28"/>
        </w:rPr>
        <w:t>etando la Reliquia del 1353 in identificazione di</w:t>
      </w:r>
      <w:r w:rsidR="00D7422A">
        <w:rPr>
          <w:rFonts w:ascii="Times New Roman" w:hAnsi="Times New Roman" w:cs="Times New Roman"/>
          <w:iCs/>
          <w:sz w:val="28"/>
          <w:szCs w:val="28"/>
        </w:rPr>
        <w:t xml:space="preserve"> quella del 944</w:t>
      </w:r>
      <w:r w:rsidR="00A1359C">
        <w:rPr>
          <w:rFonts w:ascii="Times New Roman" w:hAnsi="Times New Roman" w:cs="Times New Roman"/>
          <w:iCs/>
          <w:sz w:val="28"/>
          <w:szCs w:val="28"/>
        </w:rPr>
        <w:t>/670</w:t>
      </w:r>
      <w:r w:rsidR="00D7422A">
        <w:rPr>
          <w:rFonts w:ascii="Times New Roman" w:hAnsi="Times New Roman" w:cs="Times New Roman"/>
          <w:iCs/>
          <w:sz w:val="28"/>
          <w:szCs w:val="28"/>
        </w:rPr>
        <w:t xml:space="preserve">, avrebbe così fornito risultati </w:t>
      </w:r>
      <w:r w:rsidR="001E2F52">
        <w:rPr>
          <w:rFonts w:ascii="Times New Roman" w:hAnsi="Times New Roman" w:cs="Times New Roman"/>
          <w:iCs/>
          <w:sz w:val="28"/>
          <w:szCs w:val="28"/>
        </w:rPr>
        <w:t xml:space="preserve">sostanzialmente </w:t>
      </w:r>
      <w:r w:rsidR="003935AE">
        <w:rPr>
          <w:rFonts w:ascii="Times New Roman" w:hAnsi="Times New Roman" w:cs="Times New Roman"/>
          <w:iCs/>
          <w:sz w:val="28"/>
          <w:szCs w:val="28"/>
        </w:rPr>
        <w:t>inutilizzabili</w:t>
      </w:r>
      <w:r>
        <w:rPr>
          <w:rFonts w:ascii="Times New Roman" w:hAnsi="Times New Roman" w:cs="Times New Roman"/>
          <w:iCs/>
          <w:sz w:val="28"/>
          <w:szCs w:val="28"/>
        </w:rPr>
        <w:t xml:space="preserve">. </w:t>
      </w:r>
    </w:p>
    <w:p w14:paraId="316326AA" w14:textId="258BD04F" w:rsidR="00D7422A" w:rsidRDefault="009A464C" w:rsidP="00AD0A84">
      <w:pPr>
        <w:rPr>
          <w:rFonts w:ascii="Times New Roman" w:hAnsi="Times New Roman" w:cs="Times New Roman"/>
          <w:iCs/>
          <w:sz w:val="28"/>
          <w:szCs w:val="28"/>
        </w:rPr>
      </w:pPr>
      <w:r>
        <w:rPr>
          <w:rFonts w:ascii="Times New Roman" w:hAnsi="Times New Roman" w:cs="Times New Roman"/>
          <w:iCs/>
          <w:sz w:val="28"/>
          <w:szCs w:val="28"/>
        </w:rPr>
        <w:t xml:space="preserve">O molto più probabilmente, preso atto del </w:t>
      </w:r>
      <w:r w:rsidR="00E22FCE">
        <w:rPr>
          <w:rFonts w:ascii="Times New Roman" w:hAnsi="Times New Roman" w:cs="Times New Roman"/>
          <w:iCs/>
          <w:sz w:val="28"/>
          <w:szCs w:val="28"/>
        </w:rPr>
        <w:t>riconosciuto prestigio mondiale assoluto</w:t>
      </w:r>
      <w:r>
        <w:rPr>
          <w:rFonts w:ascii="Times New Roman" w:hAnsi="Times New Roman" w:cs="Times New Roman"/>
          <w:iCs/>
          <w:sz w:val="28"/>
          <w:szCs w:val="28"/>
        </w:rPr>
        <w:t xml:space="preserve"> degli istituti di ricerca internazionali impegnati nell’esame, </w:t>
      </w:r>
      <w:r w:rsidR="00D6400F">
        <w:rPr>
          <w:rFonts w:ascii="Times New Roman" w:hAnsi="Times New Roman" w:cs="Times New Roman"/>
          <w:iCs/>
          <w:sz w:val="28"/>
          <w:szCs w:val="28"/>
        </w:rPr>
        <w:t>avrebbe fornito risultati</w:t>
      </w:r>
      <w:r w:rsidR="00844DB7">
        <w:rPr>
          <w:rFonts w:ascii="Times New Roman" w:hAnsi="Times New Roman" w:cs="Times New Roman"/>
          <w:iCs/>
          <w:sz w:val="28"/>
          <w:szCs w:val="28"/>
        </w:rPr>
        <w:t xml:space="preserve"> su di una componente di analisi di base per qualche sconosciuto motivo resa inidonea</w:t>
      </w:r>
      <w:r w:rsidR="00E22FCE">
        <w:rPr>
          <w:rFonts w:ascii="Times New Roman" w:hAnsi="Times New Roman" w:cs="Times New Roman"/>
          <w:iCs/>
          <w:sz w:val="28"/>
          <w:szCs w:val="28"/>
        </w:rPr>
        <w:t xml:space="preserve"> nei secoli</w:t>
      </w:r>
      <w:r w:rsidR="00844DB7">
        <w:rPr>
          <w:rFonts w:ascii="Times New Roman" w:hAnsi="Times New Roman" w:cs="Times New Roman"/>
          <w:iCs/>
          <w:sz w:val="28"/>
          <w:szCs w:val="28"/>
        </w:rPr>
        <w:t xml:space="preserve"> da cause ed interventi di materialità esterna.</w:t>
      </w:r>
    </w:p>
    <w:p w14:paraId="43CF1815" w14:textId="5676CD15" w:rsidR="00EC79CB" w:rsidRDefault="00D7422A" w:rsidP="00AD0A84">
      <w:pPr>
        <w:rPr>
          <w:rFonts w:ascii="Times New Roman" w:hAnsi="Times New Roman" w:cs="Times New Roman"/>
          <w:iCs/>
          <w:sz w:val="28"/>
          <w:szCs w:val="28"/>
        </w:rPr>
      </w:pPr>
      <w:r>
        <w:rPr>
          <w:rFonts w:ascii="Times New Roman" w:hAnsi="Times New Roman" w:cs="Times New Roman"/>
          <w:iCs/>
          <w:sz w:val="28"/>
          <w:szCs w:val="28"/>
        </w:rPr>
        <w:t>Mentre ammettendo</w:t>
      </w:r>
      <w:r w:rsidR="00534C36">
        <w:rPr>
          <w:rFonts w:ascii="Times New Roman" w:hAnsi="Times New Roman" w:cs="Times New Roman"/>
          <w:iCs/>
          <w:sz w:val="28"/>
          <w:szCs w:val="28"/>
        </w:rPr>
        <w:t xml:space="preserve"> invece</w:t>
      </w:r>
      <w:r w:rsidR="00844DB7">
        <w:rPr>
          <w:rFonts w:ascii="Times New Roman" w:hAnsi="Times New Roman" w:cs="Times New Roman"/>
          <w:iCs/>
          <w:sz w:val="28"/>
          <w:szCs w:val="28"/>
        </w:rPr>
        <w:t xml:space="preserve"> astrattamente una differenziazione tra</w:t>
      </w:r>
      <w:r>
        <w:rPr>
          <w:rFonts w:ascii="Times New Roman" w:hAnsi="Times New Roman" w:cs="Times New Roman"/>
          <w:iCs/>
          <w:sz w:val="28"/>
          <w:szCs w:val="28"/>
        </w:rPr>
        <w:t xml:space="preserve"> due</w:t>
      </w:r>
      <w:r w:rsidR="00844DB7">
        <w:rPr>
          <w:rFonts w:ascii="Times New Roman" w:hAnsi="Times New Roman" w:cs="Times New Roman"/>
          <w:iCs/>
          <w:sz w:val="28"/>
          <w:szCs w:val="28"/>
        </w:rPr>
        <w:t xml:space="preserve"> distinte reliquie al 944 ed al successivo 1353</w:t>
      </w:r>
      <w:r>
        <w:rPr>
          <w:rFonts w:ascii="Times New Roman" w:hAnsi="Times New Roman" w:cs="Times New Roman"/>
          <w:iCs/>
          <w:sz w:val="28"/>
          <w:szCs w:val="28"/>
        </w:rPr>
        <w:t>, saremmo</w:t>
      </w:r>
      <w:r w:rsidR="00844DB7">
        <w:rPr>
          <w:rFonts w:ascii="Times New Roman" w:hAnsi="Times New Roman" w:cs="Times New Roman"/>
          <w:iCs/>
          <w:sz w:val="28"/>
          <w:szCs w:val="28"/>
        </w:rPr>
        <w:t xml:space="preserve"> quindi</w:t>
      </w:r>
      <w:r>
        <w:rPr>
          <w:rFonts w:ascii="Times New Roman" w:hAnsi="Times New Roman" w:cs="Times New Roman"/>
          <w:iCs/>
          <w:sz w:val="28"/>
          <w:szCs w:val="28"/>
        </w:rPr>
        <w:t xml:space="preserve"> in presenz</w:t>
      </w:r>
      <w:r w:rsidR="005A03BA">
        <w:rPr>
          <w:rFonts w:ascii="Times New Roman" w:hAnsi="Times New Roman" w:cs="Times New Roman"/>
          <w:iCs/>
          <w:sz w:val="28"/>
          <w:szCs w:val="28"/>
        </w:rPr>
        <w:t>a di</w:t>
      </w:r>
      <w:r w:rsidR="00844DB7">
        <w:rPr>
          <w:rFonts w:ascii="Times New Roman" w:hAnsi="Times New Roman" w:cs="Times New Roman"/>
          <w:iCs/>
          <w:sz w:val="28"/>
          <w:szCs w:val="28"/>
        </w:rPr>
        <w:t xml:space="preserve"> antecedenza</w:t>
      </w:r>
      <w:r w:rsidR="005A03BA">
        <w:rPr>
          <w:rFonts w:ascii="Times New Roman" w:hAnsi="Times New Roman" w:cs="Times New Roman"/>
          <w:iCs/>
          <w:sz w:val="28"/>
          <w:szCs w:val="28"/>
        </w:rPr>
        <w:t xml:space="preserve"> un altro Mandylion/Linteum</w:t>
      </w:r>
      <w:r>
        <w:rPr>
          <w:rFonts w:ascii="Times New Roman" w:hAnsi="Times New Roman" w:cs="Times New Roman"/>
          <w:iCs/>
          <w:sz w:val="28"/>
          <w:szCs w:val="28"/>
        </w:rPr>
        <w:t>/Sindone di identica vicenda</w:t>
      </w:r>
      <w:r w:rsidR="00534C36">
        <w:rPr>
          <w:rFonts w:ascii="Times New Roman" w:hAnsi="Times New Roman" w:cs="Times New Roman"/>
          <w:iCs/>
          <w:sz w:val="28"/>
          <w:szCs w:val="28"/>
        </w:rPr>
        <w:t xml:space="preserve"> plurisecolare</w:t>
      </w:r>
      <w:r w:rsidR="00844DB7">
        <w:rPr>
          <w:rFonts w:ascii="Times New Roman" w:hAnsi="Times New Roman" w:cs="Times New Roman"/>
          <w:iCs/>
          <w:sz w:val="28"/>
          <w:szCs w:val="28"/>
        </w:rPr>
        <w:t xml:space="preserve"> all’attuale</w:t>
      </w:r>
      <w:r>
        <w:rPr>
          <w:rFonts w:ascii="Times New Roman" w:hAnsi="Times New Roman" w:cs="Times New Roman"/>
          <w:iCs/>
          <w:sz w:val="28"/>
          <w:szCs w:val="28"/>
        </w:rPr>
        <w:t xml:space="preserve"> quanto storicamente disperso; e date le caratteristiche </w:t>
      </w:r>
      <w:r w:rsidR="002114B0">
        <w:rPr>
          <w:rFonts w:ascii="Times New Roman" w:hAnsi="Times New Roman" w:cs="Times New Roman"/>
          <w:iCs/>
          <w:sz w:val="28"/>
          <w:szCs w:val="28"/>
        </w:rPr>
        <w:t xml:space="preserve">assolutamente </w:t>
      </w:r>
      <w:r>
        <w:rPr>
          <w:rFonts w:ascii="Times New Roman" w:hAnsi="Times New Roman" w:cs="Times New Roman"/>
          <w:iCs/>
          <w:sz w:val="28"/>
          <w:szCs w:val="28"/>
        </w:rPr>
        <w:t>eccezionali d</w:t>
      </w:r>
      <w:r w:rsidR="00534C36">
        <w:rPr>
          <w:rFonts w:ascii="Times New Roman" w:hAnsi="Times New Roman" w:cs="Times New Roman"/>
          <w:iCs/>
          <w:sz w:val="28"/>
          <w:szCs w:val="28"/>
        </w:rPr>
        <w:t>e</w:t>
      </w:r>
      <w:r>
        <w:rPr>
          <w:rFonts w:ascii="Times New Roman" w:hAnsi="Times New Roman" w:cs="Times New Roman"/>
          <w:iCs/>
          <w:sz w:val="28"/>
          <w:szCs w:val="28"/>
        </w:rPr>
        <w:t>l Lino di Fig</w:t>
      </w:r>
      <w:r w:rsidR="00844DB7">
        <w:rPr>
          <w:rFonts w:ascii="Times New Roman" w:hAnsi="Times New Roman" w:cs="Times New Roman"/>
          <w:iCs/>
          <w:sz w:val="28"/>
          <w:szCs w:val="28"/>
        </w:rPr>
        <w:t>ura cristologica, questa astratta</w:t>
      </w:r>
      <w:r>
        <w:rPr>
          <w:rFonts w:ascii="Times New Roman" w:hAnsi="Times New Roman" w:cs="Times New Roman"/>
          <w:iCs/>
          <w:sz w:val="28"/>
          <w:szCs w:val="28"/>
        </w:rPr>
        <w:t xml:space="preserve"> ipotesi</w:t>
      </w:r>
      <w:r w:rsidR="002114B0">
        <w:rPr>
          <w:rFonts w:ascii="Times New Roman" w:hAnsi="Times New Roman" w:cs="Times New Roman"/>
          <w:iCs/>
          <w:sz w:val="28"/>
          <w:szCs w:val="28"/>
        </w:rPr>
        <w:t xml:space="preserve"> di scuola</w:t>
      </w:r>
      <w:r>
        <w:rPr>
          <w:rFonts w:ascii="Times New Roman" w:hAnsi="Times New Roman" w:cs="Times New Roman"/>
          <w:iCs/>
          <w:sz w:val="28"/>
          <w:szCs w:val="28"/>
        </w:rPr>
        <w:t xml:space="preserve"> </w:t>
      </w:r>
      <w:r w:rsidR="005A03BA">
        <w:rPr>
          <w:rFonts w:ascii="Times New Roman" w:hAnsi="Times New Roman" w:cs="Times New Roman"/>
          <w:iCs/>
          <w:sz w:val="28"/>
          <w:szCs w:val="28"/>
        </w:rPr>
        <w:t>appa</w:t>
      </w:r>
      <w:r w:rsidR="001E2F52">
        <w:rPr>
          <w:rFonts w:ascii="Times New Roman" w:hAnsi="Times New Roman" w:cs="Times New Roman"/>
          <w:iCs/>
          <w:sz w:val="28"/>
          <w:szCs w:val="28"/>
        </w:rPr>
        <w:t>rirebbe ob</w:t>
      </w:r>
      <w:r w:rsidR="002114B0">
        <w:rPr>
          <w:rFonts w:ascii="Times New Roman" w:hAnsi="Times New Roman" w:cs="Times New Roman"/>
          <w:iCs/>
          <w:sz w:val="28"/>
          <w:szCs w:val="28"/>
        </w:rPr>
        <w:t>iettivamente molto</w:t>
      </w:r>
      <w:r>
        <w:rPr>
          <w:rFonts w:ascii="Times New Roman" w:hAnsi="Times New Roman" w:cs="Times New Roman"/>
          <w:iCs/>
          <w:sz w:val="28"/>
          <w:szCs w:val="28"/>
        </w:rPr>
        <w:t xml:space="preserve"> remota.</w:t>
      </w:r>
    </w:p>
    <w:p w14:paraId="6F2DC7F6" w14:textId="53CBC1CD" w:rsidR="00ED4821" w:rsidRDefault="00ED4821" w:rsidP="00AD0A84">
      <w:pPr>
        <w:rPr>
          <w:rFonts w:ascii="Times New Roman" w:hAnsi="Times New Roman" w:cs="Times New Roman"/>
          <w:iCs/>
          <w:sz w:val="28"/>
          <w:szCs w:val="28"/>
        </w:rPr>
      </w:pPr>
      <w:r>
        <w:rPr>
          <w:rFonts w:ascii="Times New Roman" w:hAnsi="Times New Roman" w:cs="Times New Roman"/>
          <w:iCs/>
          <w:sz w:val="28"/>
          <w:szCs w:val="28"/>
        </w:rPr>
        <w:t xml:space="preserve">Vedremo a breve come il modello iconografico contenuto nel </w:t>
      </w:r>
      <w:r w:rsidRPr="000E2C80">
        <w:rPr>
          <w:rFonts w:ascii="Times New Roman" w:hAnsi="Times New Roman" w:cs="Times New Roman"/>
          <w:i/>
          <w:iCs/>
          <w:sz w:val="28"/>
          <w:szCs w:val="28"/>
        </w:rPr>
        <w:t>Codice Pray,</w:t>
      </w:r>
      <w:r>
        <w:rPr>
          <w:rFonts w:ascii="Times New Roman" w:hAnsi="Times New Roman" w:cs="Times New Roman"/>
          <w:iCs/>
          <w:sz w:val="28"/>
          <w:szCs w:val="28"/>
        </w:rPr>
        <w:t xml:space="preserve"> successivo di qualche anno al Codice Scilitze nonché anch’esso di scuola formale bizantina, tenda a</w:t>
      </w:r>
      <w:r w:rsidR="00D6400F">
        <w:rPr>
          <w:rFonts w:ascii="Times New Roman" w:hAnsi="Times New Roman" w:cs="Times New Roman"/>
          <w:iCs/>
          <w:sz w:val="28"/>
          <w:szCs w:val="28"/>
        </w:rPr>
        <w:t xml:space="preserve"> nostro parere a porre una parola stabile</w:t>
      </w:r>
      <w:r>
        <w:rPr>
          <w:rFonts w:ascii="Times New Roman" w:hAnsi="Times New Roman" w:cs="Times New Roman"/>
          <w:iCs/>
          <w:sz w:val="28"/>
          <w:szCs w:val="28"/>
        </w:rPr>
        <w:t xml:space="preserve"> sulla questione, anche se per osservazioni di dettaglio e di fondo sostanzialmente differenti da quelle attualmente presenti nella generalità degli studi moderni.</w:t>
      </w:r>
    </w:p>
    <w:p w14:paraId="7ADBACAD" w14:textId="77777777" w:rsidR="002977A7" w:rsidRDefault="002977A7" w:rsidP="00AD0A84">
      <w:pPr>
        <w:rPr>
          <w:rFonts w:ascii="Times New Roman" w:hAnsi="Times New Roman" w:cs="Times New Roman"/>
          <w:iCs/>
          <w:sz w:val="28"/>
          <w:szCs w:val="28"/>
        </w:rPr>
      </w:pPr>
    </w:p>
    <w:p w14:paraId="587C5AE3" w14:textId="77777777" w:rsidR="002977A7" w:rsidRDefault="002977A7" w:rsidP="00AD0A84">
      <w:pPr>
        <w:rPr>
          <w:rFonts w:ascii="Times New Roman" w:hAnsi="Times New Roman" w:cs="Times New Roman"/>
          <w:iCs/>
          <w:sz w:val="28"/>
          <w:szCs w:val="28"/>
        </w:rPr>
      </w:pPr>
    </w:p>
    <w:p w14:paraId="4C44240A" w14:textId="77777777" w:rsidR="00E93BD6" w:rsidRDefault="002977A7"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35B7A1FD" w14:textId="1F2C0F46" w:rsidR="002977A7" w:rsidRDefault="00E93BD6"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2977A7">
        <w:rPr>
          <w:rFonts w:ascii="Times New Roman" w:hAnsi="Times New Roman" w:cs="Times New Roman"/>
          <w:iCs/>
          <w:sz w:val="28"/>
          <w:szCs w:val="28"/>
        </w:rPr>
        <w:t xml:space="preserve"> LA CRUX MENSURATA</w:t>
      </w:r>
    </w:p>
    <w:p w14:paraId="60CE337C" w14:textId="77777777" w:rsidR="002977A7" w:rsidRDefault="002977A7" w:rsidP="00AD0A84">
      <w:pPr>
        <w:rPr>
          <w:rFonts w:ascii="Times New Roman" w:hAnsi="Times New Roman" w:cs="Times New Roman"/>
          <w:iCs/>
          <w:sz w:val="28"/>
          <w:szCs w:val="28"/>
        </w:rPr>
      </w:pPr>
    </w:p>
    <w:p w14:paraId="7852BB21" w14:textId="77777777" w:rsidR="00E93BD6" w:rsidRDefault="00E93BD6" w:rsidP="00AD0A84">
      <w:pPr>
        <w:rPr>
          <w:rFonts w:ascii="Times New Roman" w:hAnsi="Times New Roman" w:cs="Times New Roman"/>
          <w:iCs/>
          <w:sz w:val="28"/>
          <w:szCs w:val="28"/>
        </w:rPr>
      </w:pPr>
    </w:p>
    <w:p w14:paraId="619A0E50" w14:textId="288667F2" w:rsidR="002977A7" w:rsidRDefault="00B95D47" w:rsidP="00AD0A84">
      <w:pPr>
        <w:rPr>
          <w:rFonts w:ascii="Times New Roman" w:hAnsi="Times New Roman" w:cs="Times New Roman"/>
          <w:iCs/>
          <w:sz w:val="28"/>
          <w:szCs w:val="28"/>
        </w:rPr>
      </w:pPr>
      <w:r>
        <w:rPr>
          <w:rFonts w:ascii="Times New Roman" w:hAnsi="Times New Roman" w:cs="Times New Roman"/>
          <w:iCs/>
          <w:sz w:val="28"/>
          <w:szCs w:val="28"/>
        </w:rPr>
        <w:t>Come abbiamo ricordato nella prima parte di questo studio, quest</w:t>
      </w:r>
      <w:r w:rsidR="00D6400F">
        <w:rPr>
          <w:rFonts w:ascii="Times New Roman" w:hAnsi="Times New Roman" w:cs="Times New Roman"/>
          <w:iCs/>
          <w:sz w:val="28"/>
          <w:szCs w:val="28"/>
        </w:rPr>
        <w:t>a ricerca attribuisce centrale</w:t>
      </w:r>
      <w:r>
        <w:rPr>
          <w:rFonts w:ascii="Times New Roman" w:hAnsi="Times New Roman" w:cs="Times New Roman"/>
          <w:iCs/>
          <w:sz w:val="28"/>
          <w:szCs w:val="28"/>
        </w:rPr>
        <w:t xml:space="preserve"> importanza storica alla totale concordanza cronologica tra il tragico pellegrinaggio semestrale di Giovanni I e della delegazione pontificale da Roma a Costantinopoli e la comparsa di Mandylion e Calice dell’Ultima Cena intorno allo stesso 525, ad Edessa e Gerusalemme. </w:t>
      </w:r>
      <w:r w:rsidR="00BB5A8D">
        <w:rPr>
          <w:rFonts w:ascii="Times New Roman" w:hAnsi="Times New Roman" w:cs="Times New Roman"/>
          <w:iCs/>
          <w:sz w:val="28"/>
          <w:szCs w:val="28"/>
        </w:rPr>
        <w:t>Riteniamo ciò possa essere un reale, straordinario tornante storico; che quindi la provenienza romana di fase delle Reliquie cristiane principali rivesta sconvolgente significato di fondo.</w:t>
      </w:r>
    </w:p>
    <w:p w14:paraId="6E23ECF9" w14:textId="77777777" w:rsidR="00BB5A8D" w:rsidRDefault="00BB5A8D" w:rsidP="00AD0A84">
      <w:pPr>
        <w:rPr>
          <w:rFonts w:ascii="Times New Roman" w:hAnsi="Times New Roman" w:cs="Times New Roman"/>
          <w:iCs/>
          <w:sz w:val="28"/>
          <w:szCs w:val="28"/>
        </w:rPr>
      </w:pPr>
      <w:r>
        <w:rPr>
          <w:rFonts w:ascii="Times New Roman" w:hAnsi="Times New Roman" w:cs="Times New Roman"/>
          <w:iCs/>
          <w:sz w:val="28"/>
          <w:szCs w:val="28"/>
        </w:rPr>
        <w:t>Come si è detto, uno storico bizantino</w:t>
      </w:r>
      <w:r w:rsidR="001B062F">
        <w:rPr>
          <w:rFonts w:ascii="Times New Roman" w:hAnsi="Times New Roman" w:cs="Times New Roman"/>
          <w:iCs/>
          <w:sz w:val="28"/>
          <w:szCs w:val="28"/>
        </w:rPr>
        <w:t xml:space="preserve"> del VI secolo</w:t>
      </w:r>
      <w:r>
        <w:rPr>
          <w:rFonts w:ascii="Times New Roman" w:hAnsi="Times New Roman" w:cs="Times New Roman"/>
          <w:iCs/>
          <w:sz w:val="28"/>
          <w:szCs w:val="28"/>
        </w:rPr>
        <w:t>, Procopio di Cesarea, è di fonte indiretta nel testimoniare l’alluvione del fiume Daisan ad Edessa nel 525 come fattore di intervento ricostruttivo da parte giustinianea nel corso del quale la chiesa di Santa Sofia di Edessa reperirebbe il Mandylion originale.</w:t>
      </w:r>
    </w:p>
    <w:p w14:paraId="73470B75" w14:textId="79EA6B7F" w:rsidR="00EB4B65" w:rsidRDefault="00BB5A8D" w:rsidP="00AD0A84">
      <w:pPr>
        <w:rPr>
          <w:rFonts w:ascii="Times New Roman" w:hAnsi="Times New Roman" w:cs="Times New Roman"/>
          <w:iCs/>
          <w:sz w:val="28"/>
          <w:szCs w:val="28"/>
        </w:rPr>
      </w:pPr>
      <w:r>
        <w:rPr>
          <w:rFonts w:ascii="Times New Roman" w:hAnsi="Times New Roman" w:cs="Times New Roman"/>
          <w:iCs/>
          <w:sz w:val="28"/>
          <w:szCs w:val="28"/>
        </w:rPr>
        <w:t xml:space="preserve">Lo stesso Procopio però è di fonte indiretta – in quanto da opera dispersa </w:t>
      </w:r>
      <w:r w:rsidR="00DA5362">
        <w:rPr>
          <w:rFonts w:ascii="Times New Roman" w:hAnsi="Times New Roman" w:cs="Times New Roman"/>
          <w:iCs/>
          <w:sz w:val="28"/>
          <w:szCs w:val="28"/>
        </w:rPr>
        <w:t xml:space="preserve">–ma di fedeltà di ripresa, da fonte bizantina anonima del </w:t>
      </w:r>
      <w:r w:rsidR="004F6FB9">
        <w:rPr>
          <w:rFonts w:ascii="Times New Roman" w:hAnsi="Times New Roman" w:cs="Times New Roman"/>
          <w:iCs/>
          <w:sz w:val="28"/>
          <w:szCs w:val="28"/>
        </w:rPr>
        <w:t>XIII secolo,</w:t>
      </w:r>
      <w:r w:rsidR="001B062F">
        <w:rPr>
          <w:rFonts w:ascii="Times New Roman" w:hAnsi="Times New Roman" w:cs="Times New Roman"/>
          <w:iCs/>
          <w:sz w:val="28"/>
          <w:szCs w:val="28"/>
        </w:rPr>
        <w:t xml:space="preserve"> di un particolare </w:t>
      </w:r>
      <w:r w:rsidR="00EB4B65">
        <w:rPr>
          <w:rFonts w:ascii="Times New Roman" w:hAnsi="Times New Roman" w:cs="Times New Roman"/>
          <w:iCs/>
          <w:sz w:val="28"/>
          <w:szCs w:val="28"/>
        </w:rPr>
        <w:t>evento di relazione a Giustiniano, di cui Procopio è contemporaneo. Così il riporto tradotto del testo</w:t>
      </w:r>
      <w:r w:rsidR="004F6FB9">
        <w:rPr>
          <w:rFonts w:ascii="Times New Roman" w:hAnsi="Times New Roman" w:cs="Times New Roman"/>
          <w:iCs/>
          <w:sz w:val="28"/>
          <w:szCs w:val="28"/>
        </w:rPr>
        <w:t xml:space="preserve"> (229</w:t>
      </w:r>
      <w:r w:rsidR="00EB4B65">
        <w:rPr>
          <w:rFonts w:ascii="Times New Roman" w:hAnsi="Times New Roman" w:cs="Times New Roman"/>
          <w:iCs/>
          <w:sz w:val="28"/>
          <w:szCs w:val="28"/>
        </w:rPr>
        <w:t>):</w:t>
      </w:r>
    </w:p>
    <w:p w14:paraId="078F8337" w14:textId="77777777" w:rsidR="00EB4B65" w:rsidRDefault="00EB4B65" w:rsidP="00AD0A84">
      <w:pPr>
        <w:rPr>
          <w:rFonts w:ascii="Times New Roman" w:hAnsi="Times New Roman" w:cs="Times New Roman"/>
          <w:iCs/>
          <w:sz w:val="28"/>
          <w:szCs w:val="28"/>
        </w:rPr>
      </w:pPr>
    </w:p>
    <w:p w14:paraId="27A98443" w14:textId="77777777" w:rsidR="00EB4B65" w:rsidRDefault="00EB4B65" w:rsidP="00AD0A84">
      <w:pPr>
        <w:rPr>
          <w:rFonts w:ascii="Times New Roman" w:hAnsi="Times New Roman" w:cs="Times New Roman"/>
          <w:i/>
          <w:iCs/>
          <w:sz w:val="24"/>
          <w:szCs w:val="24"/>
        </w:rPr>
      </w:pPr>
      <w:r>
        <w:rPr>
          <w:rFonts w:ascii="Times New Roman" w:hAnsi="Times New Roman" w:cs="Times New Roman"/>
          <w:iCs/>
          <w:sz w:val="28"/>
          <w:szCs w:val="28"/>
        </w:rPr>
        <w:lastRenderedPageBreak/>
        <w:t>“</w:t>
      </w:r>
      <w:r w:rsidRPr="00053025">
        <w:rPr>
          <w:rFonts w:ascii="Times New Roman" w:hAnsi="Times New Roman" w:cs="Times New Roman"/>
          <w:i/>
          <w:iCs/>
          <w:sz w:val="24"/>
          <w:szCs w:val="24"/>
        </w:rPr>
        <w:t xml:space="preserve">La croce veneranda che attualmente è conservata nello scevofilacio, riporta la statura del N.S. Gesù Cristo, il quale fu misurato diligentemente a Gerusalemme da uomini fedeli e degni di fede, e perciò la ornarono di pietre preziose e d’argento, e la rivestirono d’oro, e, fino ad oggi, dona salute, scaccia i mali e i demoni”. </w:t>
      </w:r>
    </w:p>
    <w:p w14:paraId="2D43C96B" w14:textId="77777777" w:rsidR="006B7BB1" w:rsidRDefault="006B7BB1" w:rsidP="00AD0A84">
      <w:pPr>
        <w:rPr>
          <w:rFonts w:ascii="Times New Roman" w:hAnsi="Times New Roman" w:cs="Times New Roman"/>
          <w:i/>
          <w:iCs/>
          <w:sz w:val="24"/>
          <w:szCs w:val="24"/>
        </w:rPr>
      </w:pPr>
    </w:p>
    <w:p w14:paraId="474E67EF" w14:textId="77777777" w:rsidR="00D6400F" w:rsidRDefault="00D6400F" w:rsidP="00AD0A84">
      <w:pPr>
        <w:rPr>
          <w:rFonts w:ascii="Times New Roman" w:hAnsi="Times New Roman" w:cs="Times New Roman"/>
          <w:iCs/>
          <w:sz w:val="28"/>
          <w:szCs w:val="28"/>
        </w:rPr>
      </w:pPr>
    </w:p>
    <w:p w14:paraId="25F61E6F" w14:textId="77777777" w:rsidR="00D6400F" w:rsidRDefault="006B7BB1" w:rsidP="00AD0A84">
      <w:pPr>
        <w:rPr>
          <w:rFonts w:ascii="Times New Roman" w:hAnsi="Times New Roman" w:cs="Times New Roman"/>
          <w:iCs/>
          <w:sz w:val="28"/>
          <w:szCs w:val="28"/>
        </w:rPr>
      </w:pPr>
      <w:r w:rsidRPr="006B7BB1">
        <w:rPr>
          <w:rFonts w:ascii="Times New Roman" w:hAnsi="Times New Roman" w:cs="Times New Roman"/>
          <w:iCs/>
          <w:sz w:val="28"/>
          <w:szCs w:val="28"/>
        </w:rPr>
        <w:t xml:space="preserve">Il </w:t>
      </w:r>
      <w:r>
        <w:rPr>
          <w:rFonts w:ascii="Times New Roman" w:hAnsi="Times New Roman" w:cs="Times New Roman"/>
          <w:iCs/>
          <w:sz w:val="28"/>
          <w:szCs w:val="28"/>
        </w:rPr>
        <w:t>testo non riporta quindi la statura esatta, e la Croce giustinianea è ovviamente andata dispersa presumibilmente negli stessi avvenimenti della IV Crociata.</w:t>
      </w:r>
    </w:p>
    <w:p w14:paraId="523B2117" w14:textId="171419D8" w:rsidR="00D6400F" w:rsidRDefault="006B7BB1" w:rsidP="00AD0A84">
      <w:pPr>
        <w:rPr>
          <w:rFonts w:ascii="Times New Roman" w:hAnsi="Times New Roman" w:cs="Times New Roman"/>
          <w:iCs/>
          <w:sz w:val="28"/>
          <w:szCs w:val="28"/>
        </w:rPr>
      </w:pPr>
      <w:r>
        <w:rPr>
          <w:rFonts w:ascii="Times New Roman" w:hAnsi="Times New Roman" w:cs="Times New Roman"/>
          <w:iCs/>
          <w:sz w:val="28"/>
          <w:szCs w:val="28"/>
        </w:rPr>
        <w:t xml:space="preserve">Una serie di complessi raffronti comparativi basati però sulla scala di rapporto di una miniatura di </w:t>
      </w:r>
      <w:r w:rsidR="00E9406A">
        <w:rPr>
          <w:rFonts w:ascii="Times New Roman" w:hAnsi="Times New Roman" w:cs="Times New Roman"/>
          <w:iCs/>
          <w:sz w:val="28"/>
          <w:szCs w:val="28"/>
        </w:rPr>
        <w:t xml:space="preserve">un </w:t>
      </w:r>
      <w:r>
        <w:rPr>
          <w:rFonts w:ascii="Times New Roman" w:hAnsi="Times New Roman" w:cs="Times New Roman"/>
          <w:iCs/>
          <w:sz w:val="28"/>
          <w:szCs w:val="28"/>
        </w:rPr>
        <w:t xml:space="preserve">codice </w:t>
      </w:r>
      <w:r w:rsidR="00D6400F">
        <w:rPr>
          <w:rFonts w:ascii="Times New Roman" w:hAnsi="Times New Roman" w:cs="Times New Roman"/>
          <w:iCs/>
          <w:sz w:val="28"/>
          <w:szCs w:val="28"/>
        </w:rPr>
        <w:t>fiorentino (</w:t>
      </w:r>
      <w:r w:rsidR="00796E29">
        <w:rPr>
          <w:rFonts w:ascii="Times New Roman" w:hAnsi="Times New Roman" w:cs="Times New Roman"/>
          <w:iCs/>
          <w:sz w:val="28"/>
          <w:szCs w:val="28"/>
        </w:rPr>
        <w:t>230</w:t>
      </w:r>
      <w:r w:rsidR="00E9406A">
        <w:rPr>
          <w:rFonts w:ascii="Times New Roman" w:hAnsi="Times New Roman" w:cs="Times New Roman"/>
          <w:iCs/>
          <w:sz w:val="28"/>
          <w:szCs w:val="28"/>
        </w:rPr>
        <w:t>) del 1290 fornirebbe grossolanamente una altezza della figura di Gesù di 1,80 circa, corrispondente in linea di massima alla tradizione oltre che alle effettive misure sindoniche.</w:t>
      </w:r>
      <w:r w:rsidR="00CE303D">
        <w:rPr>
          <w:rFonts w:ascii="Times New Roman" w:hAnsi="Times New Roman" w:cs="Times New Roman"/>
          <w:iCs/>
          <w:sz w:val="28"/>
          <w:szCs w:val="28"/>
        </w:rPr>
        <w:t xml:space="preserve"> </w:t>
      </w:r>
    </w:p>
    <w:p w14:paraId="4C7E28A3" w14:textId="536E2976" w:rsidR="00D6400F" w:rsidRDefault="00CE303D" w:rsidP="00AD0A84">
      <w:pPr>
        <w:rPr>
          <w:rFonts w:ascii="Times New Roman" w:hAnsi="Times New Roman" w:cs="Times New Roman"/>
          <w:iCs/>
          <w:sz w:val="28"/>
          <w:szCs w:val="28"/>
        </w:rPr>
      </w:pPr>
      <w:r>
        <w:rPr>
          <w:rFonts w:ascii="Times New Roman" w:hAnsi="Times New Roman" w:cs="Times New Roman"/>
          <w:iCs/>
          <w:sz w:val="28"/>
          <w:szCs w:val="28"/>
        </w:rPr>
        <w:t>Importante è su ciò la citazione dal codice fiorentino me</w:t>
      </w:r>
      <w:r w:rsidR="00B171F8">
        <w:rPr>
          <w:rFonts w:ascii="Times New Roman" w:hAnsi="Times New Roman" w:cs="Times New Roman"/>
          <w:iCs/>
          <w:sz w:val="28"/>
          <w:szCs w:val="28"/>
        </w:rPr>
        <w:t>dioevale in questione, ove viene riportato</w:t>
      </w:r>
      <w:r>
        <w:rPr>
          <w:rFonts w:ascii="Times New Roman" w:hAnsi="Times New Roman" w:cs="Times New Roman"/>
          <w:iCs/>
          <w:sz w:val="28"/>
          <w:szCs w:val="28"/>
        </w:rPr>
        <w:t xml:space="preserve"> </w:t>
      </w:r>
      <w:r w:rsidR="00D6400F">
        <w:rPr>
          <w:rFonts w:ascii="Times New Roman" w:hAnsi="Times New Roman" w:cs="Times New Roman"/>
          <w:iCs/>
          <w:sz w:val="28"/>
          <w:szCs w:val="28"/>
        </w:rPr>
        <w:t>che questa immagine di misura “</w:t>
      </w:r>
      <w:r w:rsidRPr="00CE303D">
        <w:rPr>
          <w:rFonts w:ascii="Times New Roman" w:hAnsi="Times New Roman" w:cs="Times New Roman"/>
          <w:i/>
          <w:iCs/>
          <w:sz w:val="24"/>
          <w:szCs w:val="24"/>
        </w:rPr>
        <w:t>sumpta est d</w:t>
      </w:r>
      <w:r w:rsidR="00B171F8">
        <w:rPr>
          <w:rFonts w:ascii="Times New Roman" w:hAnsi="Times New Roman" w:cs="Times New Roman"/>
          <w:i/>
          <w:iCs/>
          <w:sz w:val="24"/>
          <w:szCs w:val="24"/>
        </w:rPr>
        <w:t>e</w:t>
      </w:r>
      <w:r w:rsidRPr="00CE303D">
        <w:rPr>
          <w:rFonts w:ascii="Times New Roman" w:hAnsi="Times New Roman" w:cs="Times New Roman"/>
          <w:i/>
          <w:iCs/>
          <w:sz w:val="24"/>
          <w:szCs w:val="24"/>
        </w:rPr>
        <w:t xml:space="preserve"> Costantinopoli ex aurea cruce facta ad formam corporis Christi.</w:t>
      </w:r>
      <w:r w:rsidR="00212428">
        <w:rPr>
          <w:rFonts w:ascii="Times New Roman" w:hAnsi="Times New Roman" w:cs="Times New Roman"/>
          <w:iCs/>
          <w:sz w:val="28"/>
          <w:szCs w:val="28"/>
        </w:rPr>
        <w:t xml:space="preserve"> “(231</w:t>
      </w:r>
      <w:r w:rsidR="00B171F8">
        <w:rPr>
          <w:rFonts w:ascii="Times New Roman" w:hAnsi="Times New Roman" w:cs="Times New Roman"/>
          <w:iCs/>
          <w:sz w:val="28"/>
          <w:szCs w:val="28"/>
        </w:rPr>
        <w:t xml:space="preserve">). </w:t>
      </w:r>
    </w:p>
    <w:p w14:paraId="1C92E7DD" w14:textId="4716D568" w:rsidR="006B7BB1" w:rsidRDefault="00B171F8" w:rsidP="00AD0A84">
      <w:pPr>
        <w:rPr>
          <w:rFonts w:ascii="Times New Roman" w:hAnsi="Times New Roman" w:cs="Times New Roman"/>
          <w:iCs/>
          <w:sz w:val="28"/>
          <w:szCs w:val="28"/>
        </w:rPr>
      </w:pPr>
      <w:r>
        <w:rPr>
          <w:rFonts w:ascii="Times New Roman" w:hAnsi="Times New Roman" w:cs="Times New Roman"/>
          <w:iCs/>
          <w:sz w:val="28"/>
          <w:szCs w:val="28"/>
        </w:rPr>
        <w:t>Giustiniano quindi, naturale origine della iniziativa di manifattura della Croce, avrebbe avuto</w:t>
      </w:r>
      <w:r w:rsidR="00D6400F">
        <w:rPr>
          <w:rFonts w:ascii="Times New Roman" w:hAnsi="Times New Roman" w:cs="Times New Roman"/>
          <w:iCs/>
          <w:sz w:val="28"/>
          <w:szCs w:val="28"/>
        </w:rPr>
        <w:t xml:space="preserve"> di fronte</w:t>
      </w:r>
      <w:r>
        <w:rPr>
          <w:rFonts w:ascii="Times New Roman" w:hAnsi="Times New Roman" w:cs="Times New Roman"/>
          <w:iCs/>
          <w:sz w:val="28"/>
          <w:szCs w:val="28"/>
        </w:rPr>
        <w:t>, second</w:t>
      </w:r>
      <w:r w:rsidR="00D6400F">
        <w:rPr>
          <w:rFonts w:ascii="Times New Roman" w:hAnsi="Times New Roman" w:cs="Times New Roman"/>
          <w:iCs/>
          <w:sz w:val="28"/>
          <w:szCs w:val="28"/>
        </w:rPr>
        <w:t>o questa citazione medioevale,</w:t>
      </w:r>
      <w:r>
        <w:rPr>
          <w:rFonts w:ascii="Times New Roman" w:hAnsi="Times New Roman" w:cs="Times New Roman"/>
          <w:iCs/>
          <w:sz w:val="28"/>
          <w:szCs w:val="28"/>
        </w:rPr>
        <w:t xml:space="preserve"> una immagine di complesso della generale struttura corporea di Cristo, immagine che non avr</w:t>
      </w:r>
      <w:r w:rsidR="00994D39">
        <w:rPr>
          <w:rFonts w:ascii="Times New Roman" w:hAnsi="Times New Roman" w:cs="Times New Roman"/>
          <w:iCs/>
          <w:sz w:val="28"/>
          <w:szCs w:val="28"/>
        </w:rPr>
        <w:t>ebbe ovviamente che potuto avere come riferimento diretto a nostra lettura</w:t>
      </w:r>
      <w:r>
        <w:rPr>
          <w:rFonts w:ascii="Times New Roman" w:hAnsi="Times New Roman" w:cs="Times New Roman"/>
          <w:iCs/>
          <w:sz w:val="28"/>
          <w:szCs w:val="28"/>
        </w:rPr>
        <w:t xml:space="preserve"> quella sindonica.</w:t>
      </w:r>
    </w:p>
    <w:p w14:paraId="4AD5C288" w14:textId="77777777" w:rsidR="00B171F8" w:rsidRDefault="00B171F8" w:rsidP="00AD0A84">
      <w:pPr>
        <w:rPr>
          <w:rFonts w:ascii="Times New Roman" w:hAnsi="Times New Roman" w:cs="Times New Roman"/>
          <w:iCs/>
          <w:sz w:val="28"/>
          <w:szCs w:val="28"/>
        </w:rPr>
      </w:pPr>
    </w:p>
    <w:p w14:paraId="0594AC8F" w14:textId="041013E8" w:rsidR="00B171F8" w:rsidRDefault="00B171F8" w:rsidP="00AD0A84">
      <w:pPr>
        <w:rPr>
          <w:rFonts w:ascii="Times New Roman" w:hAnsi="Times New Roman" w:cs="Times New Roman"/>
          <w:iCs/>
          <w:sz w:val="28"/>
          <w:szCs w:val="28"/>
        </w:rPr>
      </w:pPr>
      <w:r>
        <w:rPr>
          <w:rFonts w:ascii="Times New Roman" w:hAnsi="Times New Roman" w:cs="Times New Roman"/>
          <w:iCs/>
          <w:sz w:val="28"/>
          <w:szCs w:val="28"/>
        </w:rPr>
        <w:t>Tutto c</w:t>
      </w:r>
      <w:r w:rsidR="00E9406A">
        <w:rPr>
          <w:rFonts w:ascii="Times New Roman" w:hAnsi="Times New Roman" w:cs="Times New Roman"/>
          <w:iCs/>
          <w:sz w:val="28"/>
          <w:szCs w:val="28"/>
        </w:rPr>
        <w:t>iò</w:t>
      </w:r>
      <w:r>
        <w:rPr>
          <w:rFonts w:ascii="Times New Roman" w:hAnsi="Times New Roman" w:cs="Times New Roman"/>
          <w:iCs/>
          <w:sz w:val="28"/>
          <w:szCs w:val="28"/>
        </w:rPr>
        <w:t xml:space="preserve"> acquista quindi valore particolare per il nostro impianto di ricerca, che vede Giustino e Giustiniano ricevere</w:t>
      </w:r>
      <w:r w:rsidR="00E93BD6">
        <w:rPr>
          <w:rFonts w:ascii="Times New Roman" w:hAnsi="Times New Roman" w:cs="Times New Roman"/>
          <w:iCs/>
          <w:sz w:val="28"/>
          <w:szCs w:val="28"/>
        </w:rPr>
        <w:t xml:space="preserve"> a Bisanzio</w:t>
      </w:r>
      <w:r>
        <w:rPr>
          <w:rFonts w:ascii="Times New Roman" w:hAnsi="Times New Roman" w:cs="Times New Roman"/>
          <w:iCs/>
          <w:sz w:val="28"/>
          <w:szCs w:val="28"/>
        </w:rPr>
        <w:t xml:space="preserve"> il Lino al 525 dal Papa di Roma.</w:t>
      </w:r>
    </w:p>
    <w:p w14:paraId="6421EACD" w14:textId="41E4601F" w:rsidR="00D6400F" w:rsidRDefault="00C62403" w:rsidP="00AD0A84">
      <w:pPr>
        <w:rPr>
          <w:rFonts w:ascii="Times New Roman" w:hAnsi="Times New Roman" w:cs="Times New Roman"/>
          <w:iCs/>
          <w:sz w:val="28"/>
          <w:szCs w:val="28"/>
        </w:rPr>
      </w:pPr>
      <w:r>
        <w:rPr>
          <w:rFonts w:ascii="Times New Roman" w:hAnsi="Times New Roman" w:cs="Times New Roman"/>
          <w:iCs/>
          <w:sz w:val="28"/>
          <w:szCs w:val="28"/>
        </w:rPr>
        <w:t>A</w:t>
      </w:r>
      <w:r w:rsidR="00E9406A">
        <w:rPr>
          <w:rFonts w:ascii="Times New Roman" w:hAnsi="Times New Roman" w:cs="Times New Roman"/>
          <w:iCs/>
          <w:sz w:val="28"/>
          <w:szCs w:val="28"/>
        </w:rPr>
        <w:t>cquisterebbe a prima vista un</w:t>
      </w:r>
      <w:r>
        <w:rPr>
          <w:rFonts w:ascii="Times New Roman" w:hAnsi="Times New Roman" w:cs="Times New Roman"/>
          <w:iCs/>
          <w:sz w:val="28"/>
          <w:szCs w:val="28"/>
        </w:rPr>
        <w:t xml:space="preserve"> ulteriore</w:t>
      </w:r>
      <w:r w:rsidR="00E9406A">
        <w:rPr>
          <w:rFonts w:ascii="Times New Roman" w:hAnsi="Times New Roman" w:cs="Times New Roman"/>
          <w:iCs/>
          <w:sz w:val="28"/>
          <w:szCs w:val="28"/>
        </w:rPr>
        <w:t xml:space="preserve"> valo</w:t>
      </w:r>
      <w:r>
        <w:rPr>
          <w:rFonts w:ascii="Times New Roman" w:hAnsi="Times New Roman" w:cs="Times New Roman"/>
          <w:iCs/>
          <w:sz w:val="28"/>
          <w:szCs w:val="28"/>
        </w:rPr>
        <w:t>re specifico</w:t>
      </w:r>
      <w:r w:rsidR="00E9406A">
        <w:rPr>
          <w:rFonts w:ascii="Times New Roman" w:hAnsi="Times New Roman" w:cs="Times New Roman"/>
          <w:iCs/>
          <w:sz w:val="28"/>
          <w:szCs w:val="28"/>
        </w:rPr>
        <w:t>, potendo astrattamente anticipare</w:t>
      </w:r>
      <w:r>
        <w:rPr>
          <w:rFonts w:ascii="Times New Roman" w:hAnsi="Times New Roman" w:cs="Times New Roman"/>
          <w:iCs/>
          <w:sz w:val="28"/>
          <w:szCs w:val="28"/>
        </w:rPr>
        <w:t xml:space="preserve"> per la nostra ricerca</w:t>
      </w:r>
      <w:r w:rsidR="00E9406A">
        <w:rPr>
          <w:rFonts w:ascii="Times New Roman" w:hAnsi="Times New Roman" w:cs="Times New Roman"/>
          <w:iCs/>
          <w:sz w:val="28"/>
          <w:szCs w:val="28"/>
        </w:rPr>
        <w:t xml:space="preserve"> all’epoca giustinianea la</w:t>
      </w:r>
      <w:r>
        <w:rPr>
          <w:rFonts w:ascii="Times New Roman" w:hAnsi="Times New Roman" w:cs="Times New Roman"/>
          <w:iCs/>
          <w:sz w:val="28"/>
          <w:szCs w:val="28"/>
        </w:rPr>
        <w:t xml:space="preserve"> da noi ipotizzata</w:t>
      </w:r>
      <w:r w:rsidR="00E9406A">
        <w:rPr>
          <w:rFonts w:ascii="Times New Roman" w:hAnsi="Times New Roman" w:cs="Times New Roman"/>
          <w:iCs/>
          <w:sz w:val="28"/>
          <w:szCs w:val="28"/>
        </w:rPr>
        <w:t xml:space="preserve"> collocazione</w:t>
      </w:r>
      <w:r w:rsidR="005C3261">
        <w:rPr>
          <w:rFonts w:ascii="Times New Roman" w:hAnsi="Times New Roman" w:cs="Times New Roman"/>
          <w:iCs/>
          <w:sz w:val="28"/>
          <w:szCs w:val="28"/>
        </w:rPr>
        <w:t xml:space="preserve"> (</w:t>
      </w:r>
      <w:r w:rsidR="00E93BD6">
        <w:rPr>
          <w:rFonts w:ascii="Times New Roman" w:hAnsi="Times New Roman" w:cs="Times New Roman"/>
          <w:iCs/>
          <w:sz w:val="28"/>
          <w:szCs w:val="28"/>
        </w:rPr>
        <w:t>anche solo di momento)</w:t>
      </w:r>
      <w:r w:rsidR="00E9406A">
        <w:rPr>
          <w:rFonts w:ascii="Times New Roman" w:hAnsi="Times New Roman" w:cs="Times New Roman"/>
          <w:iCs/>
          <w:sz w:val="28"/>
          <w:szCs w:val="28"/>
        </w:rPr>
        <w:t xml:space="preserve"> del Lino sindonico a Gerusalemme, nell’ipotesi fosse </w:t>
      </w:r>
      <w:r>
        <w:rPr>
          <w:rFonts w:ascii="Times New Roman" w:hAnsi="Times New Roman" w:cs="Times New Roman"/>
          <w:iCs/>
          <w:sz w:val="28"/>
          <w:szCs w:val="28"/>
        </w:rPr>
        <w:t xml:space="preserve">quindi </w:t>
      </w:r>
      <w:r w:rsidR="004D2048">
        <w:rPr>
          <w:rFonts w:ascii="Times New Roman" w:hAnsi="Times New Roman" w:cs="Times New Roman"/>
          <w:iCs/>
          <w:sz w:val="28"/>
          <w:szCs w:val="28"/>
        </w:rPr>
        <w:t>in</w:t>
      </w:r>
      <w:r w:rsidR="00E9406A">
        <w:rPr>
          <w:rFonts w:ascii="Times New Roman" w:hAnsi="Times New Roman" w:cs="Times New Roman"/>
          <w:iCs/>
          <w:sz w:val="28"/>
          <w:szCs w:val="28"/>
        </w:rPr>
        <w:t xml:space="preserve"> realtà proprio il Lino il modello di misura. </w:t>
      </w:r>
    </w:p>
    <w:p w14:paraId="33AC9290" w14:textId="6923235A" w:rsidR="00E9406A" w:rsidRDefault="00E9406A" w:rsidP="00AD0A84">
      <w:pPr>
        <w:rPr>
          <w:rFonts w:ascii="Times New Roman" w:hAnsi="Times New Roman" w:cs="Times New Roman"/>
          <w:iCs/>
          <w:sz w:val="28"/>
          <w:szCs w:val="28"/>
        </w:rPr>
      </w:pPr>
      <w:r>
        <w:rPr>
          <w:rFonts w:ascii="Times New Roman" w:hAnsi="Times New Roman" w:cs="Times New Roman"/>
          <w:iCs/>
          <w:sz w:val="28"/>
          <w:szCs w:val="28"/>
        </w:rPr>
        <w:t>Come si ricorderà</w:t>
      </w:r>
      <w:r w:rsidR="00C62403">
        <w:rPr>
          <w:rFonts w:ascii="Times New Roman" w:hAnsi="Times New Roman" w:cs="Times New Roman"/>
          <w:iCs/>
          <w:sz w:val="28"/>
          <w:szCs w:val="28"/>
        </w:rPr>
        <w:t>, abbiamo invece ipotizzato al</w:t>
      </w:r>
      <w:r w:rsidR="00496068">
        <w:rPr>
          <w:rFonts w:ascii="Times New Roman" w:hAnsi="Times New Roman" w:cs="Times New Roman"/>
          <w:iCs/>
          <w:sz w:val="28"/>
          <w:szCs w:val="28"/>
        </w:rPr>
        <w:t>l</w:t>
      </w:r>
      <w:r w:rsidR="00C62403">
        <w:rPr>
          <w:rFonts w:ascii="Times New Roman" w:hAnsi="Times New Roman" w:cs="Times New Roman"/>
          <w:iCs/>
          <w:sz w:val="28"/>
          <w:szCs w:val="28"/>
        </w:rPr>
        <w:t xml:space="preserve">a appena successiva </w:t>
      </w:r>
      <w:r w:rsidR="00E93BD6">
        <w:rPr>
          <w:rFonts w:ascii="Times New Roman" w:hAnsi="Times New Roman" w:cs="Times New Roman"/>
          <w:iCs/>
          <w:sz w:val="28"/>
          <w:szCs w:val="28"/>
        </w:rPr>
        <w:t>epoca gregoriana (600 ca.</w:t>
      </w:r>
      <w:r>
        <w:rPr>
          <w:rFonts w:ascii="Times New Roman" w:hAnsi="Times New Roman" w:cs="Times New Roman"/>
          <w:iCs/>
          <w:sz w:val="28"/>
          <w:szCs w:val="28"/>
        </w:rPr>
        <w:t>) una traslazione</w:t>
      </w:r>
      <w:r w:rsidR="00C62403">
        <w:rPr>
          <w:rFonts w:ascii="Times New Roman" w:hAnsi="Times New Roman" w:cs="Times New Roman"/>
          <w:iCs/>
          <w:sz w:val="28"/>
          <w:szCs w:val="28"/>
        </w:rPr>
        <w:t xml:space="preserve"> del Lino</w:t>
      </w:r>
      <w:r>
        <w:rPr>
          <w:rFonts w:ascii="Times New Roman" w:hAnsi="Times New Roman" w:cs="Times New Roman"/>
          <w:iCs/>
          <w:sz w:val="28"/>
          <w:szCs w:val="28"/>
        </w:rPr>
        <w:t xml:space="preserve"> da Edessa a Gerusalemme.</w:t>
      </w:r>
    </w:p>
    <w:p w14:paraId="7E7F6305" w14:textId="50E9E936" w:rsidR="00E9406A" w:rsidRDefault="00E9406A" w:rsidP="00AD0A84">
      <w:pPr>
        <w:rPr>
          <w:rFonts w:ascii="Times New Roman" w:hAnsi="Times New Roman" w:cs="Times New Roman"/>
          <w:iCs/>
          <w:sz w:val="28"/>
          <w:szCs w:val="28"/>
        </w:rPr>
      </w:pPr>
      <w:r>
        <w:rPr>
          <w:rFonts w:ascii="Times New Roman" w:hAnsi="Times New Roman" w:cs="Times New Roman"/>
          <w:iCs/>
          <w:sz w:val="28"/>
          <w:szCs w:val="28"/>
        </w:rPr>
        <w:t>La c</w:t>
      </w:r>
      <w:r w:rsidR="00C62403">
        <w:rPr>
          <w:rFonts w:ascii="Times New Roman" w:hAnsi="Times New Roman" w:cs="Times New Roman"/>
          <w:iCs/>
          <w:sz w:val="28"/>
          <w:szCs w:val="28"/>
        </w:rPr>
        <w:t>osa sarebbe quindi concretamente del tutto</w:t>
      </w:r>
      <w:r>
        <w:rPr>
          <w:rFonts w:ascii="Times New Roman" w:hAnsi="Times New Roman" w:cs="Times New Roman"/>
          <w:iCs/>
          <w:sz w:val="28"/>
          <w:szCs w:val="28"/>
        </w:rPr>
        <w:t xml:space="preserve"> possibile</w:t>
      </w:r>
      <w:r w:rsidR="006C034D">
        <w:rPr>
          <w:rFonts w:ascii="Times New Roman" w:hAnsi="Times New Roman" w:cs="Times New Roman"/>
          <w:iCs/>
          <w:sz w:val="28"/>
          <w:szCs w:val="28"/>
        </w:rPr>
        <w:t xml:space="preserve"> in termini storici</w:t>
      </w:r>
      <w:r w:rsidR="00C62403">
        <w:rPr>
          <w:rFonts w:ascii="Times New Roman" w:hAnsi="Times New Roman" w:cs="Times New Roman"/>
          <w:iCs/>
          <w:sz w:val="28"/>
          <w:szCs w:val="28"/>
        </w:rPr>
        <w:t>, riguardando uno scarto di ipotesi di appena qualche decennio</w:t>
      </w:r>
      <w:r>
        <w:rPr>
          <w:rFonts w:ascii="Times New Roman" w:hAnsi="Times New Roman" w:cs="Times New Roman"/>
          <w:iCs/>
          <w:sz w:val="28"/>
          <w:szCs w:val="28"/>
        </w:rPr>
        <w:t xml:space="preserve">. </w:t>
      </w:r>
      <w:r w:rsidR="00C62403">
        <w:rPr>
          <w:rFonts w:ascii="Times New Roman" w:hAnsi="Times New Roman" w:cs="Times New Roman"/>
          <w:iCs/>
          <w:sz w:val="28"/>
          <w:szCs w:val="28"/>
        </w:rPr>
        <w:t>Mantenendo quindi valide entrambe le ipotesi, che giungerebbero allo stesso risultato, una serie di fattori ci indurrebbero</w:t>
      </w:r>
      <w:r>
        <w:rPr>
          <w:rFonts w:ascii="Times New Roman" w:hAnsi="Times New Roman" w:cs="Times New Roman"/>
          <w:iCs/>
          <w:sz w:val="28"/>
          <w:szCs w:val="28"/>
        </w:rPr>
        <w:t xml:space="preserve"> però a mantenere</w:t>
      </w:r>
      <w:r w:rsidR="00C62403">
        <w:rPr>
          <w:rFonts w:ascii="Times New Roman" w:hAnsi="Times New Roman" w:cs="Times New Roman"/>
          <w:iCs/>
          <w:sz w:val="28"/>
          <w:szCs w:val="28"/>
        </w:rPr>
        <w:t xml:space="preserve"> come di preferenza</w:t>
      </w:r>
      <w:r w:rsidR="00D6400F">
        <w:rPr>
          <w:rFonts w:ascii="Times New Roman" w:hAnsi="Times New Roman" w:cs="Times New Roman"/>
          <w:iCs/>
          <w:sz w:val="28"/>
          <w:szCs w:val="28"/>
        </w:rPr>
        <w:t xml:space="preserve"> i termini della nostra </w:t>
      </w:r>
      <w:r>
        <w:rPr>
          <w:rFonts w:ascii="Times New Roman" w:hAnsi="Times New Roman" w:cs="Times New Roman"/>
          <w:iCs/>
          <w:sz w:val="28"/>
          <w:szCs w:val="28"/>
        </w:rPr>
        <w:t>ipotesi originaria.</w:t>
      </w:r>
    </w:p>
    <w:p w14:paraId="38A4AD63" w14:textId="77777777" w:rsidR="00D6400F" w:rsidRDefault="000469F1" w:rsidP="00AD0A84">
      <w:pPr>
        <w:rPr>
          <w:rFonts w:ascii="Times New Roman" w:hAnsi="Times New Roman" w:cs="Times New Roman"/>
          <w:iCs/>
          <w:sz w:val="28"/>
          <w:szCs w:val="28"/>
        </w:rPr>
      </w:pPr>
      <w:r>
        <w:rPr>
          <w:rFonts w:ascii="Times New Roman" w:hAnsi="Times New Roman" w:cs="Times New Roman"/>
          <w:iCs/>
          <w:sz w:val="28"/>
          <w:szCs w:val="28"/>
        </w:rPr>
        <w:t>Innanzi tutto i del tutto differenti ruoli storici già a prima vista intuibi</w:t>
      </w:r>
      <w:r w:rsidR="003558EB">
        <w:rPr>
          <w:rFonts w:ascii="Times New Roman" w:hAnsi="Times New Roman" w:cs="Times New Roman"/>
          <w:iCs/>
          <w:sz w:val="28"/>
          <w:szCs w:val="28"/>
        </w:rPr>
        <w:t>li per i due immensi personaggi, alla luce di una naturale osservazione di fondo.</w:t>
      </w:r>
      <w:r>
        <w:rPr>
          <w:rFonts w:ascii="Times New Roman" w:hAnsi="Times New Roman" w:cs="Times New Roman"/>
          <w:iCs/>
          <w:sz w:val="28"/>
          <w:szCs w:val="28"/>
        </w:rPr>
        <w:t xml:space="preserve"> </w:t>
      </w:r>
    </w:p>
    <w:p w14:paraId="7806A64E" w14:textId="67EEBCA6" w:rsidR="000469F1" w:rsidRDefault="000469F1" w:rsidP="00AD0A84">
      <w:pPr>
        <w:rPr>
          <w:rFonts w:ascii="Times New Roman" w:hAnsi="Times New Roman" w:cs="Times New Roman"/>
          <w:iCs/>
          <w:sz w:val="28"/>
          <w:szCs w:val="28"/>
        </w:rPr>
      </w:pPr>
      <w:r>
        <w:rPr>
          <w:rFonts w:ascii="Times New Roman" w:hAnsi="Times New Roman" w:cs="Times New Roman"/>
          <w:iCs/>
          <w:sz w:val="28"/>
          <w:szCs w:val="28"/>
        </w:rPr>
        <w:t xml:space="preserve">Gregorio Magno aveva l’autorità spirituale </w:t>
      </w:r>
      <w:r w:rsidR="003558EB">
        <w:rPr>
          <w:rFonts w:ascii="Times New Roman" w:hAnsi="Times New Roman" w:cs="Times New Roman"/>
          <w:iCs/>
          <w:sz w:val="28"/>
          <w:szCs w:val="28"/>
        </w:rPr>
        <w:t xml:space="preserve">per ordinare e motivare una suprema ricollocazione reliquiaria, il precedente grande Giustiniano ne aveva nei fatti solo quella </w:t>
      </w:r>
      <w:r w:rsidR="00FB5395">
        <w:rPr>
          <w:rFonts w:ascii="Times New Roman" w:hAnsi="Times New Roman" w:cs="Times New Roman"/>
          <w:iCs/>
          <w:sz w:val="28"/>
          <w:szCs w:val="28"/>
        </w:rPr>
        <w:t xml:space="preserve">materiale di ruolo </w:t>
      </w:r>
      <w:r w:rsidR="003558EB">
        <w:rPr>
          <w:rFonts w:ascii="Times New Roman" w:hAnsi="Times New Roman" w:cs="Times New Roman"/>
          <w:iCs/>
          <w:sz w:val="28"/>
          <w:szCs w:val="28"/>
        </w:rPr>
        <w:t>imperiale.</w:t>
      </w:r>
      <w:r w:rsidR="00FB5395">
        <w:rPr>
          <w:rFonts w:ascii="Times New Roman" w:hAnsi="Times New Roman" w:cs="Times New Roman"/>
          <w:iCs/>
          <w:sz w:val="28"/>
          <w:szCs w:val="28"/>
        </w:rPr>
        <w:t xml:space="preserve"> Ciò non avrebbe certo potuto alterare lo svolgersi</w:t>
      </w:r>
      <w:r w:rsidR="00E93BD6">
        <w:rPr>
          <w:rFonts w:ascii="Times New Roman" w:hAnsi="Times New Roman" w:cs="Times New Roman"/>
          <w:iCs/>
          <w:sz w:val="28"/>
          <w:szCs w:val="28"/>
        </w:rPr>
        <w:t xml:space="preserve"> identico</w:t>
      </w:r>
      <w:r w:rsidR="00FB5395">
        <w:rPr>
          <w:rFonts w:ascii="Times New Roman" w:hAnsi="Times New Roman" w:cs="Times New Roman"/>
          <w:iCs/>
          <w:sz w:val="28"/>
          <w:szCs w:val="28"/>
        </w:rPr>
        <w:t xml:space="preserve"> dell’ev</w:t>
      </w:r>
      <w:r w:rsidR="00E93BD6">
        <w:rPr>
          <w:rFonts w:ascii="Times New Roman" w:hAnsi="Times New Roman" w:cs="Times New Roman"/>
          <w:iCs/>
          <w:sz w:val="28"/>
          <w:szCs w:val="28"/>
        </w:rPr>
        <w:t>ento, ma ne avrebbe dato lasciato</w:t>
      </w:r>
      <w:r w:rsidR="00FB5395">
        <w:rPr>
          <w:rFonts w:ascii="Times New Roman" w:hAnsi="Times New Roman" w:cs="Times New Roman"/>
          <w:iCs/>
          <w:sz w:val="28"/>
          <w:szCs w:val="28"/>
        </w:rPr>
        <w:t xml:space="preserve"> del tutto diversa dal punto di vista soprattutto della cronachistica storica.</w:t>
      </w:r>
    </w:p>
    <w:p w14:paraId="32270954" w14:textId="77777777" w:rsidR="003558EB" w:rsidRDefault="003558EB" w:rsidP="00AD0A84">
      <w:pPr>
        <w:rPr>
          <w:rFonts w:ascii="Times New Roman" w:hAnsi="Times New Roman" w:cs="Times New Roman"/>
          <w:iCs/>
          <w:sz w:val="28"/>
          <w:szCs w:val="28"/>
        </w:rPr>
      </w:pPr>
    </w:p>
    <w:p w14:paraId="1E9DB342" w14:textId="77777777" w:rsidR="000469F1" w:rsidRDefault="003558EB" w:rsidP="00AD0A84">
      <w:pPr>
        <w:rPr>
          <w:rFonts w:ascii="Times New Roman" w:hAnsi="Times New Roman" w:cs="Times New Roman"/>
          <w:iCs/>
          <w:sz w:val="28"/>
          <w:szCs w:val="28"/>
        </w:rPr>
      </w:pPr>
      <w:r>
        <w:rPr>
          <w:rFonts w:ascii="Times New Roman" w:hAnsi="Times New Roman" w:cs="Times New Roman"/>
          <w:iCs/>
          <w:sz w:val="28"/>
          <w:szCs w:val="28"/>
        </w:rPr>
        <w:t>Seguono a ciò osservazioni specifiche:</w:t>
      </w:r>
    </w:p>
    <w:p w14:paraId="22F2B95B" w14:textId="77777777" w:rsidR="003558EB" w:rsidRDefault="003558EB" w:rsidP="00AD0A84">
      <w:pPr>
        <w:rPr>
          <w:rFonts w:ascii="Times New Roman" w:hAnsi="Times New Roman" w:cs="Times New Roman"/>
          <w:iCs/>
          <w:sz w:val="28"/>
          <w:szCs w:val="28"/>
        </w:rPr>
      </w:pPr>
    </w:p>
    <w:p w14:paraId="54BD8B62" w14:textId="77777777" w:rsidR="00E9406A" w:rsidRDefault="00E9406A" w:rsidP="00154AE7">
      <w:pPr>
        <w:pStyle w:val="Paragrafoelenco"/>
        <w:numPr>
          <w:ilvl w:val="0"/>
          <w:numId w:val="18"/>
        </w:numPr>
        <w:contextualSpacing w:val="0"/>
        <w:rPr>
          <w:rFonts w:ascii="Times New Roman" w:hAnsi="Times New Roman" w:cs="Times New Roman"/>
          <w:iCs/>
          <w:sz w:val="28"/>
          <w:szCs w:val="28"/>
        </w:rPr>
      </w:pPr>
      <w:r>
        <w:rPr>
          <w:rFonts w:ascii="Times New Roman" w:hAnsi="Times New Roman" w:cs="Times New Roman"/>
          <w:iCs/>
          <w:sz w:val="28"/>
          <w:szCs w:val="28"/>
        </w:rPr>
        <w:lastRenderedPageBreak/>
        <w:t>Nel suo itinerario</w:t>
      </w:r>
      <w:r w:rsidR="003558EB">
        <w:rPr>
          <w:rFonts w:ascii="Times New Roman" w:hAnsi="Times New Roman" w:cs="Times New Roman"/>
          <w:iCs/>
          <w:sz w:val="28"/>
          <w:szCs w:val="28"/>
        </w:rPr>
        <w:t xml:space="preserve"> di Gerusalemme</w:t>
      </w:r>
      <w:r>
        <w:rPr>
          <w:rFonts w:ascii="Times New Roman" w:hAnsi="Times New Roman" w:cs="Times New Roman"/>
          <w:iCs/>
          <w:sz w:val="28"/>
          <w:szCs w:val="28"/>
        </w:rPr>
        <w:t xml:space="preserve"> al 570 ca, il citato Pellegrino di Piacenza non fa riferimento alcuno ad un possibile manufatto di im</w:t>
      </w:r>
      <w:r w:rsidR="00B34210">
        <w:rPr>
          <w:rFonts w:ascii="Times New Roman" w:hAnsi="Times New Roman" w:cs="Times New Roman"/>
          <w:iCs/>
          <w:sz w:val="28"/>
          <w:szCs w:val="28"/>
        </w:rPr>
        <w:t>magine figurata, ricordando invece</w:t>
      </w:r>
      <w:r>
        <w:rPr>
          <w:rFonts w:ascii="Times New Roman" w:hAnsi="Times New Roman" w:cs="Times New Roman"/>
          <w:iCs/>
          <w:sz w:val="28"/>
          <w:szCs w:val="28"/>
        </w:rPr>
        <w:t xml:space="preserve"> il citato Sudario visto alle rive del Giordano. </w:t>
      </w:r>
    </w:p>
    <w:p w14:paraId="069918B4" w14:textId="77777777" w:rsidR="00E9406A" w:rsidRDefault="003558EB" w:rsidP="00154AE7">
      <w:pPr>
        <w:pStyle w:val="Paragrafoelenco"/>
        <w:numPr>
          <w:ilvl w:val="0"/>
          <w:numId w:val="18"/>
        </w:numPr>
        <w:contextualSpacing w:val="0"/>
        <w:rPr>
          <w:rFonts w:ascii="Times New Roman" w:hAnsi="Times New Roman" w:cs="Times New Roman"/>
          <w:iCs/>
          <w:sz w:val="28"/>
          <w:szCs w:val="28"/>
        </w:rPr>
      </w:pPr>
      <w:r>
        <w:rPr>
          <w:rFonts w:ascii="Times New Roman" w:hAnsi="Times New Roman" w:cs="Times New Roman"/>
          <w:iCs/>
          <w:sz w:val="28"/>
          <w:szCs w:val="28"/>
        </w:rPr>
        <w:t xml:space="preserve">Il Pellegrino di Piacenza riporta </w:t>
      </w:r>
      <w:r w:rsidR="00E9406A">
        <w:rPr>
          <w:rFonts w:ascii="Times New Roman" w:hAnsi="Times New Roman" w:cs="Times New Roman"/>
          <w:iCs/>
          <w:sz w:val="28"/>
          <w:szCs w:val="28"/>
        </w:rPr>
        <w:t xml:space="preserve">però con grande precisione </w:t>
      </w:r>
      <w:r w:rsidR="005B058B">
        <w:rPr>
          <w:rFonts w:ascii="Times New Roman" w:hAnsi="Times New Roman" w:cs="Times New Roman"/>
          <w:iCs/>
          <w:sz w:val="28"/>
          <w:szCs w:val="28"/>
        </w:rPr>
        <w:t>il Pretorio di Pila</w:t>
      </w:r>
      <w:r>
        <w:rPr>
          <w:rFonts w:ascii="Times New Roman" w:hAnsi="Times New Roman" w:cs="Times New Roman"/>
          <w:iCs/>
          <w:sz w:val="28"/>
          <w:szCs w:val="28"/>
        </w:rPr>
        <w:t>to, dove:</w:t>
      </w:r>
      <w:r w:rsidR="005B058B">
        <w:rPr>
          <w:rFonts w:ascii="Times New Roman" w:hAnsi="Times New Roman" w:cs="Times New Roman"/>
          <w:iCs/>
          <w:sz w:val="28"/>
          <w:szCs w:val="28"/>
        </w:rPr>
        <w:t xml:space="preserve"> </w:t>
      </w:r>
    </w:p>
    <w:p w14:paraId="3A556CA9" w14:textId="77777777" w:rsidR="005B058B" w:rsidRDefault="005B058B" w:rsidP="00AD0A84">
      <w:pPr>
        <w:rPr>
          <w:rFonts w:ascii="Times New Roman" w:hAnsi="Times New Roman" w:cs="Times New Roman"/>
          <w:iCs/>
          <w:sz w:val="28"/>
          <w:szCs w:val="28"/>
        </w:rPr>
      </w:pPr>
    </w:p>
    <w:p w14:paraId="7A365CDE" w14:textId="35CE439D" w:rsidR="005B058B" w:rsidRPr="005B058B" w:rsidRDefault="003558EB" w:rsidP="00AD0A84">
      <w:pPr>
        <w:rPr>
          <w:rFonts w:ascii="Times New Roman" w:hAnsi="Times New Roman" w:cs="Times New Roman"/>
          <w:i/>
          <w:iCs/>
          <w:sz w:val="24"/>
          <w:szCs w:val="24"/>
        </w:rPr>
      </w:pPr>
      <w:r>
        <w:rPr>
          <w:rFonts w:ascii="Times New Roman" w:hAnsi="Times New Roman" w:cs="Times New Roman"/>
          <w:i/>
          <w:iCs/>
          <w:sz w:val="24"/>
          <w:szCs w:val="24"/>
        </w:rPr>
        <w:t>…</w:t>
      </w:r>
      <w:r w:rsidR="005B058B" w:rsidRPr="005B058B">
        <w:rPr>
          <w:rFonts w:ascii="Times New Roman" w:hAnsi="Times New Roman" w:cs="Times New Roman"/>
          <w:i/>
          <w:iCs/>
          <w:sz w:val="24"/>
          <w:szCs w:val="24"/>
        </w:rPr>
        <w:t>Pregammo nel pretorio dove il Signore</w:t>
      </w:r>
      <w:r w:rsidR="00AB3457">
        <w:rPr>
          <w:rFonts w:ascii="Times New Roman" w:hAnsi="Times New Roman" w:cs="Times New Roman"/>
          <w:i/>
          <w:iCs/>
          <w:sz w:val="24"/>
          <w:szCs w:val="24"/>
        </w:rPr>
        <w:t xml:space="preserve"> fu giudicato. In quel posto c’è</w:t>
      </w:r>
      <w:r w:rsidR="005B058B" w:rsidRPr="005B058B">
        <w:rPr>
          <w:rFonts w:ascii="Times New Roman" w:hAnsi="Times New Roman" w:cs="Times New Roman"/>
          <w:i/>
          <w:iCs/>
          <w:sz w:val="24"/>
          <w:szCs w:val="24"/>
        </w:rPr>
        <w:t xml:space="preserve"> ora la basilica di Santa Sofia (= Sapienza), dinanzi alle rovine del tempio di Salomone, presso la strada che discende alla fontana di Siloe, accanto al Portico di Salomone. In quella stessa basilica c’è un seggio dove fu seduto Pilato quando giudicò il Signore. C’è anche una pietra quadrata che stava nel mezzo del Pretorio e sulla quale veniva fatto mettere l’accusato durante il giudizio affinché fosse veduto e udito da tutto il popolo. Sopra quella pietra fu collocato anche il Signore quando fu giudicato da Pilato e vi rimasero le sue impronte: un piede bello, di media grandezza, sottile; infatti una immagine, che fu dipinta lui vivente ed è posta in quel pretorio, lo mostra di statura normale, bel viso, capelli inanellati, mani aggraziate dalle lunghe dita. Da quella pietra, sopra la quale egli stette, sono compiuti molti prodigi; prendono, infatti, da quella pietra la misura del piede e la legano (sul corpo) per ogni malattia e vengono guariti. Quella pietra è adornata di oro e di argento</w:t>
      </w:r>
      <w:r>
        <w:rPr>
          <w:rFonts w:ascii="Times New Roman" w:hAnsi="Times New Roman" w:cs="Times New Roman"/>
          <w:i/>
          <w:iCs/>
          <w:sz w:val="24"/>
          <w:szCs w:val="24"/>
        </w:rPr>
        <w:t>…</w:t>
      </w:r>
    </w:p>
    <w:p w14:paraId="1295A9D0" w14:textId="77777777" w:rsidR="00E9406A" w:rsidRPr="006B7BB1" w:rsidRDefault="00E9406A" w:rsidP="00AD0A84">
      <w:pPr>
        <w:rPr>
          <w:rFonts w:ascii="Times New Roman" w:hAnsi="Times New Roman" w:cs="Times New Roman"/>
          <w:iCs/>
          <w:sz w:val="28"/>
          <w:szCs w:val="28"/>
        </w:rPr>
      </w:pPr>
    </w:p>
    <w:p w14:paraId="2C98A248" w14:textId="77777777" w:rsidR="00D6400F" w:rsidRDefault="00D6400F" w:rsidP="00AD0A84">
      <w:pPr>
        <w:rPr>
          <w:rFonts w:ascii="Times New Roman" w:hAnsi="Times New Roman" w:cs="Times New Roman"/>
          <w:iCs/>
          <w:sz w:val="28"/>
          <w:szCs w:val="28"/>
        </w:rPr>
      </w:pPr>
    </w:p>
    <w:p w14:paraId="12A0391A" w14:textId="77777777" w:rsidR="00EB4B65" w:rsidRDefault="00584583" w:rsidP="00AD0A84">
      <w:pPr>
        <w:rPr>
          <w:rFonts w:ascii="Times New Roman" w:hAnsi="Times New Roman" w:cs="Times New Roman"/>
          <w:iCs/>
          <w:sz w:val="28"/>
          <w:szCs w:val="28"/>
        </w:rPr>
      </w:pPr>
      <w:r>
        <w:rPr>
          <w:rFonts w:ascii="Times New Roman" w:hAnsi="Times New Roman" w:cs="Times New Roman"/>
          <w:iCs/>
          <w:sz w:val="28"/>
          <w:szCs w:val="28"/>
        </w:rPr>
        <w:t xml:space="preserve">Possiamo quindi ragionevolmente ritenere che sia stato all’antico Pretorio di Pilato che gli esperti inviati da Giustiniano possono avere compiuto la valutazione </w:t>
      </w:r>
      <w:r w:rsidRPr="00584583">
        <w:rPr>
          <w:rFonts w:ascii="Times New Roman" w:hAnsi="Times New Roman" w:cs="Times New Roman"/>
          <w:iCs/>
          <w:sz w:val="28"/>
          <w:szCs w:val="28"/>
        </w:rPr>
        <w:t xml:space="preserve">della </w:t>
      </w:r>
      <w:r w:rsidRPr="00584583">
        <w:rPr>
          <w:rFonts w:ascii="Times New Roman" w:hAnsi="Times New Roman" w:cs="Times New Roman"/>
          <w:i/>
          <w:iCs/>
          <w:sz w:val="28"/>
          <w:szCs w:val="28"/>
        </w:rPr>
        <w:t>mensura Christi</w:t>
      </w:r>
      <w:r>
        <w:rPr>
          <w:rFonts w:ascii="Times New Roman" w:hAnsi="Times New Roman" w:cs="Times New Roman"/>
          <w:iCs/>
          <w:sz w:val="28"/>
          <w:szCs w:val="28"/>
        </w:rPr>
        <w:t xml:space="preserve"> di tradizione.</w:t>
      </w:r>
    </w:p>
    <w:p w14:paraId="27BB5830" w14:textId="4A585269" w:rsidR="007B12C7" w:rsidRDefault="004F0E15" w:rsidP="00AD0A84">
      <w:pPr>
        <w:rPr>
          <w:rFonts w:ascii="Times New Roman" w:hAnsi="Times New Roman" w:cs="Times New Roman"/>
          <w:iCs/>
          <w:sz w:val="28"/>
          <w:szCs w:val="28"/>
        </w:rPr>
      </w:pPr>
      <w:r>
        <w:rPr>
          <w:rFonts w:ascii="Times New Roman" w:hAnsi="Times New Roman" w:cs="Times New Roman"/>
          <w:iCs/>
          <w:sz w:val="28"/>
          <w:szCs w:val="28"/>
        </w:rPr>
        <w:t xml:space="preserve">Ma una valutazione o una comparazione? </w:t>
      </w:r>
      <w:r w:rsidR="007B12C7">
        <w:rPr>
          <w:rFonts w:ascii="Times New Roman" w:hAnsi="Times New Roman" w:cs="Times New Roman"/>
          <w:iCs/>
          <w:sz w:val="28"/>
          <w:szCs w:val="28"/>
        </w:rPr>
        <w:t>La tradizione riportata dal Pellegrino di Piacenza apparirebbe obiettivamente, per quanto riguarda il ritratto fatto fare da Pilato, di astratta genericità agiografica non particolarmente credibile ad una moderna analisi</w:t>
      </w:r>
      <w:r w:rsidR="00D6400F">
        <w:rPr>
          <w:rFonts w:ascii="Times New Roman" w:hAnsi="Times New Roman" w:cs="Times New Roman"/>
          <w:iCs/>
          <w:sz w:val="28"/>
          <w:szCs w:val="28"/>
        </w:rPr>
        <w:t xml:space="preserve"> critica</w:t>
      </w:r>
      <w:r w:rsidR="007B12C7">
        <w:rPr>
          <w:rFonts w:ascii="Times New Roman" w:hAnsi="Times New Roman" w:cs="Times New Roman"/>
          <w:iCs/>
          <w:sz w:val="28"/>
          <w:szCs w:val="28"/>
        </w:rPr>
        <w:t>.</w:t>
      </w:r>
      <w:r w:rsidR="00E93BD6">
        <w:rPr>
          <w:rFonts w:ascii="Times New Roman" w:hAnsi="Times New Roman" w:cs="Times New Roman"/>
          <w:iCs/>
          <w:sz w:val="28"/>
          <w:szCs w:val="28"/>
        </w:rPr>
        <w:t xml:space="preserve"> Potremmo ritenerla quindi una ritrattistica di genere, importante però per la nostra opinione come memoria storica generica di una modalità di tradizione figurata dell’immagine di Cristo.</w:t>
      </w:r>
    </w:p>
    <w:p w14:paraId="2A43BE08" w14:textId="77777777" w:rsidR="00E93BD6" w:rsidRDefault="007B12C7" w:rsidP="00AD0A84">
      <w:pPr>
        <w:rPr>
          <w:rFonts w:ascii="Times New Roman" w:hAnsi="Times New Roman" w:cs="Times New Roman"/>
          <w:iCs/>
          <w:sz w:val="28"/>
          <w:szCs w:val="28"/>
        </w:rPr>
      </w:pPr>
      <w:r>
        <w:rPr>
          <w:rFonts w:ascii="Times New Roman" w:hAnsi="Times New Roman" w:cs="Times New Roman"/>
          <w:iCs/>
          <w:sz w:val="28"/>
          <w:szCs w:val="28"/>
        </w:rPr>
        <w:t xml:space="preserve">Del tutto diversa la valutazione su di una </w:t>
      </w:r>
      <w:r w:rsidR="00E93BD6">
        <w:rPr>
          <w:rFonts w:ascii="Times New Roman" w:hAnsi="Times New Roman" w:cs="Times New Roman"/>
          <w:iCs/>
          <w:sz w:val="28"/>
          <w:szCs w:val="28"/>
        </w:rPr>
        <w:t xml:space="preserve">possibile </w:t>
      </w:r>
      <w:r>
        <w:rPr>
          <w:rFonts w:ascii="Times New Roman" w:hAnsi="Times New Roman" w:cs="Times New Roman"/>
          <w:iCs/>
          <w:sz w:val="28"/>
          <w:szCs w:val="28"/>
        </w:rPr>
        <w:t xml:space="preserve">misurazione del prigioniero, </w:t>
      </w:r>
      <w:r w:rsidR="00E93BD6">
        <w:rPr>
          <w:rFonts w:ascii="Times New Roman" w:hAnsi="Times New Roman" w:cs="Times New Roman"/>
          <w:iCs/>
          <w:sz w:val="28"/>
          <w:szCs w:val="28"/>
        </w:rPr>
        <w:t xml:space="preserve">del tutto credibile quanto </w:t>
      </w:r>
      <w:r>
        <w:rPr>
          <w:rFonts w:ascii="Times New Roman" w:hAnsi="Times New Roman" w:cs="Times New Roman"/>
          <w:iCs/>
          <w:sz w:val="28"/>
          <w:szCs w:val="28"/>
        </w:rPr>
        <w:t>otte</w:t>
      </w:r>
      <w:r w:rsidR="00E93BD6">
        <w:rPr>
          <w:rFonts w:ascii="Times New Roman" w:hAnsi="Times New Roman" w:cs="Times New Roman"/>
          <w:iCs/>
          <w:sz w:val="28"/>
          <w:szCs w:val="28"/>
        </w:rPr>
        <w:t>nibile con rapida comparazione,</w:t>
      </w:r>
      <w:r>
        <w:rPr>
          <w:rFonts w:ascii="Times New Roman" w:hAnsi="Times New Roman" w:cs="Times New Roman"/>
          <w:iCs/>
          <w:sz w:val="28"/>
          <w:szCs w:val="28"/>
        </w:rPr>
        <w:t xml:space="preserve"> possiamo presupporre anche attraverso una semplice e generica tacca muraria. </w:t>
      </w:r>
    </w:p>
    <w:p w14:paraId="5932F6B0" w14:textId="0E963683" w:rsidR="004F0E15" w:rsidRDefault="007B12C7" w:rsidP="00AD0A84">
      <w:pPr>
        <w:rPr>
          <w:rFonts w:ascii="Times New Roman" w:hAnsi="Times New Roman" w:cs="Times New Roman"/>
          <w:iCs/>
          <w:sz w:val="28"/>
          <w:szCs w:val="28"/>
        </w:rPr>
      </w:pPr>
      <w:r>
        <w:rPr>
          <w:rFonts w:ascii="Times New Roman" w:hAnsi="Times New Roman" w:cs="Times New Roman"/>
          <w:iCs/>
          <w:sz w:val="28"/>
          <w:szCs w:val="28"/>
        </w:rPr>
        <w:t>La cosa poteva certamente essere di interesse per la documentazione processuale finale da inviare a Roma, accanto ad una descrizione fisica di massima che avrà senz’</w:t>
      </w:r>
      <w:r w:rsidR="006E744D">
        <w:rPr>
          <w:rFonts w:ascii="Times New Roman" w:hAnsi="Times New Roman" w:cs="Times New Roman"/>
          <w:iCs/>
          <w:sz w:val="28"/>
          <w:szCs w:val="28"/>
        </w:rPr>
        <w:t>altro fatto parte (</w:t>
      </w:r>
      <w:r>
        <w:rPr>
          <w:rFonts w:ascii="Times New Roman" w:hAnsi="Times New Roman" w:cs="Times New Roman"/>
          <w:iCs/>
          <w:sz w:val="28"/>
          <w:szCs w:val="28"/>
        </w:rPr>
        <w:t xml:space="preserve">come in </w:t>
      </w:r>
      <w:r w:rsidR="006E744D">
        <w:rPr>
          <w:rFonts w:ascii="Times New Roman" w:hAnsi="Times New Roman" w:cs="Times New Roman"/>
          <w:iCs/>
          <w:sz w:val="28"/>
          <w:szCs w:val="28"/>
        </w:rPr>
        <w:t>genere per i ribelli contro Roma</w:t>
      </w:r>
      <w:r w:rsidR="002647C3">
        <w:rPr>
          <w:rFonts w:ascii="Times New Roman" w:hAnsi="Times New Roman" w:cs="Times New Roman"/>
          <w:iCs/>
          <w:sz w:val="28"/>
          <w:szCs w:val="28"/>
        </w:rPr>
        <w:t>, da Vercingetorige a Spartaco</w:t>
      </w:r>
      <w:r w:rsidR="006E744D">
        <w:rPr>
          <w:rFonts w:ascii="Times New Roman" w:hAnsi="Times New Roman" w:cs="Times New Roman"/>
          <w:iCs/>
          <w:sz w:val="28"/>
          <w:szCs w:val="28"/>
        </w:rPr>
        <w:t xml:space="preserve">) </w:t>
      </w:r>
      <w:r w:rsidR="00C372EF">
        <w:rPr>
          <w:rFonts w:ascii="Times New Roman" w:hAnsi="Times New Roman" w:cs="Times New Roman"/>
          <w:iCs/>
          <w:sz w:val="28"/>
          <w:szCs w:val="28"/>
        </w:rPr>
        <w:t xml:space="preserve">della </w:t>
      </w:r>
      <w:r w:rsidR="000F2F2D">
        <w:rPr>
          <w:rFonts w:ascii="Times New Roman" w:hAnsi="Times New Roman" w:cs="Times New Roman"/>
          <w:iCs/>
          <w:sz w:val="28"/>
          <w:szCs w:val="28"/>
        </w:rPr>
        <w:t>nota</w:t>
      </w:r>
      <w:r w:rsidR="00E93BD6">
        <w:rPr>
          <w:rFonts w:ascii="Times New Roman" w:hAnsi="Times New Roman" w:cs="Times New Roman"/>
          <w:iCs/>
          <w:sz w:val="28"/>
          <w:szCs w:val="28"/>
        </w:rPr>
        <w:t xml:space="preserve"> e</w:t>
      </w:r>
      <w:r w:rsidR="000F2F2D">
        <w:rPr>
          <w:rFonts w:ascii="Times New Roman" w:hAnsi="Times New Roman" w:cs="Times New Roman"/>
          <w:iCs/>
          <w:sz w:val="28"/>
          <w:szCs w:val="28"/>
        </w:rPr>
        <w:t xml:space="preserve"> </w:t>
      </w:r>
      <w:r w:rsidR="00C372EF">
        <w:rPr>
          <w:rFonts w:ascii="Times New Roman" w:hAnsi="Times New Roman" w:cs="Times New Roman"/>
          <w:iCs/>
          <w:sz w:val="28"/>
          <w:szCs w:val="28"/>
        </w:rPr>
        <w:t>c</w:t>
      </w:r>
      <w:r w:rsidR="00E93BD6">
        <w:rPr>
          <w:rFonts w:ascii="Times New Roman" w:hAnsi="Times New Roman" w:cs="Times New Roman"/>
          <w:iCs/>
          <w:sz w:val="28"/>
          <w:szCs w:val="28"/>
        </w:rPr>
        <w:t>aratteristica metodica</w:t>
      </w:r>
      <w:r w:rsidR="000F2F2D">
        <w:rPr>
          <w:rFonts w:ascii="Times New Roman" w:hAnsi="Times New Roman" w:cs="Times New Roman"/>
          <w:iCs/>
          <w:sz w:val="28"/>
          <w:szCs w:val="28"/>
        </w:rPr>
        <w:t xml:space="preserve"> romana sul</w:t>
      </w:r>
      <w:r w:rsidR="00C372EF">
        <w:rPr>
          <w:rFonts w:ascii="Times New Roman" w:hAnsi="Times New Roman" w:cs="Times New Roman"/>
          <w:iCs/>
          <w:sz w:val="28"/>
          <w:szCs w:val="28"/>
        </w:rPr>
        <w:t>la conoscenza del nemico.</w:t>
      </w:r>
    </w:p>
    <w:p w14:paraId="132EA232" w14:textId="6468AAA1" w:rsidR="00085F37" w:rsidRDefault="00085F37" w:rsidP="00AD0A84">
      <w:pPr>
        <w:rPr>
          <w:rFonts w:ascii="Times New Roman" w:hAnsi="Times New Roman" w:cs="Times New Roman"/>
          <w:iCs/>
          <w:sz w:val="28"/>
          <w:szCs w:val="28"/>
        </w:rPr>
      </w:pPr>
      <w:r>
        <w:rPr>
          <w:rFonts w:ascii="Times New Roman" w:hAnsi="Times New Roman" w:cs="Times New Roman"/>
          <w:iCs/>
          <w:sz w:val="28"/>
          <w:szCs w:val="28"/>
        </w:rPr>
        <w:t xml:space="preserve">Che quindi Gesù Cristo, prima di essere crocifisso possa essere stato </w:t>
      </w:r>
      <w:r w:rsidR="000F2F2D">
        <w:rPr>
          <w:rFonts w:ascii="Times New Roman" w:hAnsi="Times New Roman" w:cs="Times New Roman"/>
          <w:iCs/>
          <w:sz w:val="28"/>
          <w:szCs w:val="28"/>
        </w:rPr>
        <w:t xml:space="preserve">sommariamente </w:t>
      </w:r>
      <w:r>
        <w:rPr>
          <w:rFonts w:ascii="Times New Roman" w:hAnsi="Times New Roman" w:cs="Times New Roman"/>
          <w:iCs/>
          <w:sz w:val="28"/>
          <w:szCs w:val="28"/>
        </w:rPr>
        <w:t>misurato</w:t>
      </w:r>
      <w:r w:rsidR="000569F6">
        <w:rPr>
          <w:rFonts w:ascii="Times New Roman" w:hAnsi="Times New Roman" w:cs="Times New Roman"/>
          <w:iCs/>
          <w:sz w:val="28"/>
          <w:szCs w:val="28"/>
        </w:rPr>
        <w:t xml:space="preserve"> (</w:t>
      </w:r>
      <w:r w:rsidR="00332B3D">
        <w:rPr>
          <w:rFonts w:ascii="Times New Roman" w:hAnsi="Times New Roman" w:cs="Times New Roman"/>
          <w:iCs/>
          <w:sz w:val="28"/>
          <w:szCs w:val="28"/>
        </w:rPr>
        <w:t xml:space="preserve">forse all’ </w:t>
      </w:r>
      <w:r w:rsidR="00332B3D" w:rsidRPr="00332B3D">
        <w:rPr>
          <w:rFonts w:ascii="Times New Roman" w:hAnsi="Times New Roman" w:cs="Times New Roman"/>
          <w:i/>
          <w:iCs/>
          <w:sz w:val="28"/>
          <w:szCs w:val="28"/>
        </w:rPr>
        <w:t>Ecce Homo</w:t>
      </w:r>
      <w:r w:rsidR="000569F6">
        <w:rPr>
          <w:rFonts w:ascii="Times New Roman" w:hAnsi="Times New Roman" w:cs="Times New Roman"/>
          <w:iCs/>
          <w:sz w:val="28"/>
          <w:szCs w:val="28"/>
        </w:rPr>
        <w:t>?</w:t>
      </w:r>
      <w:r w:rsidR="00332B3D">
        <w:rPr>
          <w:rFonts w:ascii="Times New Roman" w:hAnsi="Times New Roman" w:cs="Times New Roman"/>
          <w:iCs/>
          <w:sz w:val="28"/>
          <w:szCs w:val="28"/>
        </w:rPr>
        <w:t>)</w:t>
      </w:r>
      <w:r>
        <w:rPr>
          <w:rFonts w:ascii="Times New Roman" w:hAnsi="Times New Roman" w:cs="Times New Roman"/>
          <w:iCs/>
          <w:sz w:val="28"/>
          <w:szCs w:val="28"/>
        </w:rPr>
        <w:t xml:space="preserve"> non deve sorprendere, facendo parte di tutti i procedim</w:t>
      </w:r>
      <w:r w:rsidR="00676096">
        <w:rPr>
          <w:rFonts w:ascii="Times New Roman" w:hAnsi="Times New Roman" w:cs="Times New Roman"/>
          <w:iCs/>
          <w:sz w:val="28"/>
          <w:szCs w:val="28"/>
        </w:rPr>
        <w:t>enti accertativi di ogni comunità</w:t>
      </w:r>
      <w:r>
        <w:rPr>
          <w:rFonts w:ascii="Times New Roman" w:hAnsi="Times New Roman" w:cs="Times New Roman"/>
          <w:iCs/>
          <w:sz w:val="28"/>
          <w:szCs w:val="28"/>
        </w:rPr>
        <w:t xml:space="preserve"> sociale.</w:t>
      </w:r>
    </w:p>
    <w:p w14:paraId="7F110CFC" w14:textId="61684357" w:rsidR="00610D19" w:rsidRDefault="00610D19" w:rsidP="00AD0A84">
      <w:pPr>
        <w:rPr>
          <w:rFonts w:ascii="Times New Roman" w:hAnsi="Times New Roman" w:cs="Times New Roman"/>
          <w:iCs/>
          <w:sz w:val="28"/>
          <w:szCs w:val="28"/>
        </w:rPr>
      </w:pPr>
      <w:r>
        <w:rPr>
          <w:rFonts w:ascii="Times New Roman" w:hAnsi="Times New Roman" w:cs="Times New Roman"/>
          <w:iCs/>
          <w:sz w:val="28"/>
          <w:szCs w:val="28"/>
        </w:rPr>
        <w:t>Nei fatti una ricerca scientifica di accu</w:t>
      </w:r>
      <w:r w:rsidR="008F03ED">
        <w:rPr>
          <w:rFonts w:ascii="Times New Roman" w:hAnsi="Times New Roman" w:cs="Times New Roman"/>
          <w:iCs/>
          <w:sz w:val="28"/>
          <w:szCs w:val="28"/>
        </w:rPr>
        <w:t>ratezza del maggio 2010 presentata in un convegno</w:t>
      </w:r>
      <w:r w:rsidR="002A194C">
        <w:rPr>
          <w:rFonts w:ascii="Times New Roman" w:hAnsi="Times New Roman" w:cs="Times New Roman"/>
          <w:iCs/>
          <w:sz w:val="28"/>
          <w:szCs w:val="28"/>
        </w:rPr>
        <w:t xml:space="preserve"> dell’ENEA di Frascati (</w:t>
      </w:r>
      <w:r w:rsidR="00563CFE">
        <w:rPr>
          <w:rFonts w:ascii="Times New Roman" w:hAnsi="Times New Roman" w:cs="Times New Roman"/>
          <w:iCs/>
          <w:sz w:val="28"/>
          <w:szCs w:val="28"/>
        </w:rPr>
        <w:t>232</w:t>
      </w:r>
      <w:r>
        <w:rPr>
          <w:rFonts w:ascii="Times New Roman" w:hAnsi="Times New Roman" w:cs="Times New Roman"/>
          <w:iCs/>
          <w:sz w:val="28"/>
          <w:szCs w:val="28"/>
        </w:rPr>
        <w:t xml:space="preserve">) </w:t>
      </w:r>
      <w:r w:rsidR="00676096">
        <w:rPr>
          <w:rFonts w:ascii="Times New Roman" w:hAnsi="Times New Roman" w:cs="Times New Roman"/>
          <w:iCs/>
          <w:sz w:val="28"/>
          <w:szCs w:val="28"/>
        </w:rPr>
        <w:t>illustra</w:t>
      </w:r>
      <w:r w:rsidR="00144EEB">
        <w:rPr>
          <w:rFonts w:ascii="Times New Roman" w:hAnsi="Times New Roman" w:cs="Times New Roman"/>
          <w:iCs/>
          <w:sz w:val="28"/>
          <w:szCs w:val="28"/>
        </w:rPr>
        <w:t xml:space="preserve"> l’esistenza a Grottaferrata, accanto Roma, di una riproduzione in granito rosso, di presunta epoca medioevale, della </w:t>
      </w:r>
      <w:r w:rsidR="00144EEB" w:rsidRPr="00144EEB">
        <w:rPr>
          <w:rFonts w:ascii="Times New Roman" w:hAnsi="Times New Roman" w:cs="Times New Roman"/>
          <w:i/>
          <w:iCs/>
          <w:sz w:val="28"/>
          <w:szCs w:val="28"/>
        </w:rPr>
        <w:t>Crux mensuralis</w:t>
      </w:r>
      <w:r w:rsidR="00144EEB">
        <w:rPr>
          <w:rFonts w:ascii="Times New Roman" w:hAnsi="Times New Roman" w:cs="Times New Roman"/>
          <w:iCs/>
          <w:sz w:val="28"/>
          <w:szCs w:val="28"/>
        </w:rPr>
        <w:t xml:space="preserve"> giustinianea. Le misure di proporzione risulterebbero in deduzione per la figura cristologica ancora una volta concordanti con quelle dell’impronta sindonic</w:t>
      </w:r>
      <w:r w:rsidR="00410E67">
        <w:rPr>
          <w:rFonts w:ascii="Times New Roman" w:hAnsi="Times New Roman" w:cs="Times New Roman"/>
          <w:iCs/>
          <w:sz w:val="28"/>
          <w:szCs w:val="28"/>
        </w:rPr>
        <w:t>a, cosa comunque significativa.</w:t>
      </w:r>
    </w:p>
    <w:p w14:paraId="23291042" w14:textId="77777777" w:rsidR="00410E67" w:rsidRDefault="00EC2396" w:rsidP="00AD0A84">
      <w:pPr>
        <w:rPr>
          <w:rFonts w:ascii="Times New Roman" w:hAnsi="Times New Roman" w:cs="Times New Roman"/>
          <w:iCs/>
          <w:sz w:val="28"/>
          <w:szCs w:val="28"/>
        </w:rPr>
      </w:pPr>
      <w:r>
        <w:rPr>
          <w:rFonts w:ascii="Times New Roman" w:hAnsi="Times New Roman" w:cs="Times New Roman"/>
          <w:iCs/>
          <w:sz w:val="28"/>
          <w:szCs w:val="28"/>
        </w:rPr>
        <w:lastRenderedPageBreak/>
        <w:t xml:space="preserve">Naturalmente </w:t>
      </w:r>
      <w:r w:rsidR="009E2F6F">
        <w:rPr>
          <w:rFonts w:ascii="Times New Roman" w:hAnsi="Times New Roman" w:cs="Times New Roman"/>
          <w:iCs/>
          <w:sz w:val="28"/>
          <w:szCs w:val="28"/>
        </w:rPr>
        <w:t xml:space="preserve">tutto </w:t>
      </w:r>
      <w:r>
        <w:rPr>
          <w:rFonts w:ascii="Times New Roman" w:hAnsi="Times New Roman" w:cs="Times New Roman"/>
          <w:iCs/>
          <w:sz w:val="28"/>
          <w:szCs w:val="28"/>
        </w:rPr>
        <w:t xml:space="preserve">ciò può far parte, come per molte descrizioni agiografiche dell’epoca, di una pia leggenda, che più o meno coevamente Procopio e lo pseudo Antonino di Piacenza possono avere entrambi ripreso. </w:t>
      </w:r>
    </w:p>
    <w:p w14:paraId="765A9A29" w14:textId="32C13E30" w:rsidR="00410E67" w:rsidRDefault="00EC2396" w:rsidP="00AD0A84">
      <w:pPr>
        <w:rPr>
          <w:rFonts w:ascii="Times New Roman" w:hAnsi="Times New Roman" w:cs="Times New Roman"/>
          <w:iCs/>
          <w:sz w:val="28"/>
          <w:szCs w:val="28"/>
        </w:rPr>
      </w:pPr>
      <w:r>
        <w:rPr>
          <w:rFonts w:ascii="Times New Roman" w:hAnsi="Times New Roman" w:cs="Times New Roman"/>
          <w:iCs/>
          <w:sz w:val="28"/>
          <w:szCs w:val="28"/>
        </w:rPr>
        <w:t>La stessa coincidenza tra dato di riporto ed effettivo dato sindonico rientra, sia pure come fattore da tenere nella dovuta considerazione, in ogni caso nella gener</w:t>
      </w:r>
      <w:r w:rsidR="00410E67">
        <w:rPr>
          <w:rFonts w:ascii="Times New Roman" w:hAnsi="Times New Roman" w:cs="Times New Roman"/>
          <w:iCs/>
          <w:sz w:val="28"/>
          <w:szCs w:val="28"/>
        </w:rPr>
        <w:t xml:space="preserve">ica valutazione al V – VI secolo, superate le citate incertezze dei primi autori, </w:t>
      </w:r>
      <w:r>
        <w:rPr>
          <w:rFonts w:ascii="Times New Roman" w:hAnsi="Times New Roman" w:cs="Times New Roman"/>
          <w:iCs/>
          <w:sz w:val="28"/>
          <w:szCs w:val="28"/>
        </w:rPr>
        <w:t>di Ge</w:t>
      </w:r>
      <w:r w:rsidR="00410E67">
        <w:rPr>
          <w:rFonts w:ascii="Times New Roman" w:hAnsi="Times New Roman" w:cs="Times New Roman"/>
          <w:iCs/>
          <w:sz w:val="28"/>
          <w:szCs w:val="28"/>
        </w:rPr>
        <w:t>sù come persona di alta statura.</w:t>
      </w:r>
    </w:p>
    <w:p w14:paraId="541E36AC" w14:textId="3A7B8E5B" w:rsidR="00EC2396" w:rsidRDefault="00410E67" w:rsidP="00AD0A84">
      <w:pPr>
        <w:rPr>
          <w:rFonts w:ascii="Times New Roman" w:hAnsi="Times New Roman" w:cs="Times New Roman"/>
          <w:iCs/>
          <w:sz w:val="28"/>
          <w:szCs w:val="28"/>
        </w:rPr>
      </w:pPr>
      <w:r>
        <w:rPr>
          <w:rFonts w:ascii="Times New Roman" w:hAnsi="Times New Roman" w:cs="Times New Roman"/>
          <w:iCs/>
          <w:sz w:val="28"/>
          <w:szCs w:val="28"/>
        </w:rPr>
        <w:t>A</w:t>
      </w:r>
      <w:r w:rsidR="00EC2396">
        <w:rPr>
          <w:rFonts w:ascii="Times New Roman" w:hAnsi="Times New Roman" w:cs="Times New Roman"/>
          <w:iCs/>
          <w:sz w:val="28"/>
          <w:szCs w:val="28"/>
        </w:rPr>
        <w:t>ffermazione nei fatt</w:t>
      </w:r>
      <w:r>
        <w:rPr>
          <w:rFonts w:ascii="Times New Roman" w:hAnsi="Times New Roman" w:cs="Times New Roman"/>
          <w:iCs/>
          <w:sz w:val="28"/>
          <w:szCs w:val="28"/>
        </w:rPr>
        <w:t>i già iconograficamente</w:t>
      </w:r>
      <w:r w:rsidR="00EC2396">
        <w:rPr>
          <w:rFonts w:ascii="Times New Roman" w:hAnsi="Times New Roman" w:cs="Times New Roman"/>
          <w:iCs/>
          <w:sz w:val="28"/>
          <w:szCs w:val="28"/>
        </w:rPr>
        <w:t xml:space="preserve"> allora stabi</w:t>
      </w:r>
      <w:r w:rsidR="009E2F6F">
        <w:rPr>
          <w:rFonts w:ascii="Times New Roman" w:hAnsi="Times New Roman" w:cs="Times New Roman"/>
          <w:iCs/>
          <w:sz w:val="28"/>
          <w:szCs w:val="28"/>
        </w:rPr>
        <w:t xml:space="preserve">lita, </w:t>
      </w:r>
      <w:r>
        <w:rPr>
          <w:rFonts w:ascii="Times New Roman" w:hAnsi="Times New Roman" w:cs="Times New Roman"/>
          <w:iCs/>
          <w:sz w:val="28"/>
          <w:szCs w:val="28"/>
        </w:rPr>
        <w:t>e data per acquisita dalle fonti antiche generali</w:t>
      </w:r>
      <w:r w:rsidR="009E2F6F">
        <w:rPr>
          <w:rFonts w:ascii="Times New Roman" w:hAnsi="Times New Roman" w:cs="Times New Roman"/>
          <w:iCs/>
          <w:sz w:val="28"/>
          <w:szCs w:val="28"/>
        </w:rPr>
        <w:t>.</w:t>
      </w:r>
    </w:p>
    <w:p w14:paraId="26243974" w14:textId="31110782" w:rsidR="00EC2396" w:rsidRDefault="00EC2396" w:rsidP="00AD0A84">
      <w:pPr>
        <w:rPr>
          <w:rFonts w:ascii="Times New Roman" w:hAnsi="Times New Roman" w:cs="Times New Roman"/>
          <w:iCs/>
          <w:sz w:val="28"/>
          <w:szCs w:val="28"/>
        </w:rPr>
      </w:pPr>
      <w:r>
        <w:rPr>
          <w:rFonts w:ascii="Times New Roman" w:hAnsi="Times New Roman" w:cs="Times New Roman"/>
          <w:iCs/>
          <w:sz w:val="28"/>
          <w:szCs w:val="28"/>
        </w:rPr>
        <w:t xml:space="preserve">Ciò che è invece per noi da valutare con estrema attenzione è il senso stesso dell’azione </w:t>
      </w:r>
      <w:r w:rsidR="00410E67">
        <w:rPr>
          <w:rFonts w:ascii="Times New Roman" w:hAnsi="Times New Roman" w:cs="Times New Roman"/>
          <w:iCs/>
          <w:sz w:val="28"/>
          <w:szCs w:val="28"/>
        </w:rPr>
        <w:t xml:space="preserve">specifica </w:t>
      </w:r>
      <w:r>
        <w:rPr>
          <w:rFonts w:ascii="Times New Roman" w:hAnsi="Times New Roman" w:cs="Times New Roman"/>
          <w:iCs/>
          <w:sz w:val="28"/>
          <w:szCs w:val="28"/>
        </w:rPr>
        <w:t>di Giustiniano.</w:t>
      </w:r>
    </w:p>
    <w:p w14:paraId="56BCF03B" w14:textId="77777777" w:rsidR="00D9292E" w:rsidRDefault="00D9292E" w:rsidP="00AD0A84">
      <w:pPr>
        <w:rPr>
          <w:rFonts w:ascii="Times New Roman" w:hAnsi="Times New Roman" w:cs="Times New Roman"/>
          <w:iCs/>
          <w:sz w:val="28"/>
          <w:szCs w:val="28"/>
        </w:rPr>
      </w:pPr>
    </w:p>
    <w:p w14:paraId="7559E6E2" w14:textId="77777777" w:rsidR="00410E67" w:rsidRDefault="00535AA6" w:rsidP="00AD0A84">
      <w:pPr>
        <w:rPr>
          <w:rFonts w:ascii="Times New Roman" w:hAnsi="Times New Roman" w:cs="Times New Roman"/>
          <w:iCs/>
          <w:sz w:val="28"/>
          <w:szCs w:val="28"/>
        </w:rPr>
      </w:pPr>
      <w:r>
        <w:rPr>
          <w:rFonts w:ascii="Times New Roman" w:hAnsi="Times New Roman" w:cs="Times New Roman"/>
          <w:iCs/>
          <w:sz w:val="28"/>
          <w:szCs w:val="28"/>
        </w:rPr>
        <w:t xml:space="preserve">Azione che, appunto, alla luce dei dati storici riportati apparirebbe più come </w:t>
      </w:r>
      <w:r w:rsidRPr="009E2F6F">
        <w:rPr>
          <w:rFonts w:ascii="Times New Roman" w:hAnsi="Times New Roman" w:cs="Times New Roman"/>
          <w:i/>
          <w:iCs/>
          <w:sz w:val="28"/>
          <w:szCs w:val="28"/>
        </w:rPr>
        <w:t xml:space="preserve">comparazione </w:t>
      </w:r>
      <w:r>
        <w:rPr>
          <w:rFonts w:ascii="Times New Roman" w:hAnsi="Times New Roman" w:cs="Times New Roman"/>
          <w:iCs/>
          <w:sz w:val="28"/>
          <w:szCs w:val="28"/>
        </w:rPr>
        <w:t xml:space="preserve">che non come valutazione. </w:t>
      </w:r>
    </w:p>
    <w:p w14:paraId="7E224640" w14:textId="77777777" w:rsidR="00410E67" w:rsidRDefault="00535AA6" w:rsidP="00AD0A84">
      <w:pPr>
        <w:rPr>
          <w:rFonts w:ascii="Times New Roman" w:hAnsi="Times New Roman" w:cs="Times New Roman"/>
          <w:iCs/>
          <w:sz w:val="28"/>
          <w:szCs w:val="28"/>
        </w:rPr>
      </w:pPr>
      <w:r>
        <w:rPr>
          <w:rFonts w:ascii="Times New Roman" w:hAnsi="Times New Roman" w:cs="Times New Roman"/>
          <w:iCs/>
          <w:sz w:val="28"/>
          <w:szCs w:val="28"/>
        </w:rPr>
        <w:t>Presupponendo che Giustiniano e l’Impero d’Oriente avessero già il controllo del Mandylion/Sindone dal 525/526 dal viaggio di Papa Giovanni I, il dato apparirebbe come di fo</w:t>
      </w:r>
      <w:r w:rsidR="00410E67">
        <w:rPr>
          <w:rFonts w:ascii="Times New Roman" w:hAnsi="Times New Roman" w:cs="Times New Roman"/>
          <w:iCs/>
          <w:sz w:val="28"/>
          <w:szCs w:val="28"/>
        </w:rPr>
        <w:t>rza e comprensibilità notevole.</w:t>
      </w:r>
    </w:p>
    <w:p w14:paraId="2958E027" w14:textId="2CEEC714" w:rsidR="00535AA6" w:rsidRDefault="00410E67" w:rsidP="00AD0A84">
      <w:pPr>
        <w:rPr>
          <w:rFonts w:ascii="Times New Roman" w:hAnsi="Times New Roman" w:cs="Times New Roman"/>
          <w:iCs/>
          <w:sz w:val="28"/>
          <w:szCs w:val="28"/>
        </w:rPr>
      </w:pPr>
      <w:r>
        <w:rPr>
          <w:rFonts w:ascii="Times New Roman" w:hAnsi="Times New Roman" w:cs="Times New Roman"/>
          <w:iCs/>
          <w:sz w:val="28"/>
          <w:szCs w:val="28"/>
        </w:rPr>
        <w:t>L</w:t>
      </w:r>
      <w:r w:rsidR="00535AA6">
        <w:rPr>
          <w:rFonts w:ascii="Times New Roman" w:hAnsi="Times New Roman" w:cs="Times New Roman"/>
          <w:iCs/>
          <w:sz w:val="28"/>
          <w:szCs w:val="28"/>
        </w:rPr>
        <w:t>’Imperatore procederebbe a nuove forme di accertamento sul valo</w:t>
      </w:r>
      <w:r>
        <w:rPr>
          <w:rFonts w:ascii="Times New Roman" w:hAnsi="Times New Roman" w:cs="Times New Roman"/>
          <w:iCs/>
          <w:sz w:val="28"/>
          <w:szCs w:val="28"/>
        </w:rPr>
        <w:t>re della straordinaria Reliquia inviando esperti a Gerusalemme per comparare quanto meno la statura cristologica, nel raffronto tra Mandylion/ Sindone e traccia materiale gerosolimitana.</w:t>
      </w:r>
    </w:p>
    <w:p w14:paraId="519BEE0A" w14:textId="39171141" w:rsidR="00375D24" w:rsidRDefault="00535AA6" w:rsidP="00AD0A84">
      <w:pPr>
        <w:rPr>
          <w:rFonts w:ascii="Times New Roman" w:hAnsi="Times New Roman" w:cs="Times New Roman"/>
          <w:iCs/>
          <w:sz w:val="28"/>
          <w:szCs w:val="28"/>
        </w:rPr>
      </w:pPr>
      <w:r>
        <w:rPr>
          <w:rFonts w:ascii="Times New Roman" w:hAnsi="Times New Roman" w:cs="Times New Roman"/>
          <w:iCs/>
          <w:sz w:val="28"/>
          <w:szCs w:val="28"/>
        </w:rPr>
        <w:t>A stupire sarebbe semmai i tempi relativamente avanzati dell’accertamento</w:t>
      </w:r>
      <w:r w:rsidR="004F060C">
        <w:rPr>
          <w:rFonts w:ascii="Times New Roman" w:hAnsi="Times New Roman" w:cs="Times New Roman"/>
          <w:iCs/>
          <w:sz w:val="28"/>
          <w:szCs w:val="28"/>
        </w:rPr>
        <w:t xml:space="preserve"> rispetto alla</w:t>
      </w:r>
      <w:r w:rsidR="002C3D00">
        <w:rPr>
          <w:rFonts w:ascii="Times New Roman" w:hAnsi="Times New Roman" w:cs="Times New Roman"/>
          <w:iCs/>
          <w:sz w:val="28"/>
          <w:szCs w:val="28"/>
        </w:rPr>
        <w:t xml:space="preserve"> cronologia della</w:t>
      </w:r>
      <w:r w:rsidR="004F060C">
        <w:rPr>
          <w:rFonts w:ascii="Times New Roman" w:hAnsi="Times New Roman" w:cs="Times New Roman"/>
          <w:iCs/>
          <w:sz w:val="28"/>
          <w:szCs w:val="28"/>
        </w:rPr>
        <w:t xml:space="preserve"> vicenda imperiale stessa</w:t>
      </w:r>
      <w:r>
        <w:rPr>
          <w:rFonts w:ascii="Times New Roman" w:hAnsi="Times New Roman" w:cs="Times New Roman"/>
          <w:iCs/>
          <w:sz w:val="28"/>
          <w:szCs w:val="28"/>
        </w:rPr>
        <w:t>. Nei fatti la tradizione</w:t>
      </w:r>
      <w:r w:rsidR="00375D24">
        <w:rPr>
          <w:rFonts w:ascii="Times New Roman" w:hAnsi="Times New Roman" w:cs="Times New Roman"/>
          <w:iCs/>
          <w:sz w:val="28"/>
          <w:szCs w:val="28"/>
        </w:rPr>
        <w:t xml:space="preserve"> di studio</w:t>
      </w:r>
      <w:r>
        <w:rPr>
          <w:rFonts w:ascii="Times New Roman" w:hAnsi="Times New Roman" w:cs="Times New Roman"/>
          <w:iCs/>
          <w:sz w:val="28"/>
          <w:szCs w:val="28"/>
        </w:rPr>
        <w:t xml:space="preserve"> su ciò</w:t>
      </w:r>
      <w:r w:rsidR="0075157E">
        <w:rPr>
          <w:rFonts w:ascii="Times New Roman" w:hAnsi="Times New Roman" w:cs="Times New Roman"/>
          <w:iCs/>
          <w:sz w:val="28"/>
          <w:szCs w:val="28"/>
        </w:rPr>
        <w:t xml:space="preserve"> </w:t>
      </w:r>
      <w:r w:rsidR="00A21EE9">
        <w:rPr>
          <w:rFonts w:ascii="Times New Roman" w:hAnsi="Times New Roman" w:cs="Times New Roman"/>
          <w:iCs/>
          <w:sz w:val="28"/>
          <w:szCs w:val="28"/>
        </w:rPr>
        <w:t xml:space="preserve"> parrebbe rifarsi agli anni immediatamente successivi</w:t>
      </w:r>
      <w:r>
        <w:rPr>
          <w:rFonts w:ascii="Times New Roman" w:hAnsi="Times New Roman" w:cs="Times New Roman"/>
          <w:iCs/>
          <w:sz w:val="28"/>
          <w:szCs w:val="28"/>
        </w:rPr>
        <w:t xml:space="preserve"> al 545, in cui l’Impero trova la pacificazione di momento con i Persiani dopo l’assedio di Edessa dell’anno precedente, con la prima manifestazione del Mandylion come narrato da Evagr</w:t>
      </w:r>
      <w:r w:rsidR="00375D24">
        <w:rPr>
          <w:rFonts w:ascii="Times New Roman" w:hAnsi="Times New Roman" w:cs="Times New Roman"/>
          <w:iCs/>
          <w:sz w:val="28"/>
          <w:szCs w:val="28"/>
        </w:rPr>
        <w:t>io Scolastico.</w:t>
      </w:r>
    </w:p>
    <w:p w14:paraId="6607E679" w14:textId="2BDEF141" w:rsidR="004F060C" w:rsidRDefault="00375D24" w:rsidP="00AD0A84">
      <w:pPr>
        <w:rPr>
          <w:rFonts w:ascii="Times New Roman" w:hAnsi="Times New Roman" w:cs="Times New Roman"/>
          <w:iCs/>
          <w:sz w:val="28"/>
          <w:szCs w:val="28"/>
        </w:rPr>
      </w:pPr>
      <w:r>
        <w:rPr>
          <w:rFonts w:ascii="Times New Roman" w:hAnsi="Times New Roman" w:cs="Times New Roman"/>
          <w:iCs/>
          <w:sz w:val="28"/>
          <w:szCs w:val="28"/>
        </w:rPr>
        <w:t xml:space="preserve"> Nella stessa fase Giustiniano si pone come committente, nell’area isolata del Sinai per antica tradizione di relazione al Roveto sacro di citazione biblica mosaica, di un eccezionale complesso monastico intitolata a Santa Caterina di Alessandria e contenente una raccolta di icone a soggetto religioso di fatto unica al mondo (</w:t>
      </w:r>
      <w:r w:rsidR="00CB156B">
        <w:rPr>
          <w:rFonts w:ascii="Times New Roman" w:hAnsi="Times New Roman" w:cs="Times New Roman"/>
          <w:iCs/>
          <w:sz w:val="28"/>
          <w:szCs w:val="28"/>
        </w:rPr>
        <w:t>233)</w:t>
      </w:r>
      <w:r>
        <w:rPr>
          <w:rFonts w:ascii="Times New Roman" w:hAnsi="Times New Roman" w:cs="Times New Roman"/>
          <w:iCs/>
          <w:sz w:val="28"/>
          <w:szCs w:val="28"/>
        </w:rPr>
        <w:t xml:space="preserve">. </w:t>
      </w:r>
    </w:p>
    <w:p w14:paraId="58219EED" w14:textId="5B587A4D" w:rsidR="00EF3568" w:rsidRDefault="00375D24" w:rsidP="00AD0A84">
      <w:pPr>
        <w:rPr>
          <w:rFonts w:ascii="Times New Roman" w:hAnsi="Times New Roman" w:cs="Times New Roman"/>
          <w:iCs/>
          <w:sz w:val="28"/>
          <w:szCs w:val="28"/>
        </w:rPr>
      </w:pPr>
      <w:r>
        <w:rPr>
          <w:rFonts w:ascii="Times New Roman" w:hAnsi="Times New Roman" w:cs="Times New Roman"/>
          <w:iCs/>
          <w:sz w:val="28"/>
          <w:szCs w:val="28"/>
        </w:rPr>
        <w:t xml:space="preserve">Di esse fa parte un mirabile </w:t>
      </w:r>
      <w:r w:rsidRPr="00410E67">
        <w:rPr>
          <w:rFonts w:ascii="Times New Roman" w:hAnsi="Times New Roman" w:cs="Times New Roman"/>
          <w:i/>
          <w:iCs/>
          <w:sz w:val="28"/>
          <w:szCs w:val="28"/>
        </w:rPr>
        <w:t>Cristo Pantocrator</w:t>
      </w:r>
      <w:r>
        <w:rPr>
          <w:rFonts w:ascii="Times New Roman" w:hAnsi="Times New Roman" w:cs="Times New Roman"/>
          <w:iCs/>
          <w:sz w:val="28"/>
          <w:szCs w:val="28"/>
        </w:rPr>
        <w:t>, di datazione per la maggioranza di studiosi di coevità alla</w:t>
      </w:r>
      <w:r w:rsidR="002C3D00">
        <w:rPr>
          <w:rFonts w:ascii="Times New Roman" w:hAnsi="Times New Roman" w:cs="Times New Roman"/>
          <w:iCs/>
          <w:sz w:val="28"/>
          <w:szCs w:val="28"/>
        </w:rPr>
        <w:t xml:space="preserve"> stessa diretta epoca</w:t>
      </w:r>
      <w:r w:rsidR="004D49F7">
        <w:rPr>
          <w:rFonts w:ascii="Times New Roman" w:hAnsi="Times New Roman" w:cs="Times New Roman"/>
          <w:iCs/>
          <w:sz w:val="28"/>
          <w:szCs w:val="28"/>
        </w:rPr>
        <w:t xml:space="preserve"> giustinianea, </w:t>
      </w:r>
      <w:r w:rsidR="002C3D00">
        <w:rPr>
          <w:rFonts w:ascii="Times New Roman" w:hAnsi="Times New Roman" w:cs="Times New Roman"/>
          <w:iCs/>
          <w:sz w:val="28"/>
          <w:szCs w:val="28"/>
        </w:rPr>
        <w:t>con maggiore probabilità per la seconda fase di gestione imperiale</w:t>
      </w:r>
      <w:r w:rsidR="00EF3568">
        <w:rPr>
          <w:rFonts w:ascii="Times New Roman" w:hAnsi="Times New Roman" w:cs="Times New Roman"/>
          <w:iCs/>
          <w:sz w:val="28"/>
          <w:szCs w:val="28"/>
        </w:rPr>
        <w:t>. Come la generale tipologia di questo modello iconografico cristiano, la Figura appare seduta, benedicente con la destra e sorreggente il Testo sacro con la sinistra</w:t>
      </w:r>
      <w:r>
        <w:rPr>
          <w:rFonts w:ascii="Times New Roman" w:hAnsi="Times New Roman" w:cs="Times New Roman"/>
          <w:iCs/>
          <w:sz w:val="28"/>
          <w:szCs w:val="28"/>
        </w:rPr>
        <w:t>.</w:t>
      </w:r>
      <w:r w:rsidR="004F060C">
        <w:rPr>
          <w:rFonts w:ascii="Times New Roman" w:hAnsi="Times New Roman" w:cs="Times New Roman"/>
          <w:iCs/>
          <w:sz w:val="28"/>
          <w:szCs w:val="28"/>
        </w:rPr>
        <w:t xml:space="preserve"> </w:t>
      </w:r>
    </w:p>
    <w:p w14:paraId="5F580888" w14:textId="37037576" w:rsidR="00410E67" w:rsidRDefault="004F060C" w:rsidP="00AD0A84">
      <w:pPr>
        <w:rPr>
          <w:rFonts w:ascii="Times New Roman" w:hAnsi="Times New Roman" w:cs="Times New Roman"/>
          <w:iCs/>
          <w:sz w:val="28"/>
          <w:szCs w:val="28"/>
        </w:rPr>
      </w:pPr>
      <w:r>
        <w:rPr>
          <w:rFonts w:ascii="Times New Roman" w:hAnsi="Times New Roman" w:cs="Times New Roman"/>
          <w:iCs/>
          <w:sz w:val="28"/>
          <w:szCs w:val="28"/>
        </w:rPr>
        <w:t>E’già da notare</w:t>
      </w:r>
      <w:r w:rsidR="004D49F7">
        <w:rPr>
          <w:rFonts w:ascii="Times New Roman" w:hAnsi="Times New Roman" w:cs="Times New Roman"/>
          <w:iCs/>
          <w:sz w:val="28"/>
          <w:szCs w:val="28"/>
        </w:rPr>
        <w:t xml:space="preserve"> su ciò</w:t>
      </w:r>
      <w:r>
        <w:rPr>
          <w:rFonts w:ascii="Times New Roman" w:hAnsi="Times New Roman" w:cs="Times New Roman"/>
          <w:iCs/>
          <w:sz w:val="28"/>
          <w:szCs w:val="28"/>
        </w:rPr>
        <w:t xml:space="preserve"> come alcuni studiosi, nell’ambito di un raffronto di carattere scientifico tra il volto sindonico e quello dell’icona basato su criteri forensi di metodica americana, </w:t>
      </w:r>
      <w:r w:rsidR="004D49F7">
        <w:rPr>
          <w:rFonts w:ascii="Times New Roman" w:hAnsi="Times New Roman" w:cs="Times New Roman"/>
          <w:iCs/>
          <w:sz w:val="28"/>
          <w:szCs w:val="28"/>
        </w:rPr>
        <w:t>riferisca</w:t>
      </w:r>
      <w:r>
        <w:rPr>
          <w:rFonts w:ascii="Times New Roman" w:hAnsi="Times New Roman" w:cs="Times New Roman"/>
          <w:iCs/>
          <w:sz w:val="28"/>
          <w:szCs w:val="28"/>
        </w:rPr>
        <w:t>no reperire una notevole quantità di punti di congruenza nell’ambito della simi</w:t>
      </w:r>
      <w:r w:rsidR="00FD1F88">
        <w:rPr>
          <w:rFonts w:ascii="Times New Roman" w:hAnsi="Times New Roman" w:cs="Times New Roman"/>
          <w:iCs/>
          <w:sz w:val="28"/>
          <w:szCs w:val="28"/>
        </w:rPr>
        <w:t xml:space="preserve">litudine tra le due immagini (234). </w:t>
      </w:r>
      <w:r>
        <w:rPr>
          <w:rFonts w:ascii="Times New Roman" w:hAnsi="Times New Roman" w:cs="Times New Roman"/>
          <w:iCs/>
          <w:sz w:val="28"/>
          <w:szCs w:val="28"/>
        </w:rPr>
        <w:t xml:space="preserve"> </w:t>
      </w:r>
    </w:p>
    <w:p w14:paraId="1CDAC450" w14:textId="4F4C2112" w:rsidR="00EC2396" w:rsidRDefault="005E0CD7" w:rsidP="00AD0A84">
      <w:pPr>
        <w:rPr>
          <w:rFonts w:ascii="Times New Roman" w:hAnsi="Times New Roman" w:cs="Times New Roman"/>
          <w:iCs/>
          <w:sz w:val="28"/>
          <w:szCs w:val="28"/>
        </w:rPr>
      </w:pPr>
      <w:r>
        <w:rPr>
          <w:rFonts w:ascii="Times New Roman" w:hAnsi="Times New Roman" w:cs="Times New Roman"/>
          <w:iCs/>
          <w:sz w:val="28"/>
          <w:szCs w:val="28"/>
        </w:rPr>
        <w:t>Si tratta di un dato che, nella nostra particolare chiave di analisi storica, può assumere particolare rilievo specifico, e su cui ci si permette domandare ulteriore accertamento tecnico, alla luc</w:t>
      </w:r>
      <w:r w:rsidR="0023160C">
        <w:rPr>
          <w:rFonts w:ascii="Times New Roman" w:hAnsi="Times New Roman" w:cs="Times New Roman"/>
          <w:iCs/>
          <w:sz w:val="28"/>
          <w:szCs w:val="28"/>
        </w:rPr>
        <w:t>e</w:t>
      </w:r>
      <w:r>
        <w:rPr>
          <w:rFonts w:ascii="Times New Roman" w:hAnsi="Times New Roman" w:cs="Times New Roman"/>
          <w:iCs/>
          <w:sz w:val="28"/>
          <w:szCs w:val="28"/>
        </w:rPr>
        <w:t xml:space="preserve"> della analoga richiesta che faremo più avanti per la raffigurazione scultorea romana del </w:t>
      </w:r>
      <w:r w:rsidRPr="00410E67">
        <w:rPr>
          <w:rFonts w:ascii="Times New Roman" w:hAnsi="Times New Roman" w:cs="Times New Roman"/>
          <w:i/>
          <w:iCs/>
          <w:sz w:val="28"/>
          <w:szCs w:val="28"/>
        </w:rPr>
        <w:t xml:space="preserve">Sarcofago Traditio Legis inv. </w:t>
      </w:r>
      <w:r w:rsidR="001D4A1A" w:rsidRPr="00410E67">
        <w:rPr>
          <w:rFonts w:ascii="Times New Roman" w:hAnsi="Times New Roman" w:cs="Times New Roman"/>
          <w:i/>
          <w:iCs/>
          <w:sz w:val="28"/>
          <w:szCs w:val="28"/>
        </w:rPr>
        <w:t>31487</w:t>
      </w:r>
      <w:r w:rsidR="001D4A1A">
        <w:rPr>
          <w:rFonts w:ascii="Times New Roman" w:hAnsi="Times New Roman" w:cs="Times New Roman"/>
          <w:iCs/>
          <w:sz w:val="28"/>
          <w:szCs w:val="28"/>
        </w:rPr>
        <w:t>.</w:t>
      </w:r>
    </w:p>
    <w:p w14:paraId="0FA9FF37" w14:textId="77777777" w:rsidR="002C3D00" w:rsidRDefault="002C3D00" w:rsidP="00AD0A84">
      <w:pPr>
        <w:rPr>
          <w:rFonts w:ascii="Times New Roman" w:hAnsi="Times New Roman" w:cs="Times New Roman"/>
          <w:iCs/>
          <w:sz w:val="28"/>
          <w:szCs w:val="28"/>
        </w:rPr>
      </w:pPr>
    </w:p>
    <w:p w14:paraId="2DE522E3" w14:textId="77777777" w:rsidR="00FD1F88" w:rsidRDefault="002C3D00" w:rsidP="00AD0A84">
      <w:pPr>
        <w:rPr>
          <w:rFonts w:ascii="Times New Roman" w:hAnsi="Times New Roman" w:cs="Times New Roman"/>
          <w:iCs/>
          <w:sz w:val="28"/>
          <w:szCs w:val="28"/>
        </w:rPr>
      </w:pPr>
      <w:r>
        <w:rPr>
          <w:rFonts w:ascii="Times New Roman" w:hAnsi="Times New Roman" w:cs="Times New Roman"/>
          <w:iCs/>
          <w:sz w:val="28"/>
          <w:szCs w:val="28"/>
        </w:rPr>
        <w:lastRenderedPageBreak/>
        <w:t>Il fatto</w:t>
      </w:r>
      <w:r w:rsidR="001D4A1A">
        <w:rPr>
          <w:rFonts w:ascii="Times New Roman" w:hAnsi="Times New Roman" w:cs="Times New Roman"/>
          <w:iCs/>
          <w:sz w:val="28"/>
          <w:szCs w:val="28"/>
        </w:rPr>
        <w:t xml:space="preserve"> quindi</w:t>
      </w:r>
      <w:r>
        <w:rPr>
          <w:rFonts w:ascii="Times New Roman" w:hAnsi="Times New Roman" w:cs="Times New Roman"/>
          <w:iCs/>
          <w:sz w:val="28"/>
          <w:szCs w:val="28"/>
        </w:rPr>
        <w:t xml:space="preserve"> che Giustiniano attenda </w:t>
      </w:r>
      <w:r w:rsidR="001D4A1A">
        <w:rPr>
          <w:rFonts w:ascii="Times New Roman" w:hAnsi="Times New Roman" w:cs="Times New Roman"/>
          <w:iCs/>
          <w:sz w:val="28"/>
          <w:szCs w:val="28"/>
        </w:rPr>
        <w:t xml:space="preserve">presumibilmente </w:t>
      </w:r>
      <w:r>
        <w:rPr>
          <w:rFonts w:ascii="Times New Roman" w:hAnsi="Times New Roman" w:cs="Times New Roman"/>
          <w:iCs/>
          <w:sz w:val="28"/>
          <w:szCs w:val="28"/>
        </w:rPr>
        <w:t xml:space="preserve">un quarto di secolo </w:t>
      </w:r>
      <w:r w:rsidR="001D4A1A">
        <w:rPr>
          <w:rFonts w:ascii="Times New Roman" w:hAnsi="Times New Roman" w:cs="Times New Roman"/>
          <w:iCs/>
          <w:sz w:val="28"/>
          <w:szCs w:val="28"/>
        </w:rPr>
        <w:t>prima di procedere ad un presumibile accertamento comparativo tra Mandylion/ Sindone e mensura Christi a Gerusalemme è agevolmente comprensibile, come prima ampiamente esaminato, alla luce della portata addirittura globale rappresentata dal conflitto greco – gotico, vero e proprio scontro mortale</w:t>
      </w:r>
      <w:r w:rsidR="00FD1F88">
        <w:rPr>
          <w:rFonts w:ascii="Times New Roman" w:hAnsi="Times New Roman" w:cs="Times New Roman"/>
          <w:iCs/>
          <w:sz w:val="28"/>
          <w:szCs w:val="28"/>
        </w:rPr>
        <w:t xml:space="preserve"> di fase</w:t>
      </w:r>
      <w:r w:rsidR="001D4A1A">
        <w:rPr>
          <w:rFonts w:ascii="Times New Roman" w:hAnsi="Times New Roman" w:cs="Times New Roman"/>
          <w:iCs/>
          <w:sz w:val="28"/>
          <w:szCs w:val="28"/>
        </w:rPr>
        <w:t xml:space="preserve"> per il dominio del mondo. </w:t>
      </w:r>
    </w:p>
    <w:p w14:paraId="07B0A5C5" w14:textId="4A782E57" w:rsidR="002C3D00" w:rsidRDefault="001D4A1A" w:rsidP="00AD0A84">
      <w:pPr>
        <w:rPr>
          <w:rFonts w:ascii="Times New Roman" w:hAnsi="Times New Roman" w:cs="Times New Roman"/>
          <w:iCs/>
          <w:sz w:val="28"/>
          <w:szCs w:val="28"/>
        </w:rPr>
      </w:pPr>
      <w:r>
        <w:rPr>
          <w:rFonts w:ascii="Times New Roman" w:hAnsi="Times New Roman" w:cs="Times New Roman"/>
          <w:iCs/>
          <w:sz w:val="28"/>
          <w:szCs w:val="28"/>
        </w:rPr>
        <w:t>Ancora al 550 Totila prende Roma, e solo l’anno successivo Narsete inizia le operazioni sul fronte italiano, alla guida di un esercito multietnico e potentissimo.</w:t>
      </w:r>
      <w:r w:rsidR="0023160C">
        <w:rPr>
          <w:rFonts w:ascii="Times New Roman" w:hAnsi="Times New Roman" w:cs="Times New Roman"/>
          <w:iCs/>
          <w:sz w:val="28"/>
          <w:szCs w:val="28"/>
        </w:rPr>
        <w:t xml:space="preserve"> Appare </w:t>
      </w:r>
      <w:r w:rsidR="00F62D3E">
        <w:rPr>
          <w:rFonts w:ascii="Times New Roman" w:hAnsi="Times New Roman" w:cs="Times New Roman"/>
          <w:iCs/>
          <w:sz w:val="28"/>
          <w:szCs w:val="28"/>
        </w:rPr>
        <w:t>quindi solamente dopo</w:t>
      </w:r>
      <w:r w:rsidR="0023160C">
        <w:rPr>
          <w:rFonts w:ascii="Times New Roman" w:hAnsi="Times New Roman" w:cs="Times New Roman"/>
          <w:iCs/>
          <w:sz w:val="28"/>
          <w:szCs w:val="28"/>
        </w:rPr>
        <w:t xml:space="preserve"> quella data </w:t>
      </w:r>
      <w:r w:rsidR="00F62D3E">
        <w:rPr>
          <w:rFonts w:ascii="Times New Roman" w:hAnsi="Times New Roman" w:cs="Times New Roman"/>
          <w:iCs/>
          <w:sz w:val="28"/>
          <w:szCs w:val="28"/>
        </w:rPr>
        <w:t>la prima reale possibilità per Giustiniano</w:t>
      </w:r>
      <w:r w:rsidR="001C1FCD">
        <w:rPr>
          <w:rFonts w:ascii="Times New Roman" w:hAnsi="Times New Roman" w:cs="Times New Roman"/>
          <w:iCs/>
          <w:sz w:val="28"/>
          <w:szCs w:val="28"/>
        </w:rPr>
        <w:t xml:space="preserve"> e la sua corte</w:t>
      </w:r>
      <w:r w:rsidR="00F62D3E">
        <w:rPr>
          <w:rFonts w:ascii="Times New Roman" w:hAnsi="Times New Roman" w:cs="Times New Roman"/>
          <w:iCs/>
          <w:sz w:val="28"/>
          <w:szCs w:val="28"/>
        </w:rPr>
        <w:t xml:space="preserve"> di potersi considerare vincitore</w:t>
      </w:r>
      <w:r w:rsidR="00647258">
        <w:rPr>
          <w:rFonts w:ascii="Times New Roman" w:hAnsi="Times New Roman" w:cs="Times New Roman"/>
          <w:iCs/>
          <w:sz w:val="28"/>
          <w:szCs w:val="28"/>
        </w:rPr>
        <w:t xml:space="preserve"> e sopravvissuto</w:t>
      </w:r>
      <w:r w:rsidR="00F62D3E">
        <w:rPr>
          <w:rFonts w:ascii="Times New Roman" w:hAnsi="Times New Roman" w:cs="Times New Roman"/>
          <w:iCs/>
          <w:sz w:val="28"/>
          <w:szCs w:val="28"/>
        </w:rPr>
        <w:t xml:space="preserve"> dello scontro</w:t>
      </w:r>
      <w:r w:rsidR="001C1FCD">
        <w:rPr>
          <w:rFonts w:ascii="Times New Roman" w:hAnsi="Times New Roman" w:cs="Times New Roman"/>
          <w:iCs/>
          <w:sz w:val="28"/>
          <w:szCs w:val="28"/>
        </w:rPr>
        <w:t xml:space="preserve"> epocale</w:t>
      </w:r>
      <w:r w:rsidR="00F62D3E">
        <w:rPr>
          <w:rFonts w:ascii="Times New Roman" w:hAnsi="Times New Roman" w:cs="Times New Roman"/>
          <w:iCs/>
          <w:sz w:val="28"/>
          <w:szCs w:val="28"/>
        </w:rPr>
        <w:t xml:space="preserve">, e potersi dedicare alle </w:t>
      </w:r>
      <w:r w:rsidR="00647258">
        <w:rPr>
          <w:rFonts w:ascii="Times New Roman" w:hAnsi="Times New Roman" w:cs="Times New Roman"/>
          <w:iCs/>
          <w:sz w:val="28"/>
          <w:szCs w:val="28"/>
        </w:rPr>
        <w:t xml:space="preserve">supreme </w:t>
      </w:r>
      <w:r w:rsidR="00F62D3E">
        <w:rPr>
          <w:rFonts w:ascii="Times New Roman" w:hAnsi="Times New Roman" w:cs="Times New Roman"/>
          <w:iCs/>
          <w:sz w:val="28"/>
          <w:szCs w:val="28"/>
        </w:rPr>
        <w:t>vicende spirituali.</w:t>
      </w:r>
    </w:p>
    <w:p w14:paraId="1ED4204E" w14:textId="77777777" w:rsidR="000469F1" w:rsidRDefault="000469F1" w:rsidP="00AD0A84">
      <w:pPr>
        <w:rPr>
          <w:rFonts w:ascii="Times New Roman" w:hAnsi="Times New Roman" w:cs="Times New Roman"/>
          <w:iCs/>
          <w:sz w:val="28"/>
          <w:szCs w:val="28"/>
        </w:rPr>
      </w:pPr>
    </w:p>
    <w:p w14:paraId="4AE80A7B" w14:textId="77777777" w:rsidR="000469F1" w:rsidRDefault="000469F1" w:rsidP="00AD0A84">
      <w:pPr>
        <w:rPr>
          <w:rFonts w:ascii="Times New Roman" w:hAnsi="Times New Roman" w:cs="Times New Roman"/>
          <w:iCs/>
          <w:sz w:val="28"/>
          <w:szCs w:val="28"/>
        </w:rPr>
      </w:pPr>
      <w:r>
        <w:rPr>
          <w:rFonts w:ascii="Times New Roman" w:hAnsi="Times New Roman" w:cs="Times New Roman"/>
          <w:iCs/>
          <w:sz w:val="28"/>
          <w:szCs w:val="28"/>
        </w:rPr>
        <w:t>Ma soprattutto dalla vicenda della</w:t>
      </w:r>
      <w:r w:rsidR="006865FF">
        <w:rPr>
          <w:rFonts w:ascii="Times New Roman" w:hAnsi="Times New Roman" w:cs="Times New Roman"/>
          <w:i/>
          <w:iCs/>
          <w:sz w:val="28"/>
          <w:szCs w:val="28"/>
        </w:rPr>
        <w:t xml:space="preserve"> crux mensuralis</w:t>
      </w:r>
      <w:r w:rsidRPr="000469F1">
        <w:rPr>
          <w:rFonts w:ascii="Times New Roman" w:hAnsi="Times New Roman" w:cs="Times New Roman"/>
          <w:i/>
          <w:iCs/>
          <w:sz w:val="28"/>
          <w:szCs w:val="28"/>
        </w:rPr>
        <w:t xml:space="preserve"> </w:t>
      </w:r>
      <w:r w:rsidR="00647258">
        <w:rPr>
          <w:rFonts w:ascii="Times New Roman" w:hAnsi="Times New Roman" w:cs="Times New Roman"/>
          <w:iCs/>
          <w:sz w:val="28"/>
          <w:szCs w:val="28"/>
        </w:rPr>
        <w:t>possiamo trarre una ulteriore conferma su di un drammatico elemento di fondo.</w:t>
      </w:r>
    </w:p>
    <w:p w14:paraId="42E6E8B9" w14:textId="68BBD860" w:rsidR="00647258" w:rsidRDefault="00647258" w:rsidP="00AD0A84">
      <w:pPr>
        <w:rPr>
          <w:rFonts w:ascii="Times New Roman" w:hAnsi="Times New Roman" w:cs="Times New Roman"/>
          <w:iCs/>
          <w:sz w:val="28"/>
          <w:szCs w:val="28"/>
        </w:rPr>
      </w:pPr>
      <w:r>
        <w:rPr>
          <w:rFonts w:ascii="Times New Roman" w:hAnsi="Times New Roman" w:cs="Times New Roman"/>
          <w:iCs/>
          <w:sz w:val="28"/>
          <w:szCs w:val="28"/>
        </w:rPr>
        <w:t>Dalla ricerca a Gerusalemme di dati più concreti sulla figura fisica di Gesù Cristo, Giustiniano pare confermare dal suo compor</w:t>
      </w:r>
      <w:r w:rsidR="00C57908">
        <w:rPr>
          <w:rFonts w:ascii="Times New Roman" w:hAnsi="Times New Roman" w:cs="Times New Roman"/>
          <w:iCs/>
          <w:sz w:val="28"/>
          <w:szCs w:val="28"/>
        </w:rPr>
        <w:t>tamento il dato perenne che sembra</w:t>
      </w:r>
      <w:r>
        <w:rPr>
          <w:rFonts w:ascii="Times New Roman" w:hAnsi="Times New Roman" w:cs="Times New Roman"/>
          <w:iCs/>
          <w:sz w:val="28"/>
          <w:szCs w:val="28"/>
        </w:rPr>
        <w:t xml:space="preserve"> caratterizzare l’intera definizione di vicenda storica antica sulla Sindone: il dubbio </w:t>
      </w:r>
      <w:r w:rsidR="00B049C8">
        <w:rPr>
          <w:rFonts w:ascii="Times New Roman" w:hAnsi="Times New Roman" w:cs="Times New Roman"/>
          <w:iCs/>
          <w:sz w:val="28"/>
          <w:szCs w:val="28"/>
        </w:rPr>
        <w:t>sulla attendibilità completa della Immagine corporea sindonica, a fronte della certezza sulla rappresentazione miracolosa del Volto. Nei fatti, presupponendo il controllo del Lino, mentre Giustiniano pare domandare conferma sulla altezza corporea di Cristo fa però produrre una icona di eccezionale fedeltà al solo Volto.</w:t>
      </w:r>
    </w:p>
    <w:p w14:paraId="5771B2D4" w14:textId="3245E804" w:rsidR="00A62CA1" w:rsidRDefault="00A62CA1" w:rsidP="00AD0A84">
      <w:pPr>
        <w:rPr>
          <w:rFonts w:ascii="Times New Roman" w:hAnsi="Times New Roman" w:cs="Times New Roman"/>
          <w:iCs/>
          <w:sz w:val="28"/>
          <w:szCs w:val="28"/>
        </w:rPr>
      </w:pPr>
      <w:r>
        <w:rPr>
          <w:rFonts w:ascii="Times New Roman" w:hAnsi="Times New Roman" w:cs="Times New Roman"/>
          <w:iCs/>
          <w:sz w:val="28"/>
          <w:szCs w:val="28"/>
        </w:rPr>
        <w:t>Ciò condurrebbe ad una grave conclusione, che ribadisce quanto detto in più parti di questo studio.</w:t>
      </w:r>
    </w:p>
    <w:p w14:paraId="2F7AEB75" w14:textId="77777777" w:rsidR="00F23C20" w:rsidRPr="00647258" w:rsidRDefault="00F23C20" w:rsidP="00AD0A84">
      <w:pPr>
        <w:rPr>
          <w:rFonts w:ascii="Times New Roman" w:hAnsi="Times New Roman" w:cs="Times New Roman"/>
          <w:iCs/>
          <w:sz w:val="28"/>
          <w:szCs w:val="28"/>
        </w:rPr>
      </w:pPr>
      <w:r>
        <w:rPr>
          <w:rFonts w:ascii="Times New Roman" w:hAnsi="Times New Roman" w:cs="Times New Roman"/>
          <w:iCs/>
          <w:sz w:val="28"/>
          <w:szCs w:val="28"/>
        </w:rPr>
        <w:t xml:space="preserve">Non possiamo che a ciò mantenere conferma del fatto che la Sindone fosse ab origine velata nella sua gran parte, e che ciò rappresentasse motivo di </w:t>
      </w:r>
      <w:r w:rsidR="00974F30">
        <w:rPr>
          <w:rFonts w:ascii="Times New Roman" w:hAnsi="Times New Roman" w:cs="Times New Roman"/>
          <w:iCs/>
          <w:sz w:val="28"/>
          <w:szCs w:val="28"/>
        </w:rPr>
        <w:t xml:space="preserve">grave </w:t>
      </w:r>
      <w:r>
        <w:rPr>
          <w:rFonts w:ascii="Times New Roman" w:hAnsi="Times New Roman" w:cs="Times New Roman"/>
          <w:iCs/>
          <w:sz w:val="28"/>
          <w:szCs w:val="28"/>
        </w:rPr>
        <w:t>incertezza per il mondo antico.</w:t>
      </w:r>
    </w:p>
    <w:p w14:paraId="19A7B0B6" w14:textId="77777777" w:rsidR="00EC2396" w:rsidRDefault="00EC2396" w:rsidP="00AD0A84">
      <w:pPr>
        <w:rPr>
          <w:rFonts w:ascii="Times New Roman" w:hAnsi="Times New Roman" w:cs="Times New Roman"/>
          <w:iCs/>
          <w:sz w:val="28"/>
          <w:szCs w:val="28"/>
        </w:rPr>
      </w:pPr>
    </w:p>
    <w:p w14:paraId="5132FB5A" w14:textId="77777777" w:rsidR="00085F37" w:rsidRDefault="00085F37" w:rsidP="00AD0A84">
      <w:pPr>
        <w:rPr>
          <w:rFonts w:ascii="Times New Roman" w:hAnsi="Times New Roman" w:cs="Times New Roman"/>
          <w:iCs/>
          <w:sz w:val="28"/>
          <w:szCs w:val="28"/>
        </w:rPr>
      </w:pPr>
    </w:p>
    <w:p w14:paraId="66CFC678" w14:textId="77777777" w:rsidR="006F309E" w:rsidRDefault="00946D47"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70EB4482" w14:textId="69105E38" w:rsidR="00946D47" w:rsidRDefault="006F309E"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946D47">
        <w:rPr>
          <w:rFonts w:ascii="Times New Roman" w:hAnsi="Times New Roman" w:cs="Times New Roman"/>
          <w:iCs/>
          <w:sz w:val="28"/>
          <w:szCs w:val="28"/>
        </w:rPr>
        <w:t xml:space="preserve">   </w:t>
      </w:r>
      <w:r w:rsidR="001045EF">
        <w:rPr>
          <w:rFonts w:ascii="Times New Roman" w:hAnsi="Times New Roman" w:cs="Times New Roman"/>
          <w:iCs/>
          <w:sz w:val="28"/>
          <w:szCs w:val="28"/>
        </w:rPr>
        <w:t>IL</w:t>
      </w:r>
      <w:r w:rsidR="00946D47">
        <w:rPr>
          <w:rFonts w:ascii="Times New Roman" w:hAnsi="Times New Roman" w:cs="Times New Roman"/>
          <w:iCs/>
          <w:sz w:val="28"/>
          <w:szCs w:val="28"/>
        </w:rPr>
        <w:t xml:space="preserve"> CODICE PRAY</w:t>
      </w:r>
    </w:p>
    <w:p w14:paraId="5C5DB49F" w14:textId="77777777" w:rsidR="00946D47" w:rsidRDefault="00946D47" w:rsidP="00AD0A84">
      <w:pPr>
        <w:rPr>
          <w:rFonts w:ascii="Times New Roman" w:hAnsi="Times New Roman" w:cs="Times New Roman"/>
          <w:iCs/>
          <w:sz w:val="28"/>
          <w:szCs w:val="28"/>
        </w:rPr>
      </w:pPr>
    </w:p>
    <w:p w14:paraId="33FB7737" w14:textId="77777777" w:rsidR="006F309E" w:rsidRDefault="006F309E" w:rsidP="00AD0A84">
      <w:pPr>
        <w:rPr>
          <w:rFonts w:ascii="Times New Roman" w:hAnsi="Times New Roman" w:cs="Times New Roman"/>
          <w:iCs/>
          <w:sz w:val="28"/>
          <w:szCs w:val="28"/>
        </w:rPr>
      </w:pPr>
    </w:p>
    <w:p w14:paraId="09E17912" w14:textId="652B173D" w:rsidR="00A7483A" w:rsidRDefault="00946D47" w:rsidP="00AD0A84">
      <w:pPr>
        <w:rPr>
          <w:rFonts w:ascii="Times New Roman" w:hAnsi="Times New Roman" w:cs="Times New Roman"/>
          <w:iCs/>
          <w:sz w:val="28"/>
          <w:szCs w:val="28"/>
        </w:rPr>
      </w:pPr>
      <w:r>
        <w:rPr>
          <w:rFonts w:ascii="Times New Roman" w:hAnsi="Times New Roman" w:cs="Times New Roman"/>
          <w:iCs/>
          <w:sz w:val="28"/>
          <w:szCs w:val="28"/>
        </w:rPr>
        <w:t>Come anticipato, le osservazioni sulla particolar</w:t>
      </w:r>
      <w:r w:rsidR="00954B1D">
        <w:rPr>
          <w:rFonts w:ascii="Times New Roman" w:hAnsi="Times New Roman" w:cs="Times New Roman"/>
          <w:iCs/>
          <w:sz w:val="28"/>
          <w:szCs w:val="28"/>
        </w:rPr>
        <w:t>e iconografia cristiana presenti</w:t>
      </w:r>
      <w:r>
        <w:rPr>
          <w:rFonts w:ascii="Times New Roman" w:hAnsi="Times New Roman" w:cs="Times New Roman"/>
          <w:iCs/>
          <w:sz w:val="28"/>
          <w:szCs w:val="28"/>
        </w:rPr>
        <w:t xml:space="preserve"> in questo documento si pongono come di essenzialità per la nostra ricerca, sia pure nella necessaria prudenza che </w:t>
      </w:r>
      <w:r w:rsidR="00402242">
        <w:rPr>
          <w:rFonts w:ascii="Times New Roman" w:hAnsi="Times New Roman" w:cs="Times New Roman"/>
          <w:iCs/>
          <w:sz w:val="28"/>
          <w:szCs w:val="28"/>
        </w:rPr>
        <w:t>questo gen</w:t>
      </w:r>
      <w:r w:rsidR="00954B1D">
        <w:rPr>
          <w:rFonts w:ascii="Times New Roman" w:hAnsi="Times New Roman" w:cs="Times New Roman"/>
          <w:iCs/>
          <w:sz w:val="28"/>
          <w:szCs w:val="28"/>
        </w:rPr>
        <w:t>ere di valutazioni di studio</w:t>
      </w:r>
      <w:r w:rsidR="00402242">
        <w:rPr>
          <w:rFonts w:ascii="Times New Roman" w:hAnsi="Times New Roman" w:cs="Times New Roman"/>
          <w:iCs/>
          <w:sz w:val="28"/>
          <w:szCs w:val="28"/>
        </w:rPr>
        <w:t xml:space="preserve"> costringono</w:t>
      </w:r>
      <w:r w:rsidR="00954B1D">
        <w:rPr>
          <w:rFonts w:ascii="Times New Roman" w:hAnsi="Times New Roman" w:cs="Times New Roman"/>
          <w:iCs/>
          <w:sz w:val="28"/>
          <w:szCs w:val="28"/>
        </w:rPr>
        <w:t xml:space="preserve"> costantemente</w:t>
      </w:r>
      <w:r w:rsidR="00402242">
        <w:rPr>
          <w:rFonts w:ascii="Times New Roman" w:hAnsi="Times New Roman" w:cs="Times New Roman"/>
          <w:iCs/>
          <w:sz w:val="28"/>
          <w:szCs w:val="28"/>
        </w:rPr>
        <w:t xml:space="preserve"> a mettere in atto.</w:t>
      </w:r>
    </w:p>
    <w:p w14:paraId="699639E8" w14:textId="78284E6D" w:rsidR="00402242" w:rsidRDefault="00402242" w:rsidP="00AD0A84">
      <w:pPr>
        <w:rPr>
          <w:rFonts w:ascii="Times New Roman" w:hAnsi="Times New Roman" w:cs="Times New Roman"/>
          <w:iCs/>
          <w:sz w:val="28"/>
          <w:szCs w:val="28"/>
        </w:rPr>
      </w:pPr>
      <w:r>
        <w:rPr>
          <w:rFonts w:ascii="Times New Roman" w:hAnsi="Times New Roman" w:cs="Times New Roman"/>
          <w:iCs/>
          <w:sz w:val="28"/>
          <w:szCs w:val="28"/>
        </w:rPr>
        <w:t>Perché</w:t>
      </w:r>
      <w:r w:rsidR="00954B1D">
        <w:rPr>
          <w:rFonts w:ascii="Times New Roman" w:hAnsi="Times New Roman" w:cs="Times New Roman"/>
          <w:iCs/>
          <w:sz w:val="28"/>
          <w:szCs w:val="28"/>
        </w:rPr>
        <w:t xml:space="preserve"> anche qui</w:t>
      </w:r>
      <w:r w:rsidR="00A62764">
        <w:rPr>
          <w:rFonts w:ascii="Times New Roman" w:hAnsi="Times New Roman" w:cs="Times New Roman"/>
          <w:iCs/>
          <w:sz w:val="28"/>
          <w:szCs w:val="28"/>
        </w:rPr>
        <w:t>, e per certi aspetti ancor più che non nel</w:t>
      </w:r>
      <w:r w:rsidR="00712C87">
        <w:rPr>
          <w:rFonts w:ascii="Times New Roman" w:hAnsi="Times New Roman" w:cs="Times New Roman"/>
          <w:iCs/>
          <w:sz w:val="28"/>
          <w:szCs w:val="28"/>
        </w:rPr>
        <w:t>l</w:t>
      </w:r>
      <w:r w:rsidR="00A62764">
        <w:rPr>
          <w:rFonts w:ascii="Times New Roman" w:hAnsi="Times New Roman" w:cs="Times New Roman"/>
          <w:iCs/>
          <w:sz w:val="28"/>
          <w:szCs w:val="28"/>
        </w:rPr>
        <w:t>’esaminato Codice Scilitze.</w:t>
      </w:r>
      <w:r w:rsidR="007E23A1">
        <w:rPr>
          <w:rFonts w:ascii="Times New Roman" w:hAnsi="Times New Roman" w:cs="Times New Roman"/>
          <w:iCs/>
          <w:sz w:val="28"/>
          <w:szCs w:val="28"/>
        </w:rPr>
        <w:t xml:space="preserve"> </w:t>
      </w:r>
      <w:r w:rsidR="00712C87">
        <w:rPr>
          <w:rFonts w:ascii="Times New Roman" w:hAnsi="Times New Roman" w:cs="Times New Roman"/>
          <w:iCs/>
          <w:sz w:val="28"/>
          <w:szCs w:val="28"/>
        </w:rPr>
        <w:t xml:space="preserve">Lo </w:t>
      </w:r>
      <w:r>
        <w:rPr>
          <w:rFonts w:ascii="Times New Roman" w:hAnsi="Times New Roman" w:cs="Times New Roman"/>
          <w:iCs/>
          <w:sz w:val="28"/>
          <w:szCs w:val="28"/>
        </w:rPr>
        <w:t xml:space="preserve">schema di immagine qui contenuto parrebbe confermare in pieno il modello reliquiario di </w:t>
      </w:r>
      <w:r w:rsidRPr="00402242">
        <w:rPr>
          <w:rFonts w:ascii="Times New Roman" w:hAnsi="Times New Roman" w:cs="Times New Roman"/>
          <w:i/>
          <w:iCs/>
          <w:sz w:val="28"/>
          <w:szCs w:val="28"/>
        </w:rPr>
        <w:t>Linteum maius</w:t>
      </w:r>
      <w:r>
        <w:rPr>
          <w:rFonts w:ascii="Times New Roman" w:hAnsi="Times New Roman" w:cs="Times New Roman"/>
          <w:iCs/>
          <w:sz w:val="28"/>
          <w:szCs w:val="28"/>
        </w:rPr>
        <w:t xml:space="preserve"> descritto da Arculfo nel 670; quindi per noi il Mandylion/Sindone.</w:t>
      </w:r>
    </w:p>
    <w:p w14:paraId="33E0799E" w14:textId="77777777" w:rsidR="0082214D" w:rsidRDefault="0082214D" w:rsidP="00AD0A84">
      <w:pPr>
        <w:rPr>
          <w:rFonts w:ascii="Times New Roman" w:hAnsi="Times New Roman" w:cs="Times New Roman"/>
          <w:iCs/>
          <w:sz w:val="28"/>
          <w:szCs w:val="28"/>
        </w:rPr>
      </w:pPr>
    </w:p>
    <w:p w14:paraId="6974A67F" w14:textId="77777777" w:rsidR="007E23A1" w:rsidRDefault="00286D12" w:rsidP="00AD0A84">
      <w:pPr>
        <w:rPr>
          <w:rFonts w:ascii="Times New Roman" w:hAnsi="Times New Roman" w:cs="Times New Roman"/>
          <w:iCs/>
          <w:sz w:val="28"/>
          <w:szCs w:val="28"/>
        </w:rPr>
      </w:pPr>
      <w:r>
        <w:rPr>
          <w:rFonts w:ascii="Times New Roman" w:hAnsi="Times New Roman" w:cs="Times New Roman"/>
          <w:iCs/>
          <w:sz w:val="28"/>
          <w:szCs w:val="28"/>
        </w:rPr>
        <w:t>Il Codice Pray</w:t>
      </w:r>
      <w:r w:rsidRPr="00286D12">
        <w:rPr>
          <w:rFonts w:ascii="Times New Roman" w:hAnsi="Times New Roman" w:cs="Times New Roman"/>
          <w:iCs/>
          <w:sz w:val="28"/>
          <w:szCs w:val="28"/>
        </w:rPr>
        <w:t xml:space="preserve"> della Bi</w:t>
      </w:r>
      <w:r>
        <w:rPr>
          <w:rFonts w:ascii="Times New Roman" w:hAnsi="Times New Roman" w:cs="Times New Roman"/>
          <w:iCs/>
          <w:sz w:val="28"/>
          <w:szCs w:val="28"/>
        </w:rPr>
        <w:t xml:space="preserve">blioteca Nazionale di Budapest </w:t>
      </w:r>
      <w:r w:rsidRPr="00286D12">
        <w:rPr>
          <w:rFonts w:ascii="Times New Roman" w:hAnsi="Times New Roman" w:cs="Times New Roman"/>
          <w:iCs/>
          <w:sz w:val="28"/>
          <w:szCs w:val="28"/>
        </w:rPr>
        <w:t>è un sacramentario latino, con un discorso fun</w:t>
      </w:r>
      <w:r>
        <w:rPr>
          <w:rFonts w:ascii="Times New Roman" w:hAnsi="Times New Roman" w:cs="Times New Roman"/>
          <w:iCs/>
          <w:sz w:val="28"/>
          <w:szCs w:val="28"/>
        </w:rPr>
        <w:t>ebre in ungherese</w:t>
      </w:r>
      <w:r w:rsidR="00E46707">
        <w:rPr>
          <w:rFonts w:ascii="Times New Roman" w:hAnsi="Times New Roman" w:cs="Times New Roman"/>
          <w:iCs/>
          <w:sz w:val="28"/>
          <w:szCs w:val="28"/>
        </w:rPr>
        <w:t xml:space="preserve"> e altri testi sacri</w:t>
      </w:r>
      <w:r>
        <w:rPr>
          <w:rFonts w:ascii="Times New Roman" w:hAnsi="Times New Roman" w:cs="Times New Roman"/>
          <w:iCs/>
          <w:sz w:val="28"/>
          <w:szCs w:val="28"/>
        </w:rPr>
        <w:t xml:space="preserve">. </w:t>
      </w:r>
    </w:p>
    <w:p w14:paraId="22F46411" w14:textId="3B243F26" w:rsidR="003D6439" w:rsidRDefault="00286D12" w:rsidP="00AD0A84">
      <w:pPr>
        <w:rPr>
          <w:rFonts w:ascii="Times New Roman" w:hAnsi="Times New Roman" w:cs="Times New Roman"/>
          <w:iCs/>
          <w:sz w:val="28"/>
          <w:szCs w:val="28"/>
        </w:rPr>
      </w:pPr>
      <w:r>
        <w:rPr>
          <w:rFonts w:ascii="Times New Roman" w:hAnsi="Times New Roman" w:cs="Times New Roman"/>
          <w:iCs/>
          <w:sz w:val="28"/>
          <w:szCs w:val="28"/>
        </w:rPr>
        <w:lastRenderedPageBreak/>
        <w:t>E’</w:t>
      </w:r>
      <w:r w:rsidRPr="00286D12">
        <w:rPr>
          <w:rFonts w:ascii="Times New Roman" w:hAnsi="Times New Roman" w:cs="Times New Roman"/>
          <w:iCs/>
          <w:sz w:val="28"/>
          <w:szCs w:val="28"/>
        </w:rPr>
        <w:t xml:space="preserve"> il testo più anti</w:t>
      </w:r>
      <w:r>
        <w:rPr>
          <w:rFonts w:ascii="Times New Roman" w:hAnsi="Times New Roman" w:cs="Times New Roman"/>
          <w:iCs/>
          <w:sz w:val="28"/>
          <w:szCs w:val="28"/>
        </w:rPr>
        <w:t>co in quella lingua c</w:t>
      </w:r>
      <w:r w:rsidR="0069215A">
        <w:rPr>
          <w:rFonts w:ascii="Times New Roman" w:hAnsi="Times New Roman" w:cs="Times New Roman"/>
          <w:iCs/>
          <w:sz w:val="28"/>
          <w:szCs w:val="28"/>
        </w:rPr>
        <w:t xml:space="preserve">onosciuto, ed è databile dalla maggior parte della critica agli ultimi tre decenni del XIII secolo, </w:t>
      </w:r>
      <w:r w:rsidR="003D6439">
        <w:rPr>
          <w:rFonts w:ascii="Times New Roman" w:hAnsi="Times New Roman" w:cs="Times New Roman"/>
          <w:iCs/>
          <w:sz w:val="28"/>
          <w:szCs w:val="28"/>
        </w:rPr>
        <w:t>fase di regno di Bela III, alleato di Bisanzio, ed in particolare agli anni</w:t>
      </w:r>
      <w:r w:rsidR="0069215A">
        <w:rPr>
          <w:rFonts w:ascii="Times New Roman" w:hAnsi="Times New Roman" w:cs="Times New Roman"/>
          <w:iCs/>
          <w:sz w:val="28"/>
          <w:szCs w:val="28"/>
        </w:rPr>
        <w:t xml:space="preserve"> tra il</w:t>
      </w:r>
      <w:r>
        <w:rPr>
          <w:rFonts w:ascii="Times New Roman" w:hAnsi="Times New Roman" w:cs="Times New Roman"/>
          <w:iCs/>
          <w:sz w:val="28"/>
          <w:szCs w:val="28"/>
        </w:rPr>
        <w:t xml:space="preserve"> 1192</w:t>
      </w:r>
      <w:r w:rsidR="0069215A">
        <w:rPr>
          <w:rFonts w:ascii="Times New Roman" w:hAnsi="Times New Roman" w:cs="Times New Roman"/>
          <w:iCs/>
          <w:sz w:val="28"/>
          <w:szCs w:val="28"/>
        </w:rPr>
        <w:t xml:space="preserve"> e il 1195. </w:t>
      </w:r>
    </w:p>
    <w:p w14:paraId="594F43F5" w14:textId="2B25B7AD" w:rsidR="0069215A" w:rsidRPr="00286D12" w:rsidRDefault="0069215A" w:rsidP="00AD0A84">
      <w:pPr>
        <w:rPr>
          <w:rFonts w:ascii="Times New Roman" w:hAnsi="Times New Roman" w:cs="Times New Roman"/>
          <w:iCs/>
          <w:sz w:val="28"/>
          <w:szCs w:val="28"/>
        </w:rPr>
      </w:pPr>
      <w:r>
        <w:rPr>
          <w:rFonts w:ascii="Times New Roman" w:hAnsi="Times New Roman" w:cs="Times New Roman"/>
          <w:iCs/>
          <w:sz w:val="28"/>
          <w:szCs w:val="28"/>
        </w:rPr>
        <w:t xml:space="preserve">Georgius Pray era un gesuita </w:t>
      </w:r>
      <w:r w:rsidR="00286D12" w:rsidRPr="00286D12">
        <w:rPr>
          <w:rFonts w:ascii="Times New Roman" w:hAnsi="Times New Roman" w:cs="Times New Roman"/>
          <w:iCs/>
          <w:sz w:val="28"/>
          <w:szCs w:val="28"/>
        </w:rPr>
        <w:t>ungherese de</w:t>
      </w:r>
      <w:r w:rsidR="007E23A1">
        <w:rPr>
          <w:rFonts w:ascii="Times New Roman" w:hAnsi="Times New Roman" w:cs="Times New Roman"/>
          <w:iCs/>
          <w:sz w:val="28"/>
          <w:szCs w:val="28"/>
        </w:rPr>
        <w:t>l XVIII secolo, che aveva reperito</w:t>
      </w:r>
      <w:r w:rsidR="003D6439">
        <w:rPr>
          <w:rFonts w:ascii="Times New Roman" w:hAnsi="Times New Roman" w:cs="Times New Roman"/>
          <w:iCs/>
          <w:sz w:val="28"/>
          <w:szCs w:val="28"/>
        </w:rPr>
        <w:t xml:space="preserve"> il Codice</w:t>
      </w:r>
      <w:r>
        <w:rPr>
          <w:rFonts w:ascii="Times New Roman" w:hAnsi="Times New Roman" w:cs="Times New Roman"/>
          <w:iCs/>
          <w:sz w:val="28"/>
          <w:szCs w:val="28"/>
        </w:rPr>
        <w:t xml:space="preserve"> nella biblioteca del capitolo </w:t>
      </w:r>
      <w:r w:rsidR="00286D12" w:rsidRPr="00286D12">
        <w:rPr>
          <w:rFonts w:ascii="Times New Roman" w:hAnsi="Times New Roman" w:cs="Times New Roman"/>
          <w:iCs/>
          <w:sz w:val="28"/>
          <w:szCs w:val="28"/>
        </w:rPr>
        <w:t xml:space="preserve">benedettino di Pozsony (ai nostri tempi Bratislava, in Slovacchia). </w:t>
      </w:r>
    </w:p>
    <w:p w14:paraId="4D7AAE31" w14:textId="67FBA4CC" w:rsidR="004A46C9" w:rsidRDefault="00286D12" w:rsidP="00AD0A84">
      <w:pPr>
        <w:rPr>
          <w:rFonts w:ascii="Times New Roman" w:hAnsi="Times New Roman" w:cs="Times New Roman"/>
          <w:iCs/>
          <w:sz w:val="28"/>
          <w:szCs w:val="28"/>
        </w:rPr>
      </w:pPr>
      <w:r w:rsidRPr="00286D12">
        <w:rPr>
          <w:rFonts w:ascii="Times New Roman" w:hAnsi="Times New Roman" w:cs="Times New Roman"/>
          <w:iCs/>
          <w:sz w:val="28"/>
          <w:szCs w:val="28"/>
        </w:rPr>
        <w:t>Sul diet</w:t>
      </w:r>
      <w:r w:rsidR="0069215A">
        <w:rPr>
          <w:rFonts w:ascii="Times New Roman" w:hAnsi="Times New Roman" w:cs="Times New Roman"/>
          <w:iCs/>
          <w:sz w:val="28"/>
          <w:szCs w:val="28"/>
        </w:rPr>
        <w:t xml:space="preserve">ro del foglio XXVII si vede una </w:t>
      </w:r>
      <w:r w:rsidRPr="00286D12">
        <w:rPr>
          <w:rFonts w:ascii="Times New Roman" w:hAnsi="Times New Roman" w:cs="Times New Roman"/>
          <w:iCs/>
          <w:sz w:val="28"/>
          <w:szCs w:val="28"/>
        </w:rPr>
        <w:t>miniatura che consiste di due parti</w:t>
      </w:r>
      <w:r w:rsidR="00002C8D">
        <w:rPr>
          <w:rFonts w:ascii="Times New Roman" w:hAnsi="Times New Roman" w:cs="Times New Roman"/>
          <w:iCs/>
          <w:sz w:val="28"/>
          <w:szCs w:val="28"/>
        </w:rPr>
        <w:t>, miniatura di soluzione artistica di grande semplicità ed in alcuni punti anche rozzezza figurativa</w:t>
      </w:r>
      <w:r w:rsidRPr="00286D12">
        <w:rPr>
          <w:rFonts w:ascii="Times New Roman" w:hAnsi="Times New Roman" w:cs="Times New Roman"/>
          <w:iCs/>
          <w:sz w:val="28"/>
          <w:szCs w:val="28"/>
        </w:rPr>
        <w:t>.</w:t>
      </w:r>
    </w:p>
    <w:p w14:paraId="5D6470F8" w14:textId="71F646FD" w:rsidR="00E46707" w:rsidRDefault="00E46707" w:rsidP="00AD0A84">
      <w:pPr>
        <w:rPr>
          <w:rFonts w:ascii="Times New Roman" w:hAnsi="Times New Roman" w:cs="Times New Roman"/>
          <w:iCs/>
          <w:sz w:val="28"/>
          <w:szCs w:val="28"/>
        </w:rPr>
      </w:pPr>
      <w:r>
        <w:rPr>
          <w:rFonts w:ascii="Times New Roman" w:hAnsi="Times New Roman" w:cs="Times New Roman"/>
          <w:iCs/>
          <w:sz w:val="28"/>
          <w:szCs w:val="28"/>
        </w:rPr>
        <w:t>La miniatura, generalmente considerabile di coevità con i testi, ne potrebbe in teoria storicamente essere anteriore ma non posteriore, attestandosi in ogni caso a data non antecedente alla metà del XII secolo.</w:t>
      </w:r>
    </w:p>
    <w:p w14:paraId="1E5C6EA9" w14:textId="786E3BB0" w:rsidR="00652EF1" w:rsidRDefault="00750D08" w:rsidP="00AD0A84">
      <w:pPr>
        <w:rPr>
          <w:rFonts w:ascii="Times New Roman" w:hAnsi="Times New Roman" w:cs="Times New Roman"/>
          <w:iCs/>
          <w:sz w:val="28"/>
          <w:szCs w:val="28"/>
        </w:rPr>
      </w:pPr>
      <w:r>
        <w:rPr>
          <w:rFonts w:ascii="Times New Roman" w:hAnsi="Times New Roman" w:cs="Times New Roman"/>
          <w:iCs/>
          <w:sz w:val="28"/>
          <w:szCs w:val="28"/>
        </w:rPr>
        <w:t>La sua</w:t>
      </w:r>
      <w:r w:rsidR="00652EF1">
        <w:rPr>
          <w:rFonts w:ascii="Times New Roman" w:hAnsi="Times New Roman" w:cs="Times New Roman"/>
          <w:iCs/>
          <w:sz w:val="28"/>
          <w:szCs w:val="28"/>
        </w:rPr>
        <w:t xml:space="preserve"> interpretazione è ormai materia di dibattito costante </w:t>
      </w:r>
      <w:r w:rsidR="00B62361">
        <w:rPr>
          <w:rFonts w:ascii="Times New Roman" w:hAnsi="Times New Roman" w:cs="Times New Roman"/>
          <w:iCs/>
          <w:sz w:val="28"/>
          <w:szCs w:val="28"/>
        </w:rPr>
        <w:t xml:space="preserve">tra gli studiosi della materia, </w:t>
      </w:r>
      <w:r w:rsidR="00652EF1">
        <w:rPr>
          <w:rFonts w:ascii="Times New Roman" w:hAnsi="Times New Roman" w:cs="Times New Roman"/>
          <w:iCs/>
          <w:sz w:val="28"/>
          <w:szCs w:val="28"/>
        </w:rPr>
        <w:t xml:space="preserve">rappresentando per i sindonologi di scuola affermativista fattore importante per </w:t>
      </w:r>
      <w:r w:rsidR="00364A44">
        <w:rPr>
          <w:rFonts w:ascii="Times New Roman" w:hAnsi="Times New Roman" w:cs="Times New Roman"/>
          <w:iCs/>
          <w:sz w:val="28"/>
          <w:szCs w:val="28"/>
        </w:rPr>
        <w:t>un elemento probatorio dell’esistenza di un Mandylion/ Sindone d</w:t>
      </w:r>
      <w:r w:rsidR="00E46707">
        <w:rPr>
          <w:rFonts w:ascii="Times New Roman" w:hAnsi="Times New Roman" w:cs="Times New Roman"/>
          <w:iCs/>
          <w:sz w:val="28"/>
          <w:szCs w:val="28"/>
        </w:rPr>
        <w:t xml:space="preserve">i datazione precedente </w:t>
      </w:r>
      <w:r w:rsidR="00064B63">
        <w:rPr>
          <w:rFonts w:ascii="Times New Roman" w:hAnsi="Times New Roman" w:cs="Times New Roman"/>
          <w:iCs/>
          <w:sz w:val="28"/>
          <w:szCs w:val="28"/>
        </w:rPr>
        <w:t>alla fase</w:t>
      </w:r>
      <w:r w:rsidR="00364A44">
        <w:rPr>
          <w:rFonts w:ascii="Times New Roman" w:hAnsi="Times New Roman" w:cs="Times New Roman"/>
          <w:iCs/>
          <w:sz w:val="28"/>
          <w:szCs w:val="28"/>
        </w:rPr>
        <w:t xml:space="preserve"> medio trecentesca di prima manifestazione europea della Reliquia</w:t>
      </w:r>
      <w:r w:rsidR="00686892">
        <w:rPr>
          <w:rFonts w:ascii="Times New Roman" w:hAnsi="Times New Roman" w:cs="Times New Roman"/>
          <w:iCs/>
          <w:sz w:val="28"/>
          <w:szCs w:val="28"/>
        </w:rPr>
        <w:t xml:space="preserve"> da parte di Geoffroy de Charny</w:t>
      </w:r>
      <w:r w:rsidR="00364A44">
        <w:rPr>
          <w:rFonts w:ascii="Times New Roman" w:hAnsi="Times New Roman" w:cs="Times New Roman"/>
          <w:iCs/>
          <w:sz w:val="28"/>
          <w:szCs w:val="28"/>
        </w:rPr>
        <w:t>.</w:t>
      </w:r>
    </w:p>
    <w:p w14:paraId="3FF733AB" w14:textId="45A2DBB0" w:rsidR="00364A44" w:rsidRDefault="00364A44" w:rsidP="00AD0A84">
      <w:pPr>
        <w:rPr>
          <w:rFonts w:ascii="Times New Roman" w:hAnsi="Times New Roman" w:cs="Times New Roman"/>
          <w:iCs/>
          <w:sz w:val="28"/>
          <w:szCs w:val="28"/>
        </w:rPr>
      </w:pPr>
      <w:r>
        <w:rPr>
          <w:rFonts w:ascii="Times New Roman" w:hAnsi="Times New Roman" w:cs="Times New Roman"/>
          <w:iCs/>
          <w:sz w:val="28"/>
          <w:szCs w:val="28"/>
        </w:rPr>
        <w:t>In effetti appaiono notevoli somiglianze con l’immagine della Sindone di Torino, anche se è da preme</w:t>
      </w:r>
      <w:r w:rsidR="00243015">
        <w:rPr>
          <w:rFonts w:ascii="Times New Roman" w:hAnsi="Times New Roman" w:cs="Times New Roman"/>
          <w:iCs/>
          <w:sz w:val="28"/>
          <w:szCs w:val="28"/>
        </w:rPr>
        <w:t>tte</w:t>
      </w:r>
      <w:r>
        <w:rPr>
          <w:rFonts w:ascii="Times New Roman" w:hAnsi="Times New Roman" w:cs="Times New Roman"/>
          <w:iCs/>
          <w:sz w:val="28"/>
          <w:szCs w:val="28"/>
        </w:rPr>
        <w:t xml:space="preserve">re </w:t>
      </w:r>
      <w:r w:rsidR="00243015">
        <w:rPr>
          <w:rFonts w:ascii="Times New Roman" w:hAnsi="Times New Roman" w:cs="Times New Roman"/>
          <w:iCs/>
          <w:sz w:val="28"/>
          <w:szCs w:val="28"/>
        </w:rPr>
        <w:t xml:space="preserve">qui </w:t>
      </w:r>
      <w:r>
        <w:rPr>
          <w:rFonts w:ascii="Times New Roman" w:hAnsi="Times New Roman" w:cs="Times New Roman"/>
          <w:iCs/>
          <w:sz w:val="28"/>
          <w:szCs w:val="28"/>
        </w:rPr>
        <w:t>come questa ricerca appunto si permetta di giungere</w:t>
      </w:r>
      <w:r w:rsidR="00243015">
        <w:rPr>
          <w:rFonts w:ascii="Times New Roman" w:hAnsi="Times New Roman" w:cs="Times New Roman"/>
          <w:iCs/>
          <w:sz w:val="28"/>
          <w:szCs w:val="28"/>
        </w:rPr>
        <w:t>,</w:t>
      </w:r>
      <w:r>
        <w:rPr>
          <w:rFonts w:ascii="Times New Roman" w:hAnsi="Times New Roman" w:cs="Times New Roman"/>
          <w:iCs/>
          <w:sz w:val="28"/>
          <w:szCs w:val="28"/>
        </w:rPr>
        <w:t xml:space="preserve"> sul modello duplice di miniatura del Codice Pray</w:t>
      </w:r>
      <w:r w:rsidR="00243015">
        <w:rPr>
          <w:rFonts w:ascii="Times New Roman" w:hAnsi="Times New Roman" w:cs="Times New Roman"/>
          <w:iCs/>
          <w:sz w:val="28"/>
          <w:szCs w:val="28"/>
        </w:rPr>
        <w:t>,</w:t>
      </w:r>
      <w:r>
        <w:rPr>
          <w:rFonts w:ascii="Times New Roman" w:hAnsi="Times New Roman" w:cs="Times New Roman"/>
          <w:iCs/>
          <w:sz w:val="28"/>
          <w:szCs w:val="28"/>
        </w:rPr>
        <w:t xml:space="preserve"> ad in</w:t>
      </w:r>
      <w:r w:rsidR="00243015">
        <w:rPr>
          <w:rFonts w:ascii="Times New Roman" w:hAnsi="Times New Roman" w:cs="Times New Roman"/>
          <w:iCs/>
          <w:sz w:val="28"/>
          <w:szCs w:val="28"/>
        </w:rPr>
        <w:t>terpretazioni del tutto proprie dovute</w:t>
      </w:r>
      <w:r>
        <w:rPr>
          <w:rFonts w:ascii="Times New Roman" w:hAnsi="Times New Roman" w:cs="Times New Roman"/>
          <w:iCs/>
          <w:sz w:val="28"/>
          <w:szCs w:val="28"/>
        </w:rPr>
        <w:t xml:space="preserve"> alla particolarità</w:t>
      </w:r>
      <w:r w:rsidR="00243015">
        <w:rPr>
          <w:rFonts w:ascii="Times New Roman" w:hAnsi="Times New Roman" w:cs="Times New Roman"/>
          <w:iCs/>
          <w:sz w:val="28"/>
          <w:szCs w:val="28"/>
        </w:rPr>
        <w:t xml:space="preserve"> stesso dello schema storico per noi</w:t>
      </w:r>
      <w:r>
        <w:rPr>
          <w:rFonts w:ascii="Times New Roman" w:hAnsi="Times New Roman" w:cs="Times New Roman"/>
          <w:iCs/>
          <w:sz w:val="28"/>
          <w:szCs w:val="28"/>
        </w:rPr>
        <w:t xml:space="preserve"> di base.</w:t>
      </w:r>
    </w:p>
    <w:p w14:paraId="573A6B03" w14:textId="77777777" w:rsidR="00CB0077" w:rsidRDefault="00CB0077" w:rsidP="00AD0A84">
      <w:pPr>
        <w:rPr>
          <w:rFonts w:ascii="Times New Roman" w:hAnsi="Times New Roman" w:cs="Times New Roman"/>
          <w:iCs/>
          <w:sz w:val="28"/>
          <w:szCs w:val="28"/>
        </w:rPr>
      </w:pPr>
    </w:p>
    <w:p w14:paraId="772847F3" w14:textId="4B45270B" w:rsidR="00CB0077" w:rsidRDefault="00CB0077" w:rsidP="00AD0A84">
      <w:pPr>
        <w:rPr>
          <w:rFonts w:ascii="Times New Roman" w:hAnsi="Times New Roman" w:cs="Times New Roman"/>
          <w:iCs/>
          <w:sz w:val="28"/>
          <w:szCs w:val="28"/>
        </w:rPr>
      </w:pPr>
      <w:r>
        <w:rPr>
          <w:rFonts w:ascii="Times New Roman" w:hAnsi="Times New Roman" w:cs="Times New Roman"/>
          <w:iCs/>
          <w:sz w:val="28"/>
          <w:szCs w:val="28"/>
        </w:rPr>
        <w:t>La rappresenta</w:t>
      </w:r>
      <w:r w:rsidR="001F33AA">
        <w:rPr>
          <w:rFonts w:ascii="Times New Roman" w:hAnsi="Times New Roman" w:cs="Times New Roman"/>
          <w:iCs/>
          <w:sz w:val="28"/>
          <w:szCs w:val="28"/>
        </w:rPr>
        <w:t>zione della miniatura si riconduce</w:t>
      </w:r>
      <w:r>
        <w:rPr>
          <w:rFonts w:ascii="Times New Roman" w:hAnsi="Times New Roman" w:cs="Times New Roman"/>
          <w:iCs/>
          <w:sz w:val="28"/>
          <w:szCs w:val="28"/>
        </w:rPr>
        <w:t xml:space="preserve"> al modello</w:t>
      </w:r>
      <w:r w:rsidR="004C4F74">
        <w:rPr>
          <w:rFonts w:ascii="Times New Roman" w:hAnsi="Times New Roman" w:cs="Times New Roman"/>
          <w:iCs/>
          <w:sz w:val="28"/>
          <w:szCs w:val="28"/>
        </w:rPr>
        <w:t xml:space="preserve"> generale</w:t>
      </w:r>
      <w:r w:rsidR="001F33AA">
        <w:rPr>
          <w:rFonts w:ascii="Times New Roman" w:hAnsi="Times New Roman" w:cs="Times New Roman"/>
          <w:iCs/>
          <w:sz w:val="28"/>
          <w:szCs w:val="28"/>
        </w:rPr>
        <w:t xml:space="preserve"> cristiano</w:t>
      </w:r>
      <w:r>
        <w:rPr>
          <w:rFonts w:ascii="Times New Roman" w:hAnsi="Times New Roman" w:cs="Times New Roman"/>
          <w:iCs/>
          <w:sz w:val="28"/>
          <w:szCs w:val="28"/>
        </w:rPr>
        <w:t xml:space="preserve"> della Deposizione</w:t>
      </w:r>
      <w:r w:rsidR="004C4F74">
        <w:rPr>
          <w:rFonts w:ascii="Times New Roman" w:hAnsi="Times New Roman" w:cs="Times New Roman"/>
          <w:iCs/>
          <w:sz w:val="28"/>
          <w:szCs w:val="28"/>
        </w:rPr>
        <w:t xml:space="preserve"> e del Sepolcro Vuoto</w:t>
      </w:r>
      <w:r>
        <w:rPr>
          <w:rFonts w:ascii="Times New Roman" w:hAnsi="Times New Roman" w:cs="Times New Roman"/>
          <w:iCs/>
          <w:sz w:val="28"/>
          <w:szCs w:val="28"/>
        </w:rPr>
        <w:t xml:space="preserve">. </w:t>
      </w:r>
    </w:p>
    <w:p w14:paraId="3AEF3315" w14:textId="098B71B4" w:rsidR="00CB0077" w:rsidRDefault="00CB0077" w:rsidP="00AD0A84">
      <w:pPr>
        <w:rPr>
          <w:rFonts w:ascii="Times New Roman" w:hAnsi="Times New Roman" w:cs="Times New Roman"/>
          <w:iCs/>
          <w:sz w:val="28"/>
          <w:szCs w:val="28"/>
        </w:rPr>
      </w:pPr>
      <w:r>
        <w:rPr>
          <w:rFonts w:ascii="Times New Roman" w:hAnsi="Times New Roman" w:cs="Times New Roman"/>
          <w:iCs/>
          <w:sz w:val="28"/>
          <w:szCs w:val="28"/>
        </w:rPr>
        <w:t>La parte superiore è relativa all’unzione della Salma di Gesù da parte di Giuseppe di Arimatea, con accanto Nicodemo e Giovanni</w:t>
      </w:r>
      <w:r w:rsidR="00C30189">
        <w:rPr>
          <w:rFonts w:ascii="Times New Roman" w:hAnsi="Times New Roman" w:cs="Times New Roman"/>
          <w:iCs/>
          <w:sz w:val="28"/>
          <w:szCs w:val="28"/>
        </w:rPr>
        <w:t xml:space="preserve"> Apostolo</w:t>
      </w:r>
      <w:r>
        <w:rPr>
          <w:rFonts w:ascii="Times New Roman" w:hAnsi="Times New Roman" w:cs="Times New Roman"/>
          <w:iCs/>
          <w:sz w:val="28"/>
          <w:szCs w:val="28"/>
        </w:rPr>
        <w:t xml:space="preserve">. </w:t>
      </w:r>
    </w:p>
    <w:p w14:paraId="6DA7D1B0" w14:textId="59641444" w:rsidR="00CB0077" w:rsidRDefault="00CB0077" w:rsidP="00AD0A84">
      <w:pPr>
        <w:rPr>
          <w:rFonts w:ascii="Times New Roman" w:hAnsi="Times New Roman" w:cs="Times New Roman"/>
          <w:iCs/>
          <w:sz w:val="28"/>
          <w:szCs w:val="28"/>
        </w:rPr>
      </w:pPr>
      <w:r>
        <w:rPr>
          <w:rFonts w:ascii="Times New Roman" w:hAnsi="Times New Roman" w:cs="Times New Roman"/>
          <w:iCs/>
          <w:sz w:val="28"/>
          <w:szCs w:val="28"/>
        </w:rPr>
        <w:t>Cristo è nudo, come nella Sindone;</w:t>
      </w:r>
      <w:r w:rsidR="006D0D6F">
        <w:rPr>
          <w:rFonts w:ascii="Times New Roman" w:hAnsi="Times New Roman" w:cs="Times New Roman"/>
          <w:iCs/>
          <w:sz w:val="28"/>
          <w:szCs w:val="28"/>
        </w:rPr>
        <w:t xml:space="preserve"> gli occhi sono chiusi, i polsi</w:t>
      </w:r>
      <w:r>
        <w:rPr>
          <w:rFonts w:ascii="Times New Roman" w:hAnsi="Times New Roman" w:cs="Times New Roman"/>
          <w:iCs/>
          <w:sz w:val="28"/>
          <w:szCs w:val="28"/>
        </w:rPr>
        <w:t xml:space="preserve"> sono </w:t>
      </w:r>
      <w:r w:rsidR="006D0D6F">
        <w:rPr>
          <w:rFonts w:ascii="Times New Roman" w:hAnsi="Times New Roman" w:cs="Times New Roman"/>
          <w:iCs/>
          <w:sz w:val="28"/>
          <w:szCs w:val="28"/>
        </w:rPr>
        <w:t xml:space="preserve">intrecciati </w:t>
      </w:r>
      <w:r>
        <w:rPr>
          <w:rFonts w:ascii="Times New Roman" w:hAnsi="Times New Roman" w:cs="Times New Roman"/>
          <w:iCs/>
          <w:sz w:val="28"/>
          <w:szCs w:val="28"/>
        </w:rPr>
        <w:t>sul pube ed i pollici non visibili, come appunto sul Lino.</w:t>
      </w:r>
      <w:r w:rsidR="001F33AA">
        <w:rPr>
          <w:rFonts w:ascii="Times New Roman" w:hAnsi="Times New Roman" w:cs="Times New Roman"/>
          <w:iCs/>
          <w:sz w:val="28"/>
          <w:szCs w:val="28"/>
        </w:rPr>
        <w:t xml:space="preserve"> Sono quindi già dati molto particolari.</w:t>
      </w:r>
    </w:p>
    <w:p w14:paraId="3158B2A1" w14:textId="6F4B3259" w:rsidR="00CB0077" w:rsidRDefault="00CB0077" w:rsidP="00AD0A84">
      <w:pPr>
        <w:rPr>
          <w:rFonts w:ascii="Times New Roman" w:hAnsi="Times New Roman" w:cs="Times New Roman"/>
          <w:iCs/>
          <w:sz w:val="28"/>
          <w:szCs w:val="28"/>
        </w:rPr>
      </w:pPr>
      <w:r>
        <w:rPr>
          <w:rFonts w:ascii="Times New Roman" w:hAnsi="Times New Roman" w:cs="Times New Roman"/>
          <w:iCs/>
          <w:sz w:val="28"/>
          <w:szCs w:val="28"/>
        </w:rPr>
        <w:t>Il registro inferiore della miniatura presenta le Tre Marie recarsi al Sepolcro vuoto, accolte dall’Angelo</w:t>
      </w:r>
      <w:r w:rsidRPr="00D4699C">
        <w:rPr>
          <w:rFonts w:ascii="Times New Roman" w:hAnsi="Times New Roman" w:cs="Times New Roman"/>
          <w:i/>
          <w:iCs/>
          <w:sz w:val="28"/>
          <w:szCs w:val="28"/>
        </w:rPr>
        <w:t>.</w:t>
      </w:r>
      <w:r w:rsidR="004C4F74" w:rsidRPr="00D4699C">
        <w:rPr>
          <w:rFonts w:ascii="Times New Roman" w:hAnsi="Times New Roman" w:cs="Times New Roman"/>
          <w:i/>
          <w:iCs/>
          <w:sz w:val="28"/>
          <w:szCs w:val="28"/>
        </w:rPr>
        <w:t xml:space="preserve"> Qui però è appunto presente una configurazione iconografica per noi di eccezionale interesse.</w:t>
      </w:r>
    </w:p>
    <w:p w14:paraId="2A3266BD" w14:textId="0A169BA9" w:rsidR="006A2E29" w:rsidRDefault="00D4699C" w:rsidP="00AD0A84">
      <w:pPr>
        <w:rPr>
          <w:rFonts w:ascii="Times New Roman" w:hAnsi="Times New Roman" w:cs="Times New Roman"/>
          <w:iCs/>
          <w:sz w:val="28"/>
          <w:szCs w:val="28"/>
        </w:rPr>
      </w:pPr>
      <w:r>
        <w:rPr>
          <w:rFonts w:ascii="Times New Roman" w:hAnsi="Times New Roman" w:cs="Times New Roman"/>
          <w:iCs/>
          <w:sz w:val="28"/>
          <w:szCs w:val="28"/>
        </w:rPr>
        <w:t xml:space="preserve">E’ intanto il caso di proseguire brevemente l’analisi sulla </w:t>
      </w:r>
      <w:r w:rsidR="00002C8D">
        <w:rPr>
          <w:rFonts w:ascii="Times New Roman" w:hAnsi="Times New Roman" w:cs="Times New Roman"/>
          <w:iCs/>
          <w:sz w:val="28"/>
          <w:szCs w:val="28"/>
        </w:rPr>
        <w:t xml:space="preserve">parte superiore della miniatura. </w:t>
      </w:r>
      <w:r w:rsidR="006A2E29">
        <w:rPr>
          <w:rFonts w:ascii="Times New Roman" w:hAnsi="Times New Roman" w:cs="Times New Roman"/>
          <w:iCs/>
          <w:sz w:val="28"/>
          <w:szCs w:val="28"/>
        </w:rPr>
        <w:t xml:space="preserve">La composizione è acromatica, a parte le aureole dei personaggi. Gesù, privo di ferite, defunto e nudo giace su di un generico ripiano, su di lui Giuseppe unge la mirra da un contenitore svasato. </w:t>
      </w:r>
    </w:p>
    <w:p w14:paraId="59B03F87" w14:textId="205E4CBC" w:rsidR="00D4699C" w:rsidRDefault="006A2E29" w:rsidP="00AD0A84">
      <w:pPr>
        <w:rPr>
          <w:rFonts w:ascii="Times New Roman" w:hAnsi="Times New Roman" w:cs="Times New Roman"/>
          <w:iCs/>
          <w:sz w:val="28"/>
          <w:szCs w:val="28"/>
        </w:rPr>
      </w:pPr>
      <w:r>
        <w:rPr>
          <w:rFonts w:ascii="Times New Roman" w:hAnsi="Times New Roman" w:cs="Times New Roman"/>
          <w:iCs/>
          <w:sz w:val="28"/>
          <w:szCs w:val="28"/>
        </w:rPr>
        <w:t>Sotto la figura di Gesù è disteso sul ripiano un ampio lenzuolo poligonale a piegatura in alcuni punti laterali.</w:t>
      </w:r>
    </w:p>
    <w:p w14:paraId="31324033" w14:textId="37F4D968" w:rsidR="00321E83" w:rsidRDefault="00321E83" w:rsidP="00AD0A84">
      <w:pPr>
        <w:rPr>
          <w:rFonts w:ascii="Times New Roman" w:hAnsi="Times New Roman" w:cs="Times New Roman"/>
          <w:iCs/>
          <w:sz w:val="28"/>
          <w:szCs w:val="28"/>
        </w:rPr>
      </w:pPr>
      <w:r>
        <w:rPr>
          <w:rFonts w:ascii="Times New Roman" w:hAnsi="Times New Roman" w:cs="Times New Roman"/>
          <w:iCs/>
          <w:sz w:val="28"/>
          <w:szCs w:val="28"/>
        </w:rPr>
        <w:t xml:space="preserve">Dal lato destro di Giuseppe vi è Nicodemo, che appare </w:t>
      </w:r>
      <w:r w:rsidR="00686892">
        <w:rPr>
          <w:rFonts w:ascii="Times New Roman" w:hAnsi="Times New Roman" w:cs="Times New Roman"/>
          <w:iCs/>
          <w:sz w:val="28"/>
          <w:szCs w:val="28"/>
        </w:rPr>
        <w:t>sor</w:t>
      </w:r>
      <w:r>
        <w:rPr>
          <w:rFonts w:ascii="Times New Roman" w:hAnsi="Times New Roman" w:cs="Times New Roman"/>
          <w:iCs/>
          <w:sz w:val="28"/>
          <w:szCs w:val="28"/>
        </w:rPr>
        <w:t>reggere il bordo superiore del lenzuolo sottostante a Cristo. Dall’altro lato di Giuseppe vi è Giovanni, che regge con una mano ciò che appare come una componente arrotolata di un lenzuolo che non apparirebbe però il prolungamento del primo. Come si può notare quindi</w:t>
      </w:r>
      <w:r w:rsidR="00AA0746">
        <w:rPr>
          <w:rFonts w:ascii="Times New Roman" w:hAnsi="Times New Roman" w:cs="Times New Roman"/>
          <w:iCs/>
          <w:sz w:val="28"/>
          <w:szCs w:val="28"/>
        </w:rPr>
        <w:t xml:space="preserve"> dall’immagine</w:t>
      </w:r>
      <w:r>
        <w:rPr>
          <w:rFonts w:ascii="Times New Roman" w:hAnsi="Times New Roman" w:cs="Times New Roman"/>
          <w:iCs/>
          <w:sz w:val="28"/>
          <w:szCs w:val="28"/>
        </w:rPr>
        <w:t xml:space="preserve">, e come già notato da molti autori, </w:t>
      </w:r>
      <w:r w:rsidR="00AC4B8F">
        <w:rPr>
          <w:rFonts w:ascii="Times New Roman" w:hAnsi="Times New Roman" w:cs="Times New Roman"/>
          <w:iCs/>
          <w:sz w:val="28"/>
          <w:szCs w:val="28"/>
        </w:rPr>
        <w:t xml:space="preserve">il brano di stoffa </w:t>
      </w:r>
      <w:r w:rsidR="00096DAC">
        <w:rPr>
          <w:rFonts w:ascii="Times New Roman" w:hAnsi="Times New Roman" w:cs="Times New Roman"/>
          <w:iCs/>
          <w:sz w:val="28"/>
          <w:szCs w:val="28"/>
        </w:rPr>
        <w:t xml:space="preserve">ancora </w:t>
      </w:r>
      <w:r w:rsidR="00AC4B8F">
        <w:rPr>
          <w:rFonts w:ascii="Times New Roman" w:hAnsi="Times New Roman" w:cs="Times New Roman"/>
          <w:iCs/>
          <w:sz w:val="28"/>
          <w:szCs w:val="28"/>
        </w:rPr>
        <w:t xml:space="preserve">arrotolato </w:t>
      </w:r>
      <w:r w:rsidR="00AA0746">
        <w:rPr>
          <w:rFonts w:ascii="Times New Roman" w:hAnsi="Times New Roman" w:cs="Times New Roman"/>
          <w:iCs/>
          <w:sz w:val="28"/>
          <w:szCs w:val="28"/>
        </w:rPr>
        <w:t>pare passare alla spalle di Giuseppe</w:t>
      </w:r>
      <w:r w:rsidR="00AC4B8F">
        <w:rPr>
          <w:rFonts w:ascii="Times New Roman" w:hAnsi="Times New Roman" w:cs="Times New Roman"/>
          <w:iCs/>
          <w:sz w:val="28"/>
          <w:szCs w:val="28"/>
        </w:rPr>
        <w:t>,</w:t>
      </w:r>
      <w:r w:rsidR="00AA0746">
        <w:rPr>
          <w:rFonts w:ascii="Times New Roman" w:hAnsi="Times New Roman" w:cs="Times New Roman"/>
          <w:iCs/>
          <w:sz w:val="28"/>
          <w:szCs w:val="28"/>
        </w:rPr>
        <w:t xml:space="preserve"> che rimarrebbe</w:t>
      </w:r>
      <w:r w:rsidR="00AC4B8F">
        <w:rPr>
          <w:rFonts w:ascii="Times New Roman" w:hAnsi="Times New Roman" w:cs="Times New Roman"/>
          <w:iCs/>
          <w:sz w:val="28"/>
          <w:szCs w:val="28"/>
        </w:rPr>
        <w:t xml:space="preserve"> nell’immagine</w:t>
      </w:r>
      <w:r w:rsidR="00AA0746">
        <w:rPr>
          <w:rFonts w:ascii="Times New Roman" w:hAnsi="Times New Roman" w:cs="Times New Roman"/>
          <w:iCs/>
          <w:sz w:val="28"/>
          <w:szCs w:val="28"/>
        </w:rPr>
        <w:t xml:space="preserve"> così innaturalm</w:t>
      </w:r>
      <w:r w:rsidR="00AC4B8F">
        <w:rPr>
          <w:rFonts w:ascii="Times New Roman" w:hAnsi="Times New Roman" w:cs="Times New Roman"/>
          <w:iCs/>
          <w:sz w:val="28"/>
          <w:szCs w:val="28"/>
        </w:rPr>
        <w:t>ente stretto tra stoffa e ripiano</w:t>
      </w:r>
      <w:r w:rsidR="00AA0746">
        <w:rPr>
          <w:rFonts w:ascii="Times New Roman" w:hAnsi="Times New Roman" w:cs="Times New Roman"/>
          <w:iCs/>
          <w:sz w:val="28"/>
          <w:szCs w:val="28"/>
        </w:rPr>
        <w:t>.</w:t>
      </w:r>
    </w:p>
    <w:p w14:paraId="21CD0909" w14:textId="44131168" w:rsidR="00AA0746" w:rsidRDefault="00AA0746" w:rsidP="00AD0A84">
      <w:pPr>
        <w:rPr>
          <w:rFonts w:ascii="Times New Roman" w:hAnsi="Times New Roman" w:cs="Times New Roman"/>
          <w:iCs/>
          <w:sz w:val="28"/>
          <w:szCs w:val="28"/>
        </w:rPr>
      </w:pPr>
      <w:r>
        <w:rPr>
          <w:rFonts w:ascii="Times New Roman" w:hAnsi="Times New Roman" w:cs="Times New Roman"/>
          <w:iCs/>
          <w:sz w:val="28"/>
          <w:szCs w:val="28"/>
        </w:rPr>
        <w:lastRenderedPageBreak/>
        <w:t>Appare già quindi da questo strano particolare una prima possibilità di una seconda componente di stoffa oltre la prima, co</w:t>
      </w:r>
      <w:r w:rsidR="001A5E15">
        <w:rPr>
          <w:rFonts w:ascii="Times New Roman" w:hAnsi="Times New Roman" w:cs="Times New Roman"/>
          <w:iCs/>
          <w:sz w:val="28"/>
          <w:szCs w:val="28"/>
        </w:rPr>
        <w:t>mponente che per le proprie dimensioni non parrebbe</w:t>
      </w:r>
      <w:r>
        <w:rPr>
          <w:rFonts w:ascii="Times New Roman" w:hAnsi="Times New Roman" w:cs="Times New Roman"/>
          <w:iCs/>
          <w:sz w:val="28"/>
          <w:szCs w:val="28"/>
        </w:rPr>
        <w:t xml:space="preserve"> corrispondere ad un sudario eccedente la Sindone sepolcrale.</w:t>
      </w:r>
    </w:p>
    <w:p w14:paraId="36AAE0A5" w14:textId="77777777" w:rsidR="00AA0746" w:rsidRDefault="00AA0746" w:rsidP="00AD0A84">
      <w:pPr>
        <w:rPr>
          <w:rFonts w:ascii="Times New Roman" w:hAnsi="Times New Roman" w:cs="Times New Roman"/>
          <w:iCs/>
          <w:sz w:val="28"/>
          <w:szCs w:val="28"/>
        </w:rPr>
      </w:pPr>
    </w:p>
    <w:p w14:paraId="3BEB76D5" w14:textId="0C6363B5" w:rsidR="00AA0746" w:rsidRDefault="00AA0746" w:rsidP="00AD0A84">
      <w:pPr>
        <w:rPr>
          <w:rFonts w:ascii="Times New Roman" w:hAnsi="Times New Roman" w:cs="Times New Roman"/>
          <w:iCs/>
          <w:sz w:val="28"/>
          <w:szCs w:val="28"/>
        </w:rPr>
      </w:pPr>
      <w:r>
        <w:rPr>
          <w:rFonts w:ascii="Times New Roman" w:hAnsi="Times New Roman" w:cs="Times New Roman"/>
          <w:iCs/>
          <w:sz w:val="28"/>
          <w:szCs w:val="28"/>
        </w:rPr>
        <w:t>Ciò che però appare per noi sconvolgente, e costringe la nostra ricerca a domandare la massima attenzione, è il secondo registro sottostante della Miniatura Pray.</w:t>
      </w:r>
    </w:p>
    <w:p w14:paraId="533AA89D" w14:textId="0C2C1317" w:rsidR="00AA0746" w:rsidRDefault="00AA0746" w:rsidP="00AD0A84">
      <w:pPr>
        <w:rPr>
          <w:rFonts w:ascii="Times New Roman" w:hAnsi="Times New Roman" w:cs="Times New Roman"/>
          <w:iCs/>
          <w:sz w:val="28"/>
          <w:szCs w:val="28"/>
        </w:rPr>
      </w:pPr>
      <w:r>
        <w:rPr>
          <w:rFonts w:ascii="Times New Roman" w:hAnsi="Times New Roman" w:cs="Times New Roman"/>
          <w:iCs/>
          <w:sz w:val="28"/>
          <w:szCs w:val="28"/>
        </w:rPr>
        <w:t>In essa appunto vi è l’annuncio della Resurrezione al Sepolcro vuoto da parte dell’Angelo alla tre Marie.</w:t>
      </w:r>
    </w:p>
    <w:p w14:paraId="203E2C09" w14:textId="7E07A56E" w:rsidR="00AA0746" w:rsidRDefault="00AA0746" w:rsidP="00AD0A84">
      <w:pPr>
        <w:rPr>
          <w:rFonts w:ascii="Times New Roman" w:hAnsi="Times New Roman" w:cs="Times New Roman"/>
          <w:iCs/>
          <w:sz w:val="28"/>
          <w:szCs w:val="28"/>
        </w:rPr>
      </w:pPr>
      <w:r>
        <w:rPr>
          <w:rFonts w:ascii="Times New Roman" w:hAnsi="Times New Roman" w:cs="Times New Roman"/>
          <w:iCs/>
          <w:sz w:val="28"/>
          <w:szCs w:val="28"/>
        </w:rPr>
        <w:t>L’Angelo però indica con forza alle Donne due ampi Poligoni di parziale sovrapposizione, di differente grandezza e particolarissima composizione figurativa.</w:t>
      </w:r>
    </w:p>
    <w:p w14:paraId="0A9B2C85" w14:textId="163221E2" w:rsidR="00AA0746" w:rsidRDefault="00AA0746" w:rsidP="00AD0A84">
      <w:pPr>
        <w:rPr>
          <w:rFonts w:ascii="Times New Roman" w:hAnsi="Times New Roman" w:cs="Times New Roman"/>
          <w:iCs/>
          <w:sz w:val="28"/>
          <w:szCs w:val="28"/>
        </w:rPr>
      </w:pPr>
      <w:r>
        <w:rPr>
          <w:rFonts w:ascii="Times New Roman" w:hAnsi="Times New Roman" w:cs="Times New Roman"/>
          <w:iCs/>
          <w:sz w:val="28"/>
          <w:szCs w:val="28"/>
        </w:rPr>
        <w:t>Parrebbero nei fatti</w:t>
      </w:r>
      <w:r w:rsidR="000677ED">
        <w:rPr>
          <w:rFonts w:ascii="Times New Roman" w:hAnsi="Times New Roman" w:cs="Times New Roman"/>
          <w:iCs/>
          <w:sz w:val="28"/>
          <w:szCs w:val="28"/>
        </w:rPr>
        <w:t xml:space="preserve"> appunto</w:t>
      </w:r>
      <w:r>
        <w:rPr>
          <w:rFonts w:ascii="Times New Roman" w:hAnsi="Times New Roman" w:cs="Times New Roman"/>
          <w:iCs/>
          <w:sz w:val="28"/>
          <w:szCs w:val="28"/>
        </w:rPr>
        <w:t xml:space="preserve"> due grandi Teli, occupanti in senso orizzontale l’intero spazio della parte inferiore della miniatura</w:t>
      </w:r>
      <w:r w:rsidR="009571D3">
        <w:rPr>
          <w:rFonts w:ascii="Times New Roman" w:hAnsi="Times New Roman" w:cs="Times New Roman"/>
          <w:iCs/>
          <w:sz w:val="28"/>
          <w:szCs w:val="28"/>
        </w:rPr>
        <w:t>, simbolicamente occupanti lo spazio del sottostante Sepolcro</w:t>
      </w:r>
      <w:r>
        <w:rPr>
          <w:rFonts w:ascii="Times New Roman" w:hAnsi="Times New Roman" w:cs="Times New Roman"/>
          <w:iCs/>
          <w:sz w:val="28"/>
          <w:szCs w:val="28"/>
        </w:rPr>
        <w:t xml:space="preserve">. </w:t>
      </w:r>
    </w:p>
    <w:p w14:paraId="2ACA2B3E" w14:textId="76493309" w:rsidR="00146D73" w:rsidRDefault="00146D73" w:rsidP="00AD0A84">
      <w:pPr>
        <w:rPr>
          <w:rFonts w:ascii="Times New Roman" w:hAnsi="Times New Roman" w:cs="Times New Roman"/>
          <w:iCs/>
          <w:sz w:val="28"/>
          <w:szCs w:val="28"/>
        </w:rPr>
      </w:pPr>
      <w:r>
        <w:rPr>
          <w:rFonts w:ascii="Times New Roman" w:hAnsi="Times New Roman" w:cs="Times New Roman"/>
          <w:iCs/>
          <w:sz w:val="28"/>
          <w:szCs w:val="28"/>
        </w:rPr>
        <w:t>Sono sovrapposti in maniera obliqua, con l’evidente intenzione di mostra</w:t>
      </w:r>
      <w:r w:rsidR="00FA2FF0">
        <w:rPr>
          <w:rFonts w:ascii="Times New Roman" w:hAnsi="Times New Roman" w:cs="Times New Roman"/>
          <w:iCs/>
          <w:sz w:val="28"/>
          <w:szCs w:val="28"/>
        </w:rPr>
        <w:t>rne la differenza di ampiezza. Differenza</w:t>
      </w:r>
      <w:r>
        <w:rPr>
          <w:rFonts w:ascii="Times New Roman" w:hAnsi="Times New Roman" w:cs="Times New Roman"/>
          <w:iCs/>
          <w:sz w:val="28"/>
          <w:szCs w:val="28"/>
        </w:rPr>
        <w:t xml:space="preserve"> valutabile appros</w:t>
      </w:r>
      <w:r w:rsidR="000677ED">
        <w:rPr>
          <w:rFonts w:ascii="Times New Roman" w:hAnsi="Times New Roman" w:cs="Times New Roman"/>
          <w:iCs/>
          <w:sz w:val="28"/>
          <w:szCs w:val="28"/>
        </w:rPr>
        <w:t>simativamente dalla miniatura ad</w:t>
      </w:r>
      <w:r>
        <w:rPr>
          <w:rFonts w:ascii="Times New Roman" w:hAnsi="Times New Roman" w:cs="Times New Roman"/>
          <w:iCs/>
          <w:sz w:val="28"/>
          <w:szCs w:val="28"/>
        </w:rPr>
        <w:t xml:space="preserve"> un rapporto</w:t>
      </w:r>
      <w:r w:rsidR="00696094">
        <w:rPr>
          <w:rFonts w:ascii="Times New Roman" w:hAnsi="Times New Roman" w:cs="Times New Roman"/>
          <w:iCs/>
          <w:sz w:val="28"/>
          <w:szCs w:val="28"/>
        </w:rPr>
        <w:t xml:space="preserve"> di ampiezza</w:t>
      </w:r>
      <w:r w:rsidR="004471C7">
        <w:rPr>
          <w:rFonts w:ascii="Times New Roman" w:hAnsi="Times New Roman" w:cs="Times New Roman"/>
          <w:iCs/>
          <w:sz w:val="28"/>
          <w:szCs w:val="28"/>
        </w:rPr>
        <w:t xml:space="preserve"> di una apprezzabile</w:t>
      </w:r>
      <w:r w:rsidR="00FA2FF0">
        <w:rPr>
          <w:rFonts w:ascii="Times New Roman" w:hAnsi="Times New Roman" w:cs="Times New Roman"/>
          <w:iCs/>
          <w:sz w:val="28"/>
          <w:szCs w:val="28"/>
        </w:rPr>
        <w:t xml:space="preserve"> misura tra due terzi e</w:t>
      </w:r>
      <w:r w:rsidR="004471C7">
        <w:rPr>
          <w:rFonts w:ascii="Times New Roman" w:hAnsi="Times New Roman" w:cs="Times New Roman"/>
          <w:iCs/>
          <w:sz w:val="28"/>
          <w:szCs w:val="28"/>
        </w:rPr>
        <w:t xml:space="preserve"> metà circa</w:t>
      </w:r>
      <w:r>
        <w:rPr>
          <w:rFonts w:ascii="Times New Roman" w:hAnsi="Times New Roman" w:cs="Times New Roman"/>
          <w:iCs/>
          <w:sz w:val="28"/>
          <w:szCs w:val="28"/>
        </w:rPr>
        <w:t xml:space="preserve"> per il Telo s</w:t>
      </w:r>
      <w:r w:rsidR="004471C7">
        <w:rPr>
          <w:rFonts w:ascii="Times New Roman" w:hAnsi="Times New Roman" w:cs="Times New Roman"/>
          <w:iCs/>
          <w:sz w:val="28"/>
          <w:szCs w:val="28"/>
        </w:rPr>
        <w:t>uperiore rispetto all’infe</w:t>
      </w:r>
      <w:r w:rsidR="00FA2FF0">
        <w:rPr>
          <w:rFonts w:ascii="Times New Roman" w:hAnsi="Times New Roman" w:cs="Times New Roman"/>
          <w:iCs/>
          <w:sz w:val="28"/>
          <w:szCs w:val="28"/>
        </w:rPr>
        <w:t>riore (</w:t>
      </w:r>
      <w:r w:rsidR="004471C7">
        <w:rPr>
          <w:rFonts w:ascii="Times New Roman" w:hAnsi="Times New Roman" w:cs="Times New Roman"/>
          <w:iCs/>
          <w:sz w:val="28"/>
          <w:szCs w:val="28"/>
        </w:rPr>
        <w:t>valutazione molto di massima perché la figurazione appare interrotta).</w:t>
      </w:r>
    </w:p>
    <w:p w14:paraId="46AEE94D" w14:textId="77777777" w:rsidR="008774B6" w:rsidRDefault="008774B6" w:rsidP="00AD0A84">
      <w:pPr>
        <w:rPr>
          <w:rFonts w:ascii="Times New Roman" w:hAnsi="Times New Roman" w:cs="Times New Roman"/>
          <w:iCs/>
          <w:sz w:val="28"/>
          <w:szCs w:val="28"/>
        </w:rPr>
      </w:pPr>
      <w:r>
        <w:rPr>
          <w:rFonts w:ascii="Times New Roman" w:hAnsi="Times New Roman" w:cs="Times New Roman"/>
          <w:iCs/>
          <w:sz w:val="28"/>
          <w:szCs w:val="28"/>
        </w:rPr>
        <w:t>I due Poligoni sono istoriati in tutta la loro ampiezza di superficie da minute figurazioni geometriche di corrispondenza, differenti per ognuno dei due.</w:t>
      </w:r>
    </w:p>
    <w:p w14:paraId="2CC3A465" w14:textId="4F4137D6" w:rsidR="00D74D6C" w:rsidRDefault="00D74D6C" w:rsidP="00AD0A84">
      <w:pPr>
        <w:rPr>
          <w:rFonts w:ascii="Times New Roman" w:hAnsi="Times New Roman" w:cs="Times New Roman"/>
          <w:iCs/>
          <w:sz w:val="28"/>
          <w:szCs w:val="28"/>
        </w:rPr>
      </w:pPr>
      <w:r>
        <w:rPr>
          <w:rFonts w:ascii="Times New Roman" w:hAnsi="Times New Roman" w:cs="Times New Roman"/>
          <w:iCs/>
          <w:sz w:val="28"/>
          <w:szCs w:val="28"/>
        </w:rPr>
        <w:t xml:space="preserve">Sui due Lenzuoli apparirebbero quattro piccoli fori di corrispondenza spaziale che parrebbero di correlazione ad un’autentica realtà </w:t>
      </w:r>
      <w:r w:rsidR="008774B6">
        <w:rPr>
          <w:rFonts w:ascii="Times New Roman" w:hAnsi="Times New Roman" w:cs="Times New Roman"/>
          <w:iCs/>
          <w:sz w:val="28"/>
          <w:szCs w:val="28"/>
        </w:rPr>
        <w:t xml:space="preserve">di osservazione </w:t>
      </w:r>
      <w:r w:rsidR="00C7451C">
        <w:rPr>
          <w:rFonts w:ascii="Times New Roman" w:hAnsi="Times New Roman" w:cs="Times New Roman"/>
          <w:iCs/>
          <w:sz w:val="28"/>
          <w:szCs w:val="28"/>
        </w:rPr>
        <w:t>sindonica. Si tratta di un fattore di importanza notevole</w:t>
      </w:r>
      <w:r w:rsidR="00100324">
        <w:rPr>
          <w:rFonts w:ascii="Times New Roman" w:hAnsi="Times New Roman" w:cs="Times New Roman"/>
          <w:iCs/>
          <w:sz w:val="28"/>
          <w:szCs w:val="28"/>
        </w:rPr>
        <w:t xml:space="preserve"> per i sindonologi</w:t>
      </w:r>
      <w:r w:rsidR="00C7451C">
        <w:rPr>
          <w:rFonts w:ascii="Times New Roman" w:hAnsi="Times New Roman" w:cs="Times New Roman"/>
          <w:iCs/>
          <w:sz w:val="28"/>
          <w:szCs w:val="28"/>
        </w:rPr>
        <w:t xml:space="preserve">, perché potrebbe segnalare un riporto di immagine </w:t>
      </w:r>
      <w:r>
        <w:rPr>
          <w:rFonts w:ascii="Times New Roman" w:hAnsi="Times New Roman" w:cs="Times New Roman"/>
          <w:iCs/>
          <w:sz w:val="28"/>
          <w:szCs w:val="28"/>
        </w:rPr>
        <w:t>fors</w:t>
      </w:r>
      <w:r w:rsidR="00C7451C">
        <w:rPr>
          <w:rFonts w:ascii="Times New Roman" w:hAnsi="Times New Roman" w:cs="Times New Roman"/>
          <w:iCs/>
          <w:sz w:val="28"/>
          <w:szCs w:val="28"/>
        </w:rPr>
        <w:t>e di origine da una</w:t>
      </w:r>
      <w:r w:rsidR="00C020E5">
        <w:rPr>
          <w:rFonts w:ascii="Times New Roman" w:hAnsi="Times New Roman" w:cs="Times New Roman"/>
          <w:iCs/>
          <w:sz w:val="28"/>
          <w:szCs w:val="28"/>
        </w:rPr>
        <w:t xml:space="preserve"> storica</w:t>
      </w:r>
      <w:r w:rsidR="00C7451C">
        <w:rPr>
          <w:rFonts w:ascii="Times New Roman" w:hAnsi="Times New Roman" w:cs="Times New Roman"/>
          <w:iCs/>
          <w:sz w:val="28"/>
          <w:szCs w:val="28"/>
        </w:rPr>
        <w:t xml:space="preserve"> antica bruciatura</w:t>
      </w:r>
      <w:r w:rsidR="00C020E5">
        <w:rPr>
          <w:rFonts w:ascii="Times New Roman" w:hAnsi="Times New Roman" w:cs="Times New Roman"/>
          <w:iCs/>
          <w:sz w:val="28"/>
          <w:szCs w:val="28"/>
        </w:rPr>
        <w:t>, accidentale e minima, del Lino</w:t>
      </w:r>
      <w:r w:rsidR="00C7451C">
        <w:rPr>
          <w:rFonts w:ascii="Times New Roman" w:hAnsi="Times New Roman" w:cs="Times New Roman"/>
          <w:iCs/>
          <w:sz w:val="28"/>
          <w:szCs w:val="28"/>
        </w:rPr>
        <w:t xml:space="preserve"> che naturalmente ripiegato su se stesso avrebbe riprodotto in più punti sovrapposti il segno</w:t>
      </w:r>
      <w:r w:rsidR="00C020E5">
        <w:rPr>
          <w:rFonts w:ascii="Times New Roman" w:hAnsi="Times New Roman" w:cs="Times New Roman"/>
          <w:iCs/>
          <w:sz w:val="28"/>
          <w:szCs w:val="28"/>
        </w:rPr>
        <w:t xml:space="preserve"> del danno</w:t>
      </w:r>
      <w:r w:rsidR="00C7451C">
        <w:rPr>
          <w:rFonts w:ascii="Times New Roman" w:hAnsi="Times New Roman" w:cs="Times New Roman"/>
          <w:iCs/>
          <w:sz w:val="28"/>
          <w:szCs w:val="28"/>
        </w:rPr>
        <w:t>.</w:t>
      </w:r>
    </w:p>
    <w:p w14:paraId="3A2FCDE4" w14:textId="2BC947BF" w:rsidR="008774B6" w:rsidRDefault="00D20C99" w:rsidP="00AD0A84">
      <w:pPr>
        <w:rPr>
          <w:rFonts w:ascii="Times New Roman" w:hAnsi="Times New Roman" w:cs="Times New Roman"/>
          <w:iCs/>
          <w:sz w:val="28"/>
          <w:szCs w:val="28"/>
        </w:rPr>
      </w:pPr>
      <w:r>
        <w:rPr>
          <w:rFonts w:ascii="Times New Roman" w:hAnsi="Times New Roman" w:cs="Times New Roman"/>
          <w:iCs/>
          <w:sz w:val="28"/>
          <w:szCs w:val="28"/>
        </w:rPr>
        <w:t>A partire quindi da questi noti dati di base</w:t>
      </w:r>
      <w:r w:rsidR="008774B6">
        <w:rPr>
          <w:rFonts w:ascii="Times New Roman" w:hAnsi="Times New Roman" w:cs="Times New Roman"/>
          <w:iCs/>
          <w:sz w:val="28"/>
          <w:szCs w:val="28"/>
        </w:rPr>
        <w:t xml:space="preserve"> la nostra particolare analisi appunto si dirama</w:t>
      </w:r>
      <w:r w:rsidR="007D7989">
        <w:rPr>
          <w:rFonts w:ascii="Times New Roman" w:hAnsi="Times New Roman" w:cs="Times New Roman"/>
          <w:iCs/>
          <w:sz w:val="28"/>
          <w:szCs w:val="28"/>
        </w:rPr>
        <w:t xml:space="preserve"> </w:t>
      </w:r>
      <w:r w:rsidR="002030AB">
        <w:rPr>
          <w:rFonts w:ascii="Times New Roman" w:hAnsi="Times New Roman" w:cs="Times New Roman"/>
          <w:iCs/>
          <w:sz w:val="28"/>
          <w:szCs w:val="28"/>
        </w:rPr>
        <w:t>in maniera specifica</w:t>
      </w:r>
      <w:r w:rsidR="008774B6">
        <w:rPr>
          <w:rFonts w:ascii="Times New Roman" w:hAnsi="Times New Roman" w:cs="Times New Roman"/>
          <w:iCs/>
          <w:sz w:val="28"/>
          <w:szCs w:val="28"/>
        </w:rPr>
        <w:t>.</w:t>
      </w:r>
    </w:p>
    <w:p w14:paraId="56FA6431" w14:textId="77777777" w:rsidR="008774B6" w:rsidRDefault="008774B6" w:rsidP="00AD0A84">
      <w:pPr>
        <w:rPr>
          <w:rFonts w:ascii="Times New Roman" w:hAnsi="Times New Roman" w:cs="Times New Roman"/>
          <w:iCs/>
          <w:sz w:val="28"/>
          <w:szCs w:val="28"/>
        </w:rPr>
      </w:pPr>
    </w:p>
    <w:p w14:paraId="3358D450" w14:textId="1D5B423C" w:rsidR="008774B6" w:rsidRDefault="008774B6" w:rsidP="00AD0A84">
      <w:pPr>
        <w:rPr>
          <w:rFonts w:ascii="Times New Roman" w:hAnsi="Times New Roman" w:cs="Times New Roman"/>
          <w:iCs/>
          <w:sz w:val="28"/>
          <w:szCs w:val="28"/>
        </w:rPr>
      </w:pPr>
      <w:r w:rsidRPr="00CD3FB2">
        <w:rPr>
          <w:rFonts w:ascii="Times New Roman" w:hAnsi="Times New Roman" w:cs="Times New Roman"/>
          <w:iCs/>
          <w:sz w:val="28"/>
          <w:szCs w:val="28"/>
        </w:rPr>
        <w:t xml:space="preserve">Questa ricerca si permette di considerare i due apparenti Lenzuoli istoriati raffigurati nella miniatura del Codice Pray come </w:t>
      </w:r>
      <w:r w:rsidRPr="00CD3FB2">
        <w:rPr>
          <w:rFonts w:ascii="Times New Roman" w:hAnsi="Times New Roman" w:cs="Times New Roman"/>
          <w:i/>
          <w:iCs/>
          <w:sz w:val="28"/>
          <w:szCs w:val="28"/>
        </w:rPr>
        <w:t>immagine d</w:t>
      </w:r>
      <w:r w:rsidR="00B4731E" w:rsidRPr="00CD3FB2">
        <w:rPr>
          <w:rFonts w:ascii="Times New Roman" w:hAnsi="Times New Roman" w:cs="Times New Roman"/>
          <w:i/>
          <w:iCs/>
          <w:sz w:val="28"/>
          <w:szCs w:val="28"/>
        </w:rPr>
        <w:t>e</w:t>
      </w:r>
      <w:r w:rsidRPr="00CD3FB2">
        <w:rPr>
          <w:rFonts w:ascii="Times New Roman" w:hAnsi="Times New Roman" w:cs="Times New Roman"/>
          <w:i/>
          <w:iCs/>
          <w:sz w:val="28"/>
          <w:szCs w:val="28"/>
        </w:rPr>
        <w:t>i due Veli di sovrapposizione alla Sindone</w:t>
      </w:r>
      <w:r w:rsidRPr="00CD3FB2">
        <w:rPr>
          <w:rFonts w:ascii="Times New Roman" w:hAnsi="Times New Roman" w:cs="Times New Roman"/>
          <w:iCs/>
          <w:sz w:val="28"/>
          <w:szCs w:val="28"/>
        </w:rPr>
        <w:t>,</w:t>
      </w:r>
      <w:r>
        <w:rPr>
          <w:rFonts w:ascii="Times New Roman" w:hAnsi="Times New Roman" w:cs="Times New Roman"/>
          <w:iCs/>
          <w:sz w:val="28"/>
          <w:szCs w:val="28"/>
        </w:rPr>
        <w:t xml:space="preserve"> come da nostra ipotesi e dalla interpretazione del testo di Arculfo.</w:t>
      </w:r>
    </w:p>
    <w:p w14:paraId="177D385A" w14:textId="51F64070" w:rsidR="00CD2783" w:rsidRDefault="00CD2783" w:rsidP="00AD0A84">
      <w:pPr>
        <w:rPr>
          <w:rFonts w:ascii="Times New Roman" w:hAnsi="Times New Roman" w:cs="Times New Roman"/>
          <w:iCs/>
          <w:sz w:val="28"/>
          <w:szCs w:val="28"/>
        </w:rPr>
      </w:pPr>
      <w:r>
        <w:rPr>
          <w:rFonts w:ascii="Times New Roman" w:hAnsi="Times New Roman" w:cs="Times New Roman"/>
          <w:iCs/>
          <w:sz w:val="28"/>
          <w:szCs w:val="28"/>
        </w:rPr>
        <w:t>Si tratta, come per ognuno evidente, di supposizione</w:t>
      </w:r>
      <w:r w:rsidR="00CD3FB2">
        <w:rPr>
          <w:rFonts w:ascii="Times New Roman" w:hAnsi="Times New Roman" w:cs="Times New Roman"/>
          <w:iCs/>
          <w:sz w:val="28"/>
          <w:szCs w:val="28"/>
        </w:rPr>
        <w:t xml:space="preserve"> anche qui</w:t>
      </w:r>
      <w:r>
        <w:rPr>
          <w:rFonts w:ascii="Times New Roman" w:hAnsi="Times New Roman" w:cs="Times New Roman"/>
          <w:iCs/>
          <w:sz w:val="28"/>
          <w:szCs w:val="28"/>
        </w:rPr>
        <w:t xml:space="preserve"> di notevole gravità; che però è destinata a divenire di incidenza ancora maggiore nella valutazione di possibili significati della miniatura di soggetto sacro.</w:t>
      </w:r>
    </w:p>
    <w:p w14:paraId="39E7A432" w14:textId="4620FD55" w:rsidR="00CD2783" w:rsidRDefault="00CD2783" w:rsidP="00AD0A84">
      <w:pPr>
        <w:rPr>
          <w:rFonts w:ascii="Times New Roman" w:hAnsi="Times New Roman" w:cs="Times New Roman"/>
          <w:iCs/>
          <w:sz w:val="28"/>
          <w:szCs w:val="28"/>
        </w:rPr>
      </w:pPr>
      <w:r>
        <w:rPr>
          <w:rFonts w:ascii="Times New Roman" w:hAnsi="Times New Roman" w:cs="Times New Roman"/>
          <w:iCs/>
          <w:sz w:val="28"/>
          <w:szCs w:val="28"/>
        </w:rPr>
        <w:t>Significati che parrebbero anda</w:t>
      </w:r>
      <w:r w:rsidR="00CD3FB2">
        <w:rPr>
          <w:rFonts w:ascii="Times New Roman" w:hAnsi="Times New Roman" w:cs="Times New Roman"/>
          <w:iCs/>
          <w:sz w:val="28"/>
          <w:szCs w:val="28"/>
        </w:rPr>
        <w:t>re oltre la già eccezionale</w:t>
      </w:r>
      <w:r>
        <w:rPr>
          <w:rFonts w:ascii="Times New Roman" w:hAnsi="Times New Roman" w:cs="Times New Roman"/>
          <w:iCs/>
          <w:sz w:val="28"/>
          <w:szCs w:val="28"/>
        </w:rPr>
        <w:t xml:space="preserve"> attestazione dell’immagine, poggiando evidentemente su contenuti di leggendarietà mistica cristiana di valore assoluto.</w:t>
      </w:r>
    </w:p>
    <w:p w14:paraId="293A1C19" w14:textId="2C7FA358" w:rsidR="00CD2783" w:rsidRDefault="00CD2783" w:rsidP="00AD0A84">
      <w:pPr>
        <w:rPr>
          <w:rFonts w:ascii="Times New Roman" w:hAnsi="Times New Roman" w:cs="Times New Roman"/>
          <w:iCs/>
          <w:sz w:val="28"/>
          <w:szCs w:val="28"/>
        </w:rPr>
      </w:pPr>
      <w:r>
        <w:rPr>
          <w:rFonts w:ascii="Times New Roman" w:hAnsi="Times New Roman" w:cs="Times New Roman"/>
          <w:iCs/>
          <w:sz w:val="28"/>
          <w:szCs w:val="28"/>
        </w:rPr>
        <w:t>E’ il caso di iniziare dalla raffigurazione materiale. Come apparirebbe dall’immagine, non vi</w:t>
      </w:r>
      <w:r w:rsidR="000858E6">
        <w:rPr>
          <w:rFonts w:ascii="Times New Roman" w:hAnsi="Times New Roman" w:cs="Times New Roman"/>
          <w:iCs/>
          <w:sz w:val="28"/>
          <w:szCs w:val="28"/>
        </w:rPr>
        <w:t xml:space="preserve"> per è la Scena rappresentata</w:t>
      </w:r>
      <w:r>
        <w:rPr>
          <w:rFonts w:ascii="Times New Roman" w:hAnsi="Times New Roman" w:cs="Times New Roman"/>
          <w:iCs/>
          <w:sz w:val="28"/>
          <w:szCs w:val="28"/>
        </w:rPr>
        <w:t xml:space="preserve"> contestualità di tempi assoluta. </w:t>
      </w:r>
    </w:p>
    <w:p w14:paraId="23062BA4" w14:textId="0303F884" w:rsidR="00CD2783" w:rsidRDefault="00CD2783" w:rsidP="00AD0A84">
      <w:pPr>
        <w:rPr>
          <w:rFonts w:ascii="Times New Roman" w:hAnsi="Times New Roman" w:cs="Times New Roman"/>
          <w:iCs/>
          <w:sz w:val="28"/>
          <w:szCs w:val="28"/>
        </w:rPr>
      </w:pPr>
      <w:r>
        <w:rPr>
          <w:rFonts w:ascii="Times New Roman" w:hAnsi="Times New Roman" w:cs="Times New Roman"/>
          <w:iCs/>
          <w:sz w:val="28"/>
          <w:szCs w:val="28"/>
        </w:rPr>
        <w:t>Qui siamo direttamente agli eventi di Resurrezione. L’eventuale apposizione dei Veli cromatici sulla Sindone, per la nostra interpretazione dal testo di Arculfo, avverrebbe per opera della Vergine Maria in ogni caso dopo l’Ascensione.</w:t>
      </w:r>
    </w:p>
    <w:p w14:paraId="500C4D72" w14:textId="49DD99EC" w:rsidR="00CD2783" w:rsidRDefault="00CD3FB2" w:rsidP="00AD0A84">
      <w:pPr>
        <w:rPr>
          <w:rFonts w:ascii="Times New Roman" w:hAnsi="Times New Roman" w:cs="Times New Roman"/>
          <w:iCs/>
          <w:sz w:val="28"/>
          <w:szCs w:val="28"/>
        </w:rPr>
      </w:pPr>
      <w:r>
        <w:rPr>
          <w:rFonts w:ascii="Times New Roman" w:hAnsi="Times New Roman" w:cs="Times New Roman"/>
          <w:iCs/>
          <w:sz w:val="28"/>
          <w:szCs w:val="28"/>
        </w:rPr>
        <w:lastRenderedPageBreak/>
        <w:t>Considerata</w:t>
      </w:r>
      <w:r w:rsidR="00CD2783">
        <w:rPr>
          <w:rFonts w:ascii="Times New Roman" w:hAnsi="Times New Roman" w:cs="Times New Roman"/>
          <w:iCs/>
          <w:sz w:val="28"/>
          <w:szCs w:val="28"/>
        </w:rPr>
        <w:t xml:space="preserve"> questa atemporalità re</w:t>
      </w:r>
      <w:r w:rsidR="000858E6">
        <w:rPr>
          <w:rFonts w:ascii="Times New Roman" w:hAnsi="Times New Roman" w:cs="Times New Roman"/>
          <w:iCs/>
          <w:sz w:val="28"/>
          <w:szCs w:val="28"/>
        </w:rPr>
        <w:t>lativa</w:t>
      </w:r>
      <w:r>
        <w:rPr>
          <w:rFonts w:ascii="Times New Roman" w:hAnsi="Times New Roman" w:cs="Times New Roman"/>
          <w:iCs/>
          <w:sz w:val="28"/>
          <w:szCs w:val="28"/>
        </w:rPr>
        <w:t xml:space="preserve"> nella miniatura</w:t>
      </w:r>
      <w:r w:rsidR="000858E6">
        <w:rPr>
          <w:rFonts w:ascii="Times New Roman" w:hAnsi="Times New Roman" w:cs="Times New Roman"/>
          <w:iCs/>
          <w:sz w:val="28"/>
          <w:szCs w:val="28"/>
        </w:rPr>
        <w:t>, da poter però ritenere comprensibile</w:t>
      </w:r>
      <w:r w:rsidR="00CD2783">
        <w:rPr>
          <w:rFonts w:ascii="Times New Roman" w:hAnsi="Times New Roman" w:cs="Times New Roman"/>
          <w:iCs/>
          <w:sz w:val="28"/>
          <w:szCs w:val="28"/>
        </w:rPr>
        <w:t xml:space="preserve"> in un quadro di sintesi</w:t>
      </w:r>
      <w:r w:rsidR="000858E6">
        <w:rPr>
          <w:rFonts w:ascii="Times New Roman" w:hAnsi="Times New Roman" w:cs="Times New Roman"/>
          <w:iCs/>
          <w:sz w:val="28"/>
          <w:szCs w:val="28"/>
        </w:rPr>
        <w:t xml:space="preserve"> a più scene</w:t>
      </w:r>
      <w:r w:rsidR="00CD2783">
        <w:rPr>
          <w:rFonts w:ascii="Times New Roman" w:hAnsi="Times New Roman" w:cs="Times New Roman"/>
          <w:iCs/>
          <w:sz w:val="28"/>
          <w:szCs w:val="28"/>
        </w:rPr>
        <w:t>, gli altri elementi parrebbero sostanzialmente corrispondere.</w:t>
      </w:r>
    </w:p>
    <w:p w14:paraId="0B601A23" w14:textId="062822FC" w:rsidR="00CD2783" w:rsidRDefault="00C7451C" w:rsidP="00AD0A84">
      <w:pPr>
        <w:rPr>
          <w:rFonts w:ascii="Times New Roman" w:hAnsi="Times New Roman" w:cs="Times New Roman"/>
          <w:iCs/>
          <w:sz w:val="28"/>
          <w:szCs w:val="28"/>
        </w:rPr>
      </w:pPr>
      <w:r>
        <w:rPr>
          <w:rFonts w:ascii="Times New Roman" w:hAnsi="Times New Roman" w:cs="Times New Roman"/>
          <w:iCs/>
          <w:sz w:val="28"/>
          <w:szCs w:val="28"/>
        </w:rPr>
        <w:t>Il Telo superiore appare</w:t>
      </w:r>
      <w:r w:rsidR="00CD2783">
        <w:rPr>
          <w:rFonts w:ascii="Times New Roman" w:hAnsi="Times New Roman" w:cs="Times New Roman"/>
          <w:iCs/>
          <w:sz w:val="28"/>
          <w:szCs w:val="28"/>
        </w:rPr>
        <w:t xml:space="preserve"> relativamente più breve dell’</w:t>
      </w:r>
      <w:r w:rsidR="00847725">
        <w:rPr>
          <w:rFonts w:ascii="Times New Roman" w:hAnsi="Times New Roman" w:cs="Times New Roman"/>
          <w:iCs/>
          <w:sz w:val="28"/>
          <w:szCs w:val="28"/>
        </w:rPr>
        <w:t xml:space="preserve">inferiore, per la parte visibile grossolanamente per le dimensioni dette. </w:t>
      </w:r>
      <w:r w:rsidR="00A64F63">
        <w:rPr>
          <w:rFonts w:ascii="Times New Roman" w:hAnsi="Times New Roman" w:cs="Times New Roman"/>
          <w:iCs/>
          <w:sz w:val="28"/>
          <w:szCs w:val="28"/>
        </w:rPr>
        <w:t>Appare anche più stretto, p</w:t>
      </w:r>
      <w:r w:rsidR="004471C7">
        <w:rPr>
          <w:rFonts w:ascii="Times New Roman" w:hAnsi="Times New Roman" w:cs="Times New Roman"/>
          <w:iCs/>
          <w:sz w:val="28"/>
          <w:szCs w:val="28"/>
        </w:rPr>
        <w:t>iù o meno anche qui in proporzione detta, per il Telo</w:t>
      </w:r>
      <w:r w:rsidR="00A64F63">
        <w:rPr>
          <w:rFonts w:ascii="Times New Roman" w:hAnsi="Times New Roman" w:cs="Times New Roman"/>
          <w:iCs/>
          <w:sz w:val="28"/>
          <w:szCs w:val="28"/>
        </w:rPr>
        <w:t xml:space="preserve"> sottostante. E’ nei fatti acromatico, a fronte di una composizione</w:t>
      </w:r>
      <w:r w:rsidR="00CD3FB2">
        <w:rPr>
          <w:rFonts w:ascii="Times New Roman" w:hAnsi="Times New Roman" w:cs="Times New Roman"/>
          <w:iCs/>
          <w:sz w:val="28"/>
          <w:szCs w:val="28"/>
        </w:rPr>
        <w:t xml:space="preserve"> complessiva che invece</w:t>
      </w:r>
      <w:r w:rsidR="00A64F63">
        <w:rPr>
          <w:rFonts w:ascii="Times New Roman" w:hAnsi="Times New Roman" w:cs="Times New Roman"/>
          <w:iCs/>
          <w:sz w:val="28"/>
          <w:szCs w:val="28"/>
        </w:rPr>
        <w:t xml:space="preserve"> non lo è, ricadendo (aureole a parte) nell’alternanza vistosa tra bianco e rosso. </w:t>
      </w:r>
      <w:r w:rsidR="00973CE5">
        <w:rPr>
          <w:rFonts w:ascii="Times New Roman" w:hAnsi="Times New Roman" w:cs="Times New Roman"/>
          <w:iCs/>
          <w:sz w:val="28"/>
          <w:szCs w:val="28"/>
        </w:rPr>
        <w:t>Sono questi particolari di notevole rilievo per il nostro schema; in particolare per la misura più ridotta del Telo su</w:t>
      </w:r>
      <w:r w:rsidR="007F7F2B">
        <w:rPr>
          <w:rFonts w:ascii="Times New Roman" w:hAnsi="Times New Roman" w:cs="Times New Roman"/>
          <w:iCs/>
          <w:sz w:val="28"/>
          <w:szCs w:val="28"/>
        </w:rPr>
        <w:t>periore, a fronte delle grandi</w:t>
      </w:r>
      <w:r w:rsidR="00973CE5">
        <w:rPr>
          <w:rFonts w:ascii="Times New Roman" w:hAnsi="Times New Roman" w:cs="Times New Roman"/>
          <w:iCs/>
          <w:sz w:val="28"/>
          <w:szCs w:val="28"/>
        </w:rPr>
        <w:t xml:space="preserve"> dimensioni della Sindone attuale.</w:t>
      </w:r>
    </w:p>
    <w:p w14:paraId="07DB65B8" w14:textId="4CD2E1E2" w:rsidR="00A64F63" w:rsidRDefault="00973CE5" w:rsidP="00AD0A84">
      <w:pPr>
        <w:rPr>
          <w:rFonts w:ascii="Times New Roman" w:hAnsi="Times New Roman" w:cs="Times New Roman"/>
          <w:iCs/>
          <w:sz w:val="28"/>
          <w:szCs w:val="28"/>
        </w:rPr>
      </w:pPr>
      <w:r>
        <w:rPr>
          <w:rFonts w:ascii="Times New Roman" w:hAnsi="Times New Roman" w:cs="Times New Roman"/>
          <w:iCs/>
          <w:sz w:val="28"/>
          <w:szCs w:val="28"/>
        </w:rPr>
        <w:t>Non è nell’immagine di Telo superiore</w:t>
      </w:r>
      <w:r w:rsidR="00A64F63">
        <w:rPr>
          <w:rFonts w:ascii="Times New Roman" w:hAnsi="Times New Roman" w:cs="Times New Roman"/>
          <w:iCs/>
          <w:sz w:val="28"/>
          <w:szCs w:val="28"/>
        </w:rPr>
        <w:t xml:space="preserve"> alcuna figurazione di natura umana. </w:t>
      </w:r>
      <w:r w:rsidR="00F265B0">
        <w:rPr>
          <w:rFonts w:ascii="Times New Roman" w:hAnsi="Times New Roman" w:cs="Times New Roman"/>
          <w:iCs/>
          <w:sz w:val="28"/>
          <w:szCs w:val="28"/>
        </w:rPr>
        <w:t>Alcuni autori hanno presupposto trattarsi di</w:t>
      </w:r>
      <w:r w:rsidR="00110C6E">
        <w:rPr>
          <w:rFonts w:ascii="Times New Roman" w:hAnsi="Times New Roman" w:cs="Times New Roman"/>
          <w:iCs/>
          <w:sz w:val="28"/>
          <w:szCs w:val="28"/>
        </w:rPr>
        <w:t xml:space="preserve"> raffigurazioni di</w:t>
      </w:r>
      <w:r w:rsidR="00F265B0">
        <w:rPr>
          <w:rFonts w:ascii="Times New Roman" w:hAnsi="Times New Roman" w:cs="Times New Roman"/>
          <w:iCs/>
          <w:sz w:val="28"/>
          <w:szCs w:val="28"/>
        </w:rPr>
        <w:t xml:space="preserve"> lapidi rigide; la morbidezza e il rigonfiamento parrebbero</w:t>
      </w:r>
      <w:r w:rsidR="003F2D35">
        <w:rPr>
          <w:rFonts w:ascii="Times New Roman" w:hAnsi="Times New Roman" w:cs="Times New Roman"/>
          <w:iCs/>
          <w:sz w:val="28"/>
          <w:szCs w:val="28"/>
        </w:rPr>
        <w:t xml:space="preserve"> invece</w:t>
      </w:r>
      <w:r w:rsidR="00F265B0">
        <w:rPr>
          <w:rFonts w:ascii="Times New Roman" w:hAnsi="Times New Roman" w:cs="Times New Roman"/>
          <w:iCs/>
          <w:sz w:val="28"/>
          <w:szCs w:val="28"/>
        </w:rPr>
        <w:t xml:space="preserve"> favorire l’ipotesi del tessuto per il </w:t>
      </w:r>
      <w:r w:rsidR="003F2D35">
        <w:rPr>
          <w:rFonts w:ascii="Times New Roman" w:hAnsi="Times New Roman" w:cs="Times New Roman"/>
          <w:iCs/>
          <w:sz w:val="28"/>
          <w:szCs w:val="28"/>
        </w:rPr>
        <w:t xml:space="preserve">telo </w:t>
      </w:r>
      <w:r w:rsidR="00F265B0">
        <w:rPr>
          <w:rFonts w:ascii="Times New Roman" w:hAnsi="Times New Roman" w:cs="Times New Roman"/>
          <w:iCs/>
          <w:sz w:val="28"/>
          <w:szCs w:val="28"/>
        </w:rPr>
        <w:t>superiore, ment</w:t>
      </w:r>
      <w:r w:rsidR="00CD3FB2">
        <w:rPr>
          <w:rFonts w:ascii="Times New Roman" w:hAnsi="Times New Roman" w:cs="Times New Roman"/>
          <w:iCs/>
          <w:sz w:val="28"/>
          <w:szCs w:val="28"/>
        </w:rPr>
        <w:t>r</w:t>
      </w:r>
      <w:r w:rsidR="00F265B0">
        <w:rPr>
          <w:rFonts w:ascii="Times New Roman" w:hAnsi="Times New Roman" w:cs="Times New Roman"/>
          <w:iCs/>
          <w:sz w:val="28"/>
          <w:szCs w:val="28"/>
        </w:rPr>
        <w:t>e l’inferiore apparirebbe poggiato su di una componente solida, forse lo stesso terreno.</w:t>
      </w:r>
    </w:p>
    <w:p w14:paraId="020356C4" w14:textId="0D8BA301" w:rsidR="00AC66AF" w:rsidRDefault="00AC66AF" w:rsidP="00AD0A84">
      <w:pPr>
        <w:rPr>
          <w:rFonts w:ascii="Times New Roman" w:hAnsi="Times New Roman" w:cs="Times New Roman"/>
          <w:iCs/>
          <w:sz w:val="28"/>
          <w:szCs w:val="28"/>
        </w:rPr>
      </w:pPr>
      <w:r>
        <w:rPr>
          <w:rFonts w:ascii="Times New Roman" w:hAnsi="Times New Roman" w:cs="Times New Roman"/>
          <w:iCs/>
          <w:sz w:val="28"/>
          <w:szCs w:val="28"/>
        </w:rPr>
        <w:t>In realtà la raffigurazione del Telo superiore appare integralmente configurata, come ognuno può notare, in una complessa geometrizzazione di linee articolate di progressione, tali da ricordare effettivamente la trama a spina di pesce, o spigato, della composizione tessile della Sindone.</w:t>
      </w:r>
      <w:r w:rsidR="002D3361">
        <w:rPr>
          <w:rFonts w:ascii="Times New Roman" w:hAnsi="Times New Roman" w:cs="Times New Roman"/>
          <w:iCs/>
          <w:sz w:val="28"/>
          <w:szCs w:val="28"/>
        </w:rPr>
        <w:t xml:space="preserve"> Ciò però come detto nell’assenza completa di qualunque immagine di raffigurazione a parte il motivo geometrizzante esteso a tutta la superficie.</w:t>
      </w:r>
    </w:p>
    <w:p w14:paraId="40F9212C" w14:textId="170AC3C5" w:rsidR="002D3361" w:rsidRDefault="002D3361" w:rsidP="00AD0A84">
      <w:pPr>
        <w:rPr>
          <w:rFonts w:ascii="Times New Roman" w:hAnsi="Times New Roman" w:cs="Times New Roman"/>
          <w:iCs/>
          <w:sz w:val="28"/>
          <w:szCs w:val="28"/>
        </w:rPr>
      </w:pPr>
      <w:r>
        <w:rPr>
          <w:rFonts w:ascii="Times New Roman" w:hAnsi="Times New Roman" w:cs="Times New Roman"/>
          <w:iCs/>
          <w:sz w:val="28"/>
          <w:szCs w:val="28"/>
        </w:rPr>
        <w:t>Sul più ampio Telo inferiore è invece raffigurata una compatta ed articolata serie di piccole Croci a fila alternata, di colore rosso pieno, anch’esse estese per tutta la parte visibile della superficie.</w:t>
      </w:r>
    </w:p>
    <w:p w14:paraId="0E075FD7" w14:textId="77777777" w:rsidR="00E94DAC" w:rsidRDefault="002D3361" w:rsidP="00AD0A84">
      <w:pPr>
        <w:rPr>
          <w:rFonts w:ascii="Times New Roman" w:hAnsi="Times New Roman" w:cs="Times New Roman"/>
          <w:iCs/>
          <w:sz w:val="28"/>
          <w:szCs w:val="28"/>
        </w:rPr>
      </w:pPr>
      <w:r>
        <w:rPr>
          <w:rFonts w:ascii="Times New Roman" w:hAnsi="Times New Roman" w:cs="Times New Roman"/>
          <w:iCs/>
          <w:sz w:val="28"/>
          <w:szCs w:val="28"/>
        </w:rPr>
        <w:t xml:space="preserve">Tutto ciò lascerebbe pensare ad una soluzione interpretativa di </w:t>
      </w:r>
      <w:r w:rsidR="00E94DAC">
        <w:rPr>
          <w:rFonts w:ascii="Times New Roman" w:hAnsi="Times New Roman" w:cs="Times New Roman"/>
          <w:iCs/>
          <w:sz w:val="28"/>
          <w:szCs w:val="28"/>
        </w:rPr>
        <w:t xml:space="preserve">possibile </w:t>
      </w:r>
      <w:r>
        <w:rPr>
          <w:rFonts w:ascii="Times New Roman" w:hAnsi="Times New Roman" w:cs="Times New Roman"/>
          <w:iCs/>
          <w:sz w:val="28"/>
          <w:szCs w:val="28"/>
        </w:rPr>
        <w:t xml:space="preserve">coerenza </w:t>
      </w:r>
      <w:r w:rsidR="00E94DAC">
        <w:rPr>
          <w:rFonts w:ascii="Times New Roman" w:hAnsi="Times New Roman" w:cs="Times New Roman"/>
          <w:iCs/>
          <w:sz w:val="28"/>
          <w:szCs w:val="28"/>
        </w:rPr>
        <w:t xml:space="preserve">con la descrizione del </w:t>
      </w:r>
      <w:r w:rsidR="00E94DAC" w:rsidRPr="00E94DAC">
        <w:rPr>
          <w:rFonts w:ascii="Times New Roman" w:hAnsi="Times New Roman" w:cs="Times New Roman"/>
          <w:i/>
          <w:iCs/>
          <w:sz w:val="28"/>
          <w:szCs w:val="28"/>
        </w:rPr>
        <w:t>Linteum maius</w:t>
      </w:r>
      <w:r w:rsidR="00E94DAC">
        <w:rPr>
          <w:rFonts w:ascii="Times New Roman" w:hAnsi="Times New Roman" w:cs="Times New Roman"/>
          <w:iCs/>
          <w:sz w:val="28"/>
          <w:szCs w:val="28"/>
        </w:rPr>
        <w:t xml:space="preserve"> di Gerusalemme riportata da Arculfo, in stesura di Adamnano, circa cinque secoli prima. </w:t>
      </w:r>
    </w:p>
    <w:p w14:paraId="19548751" w14:textId="5AD035CF" w:rsidR="00973CE5" w:rsidRDefault="00E94DAC" w:rsidP="00AD0A84">
      <w:pPr>
        <w:rPr>
          <w:rFonts w:ascii="Times New Roman" w:hAnsi="Times New Roman" w:cs="Times New Roman"/>
          <w:iCs/>
          <w:sz w:val="28"/>
          <w:szCs w:val="28"/>
        </w:rPr>
      </w:pPr>
      <w:r>
        <w:rPr>
          <w:rFonts w:ascii="Times New Roman" w:hAnsi="Times New Roman" w:cs="Times New Roman"/>
          <w:iCs/>
          <w:sz w:val="28"/>
          <w:szCs w:val="28"/>
        </w:rPr>
        <w:t>L’immagine acromatica del Telo superiore non è di contrasto al verdino della presupposta copertura indicata, essendo tale tinta esterna al registro di scala cromatica qui usata per la miniatura. La mancanza di immagine figurata ricondurrebbe inoltre, per lo spigato di definizione, all’effettivo modello sindonico che però andrebbe letto in diretto riferimento al Lenzuolo su cui è il Cristo</w:t>
      </w:r>
      <w:r w:rsidR="00AC0F05">
        <w:rPr>
          <w:rFonts w:ascii="Times New Roman" w:hAnsi="Times New Roman" w:cs="Times New Roman"/>
          <w:iCs/>
          <w:sz w:val="28"/>
          <w:szCs w:val="28"/>
        </w:rPr>
        <w:t xml:space="preserve"> raffigurato</w:t>
      </w:r>
      <w:r>
        <w:rPr>
          <w:rFonts w:ascii="Times New Roman" w:hAnsi="Times New Roman" w:cs="Times New Roman"/>
          <w:iCs/>
          <w:sz w:val="28"/>
          <w:szCs w:val="28"/>
        </w:rPr>
        <w:t xml:space="preserve"> nella parte superiore della miniatura.</w:t>
      </w:r>
    </w:p>
    <w:p w14:paraId="5066EE5C" w14:textId="5C1CC9F4" w:rsidR="00973CE5" w:rsidRDefault="00E94DAC" w:rsidP="00AD0A84">
      <w:pPr>
        <w:rPr>
          <w:rFonts w:ascii="Times New Roman" w:hAnsi="Times New Roman" w:cs="Times New Roman"/>
          <w:iCs/>
          <w:sz w:val="28"/>
          <w:szCs w:val="28"/>
        </w:rPr>
      </w:pPr>
      <w:r>
        <w:rPr>
          <w:rFonts w:ascii="Times New Roman" w:hAnsi="Times New Roman" w:cs="Times New Roman"/>
          <w:iCs/>
          <w:sz w:val="28"/>
          <w:szCs w:val="28"/>
        </w:rPr>
        <w:t xml:space="preserve">Di grande interesse appaiono invece per il Lenzuolo inferiore le file di piccole Croci rosse alternate. Ciò in effetti </w:t>
      </w:r>
      <w:r w:rsidR="005B26D7">
        <w:rPr>
          <w:rFonts w:ascii="Times New Roman" w:hAnsi="Times New Roman" w:cs="Times New Roman"/>
          <w:iCs/>
          <w:sz w:val="28"/>
          <w:szCs w:val="28"/>
        </w:rPr>
        <w:t>potrebbe</w:t>
      </w:r>
      <w:r w:rsidR="001C0973">
        <w:rPr>
          <w:rFonts w:ascii="Times New Roman" w:hAnsi="Times New Roman" w:cs="Times New Roman"/>
          <w:iCs/>
          <w:sz w:val="28"/>
          <w:szCs w:val="28"/>
        </w:rPr>
        <w:t xml:space="preserve"> apparire in lettura</w:t>
      </w:r>
      <w:r w:rsidR="00AC0F05">
        <w:rPr>
          <w:rFonts w:ascii="Times New Roman" w:hAnsi="Times New Roman" w:cs="Times New Roman"/>
          <w:iCs/>
          <w:sz w:val="28"/>
          <w:szCs w:val="28"/>
        </w:rPr>
        <w:t xml:space="preserve"> di sintesi e di simbolo lo schema delle</w:t>
      </w:r>
      <w:r w:rsidR="001C0973">
        <w:rPr>
          <w:rFonts w:ascii="Times New Roman" w:hAnsi="Times New Roman" w:cs="Times New Roman"/>
          <w:iCs/>
          <w:sz w:val="28"/>
          <w:szCs w:val="28"/>
        </w:rPr>
        <w:t xml:space="preserve"> composizioni</w:t>
      </w:r>
      <w:r w:rsidR="00AC0F05">
        <w:rPr>
          <w:rFonts w:ascii="Times New Roman" w:hAnsi="Times New Roman" w:cs="Times New Roman"/>
          <w:iCs/>
          <w:sz w:val="28"/>
          <w:szCs w:val="28"/>
        </w:rPr>
        <w:t xml:space="preserve"> letterali</w:t>
      </w:r>
      <w:r w:rsidR="001C0973">
        <w:rPr>
          <w:rFonts w:ascii="Times New Roman" w:hAnsi="Times New Roman" w:cs="Times New Roman"/>
          <w:iCs/>
          <w:sz w:val="28"/>
          <w:szCs w:val="28"/>
        </w:rPr>
        <w:t xml:space="preserve"> di monogramma di relazione alla “formula del credo” prima intravista per la lettura di Arculfo</w:t>
      </w:r>
      <w:r w:rsidR="005B26D7">
        <w:rPr>
          <w:rFonts w:ascii="Times New Roman" w:hAnsi="Times New Roman" w:cs="Times New Roman"/>
          <w:iCs/>
          <w:sz w:val="28"/>
          <w:szCs w:val="28"/>
        </w:rPr>
        <w:t xml:space="preserve"> del </w:t>
      </w:r>
      <w:r w:rsidR="005B26D7" w:rsidRPr="005B26D7">
        <w:rPr>
          <w:rFonts w:ascii="Times New Roman" w:hAnsi="Times New Roman" w:cs="Times New Roman"/>
          <w:i/>
          <w:iCs/>
          <w:sz w:val="28"/>
          <w:szCs w:val="28"/>
        </w:rPr>
        <w:t>Linteum maius</w:t>
      </w:r>
      <w:r w:rsidR="001C0973">
        <w:rPr>
          <w:rFonts w:ascii="Times New Roman" w:hAnsi="Times New Roman" w:cs="Times New Roman"/>
          <w:iCs/>
          <w:sz w:val="28"/>
          <w:szCs w:val="28"/>
        </w:rPr>
        <w:t>.</w:t>
      </w:r>
    </w:p>
    <w:p w14:paraId="762F63C7" w14:textId="629D7AAE" w:rsidR="001C0973" w:rsidRDefault="001C0973" w:rsidP="00AD0A84">
      <w:pPr>
        <w:rPr>
          <w:rFonts w:ascii="Times New Roman" w:hAnsi="Times New Roman" w:cs="Times New Roman"/>
          <w:iCs/>
          <w:sz w:val="28"/>
          <w:szCs w:val="28"/>
        </w:rPr>
      </w:pPr>
      <w:r>
        <w:rPr>
          <w:rFonts w:ascii="Times New Roman" w:hAnsi="Times New Roman" w:cs="Times New Roman"/>
          <w:iCs/>
          <w:sz w:val="28"/>
          <w:szCs w:val="28"/>
        </w:rPr>
        <w:t>Da notare inoltre come un velo di copertura esterna di protezione alla parte posteriore del Telo sindonico sia stata in realtà ipotizzata da mo</w:t>
      </w:r>
      <w:r w:rsidR="00AC0F05">
        <w:rPr>
          <w:rFonts w:ascii="Times New Roman" w:hAnsi="Times New Roman" w:cs="Times New Roman"/>
          <w:iCs/>
          <w:sz w:val="28"/>
          <w:szCs w:val="28"/>
        </w:rPr>
        <w:t>lti studiosi. Questa componente si sarebbe intravista</w:t>
      </w:r>
      <w:r>
        <w:rPr>
          <w:rFonts w:ascii="Times New Roman" w:hAnsi="Times New Roman" w:cs="Times New Roman"/>
          <w:iCs/>
          <w:sz w:val="28"/>
          <w:szCs w:val="28"/>
        </w:rPr>
        <w:t xml:space="preserve"> come prosecuzione storica di un intervento reale</w:t>
      </w:r>
      <w:r w:rsidR="00215364">
        <w:rPr>
          <w:rFonts w:ascii="Times New Roman" w:hAnsi="Times New Roman" w:cs="Times New Roman"/>
          <w:iCs/>
          <w:sz w:val="28"/>
          <w:szCs w:val="28"/>
        </w:rPr>
        <w:t xml:space="preserve"> </w:t>
      </w:r>
      <w:r w:rsidR="00AC0F05">
        <w:rPr>
          <w:rFonts w:ascii="Times New Roman" w:hAnsi="Times New Roman" w:cs="Times New Roman"/>
          <w:iCs/>
          <w:sz w:val="28"/>
          <w:szCs w:val="28"/>
        </w:rPr>
        <w:t>e più moderno</w:t>
      </w:r>
      <w:r>
        <w:rPr>
          <w:rFonts w:ascii="Times New Roman" w:hAnsi="Times New Roman" w:cs="Times New Roman"/>
          <w:iCs/>
          <w:sz w:val="28"/>
          <w:szCs w:val="28"/>
        </w:rPr>
        <w:t>, determinato dagli</w:t>
      </w:r>
      <w:r w:rsidR="00AC0F05">
        <w:rPr>
          <w:rFonts w:ascii="Times New Roman" w:hAnsi="Times New Roman" w:cs="Times New Roman"/>
          <w:iCs/>
          <w:sz w:val="28"/>
          <w:szCs w:val="28"/>
        </w:rPr>
        <w:t xml:space="preserve"> incidenti storici</w:t>
      </w:r>
      <w:r>
        <w:rPr>
          <w:rFonts w:ascii="Times New Roman" w:hAnsi="Times New Roman" w:cs="Times New Roman"/>
          <w:iCs/>
          <w:sz w:val="28"/>
          <w:szCs w:val="28"/>
        </w:rPr>
        <w:t xml:space="preserve"> cui il Lino è stato sottoposto.</w:t>
      </w:r>
    </w:p>
    <w:p w14:paraId="73C2AADC" w14:textId="3D9A36F3" w:rsidR="001C0973" w:rsidRDefault="001C0973" w:rsidP="00AD0A84">
      <w:pPr>
        <w:rPr>
          <w:rFonts w:ascii="Times New Roman" w:hAnsi="Times New Roman" w:cs="Times New Roman"/>
          <w:iCs/>
          <w:sz w:val="28"/>
          <w:szCs w:val="28"/>
        </w:rPr>
      </w:pPr>
      <w:r>
        <w:rPr>
          <w:rFonts w:ascii="Times New Roman" w:hAnsi="Times New Roman" w:cs="Times New Roman"/>
          <w:iCs/>
          <w:sz w:val="28"/>
          <w:szCs w:val="28"/>
        </w:rPr>
        <w:t>Parliamo naturalmente della copertura “a telo d’Olanda”</w:t>
      </w:r>
      <w:r w:rsidR="001A3496">
        <w:rPr>
          <w:rFonts w:ascii="Times New Roman" w:hAnsi="Times New Roman" w:cs="Times New Roman"/>
          <w:iCs/>
          <w:sz w:val="28"/>
          <w:szCs w:val="28"/>
        </w:rPr>
        <w:t xml:space="preserve"> apposta</w:t>
      </w:r>
      <w:r>
        <w:rPr>
          <w:rFonts w:ascii="Times New Roman" w:hAnsi="Times New Roman" w:cs="Times New Roman"/>
          <w:iCs/>
          <w:sz w:val="28"/>
          <w:szCs w:val="28"/>
        </w:rPr>
        <w:t xml:space="preserve"> nel 1534</w:t>
      </w:r>
      <w:r w:rsidR="001A3496">
        <w:rPr>
          <w:rFonts w:ascii="Times New Roman" w:hAnsi="Times New Roman" w:cs="Times New Roman"/>
          <w:iCs/>
          <w:sz w:val="28"/>
          <w:szCs w:val="28"/>
        </w:rPr>
        <w:t xml:space="preserve"> dopo l’incendio di due anni prima</w:t>
      </w:r>
      <w:r>
        <w:rPr>
          <w:rFonts w:ascii="Times New Roman" w:hAnsi="Times New Roman" w:cs="Times New Roman"/>
          <w:iCs/>
          <w:sz w:val="28"/>
          <w:szCs w:val="28"/>
        </w:rPr>
        <w:t>, e rimossa definitivamente solo nel recentissimo 2002.</w:t>
      </w:r>
    </w:p>
    <w:p w14:paraId="43225276" w14:textId="77777777" w:rsidR="001C0973" w:rsidRDefault="001C0973" w:rsidP="00AD0A84">
      <w:pPr>
        <w:rPr>
          <w:rFonts w:ascii="Times New Roman" w:hAnsi="Times New Roman" w:cs="Times New Roman"/>
          <w:iCs/>
          <w:sz w:val="28"/>
          <w:szCs w:val="28"/>
        </w:rPr>
      </w:pPr>
    </w:p>
    <w:p w14:paraId="238FE64E" w14:textId="4CB8C528" w:rsidR="00F569E4" w:rsidRDefault="00F569E4" w:rsidP="00AD0A84">
      <w:pPr>
        <w:rPr>
          <w:rFonts w:ascii="Times New Roman" w:hAnsi="Times New Roman" w:cs="Times New Roman"/>
          <w:iCs/>
          <w:sz w:val="28"/>
          <w:szCs w:val="28"/>
        </w:rPr>
      </w:pPr>
      <w:r>
        <w:rPr>
          <w:rFonts w:ascii="Times New Roman" w:hAnsi="Times New Roman" w:cs="Times New Roman"/>
          <w:iCs/>
          <w:sz w:val="28"/>
          <w:szCs w:val="28"/>
        </w:rPr>
        <w:lastRenderedPageBreak/>
        <w:t xml:space="preserve">                                                        </w:t>
      </w:r>
      <w:r w:rsidR="00A858BA">
        <w:rPr>
          <w:rFonts w:ascii="Times New Roman" w:hAnsi="Times New Roman" w:cs="Times New Roman"/>
          <w:iCs/>
          <w:sz w:val="28"/>
          <w:szCs w:val="28"/>
        </w:rPr>
        <w:t xml:space="preserve">  </w:t>
      </w:r>
      <w:r>
        <w:rPr>
          <w:rFonts w:ascii="Times New Roman" w:hAnsi="Times New Roman" w:cs="Times New Roman"/>
          <w:iCs/>
          <w:sz w:val="28"/>
          <w:szCs w:val="28"/>
        </w:rPr>
        <w:t xml:space="preserve">  2</w:t>
      </w:r>
    </w:p>
    <w:p w14:paraId="6282F9AD" w14:textId="77777777" w:rsidR="00F569E4" w:rsidRDefault="00F569E4" w:rsidP="00AD0A84">
      <w:pPr>
        <w:rPr>
          <w:rFonts w:ascii="Times New Roman" w:hAnsi="Times New Roman" w:cs="Times New Roman"/>
          <w:iCs/>
          <w:sz w:val="28"/>
          <w:szCs w:val="28"/>
        </w:rPr>
      </w:pPr>
    </w:p>
    <w:p w14:paraId="377020FD" w14:textId="5DACAA56" w:rsidR="001C0973" w:rsidRDefault="00F569E4" w:rsidP="00AD0A84">
      <w:pPr>
        <w:rPr>
          <w:rFonts w:ascii="Times New Roman" w:hAnsi="Times New Roman" w:cs="Times New Roman"/>
          <w:iCs/>
          <w:sz w:val="28"/>
          <w:szCs w:val="28"/>
        </w:rPr>
      </w:pPr>
      <w:r>
        <w:rPr>
          <w:rFonts w:ascii="Times New Roman" w:hAnsi="Times New Roman" w:cs="Times New Roman"/>
          <w:iCs/>
          <w:sz w:val="28"/>
          <w:szCs w:val="28"/>
        </w:rPr>
        <w:t xml:space="preserve">Tutto ciò spingerebbe così a pensare appunto che la scena inferiore della miniatura </w:t>
      </w:r>
      <w:r w:rsidR="002C5A13">
        <w:rPr>
          <w:rFonts w:ascii="Times New Roman" w:hAnsi="Times New Roman" w:cs="Times New Roman"/>
          <w:iCs/>
          <w:sz w:val="28"/>
          <w:szCs w:val="28"/>
        </w:rPr>
        <w:t xml:space="preserve">del Codice Pray </w:t>
      </w:r>
      <w:r>
        <w:rPr>
          <w:rFonts w:ascii="Times New Roman" w:hAnsi="Times New Roman" w:cs="Times New Roman"/>
          <w:iCs/>
          <w:sz w:val="28"/>
          <w:szCs w:val="28"/>
        </w:rPr>
        <w:t>riguardi l’apposizione dei due Veli esterni sulla Sindone, uno parziale l’altro totale.</w:t>
      </w:r>
    </w:p>
    <w:p w14:paraId="43C09F77" w14:textId="4FE10B0C" w:rsidR="00F569E4" w:rsidRDefault="00F569E4" w:rsidP="00AD0A84">
      <w:pPr>
        <w:rPr>
          <w:rFonts w:ascii="Times New Roman" w:hAnsi="Times New Roman" w:cs="Times New Roman"/>
          <w:iCs/>
          <w:sz w:val="28"/>
          <w:szCs w:val="28"/>
        </w:rPr>
      </w:pPr>
      <w:r>
        <w:rPr>
          <w:rFonts w:ascii="Times New Roman" w:hAnsi="Times New Roman" w:cs="Times New Roman"/>
          <w:iCs/>
          <w:sz w:val="28"/>
          <w:szCs w:val="28"/>
        </w:rPr>
        <w:t>Lo schema iconografi</w:t>
      </w:r>
      <w:r w:rsidR="002C5A13">
        <w:rPr>
          <w:rFonts w:ascii="Times New Roman" w:hAnsi="Times New Roman" w:cs="Times New Roman"/>
          <w:iCs/>
          <w:sz w:val="28"/>
          <w:szCs w:val="28"/>
        </w:rPr>
        <w:t xml:space="preserve">co della miniatura bizantina in questo Codice </w:t>
      </w:r>
      <w:r>
        <w:rPr>
          <w:rFonts w:ascii="Times New Roman" w:hAnsi="Times New Roman" w:cs="Times New Roman"/>
          <w:iCs/>
          <w:sz w:val="28"/>
          <w:szCs w:val="28"/>
        </w:rPr>
        <w:t>appare però</w:t>
      </w:r>
      <w:r w:rsidR="00FC39A8">
        <w:rPr>
          <w:rFonts w:ascii="Times New Roman" w:hAnsi="Times New Roman" w:cs="Times New Roman"/>
          <w:iCs/>
          <w:sz w:val="28"/>
          <w:szCs w:val="28"/>
        </w:rPr>
        <w:t xml:space="preserve"> a nostra lettura</w:t>
      </w:r>
      <w:r>
        <w:rPr>
          <w:rFonts w:ascii="Times New Roman" w:hAnsi="Times New Roman" w:cs="Times New Roman"/>
          <w:iCs/>
          <w:sz w:val="28"/>
          <w:szCs w:val="28"/>
        </w:rPr>
        <w:t xml:space="preserve"> di</w:t>
      </w:r>
      <w:r w:rsidR="002C5A13">
        <w:rPr>
          <w:rFonts w:ascii="Times New Roman" w:hAnsi="Times New Roman" w:cs="Times New Roman"/>
          <w:iCs/>
          <w:sz w:val="28"/>
          <w:szCs w:val="28"/>
        </w:rPr>
        <w:t xml:space="preserve"> tale particolare</w:t>
      </w:r>
      <w:r w:rsidR="00544749">
        <w:rPr>
          <w:rFonts w:ascii="Times New Roman" w:hAnsi="Times New Roman" w:cs="Times New Roman"/>
          <w:iCs/>
          <w:sz w:val="28"/>
          <w:szCs w:val="28"/>
        </w:rPr>
        <w:t xml:space="preserve"> interesse da fornire singolari possibili fattori di conoscenza di complesso al</w:t>
      </w:r>
      <w:r w:rsidR="00FC39A8">
        <w:rPr>
          <w:rFonts w:ascii="Times New Roman" w:hAnsi="Times New Roman" w:cs="Times New Roman"/>
          <w:iCs/>
          <w:sz w:val="28"/>
          <w:szCs w:val="28"/>
        </w:rPr>
        <w:t>l’elemento descrittivo</w:t>
      </w:r>
      <w:r w:rsidR="00544749">
        <w:rPr>
          <w:rFonts w:ascii="Times New Roman" w:hAnsi="Times New Roman" w:cs="Times New Roman"/>
          <w:iCs/>
          <w:sz w:val="28"/>
          <w:szCs w:val="28"/>
        </w:rPr>
        <w:t xml:space="preserve"> stesso</w:t>
      </w:r>
      <w:r w:rsidR="00FC39A8">
        <w:rPr>
          <w:rFonts w:ascii="Times New Roman" w:hAnsi="Times New Roman" w:cs="Times New Roman"/>
          <w:iCs/>
          <w:sz w:val="28"/>
          <w:szCs w:val="28"/>
        </w:rPr>
        <w:t xml:space="preserve"> della presenza S</w:t>
      </w:r>
      <w:r w:rsidR="005F72ED">
        <w:rPr>
          <w:rFonts w:ascii="Times New Roman" w:hAnsi="Times New Roman" w:cs="Times New Roman"/>
          <w:iCs/>
          <w:sz w:val="28"/>
          <w:szCs w:val="28"/>
        </w:rPr>
        <w:t>i</w:t>
      </w:r>
      <w:r w:rsidR="00544749">
        <w:rPr>
          <w:rFonts w:ascii="Times New Roman" w:hAnsi="Times New Roman" w:cs="Times New Roman"/>
          <w:iCs/>
          <w:sz w:val="28"/>
          <w:szCs w:val="28"/>
        </w:rPr>
        <w:t>ndonica, giungendo</w:t>
      </w:r>
      <w:r w:rsidR="005F72ED">
        <w:rPr>
          <w:rFonts w:ascii="Times New Roman" w:hAnsi="Times New Roman" w:cs="Times New Roman"/>
          <w:iCs/>
          <w:sz w:val="28"/>
          <w:szCs w:val="28"/>
        </w:rPr>
        <w:t xml:space="preserve"> a delineare possibili significati sacri nell’ambito come detto del ritorno a Tradizioni di carattere cristiano che possiamo intravedere come di originalità addirittura sconvolgente.</w:t>
      </w:r>
    </w:p>
    <w:p w14:paraId="3122B9AA" w14:textId="016DED0E" w:rsidR="005F72ED" w:rsidRDefault="005F72ED" w:rsidP="00AD0A84">
      <w:pPr>
        <w:rPr>
          <w:rFonts w:ascii="Times New Roman" w:hAnsi="Times New Roman" w:cs="Times New Roman"/>
          <w:iCs/>
          <w:sz w:val="28"/>
          <w:szCs w:val="28"/>
        </w:rPr>
      </w:pPr>
      <w:r>
        <w:rPr>
          <w:rFonts w:ascii="Times New Roman" w:hAnsi="Times New Roman" w:cs="Times New Roman"/>
          <w:iCs/>
          <w:sz w:val="28"/>
          <w:szCs w:val="28"/>
        </w:rPr>
        <w:t>Importante su ciò notare come il necessario fattore interpretativo passi per particolarità iconografiche inconsuete e di potente attestazione simbolica.</w:t>
      </w:r>
    </w:p>
    <w:p w14:paraId="6687C3C3" w14:textId="77777777" w:rsidR="005F72ED" w:rsidRDefault="005F72ED" w:rsidP="00AD0A84">
      <w:pPr>
        <w:rPr>
          <w:rFonts w:ascii="Times New Roman" w:hAnsi="Times New Roman" w:cs="Times New Roman"/>
          <w:iCs/>
          <w:sz w:val="28"/>
          <w:szCs w:val="28"/>
        </w:rPr>
      </w:pPr>
    </w:p>
    <w:p w14:paraId="712BE40F" w14:textId="12B6E0AA" w:rsidR="005F72ED" w:rsidRDefault="005F72ED" w:rsidP="00AD0A84">
      <w:pPr>
        <w:rPr>
          <w:rFonts w:ascii="Times New Roman" w:hAnsi="Times New Roman" w:cs="Times New Roman"/>
          <w:iCs/>
          <w:sz w:val="28"/>
          <w:szCs w:val="28"/>
        </w:rPr>
      </w:pPr>
      <w:r>
        <w:rPr>
          <w:rFonts w:ascii="Times New Roman" w:hAnsi="Times New Roman" w:cs="Times New Roman"/>
          <w:iCs/>
          <w:sz w:val="28"/>
          <w:szCs w:val="28"/>
        </w:rPr>
        <w:t>Siamo quindi sempre al registro inferiore della Miniatura Pray.</w:t>
      </w:r>
    </w:p>
    <w:p w14:paraId="3BD91993" w14:textId="07550D79" w:rsidR="005F72ED" w:rsidRDefault="005F72ED" w:rsidP="00AD0A84">
      <w:pPr>
        <w:rPr>
          <w:rFonts w:ascii="Times New Roman" w:hAnsi="Times New Roman" w:cs="Times New Roman"/>
          <w:iCs/>
          <w:sz w:val="28"/>
          <w:szCs w:val="28"/>
        </w:rPr>
      </w:pPr>
      <w:r>
        <w:rPr>
          <w:rFonts w:ascii="Times New Roman" w:hAnsi="Times New Roman" w:cs="Times New Roman"/>
          <w:iCs/>
          <w:sz w:val="28"/>
          <w:szCs w:val="28"/>
        </w:rPr>
        <w:t>Come visibile, l’Angelo della Resurrezione indica con un dito alle tre Marie non il Cielo ma esattamente i due Veli sovrapposti, visti idealmente nell’area del Sepolcro vuoto.</w:t>
      </w:r>
    </w:p>
    <w:p w14:paraId="6B239B29" w14:textId="77777777" w:rsidR="00FF5198" w:rsidRDefault="005F72ED" w:rsidP="00AD0A84">
      <w:pPr>
        <w:rPr>
          <w:rFonts w:ascii="Times New Roman" w:hAnsi="Times New Roman" w:cs="Times New Roman"/>
          <w:iCs/>
          <w:sz w:val="28"/>
          <w:szCs w:val="28"/>
        </w:rPr>
      </w:pPr>
      <w:r>
        <w:rPr>
          <w:rFonts w:ascii="Times New Roman" w:hAnsi="Times New Roman" w:cs="Times New Roman"/>
          <w:iCs/>
          <w:sz w:val="28"/>
          <w:szCs w:val="28"/>
        </w:rPr>
        <w:t>Allo stesso temp</w:t>
      </w:r>
      <w:r w:rsidR="003B3036">
        <w:rPr>
          <w:rFonts w:ascii="Times New Roman" w:hAnsi="Times New Roman" w:cs="Times New Roman"/>
          <w:iCs/>
          <w:sz w:val="28"/>
          <w:szCs w:val="28"/>
        </w:rPr>
        <w:t>o la figura angeliforme sorregge</w:t>
      </w:r>
      <w:r>
        <w:rPr>
          <w:rFonts w:ascii="Times New Roman" w:hAnsi="Times New Roman" w:cs="Times New Roman"/>
          <w:iCs/>
          <w:sz w:val="28"/>
          <w:szCs w:val="28"/>
        </w:rPr>
        <w:t xml:space="preserve"> un lungo e stretto sostegno avente sulla sommità una piccola Croce, dello stesso modello di quelle composte sul Telo inferiore;</w:t>
      </w:r>
      <w:r w:rsidR="003B3036">
        <w:rPr>
          <w:rFonts w:ascii="Times New Roman" w:hAnsi="Times New Roman" w:cs="Times New Roman"/>
          <w:iCs/>
          <w:sz w:val="28"/>
          <w:szCs w:val="28"/>
        </w:rPr>
        <w:t xml:space="preserve"> e sorregge il sostegno di Croce non con la destra, impeg</w:t>
      </w:r>
      <w:r w:rsidR="003549BC">
        <w:rPr>
          <w:rFonts w:ascii="Times New Roman" w:hAnsi="Times New Roman" w:cs="Times New Roman"/>
          <w:iCs/>
          <w:sz w:val="28"/>
          <w:szCs w:val="28"/>
        </w:rPr>
        <w:t>nata dal gesto di indicazione.</w:t>
      </w:r>
    </w:p>
    <w:p w14:paraId="64F286F0" w14:textId="556DFA42" w:rsidR="005F72ED" w:rsidRDefault="003549BC" w:rsidP="00AD0A84">
      <w:pPr>
        <w:rPr>
          <w:rFonts w:ascii="Times New Roman" w:hAnsi="Times New Roman" w:cs="Times New Roman"/>
          <w:iCs/>
          <w:sz w:val="28"/>
          <w:szCs w:val="28"/>
        </w:rPr>
      </w:pPr>
      <w:r>
        <w:rPr>
          <w:rFonts w:ascii="Times New Roman" w:hAnsi="Times New Roman" w:cs="Times New Roman"/>
          <w:iCs/>
          <w:sz w:val="28"/>
          <w:szCs w:val="28"/>
        </w:rPr>
        <w:t>Il candeliere</w:t>
      </w:r>
      <w:r w:rsidR="003B3036">
        <w:rPr>
          <w:rFonts w:ascii="Times New Roman" w:hAnsi="Times New Roman" w:cs="Times New Roman"/>
          <w:iCs/>
          <w:sz w:val="28"/>
          <w:szCs w:val="28"/>
        </w:rPr>
        <w:t xml:space="preserve"> appare inserito in un apparente gambaletto basso apposto nel retropolpaccio dell’Angelo, da cui si prolunga per una misura </w:t>
      </w:r>
      <w:r w:rsidR="002C3ABE">
        <w:rPr>
          <w:rFonts w:ascii="Times New Roman" w:hAnsi="Times New Roman" w:cs="Times New Roman"/>
          <w:iCs/>
          <w:sz w:val="28"/>
          <w:szCs w:val="28"/>
        </w:rPr>
        <w:t>che addir</w:t>
      </w:r>
      <w:r w:rsidR="003B3036">
        <w:rPr>
          <w:rFonts w:ascii="Times New Roman" w:hAnsi="Times New Roman" w:cs="Times New Roman"/>
          <w:iCs/>
          <w:sz w:val="28"/>
          <w:szCs w:val="28"/>
        </w:rPr>
        <w:t>ittura eccede il secondo registro di miniatura. La piccola Croce apposta in cima compare quindi, come visibile, proprio sul ripiano sotto il Cristo defunto del primo registro di miniatura.</w:t>
      </w:r>
    </w:p>
    <w:p w14:paraId="23E2B41A" w14:textId="7C916BE3" w:rsidR="003B3036" w:rsidRDefault="003B3036" w:rsidP="00AD0A84">
      <w:pPr>
        <w:rPr>
          <w:rFonts w:ascii="Times New Roman" w:hAnsi="Times New Roman" w:cs="Times New Roman"/>
          <w:iCs/>
          <w:sz w:val="28"/>
          <w:szCs w:val="28"/>
        </w:rPr>
      </w:pPr>
      <w:r>
        <w:rPr>
          <w:rFonts w:ascii="Times New Roman" w:hAnsi="Times New Roman" w:cs="Times New Roman"/>
          <w:iCs/>
          <w:sz w:val="28"/>
          <w:szCs w:val="28"/>
        </w:rPr>
        <w:t>Ciò tenderebbe per noi già ad una prima conferma dell’esistenza e del ruolo del Velo di copertura restrostante indicato dalle Croci, che qui apparirebbe ulteriormente indicato e definito nel proprio ruolo.</w:t>
      </w:r>
    </w:p>
    <w:p w14:paraId="46DBE29D" w14:textId="079EF1E1" w:rsidR="003B3036" w:rsidRDefault="003B3036" w:rsidP="00AD0A84">
      <w:pPr>
        <w:rPr>
          <w:rFonts w:ascii="Times New Roman" w:hAnsi="Times New Roman" w:cs="Times New Roman"/>
          <w:iCs/>
          <w:sz w:val="28"/>
          <w:szCs w:val="28"/>
        </w:rPr>
      </w:pPr>
      <w:r>
        <w:rPr>
          <w:rFonts w:ascii="Times New Roman" w:hAnsi="Times New Roman" w:cs="Times New Roman"/>
          <w:iCs/>
          <w:sz w:val="28"/>
          <w:szCs w:val="28"/>
        </w:rPr>
        <w:t xml:space="preserve">Ma l’Angelo segnala alla Tre Marie con il gesto della mano un piccolo oggetto apposto sul Lenzuolo superiore spinato; oggetto circolare ed avvolto su se stesso che non parrebbe altrimenti definibile che come il </w:t>
      </w:r>
      <w:r w:rsidRPr="003B3036">
        <w:rPr>
          <w:rFonts w:ascii="Times New Roman" w:hAnsi="Times New Roman" w:cs="Times New Roman"/>
          <w:i/>
          <w:iCs/>
          <w:sz w:val="28"/>
          <w:szCs w:val="28"/>
        </w:rPr>
        <w:t>Sudario</w:t>
      </w:r>
      <w:r>
        <w:rPr>
          <w:rFonts w:ascii="Times New Roman" w:hAnsi="Times New Roman" w:cs="Times New Roman"/>
          <w:iCs/>
          <w:sz w:val="28"/>
          <w:szCs w:val="28"/>
        </w:rPr>
        <w:t xml:space="preserve"> di citazione evangelica.</w:t>
      </w:r>
    </w:p>
    <w:p w14:paraId="19B31E52" w14:textId="02BCD9F3" w:rsidR="003B3036" w:rsidRDefault="003B3036" w:rsidP="00AD0A84">
      <w:pPr>
        <w:rPr>
          <w:rFonts w:ascii="Times New Roman" w:hAnsi="Times New Roman" w:cs="Times New Roman"/>
          <w:iCs/>
          <w:sz w:val="28"/>
          <w:szCs w:val="28"/>
        </w:rPr>
      </w:pPr>
      <w:r>
        <w:rPr>
          <w:rFonts w:ascii="Times New Roman" w:hAnsi="Times New Roman" w:cs="Times New Roman"/>
          <w:iCs/>
          <w:sz w:val="28"/>
          <w:szCs w:val="28"/>
        </w:rPr>
        <w:t>Qui però appaiono ulteriori particolari iconografici, da segnalare come di straordinario significato potenziale.</w:t>
      </w:r>
    </w:p>
    <w:p w14:paraId="087D68A4" w14:textId="77777777" w:rsidR="00347C4A" w:rsidRDefault="00347C4A" w:rsidP="00AD0A84">
      <w:pPr>
        <w:rPr>
          <w:rFonts w:ascii="Times New Roman" w:hAnsi="Times New Roman" w:cs="Times New Roman"/>
          <w:iCs/>
          <w:sz w:val="28"/>
          <w:szCs w:val="28"/>
        </w:rPr>
      </w:pPr>
    </w:p>
    <w:p w14:paraId="77B20027" w14:textId="050BD996" w:rsidR="003B3036" w:rsidRDefault="003B3036" w:rsidP="00154AE7">
      <w:pPr>
        <w:pStyle w:val="Paragrafoelenco"/>
        <w:numPr>
          <w:ilvl w:val="0"/>
          <w:numId w:val="23"/>
        </w:numPr>
        <w:contextualSpacing w:val="0"/>
        <w:rPr>
          <w:rFonts w:ascii="Times New Roman" w:hAnsi="Times New Roman" w:cs="Times New Roman"/>
          <w:iCs/>
          <w:sz w:val="28"/>
          <w:szCs w:val="28"/>
        </w:rPr>
      </w:pPr>
      <w:r>
        <w:rPr>
          <w:rFonts w:ascii="Times New Roman" w:hAnsi="Times New Roman" w:cs="Times New Roman"/>
          <w:iCs/>
          <w:sz w:val="28"/>
          <w:szCs w:val="28"/>
        </w:rPr>
        <w:t xml:space="preserve">Come visibile, tra l’apparente </w:t>
      </w:r>
      <w:r w:rsidR="00DB1D39">
        <w:rPr>
          <w:rFonts w:ascii="Times New Roman" w:hAnsi="Times New Roman" w:cs="Times New Roman"/>
          <w:iCs/>
          <w:sz w:val="28"/>
          <w:szCs w:val="28"/>
        </w:rPr>
        <w:t>Sudario verso cui l’Angelo tende la mano indicativa e la figura della Maddalena, contrassegnata dall’ampolla, in attento ascolto con le Marie è una piccola lettera alfabetica, forse una Alfa, significante ciò che vedremo dopo;</w:t>
      </w:r>
    </w:p>
    <w:p w14:paraId="1B2211A6" w14:textId="7726A9F6" w:rsidR="00DB1D39" w:rsidRDefault="00DB1D39" w:rsidP="00154AE7">
      <w:pPr>
        <w:pStyle w:val="Paragrafoelenco"/>
        <w:numPr>
          <w:ilvl w:val="0"/>
          <w:numId w:val="23"/>
        </w:numPr>
        <w:contextualSpacing w:val="0"/>
        <w:rPr>
          <w:rFonts w:ascii="Times New Roman" w:hAnsi="Times New Roman" w:cs="Times New Roman"/>
          <w:iCs/>
          <w:sz w:val="28"/>
          <w:szCs w:val="28"/>
        </w:rPr>
      </w:pPr>
      <w:r>
        <w:rPr>
          <w:rFonts w:ascii="Times New Roman" w:hAnsi="Times New Roman" w:cs="Times New Roman"/>
          <w:iCs/>
          <w:sz w:val="28"/>
          <w:szCs w:val="28"/>
        </w:rPr>
        <w:t>Come anche è notabile con chiarezza, l’ampia manica della Veste della Maddalena, con la mano sollevata in sorpresa adorante, si prolunga in ciò che apparirebbe con grande nettezza come un</w:t>
      </w:r>
      <w:r w:rsidR="00FF5198">
        <w:rPr>
          <w:rFonts w:ascii="Times New Roman" w:hAnsi="Times New Roman" w:cs="Times New Roman"/>
          <w:iCs/>
          <w:sz w:val="28"/>
          <w:szCs w:val="28"/>
        </w:rPr>
        <w:t xml:space="preserve"> piccolo</w:t>
      </w:r>
      <w:r>
        <w:rPr>
          <w:rFonts w:ascii="Times New Roman" w:hAnsi="Times New Roman" w:cs="Times New Roman"/>
          <w:iCs/>
          <w:sz w:val="28"/>
          <w:szCs w:val="28"/>
        </w:rPr>
        <w:t xml:space="preserve"> </w:t>
      </w:r>
      <w:r w:rsidRPr="00DB1D39">
        <w:rPr>
          <w:rFonts w:ascii="Times New Roman" w:hAnsi="Times New Roman" w:cs="Times New Roman"/>
          <w:i/>
          <w:iCs/>
          <w:sz w:val="28"/>
          <w:szCs w:val="28"/>
        </w:rPr>
        <w:t>Volto</w:t>
      </w:r>
      <w:r>
        <w:rPr>
          <w:rFonts w:ascii="Times New Roman" w:hAnsi="Times New Roman" w:cs="Times New Roman"/>
          <w:iCs/>
          <w:sz w:val="28"/>
          <w:szCs w:val="28"/>
        </w:rPr>
        <w:t xml:space="preserve">. </w:t>
      </w:r>
    </w:p>
    <w:p w14:paraId="12B50C23" w14:textId="77777777" w:rsidR="00CA432B" w:rsidRDefault="00CA432B" w:rsidP="00AD0A84">
      <w:pPr>
        <w:rPr>
          <w:rFonts w:ascii="Times New Roman" w:hAnsi="Times New Roman" w:cs="Times New Roman"/>
          <w:iCs/>
          <w:sz w:val="28"/>
          <w:szCs w:val="28"/>
        </w:rPr>
      </w:pPr>
    </w:p>
    <w:p w14:paraId="1B7CC798" w14:textId="77777777" w:rsidR="00B62361" w:rsidRDefault="008E4DEE"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1B0A9B47" w14:textId="4D9811F3" w:rsidR="00B62361" w:rsidRDefault="00B62361" w:rsidP="00AD0A84">
      <w:pPr>
        <w:rPr>
          <w:rFonts w:ascii="Times New Roman" w:hAnsi="Times New Roman" w:cs="Times New Roman"/>
          <w:iCs/>
          <w:sz w:val="28"/>
          <w:szCs w:val="28"/>
        </w:rPr>
      </w:pPr>
      <w:r>
        <w:rPr>
          <w:rFonts w:ascii="Times New Roman" w:hAnsi="Times New Roman" w:cs="Times New Roman"/>
          <w:iCs/>
          <w:sz w:val="28"/>
          <w:szCs w:val="28"/>
        </w:rPr>
        <w:lastRenderedPageBreak/>
        <w:t>Occorre a questo punto, per l’impegnatività delle conclusioni su ciò possibili, una breve nota a margine.</w:t>
      </w:r>
      <w:r w:rsidR="008E4DEE">
        <w:rPr>
          <w:rFonts w:ascii="Times New Roman" w:hAnsi="Times New Roman" w:cs="Times New Roman"/>
          <w:iCs/>
          <w:sz w:val="28"/>
          <w:szCs w:val="28"/>
        </w:rPr>
        <w:t xml:space="preserve">                                                 </w:t>
      </w:r>
    </w:p>
    <w:p w14:paraId="021C88CE" w14:textId="77777777" w:rsidR="00B62361" w:rsidRDefault="00B62361" w:rsidP="00AD0A84">
      <w:pPr>
        <w:rPr>
          <w:rFonts w:ascii="Times New Roman" w:hAnsi="Times New Roman" w:cs="Times New Roman"/>
          <w:iCs/>
          <w:sz w:val="28"/>
          <w:szCs w:val="28"/>
        </w:rPr>
      </w:pPr>
    </w:p>
    <w:p w14:paraId="4FE99049" w14:textId="77777777" w:rsidR="00B62361" w:rsidRDefault="00B62361" w:rsidP="00AD0A84">
      <w:pPr>
        <w:rPr>
          <w:rFonts w:ascii="Times New Roman" w:hAnsi="Times New Roman" w:cs="Times New Roman"/>
          <w:iCs/>
          <w:sz w:val="28"/>
          <w:szCs w:val="28"/>
        </w:rPr>
      </w:pPr>
    </w:p>
    <w:p w14:paraId="68D83638" w14:textId="4E51212D" w:rsidR="008E4DEE" w:rsidRDefault="00B62361"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8E4DEE">
        <w:rPr>
          <w:rFonts w:ascii="Times New Roman" w:hAnsi="Times New Roman" w:cs="Times New Roman"/>
          <w:iCs/>
          <w:sz w:val="28"/>
          <w:szCs w:val="28"/>
        </w:rPr>
        <w:t xml:space="preserve">Nota </w:t>
      </w:r>
    </w:p>
    <w:p w14:paraId="45B8EDFA" w14:textId="77777777" w:rsidR="00B62361" w:rsidRDefault="00B62361" w:rsidP="00AD0A84">
      <w:pPr>
        <w:rPr>
          <w:rFonts w:ascii="Times New Roman" w:hAnsi="Times New Roman" w:cs="Times New Roman"/>
          <w:iCs/>
          <w:sz w:val="28"/>
          <w:szCs w:val="28"/>
        </w:rPr>
      </w:pPr>
    </w:p>
    <w:p w14:paraId="6089B438" w14:textId="21B2E1DC" w:rsidR="00CA432B" w:rsidRPr="004C6DDF" w:rsidRDefault="00325E67" w:rsidP="00AD0A84">
      <w:pPr>
        <w:rPr>
          <w:rFonts w:ascii="Times New Roman" w:hAnsi="Times New Roman" w:cs="Times New Roman"/>
          <w:i/>
          <w:iCs/>
          <w:sz w:val="24"/>
          <w:szCs w:val="24"/>
        </w:rPr>
      </w:pPr>
      <w:r w:rsidRPr="004C6DDF">
        <w:rPr>
          <w:rFonts w:ascii="Times New Roman" w:hAnsi="Times New Roman" w:cs="Times New Roman"/>
          <w:i/>
          <w:iCs/>
          <w:sz w:val="24"/>
          <w:szCs w:val="24"/>
        </w:rPr>
        <w:t>Questa ricerca – così come si ritiene la grande maggioranza dei ricercatori culturali di serietà – pone grande attenzione al rischio, sempre umanamente possibile nei fattori interpretativi</w:t>
      </w:r>
      <w:r w:rsidR="008E4DEE" w:rsidRPr="004C6DDF">
        <w:rPr>
          <w:rFonts w:ascii="Times New Roman" w:hAnsi="Times New Roman" w:cs="Times New Roman"/>
          <w:i/>
          <w:iCs/>
          <w:sz w:val="24"/>
          <w:szCs w:val="24"/>
        </w:rPr>
        <w:t>,</w:t>
      </w:r>
      <w:r w:rsidRPr="004C6DDF">
        <w:rPr>
          <w:rFonts w:ascii="Times New Roman" w:hAnsi="Times New Roman" w:cs="Times New Roman"/>
          <w:i/>
          <w:iCs/>
          <w:sz w:val="24"/>
          <w:szCs w:val="24"/>
        </w:rPr>
        <w:t xml:space="preserve"> di pareidolia.</w:t>
      </w:r>
    </w:p>
    <w:p w14:paraId="66B67A55" w14:textId="632B32C0" w:rsidR="008E4DEE" w:rsidRPr="004C6DDF" w:rsidRDefault="00325E67" w:rsidP="00AD0A84">
      <w:pPr>
        <w:rPr>
          <w:rFonts w:ascii="Times New Roman" w:hAnsi="Times New Roman" w:cs="Times New Roman"/>
          <w:i/>
          <w:iCs/>
          <w:sz w:val="24"/>
          <w:szCs w:val="24"/>
        </w:rPr>
      </w:pPr>
      <w:r w:rsidRPr="004C6DDF">
        <w:rPr>
          <w:rFonts w:ascii="Times New Roman" w:hAnsi="Times New Roman" w:cs="Times New Roman"/>
          <w:i/>
          <w:iCs/>
          <w:sz w:val="24"/>
          <w:szCs w:val="24"/>
        </w:rPr>
        <w:t>Ossia di</w:t>
      </w:r>
      <w:r w:rsidR="000E35DB" w:rsidRPr="004C6DDF">
        <w:rPr>
          <w:rFonts w:ascii="Times New Roman" w:hAnsi="Times New Roman" w:cs="Times New Roman"/>
          <w:i/>
          <w:iCs/>
          <w:sz w:val="24"/>
          <w:szCs w:val="24"/>
        </w:rPr>
        <w:t xml:space="preserve"> una</w:t>
      </w:r>
      <w:r w:rsidRPr="004C6DDF">
        <w:rPr>
          <w:rFonts w:ascii="Times New Roman" w:hAnsi="Times New Roman" w:cs="Times New Roman"/>
          <w:i/>
          <w:iCs/>
          <w:sz w:val="24"/>
          <w:szCs w:val="24"/>
        </w:rPr>
        <w:t xml:space="preserve"> sovrainterpretazione,</w:t>
      </w:r>
      <w:r w:rsidR="008E4DEE" w:rsidRPr="004C6DDF">
        <w:rPr>
          <w:rFonts w:ascii="Times New Roman" w:hAnsi="Times New Roman" w:cs="Times New Roman"/>
          <w:i/>
          <w:iCs/>
          <w:sz w:val="24"/>
          <w:szCs w:val="24"/>
        </w:rPr>
        <w:t xml:space="preserve"> da immagini naturali</w:t>
      </w:r>
      <w:r w:rsidRPr="004C6DDF">
        <w:rPr>
          <w:rFonts w:ascii="Times New Roman" w:hAnsi="Times New Roman" w:cs="Times New Roman"/>
          <w:i/>
          <w:iCs/>
          <w:sz w:val="24"/>
          <w:szCs w:val="24"/>
        </w:rPr>
        <w:t xml:space="preserve"> di casualità o addirittura </w:t>
      </w:r>
      <w:r w:rsidR="008E4DEE" w:rsidRPr="004C6DDF">
        <w:rPr>
          <w:rFonts w:ascii="Times New Roman" w:hAnsi="Times New Roman" w:cs="Times New Roman"/>
          <w:i/>
          <w:iCs/>
          <w:sz w:val="24"/>
          <w:szCs w:val="24"/>
        </w:rPr>
        <w:t>astrazione</w:t>
      </w:r>
      <w:r w:rsidRPr="004C6DDF">
        <w:rPr>
          <w:rFonts w:ascii="Times New Roman" w:hAnsi="Times New Roman" w:cs="Times New Roman"/>
          <w:i/>
          <w:iCs/>
          <w:sz w:val="24"/>
          <w:szCs w:val="24"/>
        </w:rPr>
        <w:t>, che tenda ad intravedere da ciò soggetti precisi, in particolare di relazione chiaramente allo schema ideale a priori desiderato.</w:t>
      </w:r>
      <w:r w:rsidR="008E4DEE" w:rsidRPr="004C6DDF">
        <w:rPr>
          <w:rFonts w:ascii="Times New Roman" w:hAnsi="Times New Roman" w:cs="Times New Roman"/>
          <w:i/>
          <w:iCs/>
          <w:sz w:val="24"/>
          <w:szCs w:val="24"/>
        </w:rPr>
        <w:t xml:space="preserve"> </w:t>
      </w:r>
    </w:p>
    <w:p w14:paraId="22C5D498" w14:textId="133620E4" w:rsidR="00325E67" w:rsidRPr="004C6DDF" w:rsidRDefault="008E4DEE" w:rsidP="00AD0A84">
      <w:pPr>
        <w:rPr>
          <w:rFonts w:ascii="Times New Roman" w:hAnsi="Times New Roman" w:cs="Times New Roman"/>
          <w:i/>
          <w:iCs/>
          <w:sz w:val="24"/>
          <w:szCs w:val="24"/>
        </w:rPr>
      </w:pPr>
      <w:r w:rsidRPr="004C6DDF">
        <w:rPr>
          <w:rFonts w:ascii="Times New Roman" w:hAnsi="Times New Roman" w:cs="Times New Roman"/>
          <w:i/>
          <w:iCs/>
          <w:sz w:val="24"/>
          <w:szCs w:val="24"/>
        </w:rPr>
        <w:t>Noi vediamo una macchia e</w:t>
      </w:r>
      <w:r w:rsidR="00FF5198">
        <w:rPr>
          <w:rFonts w:ascii="Times New Roman" w:hAnsi="Times New Roman" w:cs="Times New Roman"/>
          <w:i/>
          <w:iCs/>
          <w:sz w:val="24"/>
          <w:szCs w:val="24"/>
        </w:rPr>
        <w:t>d</w:t>
      </w:r>
      <w:r w:rsidRPr="004C6DDF">
        <w:rPr>
          <w:rFonts w:ascii="Times New Roman" w:hAnsi="Times New Roman" w:cs="Times New Roman"/>
          <w:i/>
          <w:iCs/>
          <w:sz w:val="24"/>
          <w:szCs w:val="24"/>
        </w:rPr>
        <w:t xml:space="preserve"> essa diventa</w:t>
      </w:r>
      <w:r w:rsidR="00270CAD" w:rsidRPr="004C6DDF">
        <w:rPr>
          <w:rFonts w:ascii="Times New Roman" w:hAnsi="Times New Roman" w:cs="Times New Roman"/>
          <w:i/>
          <w:iCs/>
          <w:sz w:val="24"/>
          <w:szCs w:val="24"/>
        </w:rPr>
        <w:t xml:space="preserve"> per la nostra immaginazione</w:t>
      </w:r>
      <w:r w:rsidRPr="004C6DDF">
        <w:rPr>
          <w:rFonts w:ascii="Times New Roman" w:hAnsi="Times New Roman" w:cs="Times New Roman"/>
          <w:i/>
          <w:iCs/>
          <w:sz w:val="24"/>
          <w:szCs w:val="24"/>
        </w:rPr>
        <w:t xml:space="preserve"> una chiesa, o una casa. E’ quindi una impressione</w:t>
      </w:r>
      <w:r w:rsidR="00FF5198">
        <w:rPr>
          <w:rFonts w:ascii="Times New Roman" w:hAnsi="Times New Roman" w:cs="Times New Roman"/>
          <w:i/>
          <w:iCs/>
          <w:sz w:val="24"/>
          <w:szCs w:val="24"/>
        </w:rPr>
        <w:t xml:space="preserve"> interiore</w:t>
      </w:r>
      <w:r w:rsidRPr="004C6DDF">
        <w:rPr>
          <w:rFonts w:ascii="Times New Roman" w:hAnsi="Times New Roman" w:cs="Times New Roman"/>
          <w:i/>
          <w:iCs/>
          <w:sz w:val="24"/>
          <w:szCs w:val="24"/>
        </w:rPr>
        <w:t>, uno psichismo.</w:t>
      </w:r>
    </w:p>
    <w:p w14:paraId="7B5145A0" w14:textId="1AEA081C" w:rsidR="00325E67" w:rsidRPr="004C6DDF" w:rsidRDefault="00325E67" w:rsidP="00AD0A84">
      <w:pPr>
        <w:rPr>
          <w:rFonts w:ascii="Times New Roman" w:hAnsi="Times New Roman" w:cs="Times New Roman"/>
          <w:i/>
          <w:iCs/>
          <w:sz w:val="24"/>
          <w:szCs w:val="24"/>
        </w:rPr>
      </w:pPr>
      <w:r w:rsidRPr="004C6DDF">
        <w:rPr>
          <w:rFonts w:ascii="Times New Roman" w:hAnsi="Times New Roman" w:cs="Times New Roman"/>
          <w:i/>
          <w:iCs/>
          <w:sz w:val="24"/>
          <w:szCs w:val="24"/>
        </w:rPr>
        <w:t>Naturalmente una equilibrata percezione della realtà</w:t>
      </w:r>
      <w:r w:rsidR="004E26D2" w:rsidRPr="004C6DDF">
        <w:rPr>
          <w:rFonts w:ascii="Times New Roman" w:hAnsi="Times New Roman" w:cs="Times New Roman"/>
          <w:i/>
          <w:iCs/>
          <w:sz w:val="24"/>
          <w:szCs w:val="24"/>
        </w:rPr>
        <w:t>, nonché il confronto con altre libere opinioni di studio,</w:t>
      </w:r>
      <w:r w:rsidRPr="004C6DDF">
        <w:rPr>
          <w:rFonts w:ascii="Times New Roman" w:hAnsi="Times New Roman" w:cs="Times New Roman"/>
          <w:i/>
          <w:iCs/>
          <w:sz w:val="24"/>
          <w:szCs w:val="24"/>
        </w:rPr>
        <w:t xml:space="preserve"> </w:t>
      </w:r>
      <w:r w:rsidR="008E4DEE" w:rsidRPr="004C6DDF">
        <w:rPr>
          <w:rFonts w:ascii="Times New Roman" w:hAnsi="Times New Roman" w:cs="Times New Roman"/>
          <w:i/>
          <w:iCs/>
          <w:sz w:val="24"/>
          <w:szCs w:val="24"/>
        </w:rPr>
        <w:t xml:space="preserve">riduce al minimo questo rischio, comunque sempre presente. </w:t>
      </w:r>
    </w:p>
    <w:p w14:paraId="16A99337" w14:textId="77777777" w:rsidR="004E26D2" w:rsidRPr="004C6DDF" w:rsidRDefault="000E35DB" w:rsidP="00AD0A84">
      <w:pPr>
        <w:rPr>
          <w:rFonts w:ascii="Times New Roman" w:hAnsi="Times New Roman" w:cs="Times New Roman"/>
          <w:i/>
          <w:iCs/>
          <w:sz w:val="24"/>
          <w:szCs w:val="24"/>
        </w:rPr>
      </w:pPr>
      <w:r w:rsidRPr="004C6DDF">
        <w:rPr>
          <w:rFonts w:ascii="Times New Roman" w:hAnsi="Times New Roman" w:cs="Times New Roman"/>
          <w:i/>
          <w:iCs/>
          <w:sz w:val="24"/>
          <w:szCs w:val="24"/>
        </w:rPr>
        <w:t xml:space="preserve">Questo meccanismo psichico, di gioco e persino creatività per l’arte libera </w:t>
      </w:r>
      <w:r w:rsidR="004E26D2" w:rsidRPr="004C6DDF">
        <w:rPr>
          <w:rFonts w:ascii="Times New Roman" w:hAnsi="Times New Roman" w:cs="Times New Roman"/>
          <w:i/>
          <w:iCs/>
          <w:sz w:val="24"/>
          <w:szCs w:val="24"/>
        </w:rPr>
        <w:t>di ogni tempo, può divenire quindi invece</w:t>
      </w:r>
      <w:r w:rsidRPr="004C6DDF">
        <w:rPr>
          <w:rFonts w:ascii="Times New Roman" w:hAnsi="Times New Roman" w:cs="Times New Roman"/>
          <w:i/>
          <w:iCs/>
          <w:sz w:val="24"/>
          <w:szCs w:val="24"/>
        </w:rPr>
        <w:t xml:space="preserve"> un problema nell’interpretazione di un’opera di raffigurazione figurativa ad espresso contenuto simbolico</w:t>
      </w:r>
      <w:r w:rsidR="004E26D2" w:rsidRPr="004C6DDF">
        <w:rPr>
          <w:rFonts w:ascii="Times New Roman" w:hAnsi="Times New Roman" w:cs="Times New Roman"/>
          <w:i/>
          <w:iCs/>
          <w:sz w:val="24"/>
          <w:szCs w:val="24"/>
        </w:rPr>
        <w:t>, soprattutto se antica</w:t>
      </w:r>
      <w:r w:rsidRPr="004C6DDF">
        <w:rPr>
          <w:rFonts w:ascii="Times New Roman" w:hAnsi="Times New Roman" w:cs="Times New Roman"/>
          <w:i/>
          <w:iCs/>
          <w:sz w:val="24"/>
          <w:szCs w:val="24"/>
        </w:rPr>
        <w:t xml:space="preserve">. </w:t>
      </w:r>
    </w:p>
    <w:p w14:paraId="38B018C5" w14:textId="02816E31" w:rsidR="00270CAD" w:rsidRPr="004C6DDF" w:rsidRDefault="000E35DB" w:rsidP="00AD0A84">
      <w:pPr>
        <w:rPr>
          <w:rFonts w:ascii="Times New Roman" w:hAnsi="Times New Roman" w:cs="Times New Roman"/>
          <w:i/>
          <w:iCs/>
          <w:sz w:val="24"/>
          <w:szCs w:val="24"/>
        </w:rPr>
      </w:pPr>
      <w:r w:rsidRPr="004C6DDF">
        <w:rPr>
          <w:rFonts w:ascii="Times New Roman" w:hAnsi="Times New Roman" w:cs="Times New Roman"/>
          <w:i/>
          <w:iCs/>
          <w:sz w:val="24"/>
          <w:szCs w:val="24"/>
        </w:rPr>
        <w:t xml:space="preserve">Perché in questo caso il simbolo, presente per </w:t>
      </w:r>
      <w:r w:rsidR="004E26D2" w:rsidRPr="004C6DDF">
        <w:rPr>
          <w:rFonts w:ascii="Times New Roman" w:hAnsi="Times New Roman" w:cs="Times New Roman"/>
          <w:i/>
          <w:iCs/>
          <w:sz w:val="24"/>
          <w:szCs w:val="24"/>
        </w:rPr>
        <w:t xml:space="preserve">sua natura in contenuti remoti </w:t>
      </w:r>
      <w:r w:rsidRPr="004C6DDF">
        <w:rPr>
          <w:rFonts w:ascii="Times New Roman" w:hAnsi="Times New Roman" w:cs="Times New Roman"/>
          <w:i/>
          <w:iCs/>
          <w:sz w:val="24"/>
          <w:szCs w:val="24"/>
        </w:rPr>
        <w:t xml:space="preserve">e lontani o per loro natura misterici, si occulta in forme di difficilissima valutazione, mescolandosi appunto con i segni del tempo o le sovra composizioni di epoca successiva. </w:t>
      </w:r>
    </w:p>
    <w:p w14:paraId="0B46E624" w14:textId="7FC05607" w:rsidR="000E35DB" w:rsidRPr="004C6DDF" w:rsidRDefault="000E35DB" w:rsidP="00AD0A84">
      <w:pPr>
        <w:rPr>
          <w:rFonts w:ascii="Times New Roman" w:hAnsi="Times New Roman" w:cs="Times New Roman"/>
          <w:i/>
          <w:iCs/>
          <w:sz w:val="24"/>
          <w:szCs w:val="24"/>
        </w:rPr>
      </w:pPr>
      <w:r w:rsidRPr="004C6DDF">
        <w:rPr>
          <w:rFonts w:ascii="Times New Roman" w:hAnsi="Times New Roman" w:cs="Times New Roman"/>
          <w:i/>
          <w:iCs/>
          <w:sz w:val="24"/>
          <w:szCs w:val="24"/>
        </w:rPr>
        <w:t>Ciò crea quindi per l’uomo moderno, abituato per sua natura a</w:t>
      </w:r>
      <w:r w:rsidR="00270CAD" w:rsidRPr="004C6DDF">
        <w:rPr>
          <w:rFonts w:ascii="Times New Roman" w:hAnsi="Times New Roman" w:cs="Times New Roman"/>
          <w:i/>
          <w:iCs/>
          <w:sz w:val="24"/>
          <w:szCs w:val="24"/>
        </w:rPr>
        <w:t xml:space="preserve"> credere</w:t>
      </w:r>
      <w:r w:rsidRPr="004C6DDF">
        <w:rPr>
          <w:rFonts w:ascii="Times New Roman" w:hAnsi="Times New Roman" w:cs="Times New Roman"/>
          <w:i/>
          <w:iCs/>
          <w:sz w:val="24"/>
          <w:szCs w:val="24"/>
        </w:rPr>
        <w:t xml:space="preserve"> a tutto o a non credere a niente, </w:t>
      </w:r>
      <w:r w:rsidR="00270CAD" w:rsidRPr="004C6DDF">
        <w:rPr>
          <w:rFonts w:ascii="Times New Roman" w:hAnsi="Times New Roman" w:cs="Times New Roman"/>
          <w:i/>
          <w:iCs/>
          <w:sz w:val="24"/>
          <w:szCs w:val="24"/>
        </w:rPr>
        <w:t xml:space="preserve">il più ampio </w:t>
      </w:r>
      <w:r w:rsidRPr="004C6DDF">
        <w:rPr>
          <w:rFonts w:ascii="Times New Roman" w:hAnsi="Times New Roman" w:cs="Times New Roman"/>
          <w:i/>
          <w:iCs/>
          <w:sz w:val="24"/>
          <w:szCs w:val="24"/>
        </w:rPr>
        <w:t>ventaglio d</w:t>
      </w:r>
      <w:r w:rsidR="00270CAD" w:rsidRPr="004C6DDF">
        <w:rPr>
          <w:rFonts w:ascii="Times New Roman" w:hAnsi="Times New Roman" w:cs="Times New Roman"/>
          <w:i/>
          <w:iCs/>
          <w:sz w:val="24"/>
          <w:szCs w:val="24"/>
        </w:rPr>
        <w:t>i ipotesi su di una</w:t>
      </w:r>
      <w:r w:rsidR="004E26D2" w:rsidRPr="004C6DDF">
        <w:rPr>
          <w:rFonts w:ascii="Times New Roman" w:hAnsi="Times New Roman" w:cs="Times New Roman"/>
          <w:i/>
          <w:iCs/>
          <w:sz w:val="24"/>
          <w:szCs w:val="24"/>
        </w:rPr>
        <w:t xml:space="preserve"> singola</w:t>
      </w:r>
      <w:r w:rsidR="00270CAD" w:rsidRPr="004C6DDF">
        <w:rPr>
          <w:rFonts w:ascii="Times New Roman" w:hAnsi="Times New Roman" w:cs="Times New Roman"/>
          <w:i/>
          <w:iCs/>
          <w:sz w:val="24"/>
          <w:szCs w:val="24"/>
        </w:rPr>
        <w:t xml:space="preserve"> questione</w:t>
      </w:r>
      <w:r w:rsidR="004E26D2" w:rsidRPr="004C6DDF">
        <w:rPr>
          <w:rFonts w:ascii="Times New Roman" w:hAnsi="Times New Roman" w:cs="Times New Roman"/>
          <w:i/>
          <w:iCs/>
          <w:sz w:val="24"/>
          <w:szCs w:val="24"/>
        </w:rPr>
        <w:t xml:space="preserve"> interpretativa di carattere iconografico</w:t>
      </w:r>
      <w:r w:rsidR="00270CAD" w:rsidRPr="004C6DDF">
        <w:rPr>
          <w:rFonts w:ascii="Times New Roman" w:hAnsi="Times New Roman" w:cs="Times New Roman"/>
          <w:i/>
          <w:iCs/>
          <w:sz w:val="24"/>
          <w:szCs w:val="24"/>
        </w:rPr>
        <w:t>, soprattutto quando essa è chiaramente di eccezionale rilevanza come per questo particolarissimo caso.</w:t>
      </w:r>
    </w:p>
    <w:p w14:paraId="260B8A41" w14:textId="66D95212" w:rsidR="00270CAD" w:rsidRPr="004C6DDF" w:rsidRDefault="00270CAD" w:rsidP="00AD0A84">
      <w:pPr>
        <w:rPr>
          <w:rFonts w:ascii="Times New Roman" w:hAnsi="Times New Roman" w:cs="Times New Roman"/>
          <w:i/>
          <w:iCs/>
          <w:sz w:val="24"/>
          <w:szCs w:val="24"/>
        </w:rPr>
      </w:pPr>
      <w:r w:rsidRPr="004C6DDF">
        <w:rPr>
          <w:rFonts w:ascii="Times New Roman" w:hAnsi="Times New Roman" w:cs="Times New Roman"/>
          <w:i/>
          <w:iCs/>
          <w:sz w:val="24"/>
          <w:szCs w:val="24"/>
        </w:rPr>
        <w:t>Ventaglio di opinioni cui questa ricerca affida serenamente i dati qui in esame, nella certezza che il comune senso di equilibrio di ogni studioso ed anche di ogni persona capace di osservazione saprà giudicare quanto qui affermato.</w:t>
      </w:r>
      <w:r w:rsidR="004E26D2" w:rsidRPr="004C6DDF">
        <w:rPr>
          <w:rFonts w:ascii="Times New Roman" w:hAnsi="Times New Roman" w:cs="Times New Roman"/>
          <w:i/>
          <w:iCs/>
          <w:sz w:val="24"/>
          <w:szCs w:val="24"/>
        </w:rPr>
        <w:t xml:space="preserve"> E tenendo naturalmente conto del dato elementare rappresentato dal fatto che non è mai il singolo indizio a rappresentare traccia di teoria storica, ma il convergere di una pluralità di indizi; metodo che ci permettiamo di ritenere adoperato per questa singola importante questione come in genere per la metodologia usata dalla nostra ricerca complessiva qui in esame.</w:t>
      </w:r>
    </w:p>
    <w:p w14:paraId="3A87FB1F" w14:textId="77777777" w:rsidR="00270CAD" w:rsidRDefault="00270CAD" w:rsidP="00AD0A84">
      <w:pPr>
        <w:rPr>
          <w:rFonts w:ascii="Times New Roman" w:hAnsi="Times New Roman" w:cs="Times New Roman"/>
          <w:iCs/>
          <w:sz w:val="28"/>
          <w:szCs w:val="28"/>
        </w:rPr>
      </w:pPr>
    </w:p>
    <w:p w14:paraId="25258678" w14:textId="77777777" w:rsidR="00270CAD" w:rsidRDefault="00270CAD" w:rsidP="00AD0A84">
      <w:pPr>
        <w:rPr>
          <w:rFonts w:ascii="Times New Roman" w:hAnsi="Times New Roman" w:cs="Times New Roman"/>
          <w:iCs/>
          <w:sz w:val="28"/>
          <w:szCs w:val="28"/>
        </w:rPr>
      </w:pPr>
    </w:p>
    <w:p w14:paraId="2BA45EB8" w14:textId="77777777" w:rsidR="00270CAD" w:rsidRDefault="00270CAD" w:rsidP="00AD0A84">
      <w:pPr>
        <w:rPr>
          <w:rFonts w:ascii="Times New Roman" w:hAnsi="Times New Roman" w:cs="Times New Roman"/>
          <w:iCs/>
          <w:sz w:val="28"/>
          <w:szCs w:val="28"/>
        </w:rPr>
      </w:pPr>
    </w:p>
    <w:p w14:paraId="5BD28A5D" w14:textId="6F7E0169" w:rsidR="00270CAD" w:rsidRDefault="00270CAD" w:rsidP="00AD0A84">
      <w:pPr>
        <w:rPr>
          <w:rFonts w:ascii="Times New Roman" w:hAnsi="Times New Roman" w:cs="Times New Roman"/>
          <w:iCs/>
          <w:sz w:val="28"/>
          <w:szCs w:val="28"/>
        </w:rPr>
      </w:pPr>
      <w:r>
        <w:rPr>
          <w:rFonts w:ascii="Times New Roman" w:hAnsi="Times New Roman" w:cs="Times New Roman"/>
          <w:iCs/>
          <w:sz w:val="28"/>
          <w:szCs w:val="28"/>
        </w:rPr>
        <w:t xml:space="preserve">Si diceva quindi, un </w:t>
      </w:r>
      <w:r w:rsidRPr="00A373C2">
        <w:rPr>
          <w:rFonts w:ascii="Times New Roman" w:hAnsi="Times New Roman" w:cs="Times New Roman"/>
          <w:i/>
          <w:iCs/>
          <w:sz w:val="28"/>
          <w:szCs w:val="28"/>
        </w:rPr>
        <w:t>Volto</w:t>
      </w:r>
      <w:r>
        <w:rPr>
          <w:rFonts w:ascii="Times New Roman" w:hAnsi="Times New Roman" w:cs="Times New Roman"/>
          <w:iCs/>
          <w:sz w:val="28"/>
          <w:szCs w:val="28"/>
        </w:rPr>
        <w:t>.</w:t>
      </w:r>
    </w:p>
    <w:p w14:paraId="23C3AC58" w14:textId="4A948339" w:rsidR="00270CAD" w:rsidRDefault="00EB7082" w:rsidP="00AD0A84">
      <w:pPr>
        <w:rPr>
          <w:rFonts w:ascii="Times New Roman" w:hAnsi="Times New Roman" w:cs="Times New Roman"/>
          <w:iCs/>
          <w:sz w:val="28"/>
          <w:szCs w:val="28"/>
        </w:rPr>
      </w:pPr>
      <w:r>
        <w:rPr>
          <w:rFonts w:ascii="Times New Roman" w:hAnsi="Times New Roman" w:cs="Times New Roman"/>
          <w:iCs/>
          <w:sz w:val="28"/>
          <w:szCs w:val="28"/>
        </w:rPr>
        <w:t>Parliamo di un Profilo umano delineato con semplicità ma accuratezza assoluta, in capacità di linea, scelta di proporzioni, intensità di immagine assolutamente diversa ed altamente superiore alle rozze</w:t>
      </w:r>
      <w:r w:rsidR="007D2C6B">
        <w:rPr>
          <w:rFonts w:ascii="Times New Roman" w:hAnsi="Times New Roman" w:cs="Times New Roman"/>
          <w:iCs/>
          <w:sz w:val="28"/>
          <w:szCs w:val="28"/>
        </w:rPr>
        <w:t xml:space="preserve"> e semplici</w:t>
      </w:r>
      <w:r>
        <w:rPr>
          <w:rFonts w:ascii="Times New Roman" w:hAnsi="Times New Roman" w:cs="Times New Roman"/>
          <w:iCs/>
          <w:sz w:val="28"/>
          <w:szCs w:val="28"/>
        </w:rPr>
        <w:t xml:space="preserve"> raffigurazioni </w:t>
      </w:r>
      <w:r w:rsidR="007D2C6B">
        <w:rPr>
          <w:rFonts w:ascii="Times New Roman" w:hAnsi="Times New Roman" w:cs="Times New Roman"/>
          <w:iCs/>
          <w:sz w:val="28"/>
          <w:szCs w:val="28"/>
        </w:rPr>
        <w:t>dei personaggi circostanti, legati a sproporzioni di misura e fissità espressiva.</w:t>
      </w:r>
    </w:p>
    <w:p w14:paraId="2503DF74" w14:textId="1384836B" w:rsidR="00B014EB" w:rsidRDefault="00B014EB" w:rsidP="00AD0A84">
      <w:pPr>
        <w:rPr>
          <w:rFonts w:ascii="Times New Roman" w:hAnsi="Times New Roman" w:cs="Times New Roman"/>
          <w:iCs/>
          <w:sz w:val="28"/>
          <w:szCs w:val="28"/>
        </w:rPr>
      </w:pPr>
      <w:r>
        <w:rPr>
          <w:rFonts w:ascii="Times New Roman" w:hAnsi="Times New Roman" w:cs="Times New Roman"/>
          <w:iCs/>
          <w:sz w:val="28"/>
          <w:szCs w:val="28"/>
        </w:rPr>
        <w:t>Evidente apparirebbe quindi, sia pure nella schematicità del particolare, mano creativa ben più sicura e capace del contesto di miniatura circostante.</w:t>
      </w:r>
    </w:p>
    <w:p w14:paraId="7626D3B3" w14:textId="584DC256" w:rsidR="007D2C6B" w:rsidRDefault="007D2C6B" w:rsidP="00AD0A84">
      <w:pPr>
        <w:rPr>
          <w:rFonts w:ascii="Times New Roman" w:hAnsi="Times New Roman" w:cs="Times New Roman"/>
          <w:iCs/>
          <w:sz w:val="28"/>
          <w:szCs w:val="28"/>
        </w:rPr>
      </w:pPr>
      <w:r w:rsidRPr="007D2C6B">
        <w:rPr>
          <w:rFonts w:ascii="Times New Roman" w:hAnsi="Times New Roman" w:cs="Times New Roman"/>
          <w:i/>
          <w:iCs/>
          <w:sz w:val="28"/>
          <w:szCs w:val="28"/>
        </w:rPr>
        <w:t>Questo Volto di raffigurazione umana apparirebbe con forte incidenza</w:t>
      </w:r>
      <w:r w:rsidR="00B91A19">
        <w:rPr>
          <w:rFonts w:ascii="Times New Roman" w:hAnsi="Times New Roman" w:cs="Times New Roman"/>
          <w:i/>
          <w:iCs/>
          <w:sz w:val="28"/>
          <w:szCs w:val="28"/>
        </w:rPr>
        <w:t>, sia pure in linearità schematica,</w:t>
      </w:r>
      <w:r w:rsidRPr="007D2C6B">
        <w:rPr>
          <w:rFonts w:ascii="Times New Roman" w:hAnsi="Times New Roman" w:cs="Times New Roman"/>
          <w:i/>
          <w:iCs/>
          <w:sz w:val="28"/>
          <w:szCs w:val="28"/>
        </w:rPr>
        <w:t xml:space="preserve"> la proiezione ideale in termini di profilo del Volto sindonico</w:t>
      </w:r>
      <w:r>
        <w:rPr>
          <w:rFonts w:ascii="Times New Roman" w:hAnsi="Times New Roman" w:cs="Times New Roman"/>
          <w:iCs/>
          <w:sz w:val="28"/>
          <w:szCs w:val="28"/>
        </w:rPr>
        <w:t>.</w:t>
      </w:r>
    </w:p>
    <w:p w14:paraId="29D56A16" w14:textId="4FD82C32" w:rsidR="00270CAD" w:rsidRDefault="00B014EB" w:rsidP="00AD0A84">
      <w:pPr>
        <w:rPr>
          <w:rFonts w:ascii="Times New Roman" w:hAnsi="Times New Roman" w:cs="Times New Roman"/>
          <w:iCs/>
          <w:sz w:val="28"/>
          <w:szCs w:val="28"/>
        </w:rPr>
      </w:pPr>
      <w:r>
        <w:rPr>
          <w:rFonts w:ascii="Times New Roman" w:hAnsi="Times New Roman" w:cs="Times New Roman"/>
          <w:iCs/>
          <w:sz w:val="28"/>
          <w:szCs w:val="28"/>
        </w:rPr>
        <w:t>Ogni osservatore può naturalmente effettuare le comparazioni di immagine che ritiene. Per quanto ci riguarda notiamo:</w:t>
      </w:r>
    </w:p>
    <w:p w14:paraId="2670C8E8" w14:textId="77777777" w:rsidR="00B014EB" w:rsidRDefault="00B014EB" w:rsidP="00AD0A84">
      <w:pPr>
        <w:rPr>
          <w:rFonts w:ascii="Times New Roman" w:hAnsi="Times New Roman" w:cs="Times New Roman"/>
          <w:iCs/>
          <w:sz w:val="28"/>
          <w:szCs w:val="28"/>
        </w:rPr>
      </w:pPr>
    </w:p>
    <w:p w14:paraId="332451AE" w14:textId="5C837DD0" w:rsidR="00B014EB" w:rsidRDefault="00B014EB" w:rsidP="00154AE7">
      <w:pPr>
        <w:pStyle w:val="Paragrafoelenco"/>
        <w:numPr>
          <w:ilvl w:val="0"/>
          <w:numId w:val="1"/>
        </w:numPr>
        <w:contextualSpacing w:val="0"/>
        <w:rPr>
          <w:rFonts w:ascii="Times New Roman" w:hAnsi="Times New Roman" w:cs="Times New Roman"/>
          <w:iCs/>
          <w:sz w:val="28"/>
          <w:szCs w:val="28"/>
        </w:rPr>
      </w:pPr>
      <w:r>
        <w:rPr>
          <w:rFonts w:ascii="Times New Roman" w:hAnsi="Times New Roman" w:cs="Times New Roman"/>
          <w:iCs/>
          <w:sz w:val="28"/>
          <w:szCs w:val="28"/>
        </w:rPr>
        <w:lastRenderedPageBreak/>
        <w:t>L’espressione di sofferenza profonda</w:t>
      </w:r>
      <w:r w:rsidR="00E425C9">
        <w:rPr>
          <w:rFonts w:ascii="Times New Roman" w:hAnsi="Times New Roman" w:cs="Times New Roman"/>
          <w:iCs/>
          <w:sz w:val="28"/>
          <w:szCs w:val="28"/>
        </w:rPr>
        <w:t xml:space="preserve"> di morte</w:t>
      </w:r>
      <w:r>
        <w:rPr>
          <w:rFonts w:ascii="Times New Roman" w:hAnsi="Times New Roman" w:cs="Times New Roman"/>
          <w:iCs/>
          <w:sz w:val="28"/>
          <w:szCs w:val="28"/>
        </w:rPr>
        <w:t>;</w:t>
      </w:r>
    </w:p>
    <w:p w14:paraId="57843674" w14:textId="5BAE9993" w:rsidR="00B014EB" w:rsidRDefault="00B014EB" w:rsidP="00154AE7">
      <w:pPr>
        <w:pStyle w:val="Paragrafoelenco"/>
        <w:numPr>
          <w:ilvl w:val="0"/>
          <w:numId w:val="1"/>
        </w:numPr>
        <w:contextualSpacing w:val="0"/>
        <w:rPr>
          <w:rFonts w:ascii="Times New Roman" w:hAnsi="Times New Roman" w:cs="Times New Roman"/>
          <w:iCs/>
          <w:sz w:val="28"/>
          <w:szCs w:val="28"/>
        </w:rPr>
      </w:pPr>
      <w:r>
        <w:rPr>
          <w:rFonts w:ascii="Times New Roman" w:hAnsi="Times New Roman" w:cs="Times New Roman"/>
          <w:iCs/>
          <w:sz w:val="28"/>
          <w:szCs w:val="28"/>
        </w:rPr>
        <w:t>Gli occhi chiusi dalla palpebra;</w:t>
      </w:r>
    </w:p>
    <w:p w14:paraId="411EF520" w14:textId="37788144" w:rsidR="00B014EB" w:rsidRDefault="00B014EB" w:rsidP="00154AE7">
      <w:pPr>
        <w:pStyle w:val="Paragrafoelenco"/>
        <w:numPr>
          <w:ilvl w:val="0"/>
          <w:numId w:val="1"/>
        </w:numPr>
        <w:contextualSpacing w:val="0"/>
        <w:rPr>
          <w:rFonts w:ascii="Times New Roman" w:hAnsi="Times New Roman" w:cs="Times New Roman"/>
          <w:iCs/>
          <w:sz w:val="28"/>
          <w:szCs w:val="28"/>
        </w:rPr>
      </w:pPr>
      <w:r>
        <w:rPr>
          <w:rFonts w:ascii="Times New Roman" w:hAnsi="Times New Roman" w:cs="Times New Roman"/>
          <w:iCs/>
          <w:sz w:val="28"/>
          <w:szCs w:val="28"/>
        </w:rPr>
        <w:t>La corta barba che appare bicuspide;</w:t>
      </w:r>
    </w:p>
    <w:p w14:paraId="0DFEB8AE" w14:textId="6DFA6FC1" w:rsidR="00CB7598" w:rsidRDefault="00CB7598" w:rsidP="00154AE7">
      <w:pPr>
        <w:pStyle w:val="Paragrafoelenco"/>
        <w:numPr>
          <w:ilvl w:val="0"/>
          <w:numId w:val="1"/>
        </w:numPr>
        <w:contextualSpacing w:val="0"/>
        <w:rPr>
          <w:rFonts w:ascii="Times New Roman" w:hAnsi="Times New Roman" w:cs="Times New Roman"/>
          <w:iCs/>
          <w:sz w:val="28"/>
          <w:szCs w:val="28"/>
        </w:rPr>
      </w:pPr>
      <w:r>
        <w:rPr>
          <w:rFonts w:ascii="Times New Roman" w:hAnsi="Times New Roman" w:cs="Times New Roman"/>
          <w:iCs/>
          <w:sz w:val="28"/>
          <w:szCs w:val="28"/>
        </w:rPr>
        <w:t>La d</w:t>
      </w:r>
      <w:r w:rsidR="00E425C9">
        <w:rPr>
          <w:rFonts w:ascii="Times New Roman" w:hAnsi="Times New Roman" w:cs="Times New Roman"/>
          <w:iCs/>
          <w:sz w:val="28"/>
          <w:szCs w:val="28"/>
        </w:rPr>
        <w:t>ef</w:t>
      </w:r>
      <w:r>
        <w:rPr>
          <w:rFonts w:ascii="Times New Roman" w:hAnsi="Times New Roman" w:cs="Times New Roman"/>
          <w:iCs/>
          <w:sz w:val="28"/>
          <w:szCs w:val="28"/>
        </w:rPr>
        <w:t>ormazione</w:t>
      </w:r>
      <w:r w:rsidR="00006A7F">
        <w:rPr>
          <w:rFonts w:ascii="Times New Roman" w:hAnsi="Times New Roman" w:cs="Times New Roman"/>
          <w:iCs/>
          <w:sz w:val="28"/>
          <w:szCs w:val="28"/>
        </w:rPr>
        <w:t xml:space="preserve"> del naso, che appare schiacciato, e della fronte, che appare rigonfia.</w:t>
      </w:r>
    </w:p>
    <w:p w14:paraId="58E8971F" w14:textId="77777777" w:rsidR="00006A7F" w:rsidRDefault="00006A7F" w:rsidP="00AD0A84">
      <w:pPr>
        <w:rPr>
          <w:rFonts w:ascii="Times New Roman" w:hAnsi="Times New Roman" w:cs="Times New Roman"/>
          <w:iCs/>
          <w:sz w:val="28"/>
          <w:szCs w:val="28"/>
        </w:rPr>
      </w:pPr>
    </w:p>
    <w:p w14:paraId="3CCF61B8" w14:textId="77777777" w:rsidR="00EE1477" w:rsidRDefault="00EE1477" w:rsidP="00AD0A84">
      <w:pPr>
        <w:rPr>
          <w:rFonts w:ascii="Times New Roman" w:hAnsi="Times New Roman" w:cs="Times New Roman"/>
          <w:i/>
          <w:iCs/>
          <w:sz w:val="28"/>
          <w:szCs w:val="28"/>
        </w:rPr>
      </w:pPr>
    </w:p>
    <w:p w14:paraId="33D467AC" w14:textId="77777777" w:rsidR="00C53CD4" w:rsidRDefault="00AB0A9D" w:rsidP="00AD0A84">
      <w:pPr>
        <w:rPr>
          <w:rFonts w:ascii="Times New Roman" w:hAnsi="Times New Roman" w:cs="Times New Roman"/>
          <w:iCs/>
          <w:sz w:val="28"/>
          <w:szCs w:val="28"/>
        </w:rPr>
      </w:pPr>
      <w:r w:rsidRPr="00AB0A9D">
        <w:rPr>
          <w:rFonts w:ascii="Times New Roman" w:hAnsi="Times New Roman" w:cs="Times New Roman"/>
          <w:i/>
          <w:iCs/>
          <w:sz w:val="28"/>
          <w:szCs w:val="28"/>
        </w:rPr>
        <w:t>Ma cosa vorrebbe dire tutto ciò</w:t>
      </w:r>
      <w:r>
        <w:rPr>
          <w:rFonts w:ascii="Times New Roman" w:hAnsi="Times New Roman" w:cs="Times New Roman"/>
          <w:iCs/>
          <w:sz w:val="28"/>
          <w:szCs w:val="28"/>
        </w:rPr>
        <w:t xml:space="preserve">? </w:t>
      </w:r>
    </w:p>
    <w:p w14:paraId="7A459604" w14:textId="7D3EA926" w:rsidR="003819D0" w:rsidRDefault="003819D0" w:rsidP="00AD0A84">
      <w:pPr>
        <w:rPr>
          <w:rFonts w:ascii="Times New Roman" w:hAnsi="Times New Roman" w:cs="Times New Roman"/>
          <w:iCs/>
          <w:sz w:val="28"/>
          <w:szCs w:val="28"/>
        </w:rPr>
      </w:pPr>
      <w:r>
        <w:rPr>
          <w:rFonts w:ascii="Times New Roman" w:hAnsi="Times New Roman" w:cs="Times New Roman"/>
          <w:iCs/>
          <w:sz w:val="28"/>
          <w:szCs w:val="28"/>
        </w:rPr>
        <w:t>Avremmo in questo caso il riporto di immagine del Volto sindonico in apposizione non propria ma di significato del tutto proprio; riportato in relazione alla Sindone ma in figura autonoma; in relazione alla Maddalena, all’Angelo ed al Sudario ma ancora in modalità figurativa autonoma.</w:t>
      </w:r>
    </w:p>
    <w:p w14:paraId="3F0AB6F2" w14:textId="3D0CEF10" w:rsidR="00C53CD4" w:rsidRDefault="00C53CD4" w:rsidP="00AD0A84">
      <w:pPr>
        <w:rPr>
          <w:rFonts w:ascii="Times New Roman" w:hAnsi="Times New Roman" w:cs="Times New Roman"/>
          <w:iCs/>
          <w:sz w:val="28"/>
          <w:szCs w:val="28"/>
        </w:rPr>
      </w:pPr>
      <w:r>
        <w:rPr>
          <w:rFonts w:ascii="Times New Roman" w:hAnsi="Times New Roman" w:cs="Times New Roman"/>
          <w:iCs/>
          <w:sz w:val="28"/>
          <w:szCs w:val="28"/>
        </w:rPr>
        <w:t>Saremmo evidentemente di fronte ad un messaggio simbolizza</w:t>
      </w:r>
      <w:r w:rsidR="00C12A5B">
        <w:rPr>
          <w:rFonts w:ascii="Times New Roman" w:hAnsi="Times New Roman" w:cs="Times New Roman"/>
          <w:iCs/>
          <w:sz w:val="28"/>
          <w:szCs w:val="28"/>
        </w:rPr>
        <w:t>nte, più che simbolico, e la presenza della lettera alfabetica di relazione diretta fa apparire</w:t>
      </w:r>
      <w:r>
        <w:rPr>
          <w:rFonts w:ascii="Times New Roman" w:hAnsi="Times New Roman" w:cs="Times New Roman"/>
          <w:iCs/>
          <w:sz w:val="28"/>
          <w:szCs w:val="28"/>
        </w:rPr>
        <w:t xml:space="preserve"> </w:t>
      </w:r>
      <w:r w:rsidR="00C12A5B">
        <w:rPr>
          <w:rFonts w:ascii="Times New Roman" w:hAnsi="Times New Roman" w:cs="Times New Roman"/>
          <w:iCs/>
          <w:sz w:val="28"/>
          <w:szCs w:val="28"/>
        </w:rPr>
        <w:t xml:space="preserve">al tutto </w:t>
      </w:r>
      <w:r>
        <w:rPr>
          <w:rFonts w:ascii="Times New Roman" w:hAnsi="Times New Roman" w:cs="Times New Roman"/>
          <w:iCs/>
          <w:sz w:val="28"/>
          <w:szCs w:val="28"/>
        </w:rPr>
        <w:t>carattere</w:t>
      </w:r>
      <w:r w:rsidR="00C12A5B">
        <w:rPr>
          <w:rFonts w:ascii="Times New Roman" w:hAnsi="Times New Roman" w:cs="Times New Roman"/>
          <w:iCs/>
          <w:sz w:val="28"/>
          <w:szCs w:val="28"/>
        </w:rPr>
        <w:t xml:space="preserve"> </w:t>
      </w:r>
      <w:r>
        <w:rPr>
          <w:rFonts w:ascii="Times New Roman" w:hAnsi="Times New Roman" w:cs="Times New Roman"/>
          <w:iCs/>
          <w:sz w:val="28"/>
          <w:szCs w:val="28"/>
        </w:rPr>
        <w:t>per certi aspetti addirittura crittografico, come poi in certe opere rinascimentali.</w:t>
      </w:r>
    </w:p>
    <w:p w14:paraId="530AB8CA" w14:textId="4D47EEA9" w:rsidR="00006A7F" w:rsidRDefault="00AB0A9D" w:rsidP="00AD0A84">
      <w:pPr>
        <w:rPr>
          <w:rFonts w:ascii="Times New Roman" w:hAnsi="Times New Roman" w:cs="Times New Roman"/>
          <w:iCs/>
          <w:sz w:val="28"/>
          <w:szCs w:val="28"/>
        </w:rPr>
      </w:pPr>
      <w:r>
        <w:rPr>
          <w:rFonts w:ascii="Times New Roman" w:hAnsi="Times New Roman" w:cs="Times New Roman"/>
          <w:iCs/>
          <w:sz w:val="28"/>
          <w:szCs w:val="28"/>
        </w:rPr>
        <w:t>Nei fatti, questa ricerca non aveva notizia sul fatto che questo particolare figurativo, del tutto impressionante, fosse stato già notato da altri studiosi ed osservatori.</w:t>
      </w:r>
    </w:p>
    <w:p w14:paraId="08CE5EB3" w14:textId="39750EE2" w:rsidR="00AB0A9D" w:rsidRDefault="00AB0A9D" w:rsidP="00AD0A84">
      <w:pPr>
        <w:rPr>
          <w:rFonts w:ascii="Times New Roman" w:hAnsi="Times New Roman" w:cs="Times New Roman"/>
          <w:iCs/>
          <w:sz w:val="28"/>
          <w:szCs w:val="28"/>
        </w:rPr>
      </w:pPr>
      <w:r>
        <w:rPr>
          <w:rFonts w:ascii="Times New Roman" w:hAnsi="Times New Roman" w:cs="Times New Roman"/>
          <w:iCs/>
          <w:sz w:val="28"/>
          <w:szCs w:val="28"/>
        </w:rPr>
        <w:t>Ci riferiamo ad un dibattito on line</w:t>
      </w:r>
      <w:r w:rsidR="008B4B91">
        <w:rPr>
          <w:rFonts w:ascii="Times New Roman" w:hAnsi="Times New Roman" w:cs="Times New Roman"/>
          <w:iCs/>
          <w:sz w:val="28"/>
          <w:szCs w:val="28"/>
        </w:rPr>
        <w:t xml:space="preserve"> d</w:t>
      </w:r>
      <w:r w:rsidR="00AE2B86">
        <w:rPr>
          <w:rFonts w:ascii="Times New Roman" w:hAnsi="Times New Roman" w:cs="Times New Roman"/>
          <w:iCs/>
          <w:sz w:val="28"/>
          <w:szCs w:val="28"/>
        </w:rPr>
        <w:t>e</w:t>
      </w:r>
      <w:r w:rsidR="008B4B91">
        <w:rPr>
          <w:rFonts w:ascii="Times New Roman" w:hAnsi="Times New Roman" w:cs="Times New Roman"/>
          <w:iCs/>
          <w:sz w:val="28"/>
          <w:szCs w:val="28"/>
        </w:rPr>
        <w:t>l marzo 2013</w:t>
      </w:r>
      <w:r>
        <w:rPr>
          <w:rFonts w:ascii="Times New Roman" w:hAnsi="Times New Roman" w:cs="Times New Roman"/>
          <w:iCs/>
          <w:sz w:val="28"/>
          <w:szCs w:val="28"/>
        </w:rPr>
        <w:t xml:space="preserve"> sugli argomenti legati ai</w:t>
      </w:r>
      <w:r w:rsidR="00FD0178">
        <w:rPr>
          <w:rFonts w:ascii="Times New Roman" w:hAnsi="Times New Roman" w:cs="Times New Roman"/>
          <w:iCs/>
          <w:sz w:val="28"/>
          <w:szCs w:val="28"/>
        </w:rPr>
        <w:t xml:space="preserve"> particolari del Codice Pray  -</w:t>
      </w:r>
      <w:r>
        <w:rPr>
          <w:rFonts w:ascii="Times New Roman" w:hAnsi="Times New Roman" w:cs="Times New Roman"/>
          <w:iCs/>
          <w:sz w:val="28"/>
          <w:szCs w:val="28"/>
        </w:rPr>
        <w:t xml:space="preserve">  </w:t>
      </w:r>
      <w:r w:rsidRPr="00AB0A9D">
        <w:rPr>
          <w:rFonts w:ascii="Times New Roman" w:hAnsi="Times New Roman" w:cs="Times New Roman"/>
          <w:i/>
          <w:iCs/>
          <w:sz w:val="28"/>
          <w:szCs w:val="28"/>
        </w:rPr>
        <w:t>The Curious ‘a’ in the Hungarian Pray Manuscript</w:t>
      </w:r>
      <w:r w:rsidR="00FD0178">
        <w:rPr>
          <w:rFonts w:ascii="Times New Roman" w:hAnsi="Times New Roman" w:cs="Times New Roman"/>
          <w:iCs/>
          <w:sz w:val="28"/>
          <w:szCs w:val="28"/>
        </w:rPr>
        <w:t xml:space="preserve"> - </w:t>
      </w:r>
      <w:r>
        <w:rPr>
          <w:rFonts w:ascii="Times New Roman" w:hAnsi="Times New Roman" w:cs="Times New Roman"/>
          <w:iCs/>
          <w:sz w:val="28"/>
          <w:szCs w:val="28"/>
        </w:rPr>
        <w:t xml:space="preserve"> ed ovviamente alla miniatura in questione, dibattito presente all’interno di un importante e noto </w:t>
      </w:r>
      <w:r w:rsidR="00C12A5B">
        <w:rPr>
          <w:rFonts w:ascii="Times New Roman" w:hAnsi="Times New Roman" w:cs="Times New Roman"/>
          <w:iCs/>
          <w:sz w:val="28"/>
          <w:szCs w:val="28"/>
        </w:rPr>
        <w:t xml:space="preserve">web </w:t>
      </w:r>
      <w:r>
        <w:rPr>
          <w:rFonts w:ascii="Times New Roman" w:hAnsi="Times New Roman" w:cs="Times New Roman"/>
          <w:iCs/>
          <w:sz w:val="28"/>
          <w:szCs w:val="28"/>
        </w:rPr>
        <w:t>blog specifico di arg</w:t>
      </w:r>
      <w:r w:rsidR="00A3520B">
        <w:rPr>
          <w:rFonts w:ascii="Times New Roman" w:hAnsi="Times New Roman" w:cs="Times New Roman"/>
          <w:iCs/>
          <w:sz w:val="28"/>
          <w:szCs w:val="28"/>
        </w:rPr>
        <w:t>omento sindonico</w:t>
      </w:r>
      <w:r w:rsidR="00C12A5B">
        <w:rPr>
          <w:rFonts w:ascii="Times New Roman" w:hAnsi="Times New Roman" w:cs="Times New Roman"/>
          <w:iCs/>
          <w:sz w:val="28"/>
          <w:szCs w:val="28"/>
        </w:rPr>
        <w:t>, e sulle cui conclusioni si rimanda quindi a lettura</w:t>
      </w:r>
      <w:r w:rsidR="00AE2B86">
        <w:rPr>
          <w:rFonts w:ascii="Times New Roman" w:hAnsi="Times New Roman" w:cs="Times New Roman"/>
          <w:iCs/>
          <w:sz w:val="28"/>
          <w:szCs w:val="28"/>
        </w:rPr>
        <w:t>, ancora attualmente on line</w:t>
      </w:r>
      <w:r w:rsidR="00485D20">
        <w:rPr>
          <w:rFonts w:ascii="Times New Roman" w:hAnsi="Times New Roman" w:cs="Times New Roman"/>
          <w:iCs/>
          <w:sz w:val="28"/>
          <w:szCs w:val="28"/>
        </w:rPr>
        <w:t xml:space="preserve"> (</w:t>
      </w:r>
      <w:r w:rsidR="00A3520B">
        <w:rPr>
          <w:rFonts w:ascii="Times New Roman" w:hAnsi="Times New Roman" w:cs="Times New Roman"/>
          <w:iCs/>
          <w:sz w:val="28"/>
          <w:szCs w:val="28"/>
        </w:rPr>
        <w:t>235</w:t>
      </w:r>
      <w:r w:rsidR="00485D20">
        <w:rPr>
          <w:rFonts w:ascii="Times New Roman" w:hAnsi="Times New Roman" w:cs="Times New Roman"/>
          <w:iCs/>
          <w:sz w:val="28"/>
          <w:szCs w:val="28"/>
        </w:rPr>
        <w:t>)</w:t>
      </w:r>
      <w:r w:rsidR="00C12A5B">
        <w:rPr>
          <w:rFonts w:ascii="Times New Roman" w:hAnsi="Times New Roman" w:cs="Times New Roman"/>
          <w:iCs/>
          <w:sz w:val="28"/>
          <w:szCs w:val="28"/>
        </w:rPr>
        <w:t>.</w:t>
      </w:r>
    </w:p>
    <w:p w14:paraId="5B42B52D" w14:textId="64456704" w:rsidR="00C12A5B" w:rsidRDefault="00C12A5B" w:rsidP="00AD0A84">
      <w:pPr>
        <w:rPr>
          <w:rFonts w:ascii="Times New Roman" w:hAnsi="Times New Roman" w:cs="Times New Roman"/>
          <w:iCs/>
          <w:sz w:val="28"/>
          <w:szCs w:val="28"/>
        </w:rPr>
      </w:pPr>
      <w:r>
        <w:rPr>
          <w:rFonts w:ascii="Times New Roman" w:hAnsi="Times New Roman" w:cs="Times New Roman"/>
          <w:iCs/>
          <w:sz w:val="28"/>
          <w:szCs w:val="28"/>
        </w:rPr>
        <w:t>Ciò però su cui gli studiosi</w:t>
      </w:r>
      <w:r w:rsidR="004B34C2">
        <w:rPr>
          <w:rFonts w:ascii="Times New Roman" w:hAnsi="Times New Roman" w:cs="Times New Roman"/>
          <w:iCs/>
          <w:sz w:val="28"/>
          <w:szCs w:val="28"/>
        </w:rPr>
        <w:t xml:space="preserve"> comunque</w:t>
      </w:r>
      <w:r>
        <w:rPr>
          <w:rFonts w:ascii="Times New Roman" w:hAnsi="Times New Roman" w:cs="Times New Roman"/>
          <w:iCs/>
          <w:sz w:val="28"/>
          <w:szCs w:val="28"/>
        </w:rPr>
        <w:t xml:space="preserve"> concordavano con </w:t>
      </w:r>
      <w:r w:rsidR="00AE2B86">
        <w:rPr>
          <w:rFonts w:ascii="Times New Roman" w:hAnsi="Times New Roman" w:cs="Times New Roman"/>
          <w:iCs/>
          <w:sz w:val="28"/>
          <w:szCs w:val="28"/>
        </w:rPr>
        <w:t>questa nostra impostazione è la chiara presenza del disegno accurato e di attente proporzioni di un Volto</w:t>
      </w:r>
      <w:r w:rsidR="00505BA0">
        <w:rPr>
          <w:rFonts w:ascii="Times New Roman" w:hAnsi="Times New Roman" w:cs="Times New Roman"/>
          <w:iCs/>
          <w:sz w:val="28"/>
          <w:szCs w:val="28"/>
        </w:rPr>
        <w:t xml:space="preserve"> umano</w:t>
      </w:r>
      <w:r w:rsidR="00AE2B86">
        <w:rPr>
          <w:rFonts w:ascii="Times New Roman" w:hAnsi="Times New Roman" w:cs="Times New Roman"/>
          <w:iCs/>
          <w:sz w:val="28"/>
          <w:szCs w:val="28"/>
        </w:rPr>
        <w:t xml:space="preserve"> di forte leggibilità in corrispondenza esterna della manica della veste di Maria Maddalena.</w:t>
      </w:r>
      <w:r w:rsidR="00405BDD">
        <w:rPr>
          <w:rFonts w:ascii="Times New Roman" w:hAnsi="Times New Roman" w:cs="Times New Roman"/>
          <w:iCs/>
          <w:sz w:val="28"/>
          <w:szCs w:val="28"/>
        </w:rPr>
        <w:t xml:space="preserve"> Su ciò era in quel dibattito valutata come ipotesi di studio la citazione iconografica celata dell’autore materiale della figurazione complessiva.</w:t>
      </w:r>
    </w:p>
    <w:p w14:paraId="61DC2D14" w14:textId="1AE0037E" w:rsidR="004B34C2" w:rsidRDefault="00405BDD" w:rsidP="00AD0A84">
      <w:pPr>
        <w:rPr>
          <w:rFonts w:ascii="Times New Roman" w:hAnsi="Times New Roman" w:cs="Times New Roman"/>
          <w:iCs/>
          <w:sz w:val="28"/>
          <w:szCs w:val="28"/>
        </w:rPr>
      </w:pPr>
      <w:r>
        <w:rPr>
          <w:rFonts w:ascii="Times New Roman" w:hAnsi="Times New Roman" w:cs="Times New Roman"/>
          <w:iCs/>
          <w:sz w:val="28"/>
          <w:szCs w:val="28"/>
        </w:rPr>
        <w:t>La nostra opinione è invece</w:t>
      </w:r>
      <w:r w:rsidR="004B34C2">
        <w:rPr>
          <w:rFonts w:ascii="Times New Roman" w:hAnsi="Times New Roman" w:cs="Times New Roman"/>
          <w:iCs/>
          <w:sz w:val="28"/>
          <w:szCs w:val="28"/>
        </w:rPr>
        <w:t xml:space="preserve"> legata ad una ulteriore e potente citazione sindonica in aggiunta ad una Miniatura</w:t>
      </w:r>
      <w:r w:rsidR="00730883">
        <w:rPr>
          <w:rFonts w:ascii="Times New Roman" w:hAnsi="Times New Roman" w:cs="Times New Roman"/>
          <w:iCs/>
          <w:sz w:val="28"/>
          <w:szCs w:val="28"/>
        </w:rPr>
        <w:t xml:space="preserve"> che apparirebbe</w:t>
      </w:r>
      <w:r w:rsidR="004B34C2">
        <w:rPr>
          <w:rFonts w:ascii="Times New Roman" w:hAnsi="Times New Roman" w:cs="Times New Roman"/>
          <w:iCs/>
          <w:sz w:val="28"/>
          <w:szCs w:val="28"/>
        </w:rPr>
        <w:t xml:space="preserve"> nel suo complesso già attestazione su ciò.</w:t>
      </w:r>
      <w:r w:rsidR="00C75080">
        <w:rPr>
          <w:rFonts w:ascii="Times New Roman" w:hAnsi="Times New Roman" w:cs="Times New Roman"/>
          <w:iCs/>
          <w:sz w:val="28"/>
          <w:szCs w:val="28"/>
        </w:rPr>
        <w:t xml:space="preserve"> Decisivo su ciò ci apparirebbe, anche limitandosi al solo aspetto formale, la citata differenza stilistica tra il particolare in questione ed il resto delle raffigurazioni, differenza che apparirebbe netta.</w:t>
      </w:r>
    </w:p>
    <w:p w14:paraId="5D916D11" w14:textId="77777777" w:rsidR="00730883" w:rsidRDefault="00730883" w:rsidP="00AD0A84">
      <w:pPr>
        <w:rPr>
          <w:rFonts w:ascii="Times New Roman" w:hAnsi="Times New Roman" w:cs="Times New Roman"/>
          <w:iCs/>
          <w:sz w:val="28"/>
          <w:szCs w:val="28"/>
        </w:rPr>
      </w:pPr>
    </w:p>
    <w:p w14:paraId="1BDE28D8" w14:textId="45D107E3" w:rsidR="00757656" w:rsidRDefault="00757656" w:rsidP="00AD0A84">
      <w:pPr>
        <w:rPr>
          <w:rFonts w:ascii="Times New Roman" w:hAnsi="Times New Roman" w:cs="Times New Roman"/>
          <w:iCs/>
          <w:sz w:val="28"/>
          <w:szCs w:val="28"/>
        </w:rPr>
      </w:pPr>
      <w:r>
        <w:rPr>
          <w:rFonts w:ascii="Times New Roman" w:hAnsi="Times New Roman" w:cs="Times New Roman"/>
          <w:iCs/>
          <w:sz w:val="28"/>
          <w:szCs w:val="28"/>
        </w:rPr>
        <w:t>Il fattore formale non appare però quello decisivo, lasciando alla necessità di una interpretazione più globale.</w:t>
      </w:r>
    </w:p>
    <w:p w14:paraId="0C0FBF24" w14:textId="7E7CA484" w:rsidR="004B34C2" w:rsidRDefault="00757656" w:rsidP="00AD0A84">
      <w:pPr>
        <w:rPr>
          <w:rFonts w:ascii="Times New Roman" w:hAnsi="Times New Roman" w:cs="Times New Roman"/>
          <w:iCs/>
          <w:sz w:val="28"/>
          <w:szCs w:val="28"/>
        </w:rPr>
      </w:pPr>
      <w:r>
        <w:rPr>
          <w:rFonts w:ascii="Times New Roman" w:hAnsi="Times New Roman" w:cs="Times New Roman"/>
          <w:iCs/>
          <w:sz w:val="28"/>
          <w:szCs w:val="28"/>
        </w:rPr>
        <w:t>Nei fatti noi abbiamo quindi</w:t>
      </w:r>
      <w:r w:rsidR="00BF5D07">
        <w:rPr>
          <w:rFonts w:ascii="Times New Roman" w:hAnsi="Times New Roman" w:cs="Times New Roman"/>
          <w:iCs/>
          <w:sz w:val="28"/>
          <w:szCs w:val="28"/>
        </w:rPr>
        <w:t xml:space="preserve"> nel r</w:t>
      </w:r>
      <w:r w:rsidR="00730883">
        <w:rPr>
          <w:rFonts w:ascii="Times New Roman" w:hAnsi="Times New Roman" w:cs="Times New Roman"/>
          <w:iCs/>
          <w:sz w:val="28"/>
          <w:szCs w:val="28"/>
        </w:rPr>
        <w:t>acconto evangelico di Giovanni</w:t>
      </w:r>
      <w:r>
        <w:rPr>
          <w:rFonts w:ascii="Times New Roman" w:hAnsi="Times New Roman" w:cs="Times New Roman"/>
          <w:iCs/>
          <w:sz w:val="28"/>
          <w:szCs w:val="28"/>
        </w:rPr>
        <w:t xml:space="preserve"> sulla Resurrezione</w:t>
      </w:r>
      <w:r w:rsidR="00730883">
        <w:rPr>
          <w:rFonts w:ascii="Times New Roman" w:hAnsi="Times New Roman" w:cs="Times New Roman"/>
          <w:iCs/>
          <w:sz w:val="28"/>
          <w:szCs w:val="28"/>
        </w:rPr>
        <w:t xml:space="preserve"> un vero e proprio pilastro di narrazione che, sia pure nel suo supremamente misterioso significato cristiano, parrebbe rappresentare per questo eccezionale</w:t>
      </w:r>
      <w:r>
        <w:rPr>
          <w:rFonts w:ascii="Times New Roman" w:hAnsi="Times New Roman" w:cs="Times New Roman"/>
          <w:iCs/>
          <w:sz w:val="28"/>
          <w:szCs w:val="28"/>
        </w:rPr>
        <w:t xml:space="preserve"> e specifico</w:t>
      </w:r>
      <w:r w:rsidR="00730883">
        <w:rPr>
          <w:rFonts w:ascii="Times New Roman" w:hAnsi="Times New Roman" w:cs="Times New Roman"/>
          <w:iCs/>
          <w:sz w:val="28"/>
          <w:szCs w:val="28"/>
        </w:rPr>
        <w:t xml:space="preserve"> particolare una via di indirizzo elevata quanto solenne.</w:t>
      </w:r>
    </w:p>
    <w:p w14:paraId="584F0562" w14:textId="474A1CD2" w:rsidR="00730883" w:rsidRDefault="00730883" w:rsidP="00AD0A84">
      <w:pPr>
        <w:rPr>
          <w:rFonts w:ascii="Times New Roman" w:hAnsi="Times New Roman" w:cs="Times New Roman"/>
          <w:iCs/>
          <w:sz w:val="28"/>
          <w:szCs w:val="28"/>
        </w:rPr>
      </w:pPr>
      <w:r>
        <w:rPr>
          <w:rFonts w:ascii="Times New Roman" w:hAnsi="Times New Roman" w:cs="Times New Roman"/>
          <w:iCs/>
          <w:sz w:val="28"/>
          <w:szCs w:val="28"/>
        </w:rPr>
        <w:t xml:space="preserve">Parliamo del celebre testo del </w:t>
      </w:r>
      <w:r>
        <w:rPr>
          <w:rFonts w:ascii="Times New Roman" w:hAnsi="Times New Roman" w:cs="Times New Roman"/>
          <w:i/>
          <w:iCs/>
          <w:sz w:val="28"/>
          <w:szCs w:val="28"/>
        </w:rPr>
        <w:t>noli me ta</w:t>
      </w:r>
      <w:r w:rsidRPr="00730883">
        <w:rPr>
          <w:rFonts w:ascii="Times New Roman" w:hAnsi="Times New Roman" w:cs="Times New Roman"/>
          <w:i/>
          <w:iCs/>
          <w:sz w:val="28"/>
          <w:szCs w:val="28"/>
        </w:rPr>
        <w:t>ngere</w:t>
      </w:r>
      <w:r>
        <w:rPr>
          <w:rFonts w:ascii="Times New Roman" w:hAnsi="Times New Roman" w:cs="Times New Roman"/>
          <w:iCs/>
          <w:sz w:val="28"/>
          <w:szCs w:val="28"/>
        </w:rPr>
        <w:t xml:space="preserve"> (Gv, 20, </w:t>
      </w:r>
      <w:r w:rsidR="00855B77">
        <w:rPr>
          <w:rFonts w:ascii="Times New Roman" w:hAnsi="Times New Roman" w:cs="Times New Roman"/>
          <w:iCs/>
          <w:sz w:val="28"/>
          <w:szCs w:val="28"/>
        </w:rPr>
        <w:t>11-18), testo che è qui il caso di riportare integralmente</w:t>
      </w:r>
      <w:r w:rsidR="007220AA">
        <w:rPr>
          <w:rFonts w:ascii="Times New Roman" w:hAnsi="Times New Roman" w:cs="Times New Roman"/>
          <w:iCs/>
          <w:sz w:val="28"/>
          <w:szCs w:val="28"/>
        </w:rPr>
        <w:t xml:space="preserve"> nella versione ufficiale CEI</w:t>
      </w:r>
      <w:r w:rsidR="00855B77">
        <w:rPr>
          <w:rFonts w:ascii="Times New Roman" w:hAnsi="Times New Roman" w:cs="Times New Roman"/>
          <w:iCs/>
          <w:sz w:val="28"/>
          <w:szCs w:val="28"/>
        </w:rPr>
        <w:t>.</w:t>
      </w:r>
    </w:p>
    <w:p w14:paraId="28198873" w14:textId="77777777" w:rsidR="00AD7F51" w:rsidRDefault="00AD7F51" w:rsidP="00AD0A84">
      <w:pPr>
        <w:rPr>
          <w:rFonts w:ascii="Times New Roman" w:hAnsi="Times New Roman" w:cs="Times New Roman"/>
          <w:iCs/>
          <w:sz w:val="28"/>
          <w:szCs w:val="28"/>
        </w:rPr>
      </w:pPr>
    </w:p>
    <w:p w14:paraId="1D07E043" w14:textId="77777777" w:rsidR="00855B77" w:rsidRDefault="00855B77" w:rsidP="00AD0A84">
      <w:pPr>
        <w:rPr>
          <w:rFonts w:ascii="Times New Roman" w:hAnsi="Times New Roman" w:cs="Times New Roman"/>
          <w:iCs/>
          <w:sz w:val="28"/>
          <w:szCs w:val="28"/>
        </w:rPr>
      </w:pPr>
    </w:p>
    <w:p w14:paraId="52333857" w14:textId="5FC757A1" w:rsidR="00855B77" w:rsidRPr="004467C2" w:rsidRDefault="00855B77" w:rsidP="00AD0A84">
      <w:pPr>
        <w:rPr>
          <w:rFonts w:ascii="Times New Roman" w:hAnsi="Times New Roman" w:cs="Times New Roman"/>
          <w:i/>
          <w:iCs/>
          <w:sz w:val="24"/>
          <w:szCs w:val="24"/>
        </w:rPr>
      </w:pPr>
      <w:r w:rsidRPr="004467C2">
        <w:rPr>
          <w:rFonts w:ascii="Times New Roman" w:hAnsi="Times New Roman" w:cs="Times New Roman"/>
          <w:i/>
          <w:iCs/>
          <w:sz w:val="28"/>
          <w:szCs w:val="28"/>
        </w:rPr>
        <w:lastRenderedPageBreak/>
        <w:t>“…</w:t>
      </w:r>
      <w:r w:rsidRPr="004467C2">
        <w:rPr>
          <w:rFonts w:ascii="Times New Roman" w:hAnsi="Times New Roman" w:cs="Times New Roman"/>
          <w:i/>
          <w:iCs/>
          <w:sz w:val="24"/>
          <w:szCs w:val="24"/>
        </w:rPr>
        <w:t>Maria invece stava all'esterno vicino al sepolcro e piangeva. Mentre piangeva, si chinò verso il sepolcro e vide due angeli in bianche vesti, seduti l'uno dalla parte del capo e l'altro dei piedi, dove era stato posto il corpo di Gesù. Ed essi le dissero: «Donna, perché piangi?». Rispose loro: «Hanno portato via il mio Signore e non so dove lo hanno posto». Detto questo, si voltò indietro e vide Gesù che stava lì in piedi; ma non sapeva che era Gesù. Le disse Gesù: «Donna, perché piangi? Chi cerchi?». Essa, pensando che fosse il custode del giardino, gli disse: «Signore, se l'hai portato via tu, dimmi dove lo hai posto e io andrò a prenderlo». Gesù le disse: «Maria!». Essa allora, voltatasi verso di lui, gli disse in ebraico: «Rabbunì!», che significa: Maestro! Gesù le disse: «Non mi trattenere, perché non sono ancora salito al Padre; ma và dai miei fratelli e dì loro: Io salgo al Padre mio e Padre vostro, Dio mio e Dio vostro». Maria di Màgdala andò subito ad annunziare ai discepoli: «Ho visto il Signore» e anche ciò che le aveva detto</w:t>
      </w:r>
      <w:r w:rsidR="004467C2" w:rsidRPr="004467C2">
        <w:rPr>
          <w:rFonts w:ascii="Times New Roman" w:hAnsi="Times New Roman" w:cs="Times New Roman"/>
          <w:i/>
          <w:iCs/>
          <w:sz w:val="24"/>
          <w:szCs w:val="24"/>
        </w:rPr>
        <w:t>…”</w:t>
      </w:r>
    </w:p>
    <w:p w14:paraId="5CC9C70A" w14:textId="77777777" w:rsidR="00855B77" w:rsidRDefault="00855B77" w:rsidP="00AD0A84">
      <w:pPr>
        <w:rPr>
          <w:rFonts w:ascii="Times New Roman" w:hAnsi="Times New Roman" w:cs="Times New Roman"/>
          <w:iCs/>
          <w:sz w:val="28"/>
          <w:szCs w:val="28"/>
        </w:rPr>
      </w:pPr>
    </w:p>
    <w:p w14:paraId="76946C88" w14:textId="77777777" w:rsidR="00AD7F51" w:rsidRDefault="00AD7F51" w:rsidP="00AD0A84">
      <w:pPr>
        <w:rPr>
          <w:rFonts w:ascii="Times New Roman" w:hAnsi="Times New Roman" w:cs="Times New Roman"/>
          <w:iCs/>
          <w:sz w:val="28"/>
          <w:szCs w:val="28"/>
        </w:rPr>
      </w:pPr>
    </w:p>
    <w:p w14:paraId="532C52BC" w14:textId="215942F6" w:rsidR="007220AA" w:rsidRDefault="007220AA" w:rsidP="00AD0A84">
      <w:pPr>
        <w:rPr>
          <w:rFonts w:ascii="Times New Roman" w:hAnsi="Times New Roman" w:cs="Times New Roman"/>
          <w:iCs/>
          <w:sz w:val="28"/>
          <w:szCs w:val="28"/>
        </w:rPr>
      </w:pPr>
      <w:r>
        <w:rPr>
          <w:rFonts w:ascii="Times New Roman" w:hAnsi="Times New Roman" w:cs="Times New Roman"/>
          <w:iCs/>
          <w:sz w:val="28"/>
          <w:szCs w:val="28"/>
        </w:rPr>
        <w:t xml:space="preserve">Come si vede, il </w:t>
      </w:r>
      <w:r w:rsidRPr="007220AA">
        <w:rPr>
          <w:rFonts w:ascii="Times New Roman" w:hAnsi="Times New Roman" w:cs="Times New Roman"/>
          <w:i/>
          <w:iCs/>
          <w:sz w:val="28"/>
          <w:szCs w:val="28"/>
        </w:rPr>
        <w:t>non mi trattenere</w:t>
      </w:r>
      <w:r>
        <w:rPr>
          <w:rFonts w:ascii="Times New Roman" w:hAnsi="Times New Roman" w:cs="Times New Roman"/>
          <w:iCs/>
          <w:sz w:val="28"/>
          <w:szCs w:val="28"/>
        </w:rPr>
        <w:t xml:space="preserve"> ha preso il posto dell’antica traduzione in </w:t>
      </w:r>
      <w:r w:rsidRPr="007220AA">
        <w:rPr>
          <w:rFonts w:ascii="Times New Roman" w:hAnsi="Times New Roman" w:cs="Times New Roman"/>
          <w:i/>
          <w:iCs/>
          <w:sz w:val="28"/>
          <w:szCs w:val="28"/>
        </w:rPr>
        <w:t>non mi toccare</w:t>
      </w:r>
      <w:r>
        <w:rPr>
          <w:rFonts w:ascii="Times New Roman" w:hAnsi="Times New Roman" w:cs="Times New Roman"/>
          <w:iCs/>
          <w:sz w:val="28"/>
          <w:szCs w:val="28"/>
        </w:rPr>
        <w:t>. In altro sito cattolico ufficiale (</w:t>
      </w:r>
      <w:r w:rsidR="00C10B58">
        <w:rPr>
          <w:rFonts w:ascii="Times New Roman" w:hAnsi="Times New Roman" w:cs="Times New Roman"/>
          <w:iCs/>
          <w:sz w:val="28"/>
          <w:szCs w:val="28"/>
        </w:rPr>
        <w:t>236</w:t>
      </w:r>
      <w:r w:rsidR="004376CD">
        <w:rPr>
          <w:rFonts w:ascii="Times New Roman" w:hAnsi="Times New Roman" w:cs="Times New Roman"/>
          <w:iCs/>
          <w:sz w:val="28"/>
          <w:szCs w:val="28"/>
        </w:rPr>
        <w:t>) vi è esplicazione</w:t>
      </w:r>
      <w:r w:rsidR="004850EC">
        <w:rPr>
          <w:rFonts w:ascii="Times New Roman" w:hAnsi="Times New Roman" w:cs="Times New Roman"/>
          <w:iCs/>
          <w:sz w:val="28"/>
          <w:szCs w:val="28"/>
        </w:rPr>
        <w:t xml:space="preserve"> diretta al passo evangelico</w:t>
      </w:r>
      <w:r>
        <w:rPr>
          <w:rFonts w:ascii="Times New Roman" w:hAnsi="Times New Roman" w:cs="Times New Roman"/>
          <w:iCs/>
          <w:sz w:val="28"/>
          <w:szCs w:val="28"/>
        </w:rPr>
        <w:t>:</w:t>
      </w:r>
    </w:p>
    <w:p w14:paraId="2A619AAD" w14:textId="77777777" w:rsidR="007220AA" w:rsidRDefault="007220AA" w:rsidP="00AD0A84">
      <w:pPr>
        <w:rPr>
          <w:rFonts w:ascii="Times New Roman" w:hAnsi="Times New Roman" w:cs="Times New Roman"/>
          <w:iCs/>
          <w:sz w:val="28"/>
          <w:szCs w:val="28"/>
        </w:rPr>
      </w:pPr>
    </w:p>
    <w:p w14:paraId="7D77B037" w14:textId="61D1D061" w:rsidR="007220AA" w:rsidRDefault="007220AA" w:rsidP="00AD0A84">
      <w:pPr>
        <w:rPr>
          <w:rFonts w:ascii="Times New Roman" w:hAnsi="Times New Roman" w:cs="Times New Roman"/>
          <w:iCs/>
          <w:sz w:val="28"/>
          <w:szCs w:val="28"/>
        </w:rPr>
      </w:pPr>
      <w:r>
        <w:rPr>
          <w:rFonts w:ascii="Times New Roman" w:hAnsi="Times New Roman" w:cs="Times New Roman"/>
          <w:iCs/>
          <w:sz w:val="28"/>
          <w:szCs w:val="28"/>
        </w:rPr>
        <w:t>“</w:t>
      </w:r>
      <w:r w:rsidR="00DB61D3">
        <w:rPr>
          <w:rFonts w:ascii="Times New Roman" w:hAnsi="Times New Roman" w:cs="Times New Roman"/>
          <w:iCs/>
          <w:sz w:val="28"/>
          <w:szCs w:val="28"/>
        </w:rPr>
        <w:t>…</w:t>
      </w:r>
      <w:r w:rsidR="00DB61D3">
        <w:rPr>
          <w:rFonts w:ascii="Times New Roman" w:hAnsi="Times New Roman" w:cs="Times New Roman"/>
          <w:i/>
          <w:iCs/>
          <w:sz w:val="24"/>
          <w:szCs w:val="24"/>
        </w:rPr>
        <w:t>B</w:t>
      </w:r>
      <w:r w:rsidR="00DB61D3" w:rsidRPr="00DB61D3">
        <w:rPr>
          <w:rFonts w:ascii="Times New Roman" w:hAnsi="Times New Roman" w:cs="Times New Roman"/>
          <w:i/>
          <w:iCs/>
          <w:sz w:val="24"/>
          <w:szCs w:val="24"/>
        </w:rPr>
        <w:t xml:space="preserve">asta invece notare che nel greco la proibizione con l'imperativo al </w:t>
      </w:r>
      <w:r w:rsidR="00DB61D3" w:rsidRPr="00DB61D3">
        <w:rPr>
          <w:rFonts w:ascii="Times New Roman" w:hAnsi="Times New Roman" w:cs="Times New Roman"/>
          <w:iCs/>
          <w:sz w:val="24"/>
          <w:szCs w:val="24"/>
        </w:rPr>
        <w:t>presente</w:t>
      </w:r>
      <w:r w:rsidR="00DB61D3" w:rsidRPr="00DB61D3">
        <w:rPr>
          <w:rFonts w:ascii="Times New Roman" w:hAnsi="Times New Roman" w:cs="Times New Roman"/>
          <w:i/>
          <w:iCs/>
          <w:sz w:val="24"/>
          <w:szCs w:val="24"/>
        </w:rPr>
        <w:t xml:space="preserve"> esprime la cessazione di un'azione già in atto; e che pertanto bisogna tradurre: «Cessa dal tenermi». La Maddalena già stringeva i piedi del Risorto.</w:t>
      </w:r>
      <w:r w:rsidR="00DB61D3">
        <w:rPr>
          <w:rFonts w:ascii="Times New Roman" w:hAnsi="Times New Roman" w:cs="Times New Roman"/>
          <w:i/>
          <w:iCs/>
          <w:sz w:val="24"/>
          <w:szCs w:val="24"/>
        </w:rPr>
        <w:t>”.</w:t>
      </w:r>
    </w:p>
    <w:p w14:paraId="43E5C24B" w14:textId="77777777" w:rsidR="00855B77" w:rsidRDefault="00855B77" w:rsidP="00AD0A84">
      <w:pPr>
        <w:rPr>
          <w:rFonts w:ascii="Times New Roman" w:hAnsi="Times New Roman" w:cs="Times New Roman"/>
          <w:iCs/>
          <w:sz w:val="28"/>
          <w:szCs w:val="28"/>
        </w:rPr>
      </w:pPr>
    </w:p>
    <w:p w14:paraId="6CF12861" w14:textId="77777777" w:rsidR="007B1131" w:rsidRDefault="007B1131" w:rsidP="00AD0A84">
      <w:pPr>
        <w:rPr>
          <w:rFonts w:ascii="Times New Roman" w:hAnsi="Times New Roman" w:cs="Times New Roman"/>
          <w:iCs/>
          <w:sz w:val="28"/>
          <w:szCs w:val="28"/>
        </w:rPr>
      </w:pPr>
    </w:p>
    <w:p w14:paraId="31DAF7B7" w14:textId="4A152F62" w:rsidR="00757656" w:rsidRDefault="00757656" w:rsidP="00AD0A84">
      <w:pPr>
        <w:rPr>
          <w:rFonts w:ascii="Times New Roman" w:hAnsi="Times New Roman" w:cs="Times New Roman"/>
          <w:iCs/>
          <w:sz w:val="28"/>
          <w:szCs w:val="28"/>
        </w:rPr>
      </w:pPr>
      <w:r>
        <w:rPr>
          <w:rFonts w:ascii="Times New Roman" w:hAnsi="Times New Roman" w:cs="Times New Roman"/>
          <w:iCs/>
          <w:sz w:val="28"/>
          <w:szCs w:val="28"/>
        </w:rPr>
        <w:t>Siamo d’altronde ad una delle formulazioni più elevate ed importanti della spiritualità cristiana, di solenne mistero</w:t>
      </w:r>
      <w:r w:rsidR="007B1131">
        <w:rPr>
          <w:rFonts w:ascii="Times New Roman" w:hAnsi="Times New Roman" w:cs="Times New Roman"/>
          <w:iCs/>
          <w:sz w:val="28"/>
          <w:szCs w:val="28"/>
        </w:rPr>
        <w:t xml:space="preserve"> sacrale quanto dibattuta</w:t>
      </w:r>
      <w:r>
        <w:rPr>
          <w:rFonts w:ascii="Times New Roman" w:hAnsi="Times New Roman" w:cs="Times New Roman"/>
          <w:iCs/>
          <w:sz w:val="28"/>
          <w:szCs w:val="28"/>
        </w:rPr>
        <w:t xml:space="preserve"> da secoli da esegeti e mis</w:t>
      </w:r>
      <w:r w:rsidR="007B1131">
        <w:rPr>
          <w:rFonts w:ascii="Times New Roman" w:hAnsi="Times New Roman" w:cs="Times New Roman"/>
          <w:iCs/>
          <w:sz w:val="28"/>
          <w:szCs w:val="28"/>
        </w:rPr>
        <w:t>tici;</w:t>
      </w:r>
      <w:r>
        <w:rPr>
          <w:rFonts w:ascii="Times New Roman" w:hAnsi="Times New Roman" w:cs="Times New Roman"/>
          <w:iCs/>
          <w:sz w:val="28"/>
          <w:szCs w:val="28"/>
        </w:rPr>
        <w:t xml:space="preserve"> cosa che naturalmente </w:t>
      </w:r>
      <w:r w:rsidR="007B1131">
        <w:rPr>
          <w:rFonts w:ascii="Times New Roman" w:hAnsi="Times New Roman" w:cs="Times New Roman"/>
          <w:iCs/>
          <w:sz w:val="28"/>
          <w:szCs w:val="28"/>
        </w:rPr>
        <w:t>rende distante qualunque generica pretesa interpretativa da parte nostra come da parte degli studiosi del nostro settore particolare.</w:t>
      </w:r>
    </w:p>
    <w:p w14:paraId="15201A0D" w14:textId="277E490D" w:rsidR="006E7CA6" w:rsidRDefault="006E7CA6" w:rsidP="00AD0A84">
      <w:pPr>
        <w:rPr>
          <w:rFonts w:ascii="Times New Roman" w:hAnsi="Times New Roman" w:cs="Times New Roman"/>
          <w:iCs/>
          <w:sz w:val="28"/>
          <w:szCs w:val="28"/>
        </w:rPr>
      </w:pPr>
      <w:r>
        <w:rPr>
          <w:rFonts w:ascii="Times New Roman" w:hAnsi="Times New Roman" w:cs="Times New Roman"/>
          <w:iCs/>
          <w:sz w:val="28"/>
          <w:szCs w:val="28"/>
        </w:rPr>
        <w:t>Ciò che invece più direttamente ci può riguardare è la relazione di questo celebre passo evangelico con l’immagine di Miniatura Pray in tutti i suoi particolari.</w:t>
      </w:r>
    </w:p>
    <w:p w14:paraId="50CAF4D9" w14:textId="67D4DE4B" w:rsidR="006E7CA6" w:rsidRDefault="00711E9A" w:rsidP="00AD0A84">
      <w:pPr>
        <w:rPr>
          <w:rFonts w:ascii="Times New Roman" w:hAnsi="Times New Roman" w:cs="Times New Roman"/>
          <w:iCs/>
          <w:sz w:val="28"/>
          <w:szCs w:val="28"/>
        </w:rPr>
      </w:pPr>
      <w:r>
        <w:rPr>
          <w:rFonts w:ascii="Times New Roman" w:hAnsi="Times New Roman" w:cs="Times New Roman"/>
          <w:iCs/>
          <w:sz w:val="28"/>
          <w:szCs w:val="28"/>
        </w:rPr>
        <w:t>Sotto questo aspetto il particolare figurativo evidenziato, celato accanto alla mano sollevata in preghiera della Maddalena di fronte all’Angelo, apparirebbe di affascinante soluzione sostanziale.</w:t>
      </w:r>
    </w:p>
    <w:p w14:paraId="3179D2D4" w14:textId="77777777" w:rsidR="00711E9A" w:rsidRDefault="00711E9A" w:rsidP="00AD0A84">
      <w:pPr>
        <w:rPr>
          <w:rFonts w:ascii="Times New Roman" w:hAnsi="Times New Roman" w:cs="Times New Roman"/>
          <w:iCs/>
          <w:sz w:val="28"/>
          <w:szCs w:val="28"/>
        </w:rPr>
      </w:pPr>
      <w:r>
        <w:rPr>
          <w:rFonts w:ascii="Times New Roman" w:hAnsi="Times New Roman" w:cs="Times New Roman"/>
          <w:iCs/>
          <w:sz w:val="28"/>
          <w:szCs w:val="28"/>
        </w:rPr>
        <w:t xml:space="preserve">Cristo, in attesa di ascendere al Padre, si </w:t>
      </w:r>
      <w:r w:rsidRPr="00711E9A">
        <w:rPr>
          <w:rFonts w:ascii="Times New Roman" w:hAnsi="Times New Roman" w:cs="Times New Roman"/>
          <w:i/>
          <w:iCs/>
          <w:sz w:val="28"/>
          <w:szCs w:val="28"/>
        </w:rPr>
        <w:t>distanzia</w:t>
      </w:r>
      <w:r>
        <w:rPr>
          <w:rFonts w:ascii="Times New Roman" w:hAnsi="Times New Roman" w:cs="Times New Roman"/>
          <w:iCs/>
          <w:sz w:val="28"/>
          <w:szCs w:val="28"/>
        </w:rPr>
        <w:t xml:space="preserve"> dalla Maddalena. </w:t>
      </w:r>
    </w:p>
    <w:p w14:paraId="110742A7" w14:textId="77777777" w:rsidR="000F6BEC" w:rsidRDefault="00711E9A" w:rsidP="00AD0A84">
      <w:pPr>
        <w:rPr>
          <w:rFonts w:ascii="Times New Roman" w:hAnsi="Times New Roman" w:cs="Times New Roman"/>
          <w:iCs/>
          <w:sz w:val="28"/>
          <w:szCs w:val="28"/>
        </w:rPr>
      </w:pPr>
      <w:r>
        <w:rPr>
          <w:rFonts w:ascii="Times New Roman" w:hAnsi="Times New Roman" w:cs="Times New Roman"/>
          <w:iCs/>
          <w:sz w:val="28"/>
          <w:szCs w:val="28"/>
        </w:rPr>
        <w:t>Il Volto cristologico</w:t>
      </w:r>
      <w:r w:rsidR="000F6BEC">
        <w:rPr>
          <w:rFonts w:ascii="Times New Roman" w:hAnsi="Times New Roman" w:cs="Times New Roman"/>
          <w:iCs/>
          <w:sz w:val="28"/>
          <w:szCs w:val="28"/>
        </w:rPr>
        <w:t xml:space="preserve"> celato</w:t>
      </w:r>
      <w:r>
        <w:rPr>
          <w:rFonts w:ascii="Times New Roman" w:hAnsi="Times New Roman" w:cs="Times New Roman"/>
          <w:iCs/>
          <w:sz w:val="28"/>
          <w:szCs w:val="28"/>
        </w:rPr>
        <w:t xml:space="preserve"> appare quindi di stilizzazione ed occultamento proprio per la richiesta contenuta nel Vangelo verso la Maddalena. </w:t>
      </w:r>
    </w:p>
    <w:p w14:paraId="28C9FBFD" w14:textId="5E94C766" w:rsidR="00711E9A" w:rsidRDefault="00711E9A" w:rsidP="00AD0A84">
      <w:pPr>
        <w:rPr>
          <w:rFonts w:ascii="Times New Roman" w:hAnsi="Times New Roman" w:cs="Times New Roman"/>
          <w:iCs/>
          <w:sz w:val="28"/>
          <w:szCs w:val="28"/>
        </w:rPr>
      </w:pPr>
      <w:r>
        <w:rPr>
          <w:rFonts w:ascii="Times New Roman" w:hAnsi="Times New Roman" w:cs="Times New Roman"/>
          <w:iCs/>
          <w:sz w:val="28"/>
          <w:szCs w:val="28"/>
        </w:rPr>
        <w:t>In effetti, ad attenta riflessione, si tratterebbe di una simbologia di grande correttezza verso la formulazione evangelica; in una ricostruzione di sintesi che legge quindi in quel particolare l’</w:t>
      </w:r>
      <w:r w:rsidR="000F6BEC">
        <w:rPr>
          <w:rFonts w:ascii="Times New Roman" w:hAnsi="Times New Roman" w:cs="Times New Roman"/>
          <w:iCs/>
          <w:sz w:val="28"/>
          <w:szCs w:val="28"/>
        </w:rPr>
        <w:t>incontro tra le figure angeliche</w:t>
      </w:r>
      <w:r>
        <w:rPr>
          <w:rFonts w:ascii="Times New Roman" w:hAnsi="Times New Roman" w:cs="Times New Roman"/>
          <w:iCs/>
          <w:sz w:val="28"/>
          <w:szCs w:val="28"/>
        </w:rPr>
        <w:t xml:space="preserve"> e la Maddalena</w:t>
      </w:r>
      <w:r w:rsidR="000F6BEC">
        <w:rPr>
          <w:rFonts w:ascii="Times New Roman" w:hAnsi="Times New Roman" w:cs="Times New Roman"/>
          <w:iCs/>
          <w:sz w:val="28"/>
          <w:szCs w:val="28"/>
        </w:rPr>
        <w:t>, immediatamente seguito dall’incontro con il Risorto.</w:t>
      </w:r>
    </w:p>
    <w:p w14:paraId="0CB27FE1" w14:textId="1224A7AB" w:rsidR="000F6BEC" w:rsidRDefault="000F6BEC" w:rsidP="00AD0A84">
      <w:pPr>
        <w:rPr>
          <w:rFonts w:ascii="Times New Roman" w:hAnsi="Times New Roman" w:cs="Times New Roman"/>
          <w:iCs/>
          <w:sz w:val="28"/>
          <w:szCs w:val="28"/>
        </w:rPr>
      </w:pPr>
      <w:r>
        <w:rPr>
          <w:rFonts w:ascii="Times New Roman" w:hAnsi="Times New Roman" w:cs="Times New Roman"/>
          <w:iCs/>
          <w:sz w:val="28"/>
          <w:szCs w:val="28"/>
        </w:rPr>
        <w:t>Possiamo così ancora rimarcare l’importanza di particolari iconografici ad altissimo valore simbolico. Come detto, l’Angelo posto frontalmente pare tendere il dito verso il complesso, di stretta distanza reciproca, rappresentato dal Volto celato accanto alla Maddalena ed il Sudario arrotolato sul Velo di configurazione spinata.</w:t>
      </w:r>
    </w:p>
    <w:p w14:paraId="3DAF88EC" w14:textId="3CCB7E66" w:rsidR="000F6BEC" w:rsidRDefault="000F6BEC" w:rsidP="00AD0A84">
      <w:pPr>
        <w:rPr>
          <w:rFonts w:ascii="Times New Roman" w:hAnsi="Times New Roman" w:cs="Times New Roman"/>
          <w:iCs/>
          <w:sz w:val="28"/>
          <w:szCs w:val="28"/>
        </w:rPr>
      </w:pPr>
      <w:r>
        <w:rPr>
          <w:rFonts w:ascii="Times New Roman" w:hAnsi="Times New Roman" w:cs="Times New Roman"/>
          <w:iCs/>
          <w:sz w:val="28"/>
          <w:szCs w:val="28"/>
        </w:rPr>
        <w:t>Tra di essi, fulcro di tutto il microsistema figurativo, la piccola lettera alfabetica misteriosa ed isolata. Che essa sia una Alfa è solo nostra supposizione immediata; nei fatti, come segnalato dal blog citato, esiste la possibilità che la traccia origini da un sistema complesso ed a noi sconosciuto come la scrittura ecclesiastica alto ungherese.</w:t>
      </w:r>
      <w:r w:rsidR="0052288F">
        <w:rPr>
          <w:rFonts w:ascii="Times New Roman" w:hAnsi="Times New Roman" w:cs="Times New Roman"/>
          <w:iCs/>
          <w:sz w:val="28"/>
          <w:szCs w:val="28"/>
        </w:rPr>
        <w:t xml:space="preserve"> </w:t>
      </w:r>
      <w:r w:rsidR="0052288F">
        <w:rPr>
          <w:rFonts w:ascii="Times New Roman" w:hAnsi="Times New Roman" w:cs="Times New Roman"/>
          <w:iCs/>
          <w:sz w:val="28"/>
          <w:szCs w:val="28"/>
        </w:rPr>
        <w:lastRenderedPageBreak/>
        <w:t>Da ciò si perverrebbe quindi</w:t>
      </w:r>
      <w:r w:rsidR="00985CD8">
        <w:rPr>
          <w:rFonts w:ascii="Times New Roman" w:hAnsi="Times New Roman" w:cs="Times New Roman"/>
          <w:iCs/>
          <w:sz w:val="28"/>
          <w:szCs w:val="28"/>
        </w:rPr>
        <w:t>, sempre seguendo questa interpretazione</w:t>
      </w:r>
      <w:r w:rsidR="0052288F">
        <w:rPr>
          <w:rFonts w:ascii="Times New Roman" w:hAnsi="Times New Roman" w:cs="Times New Roman"/>
          <w:iCs/>
          <w:sz w:val="28"/>
          <w:szCs w:val="28"/>
        </w:rPr>
        <w:t>, alla lettura del simbolo alfabetico, in (</w:t>
      </w:r>
      <w:r w:rsidR="005847B1">
        <w:rPr>
          <w:rFonts w:ascii="Times New Roman" w:hAnsi="Times New Roman" w:cs="Times New Roman"/>
          <w:iCs/>
          <w:sz w:val="28"/>
          <w:szCs w:val="28"/>
        </w:rPr>
        <w:t>237</w:t>
      </w:r>
      <w:r w:rsidR="0052288F">
        <w:rPr>
          <w:rFonts w:ascii="Times New Roman" w:hAnsi="Times New Roman" w:cs="Times New Roman"/>
          <w:iCs/>
          <w:sz w:val="28"/>
          <w:szCs w:val="28"/>
        </w:rPr>
        <w:t xml:space="preserve">) attribuzione diretta, riportabile alla </w:t>
      </w:r>
      <w:r w:rsidR="0052288F" w:rsidRPr="0052288F">
        <w:rPr>
          <w:rFonts w:ascii="Times New Roman" w:hAnsi="Times New Roman" w:cs="Times New Roman"/>
          <w:i/>
          <w:iCs/>
          <w:sz w:val="28"/>
          <w:szCs w:val="28"/>
        </w:rPr>
        <w:t>lettera M</w:t>
      </w:r>
      <w:r w:rsidR="0052288F">
        <w:rPr>
          <w:rFonts w:ascii="Times New Roman" w:hAnsi="Times New Roman" w:cs="Times New Roman"/>
          <w:iCs/>
          <w:sz w:val="28"/>
          <w:szCs w:val="28"/>
        </w:rPr>
        <w:t>.</w:t>
      </w:r>
    </w:p>
    <w:p w14:paraId="0C3268CD" w14:textId="02C71492" w:rsidR="0052288F" w:rsidRDefault="00985CD8" w:rsidP="00AD0A84">
      <w:pPr>
        <w:rPr>
          <w:rFonts w:ascii="Times New Roman" w:hAnsi="Times New Roman" w:cs="Times New Roman"/>
          <w:iCs/>
          <w:sz w:val="28"/>
          <w:szCs w:val="28"/>
        </w:rPr>
      </w:pPr>
      <w:r>
        <w:rPr>
          <w:rFonts w:ascii="Times New Roman" w:hAnsi="Times New Roman" w:cs="Times New Roman"/>
          <w:iCs/>
          <w:sz w:val="28"/>
          <w:szCs w:val="28"/>
        </w:rPr>
        <w:t>Ove confermato c</w:t>
      </w:r>
      <w:r w:rsidR="0052288F">
        <w:rPr>
          <w:rFonts w:ascii="Times New Roman" w:hAnsi="Times New Roman" w:cs="Times New Roman"/>
          <w:iCs/>
          <w:sz w:val="28"/>
          <w:szCs w:val="28"/>
        </w:rPr>
        <w:t xml:space="preserve">iò comporterebbe naturalmente importanti conseguenze, riguardanti appunto il possibile ruolo mariano, come riportato da Arculfo nel VII secolo, nella manifattura stessa del </w:t>
      </w:r>
      <w:r w:rsidR="0052288F" w:rsidRPr="0052288F">
        <w:rPr>
          <w:rFonts w:ascii="Times New Roman" w:hAnsi="Times New Roman" w:cs="Times New Roman"/>
          <w:i/>
          <w:iCs/>
          <w:sz w:val="28"/>
          <w:szCs w:val="28"/>
        </w:rPr>
        <w:t>Linteum maius</w:t>
      </w:r>
      <w:r w:rsidR="0052288F">
        <w:rPr>
          <w:rFonts w:ascii="Times New Roman" w:hAnsi="Times New Roman" w:cs="Times New Roman"/>
          <w:iCs/>
          <w:sz w:val="28"/>
          <w:szCs w:val="28"/>
        </w:rPr>
        <w:t xml:space="preserve"> di Gerusalemme.</w:t>
      </w:r>
    </w:p>
    <w:p w14:paraId="23410E1C" w14:textId="758433E8" w:rsidR="000F6BEC" w:rsidRDefault="000F6BEC" w:rsidP="00AD0A84">
      <w:pPr>
        <w:rPr>
          <w:rFonts w:ascii="Times New Roman" w:hAnsi="Times New Roman" w:cs="Times New Roman"/>
          <w:iCs/>
          <w:sz w:val="28"/>
          <w:szCs w:val="28"/>
        </w:rPr>
      </w:pPr>
      <w:r>
        <w:rPr>
          <w:rFonts w:ascii="Times New Roman" w:hAnsi="Times New Roman" w:cs="Times New Roman"/>
          <w:iCs/>
          <w:sz w:val="28"/>
          <w:szCs w:val="28"/>
        </w:rPr>
        <w:t>Apparirebbe quindi molto importante un possibile chiarimento da parte della comunità</w:t>
      </w:r>
      <w:r w:rsidR="001172C0">
        <w:rPr>
          <w:rFonts w:ascii="Times New Roman" w:hAnsi="Times New Roman" w:cs="Times New Roman"/>
          <w:iCs/>
          <w:sz w:val="28"/>
          <w:szCs w:val="28"/>
        </w:rPr>
        <w:t xml:space="preserve"> </w:t>
      </w:r>
      <w:r>
        <w:rPr>
          <w:rFonts w:ascii="Times New Roman" w:hAnsi="Times New Roman" w:cs="Times New Roman"/>
          <w:iCs/>
          <w:sz w:val="28"/>
          <w:szCs w:val="28"/>
        </w:rPr>
        <w:t>scientifica su ciò.</w:t>
      </w:r>
    </w:p>
    <w:p w14:paraId="0706882B" w14:textId="77777777" w:rsidR="002D6233" w:rsidRDefault="002D6233" w:rsidP="00AD0A84">
      <w:pPr>
        <w:rPr>
          <w:rFonts w:ascii="Times New Roman" w:hAnsi="Times New Roman" w:cs="Times New Roman"/>
          <w:iCs/>
          <w:sz w:val="28"/>
          <w:szCs w:val="28"/>
        </w:rPr>
      </w:pPr>
    </w:p>
    <w:p w14:paraId="1BEA075F" w14:textId="7DE50723" w:rsidR="000F6BEC" w:rsidRDefault="001172C0" w:rsidP="00AD0A84">
      <w:pPr>
        <w:rPr>
          <w:rFonts w:ascii="Times New Roman" w:hAnsi="Times New Roman" w:cs="Times New Roman"/>
          <w:iCs/>
          <w:sz w:val="28"/>
          <w:szCs w:val="28"/>
        </w:rPr>
      </w:pPr>
      <w:r>
        <w:rPr>
          <w:rFonts w:ascii="Times New Roman" w:hAnsi="Times New Roman" w:cs="Times New Roman"/>
          <w:iCs/>
          <w:sz w:val="28"/>
          <w:szCs w:val="28"/>
        </w:rPr>
        <w:t>Importante, in conclusione, un ulteriore particolare iconografico sulla miniatura del Codice Pray.</w:t>
      </w:r>
    </w:p>
    <w:p w14:paraId="20A29724" w14:textId="6221AD23" w:rsidR="002D6233" w:rsidRDefault="002D6233" w:rsidP="00AD0A84">
      <w:pPr>
        <w:rPr>
          <w:rFonts w:ascii="Times New Roman" w:hAnsi="Times New Roman" w:cs="Times New Roman"/>
          <w:iCs/>
          <w:sz w:val="28"/>
          <w:szCs w:val="28"/>
        </w:rPr>
      </w:pPr>
      <w:r>
        <w:rPr>
          <w:rFonts w:ascii="Times New Roman" w:hAnsi="Times New Roman" w:cs="Times New Roman"/>
          <w:iCs/>
          <w:sz w:val="28"/>
          <w:szCs w:val="28"/>
        </w:rPr>
        <w:t>Come visibile, ed in modello iconografico inconsueto, l’Angelo della Resurrezione annuncia alle Tre Marie l’evento indicando con un dito il Sudario e la Lettera alfabetica, ma poggiando in posa plastica un piede sui Veli di sovrapposizione al Sepolcro, in particolare sul Velo superiore.</w:t>
      </w:r>
    </w:p>
    <w:p w14:paraId="0321A943" w14:textId="77777777" w:rsidR="0065312D" w:rsidRDefault="002D6233" w:rsidP="00AD0A84">
      <w:pPr>
        <w:rPr>
          <w:rFonts w:ascii="Times New Roman" w:hAnsi="Times New Roman" w:cs="Times New Roman"/>
          <w:iCs/>
          <w:sz w:val="28"/>
          <w:szCs w:val="28"/>
        </w:rPr>
      </w:pPr>
      <w:r>
        <w:rPr>
          <w:rFonts w:ascii="Times New Roman" w:hAnsi="Times New Roman" w:cs="Times New Roman"/>
          <w:iCs/>
          <w:sz w:val="28"/>
          <w:szCs w:val="28"/>
        </w:rPr>
        <w:t>Ciò potrebbe apparire singolare e sostanzialmente incomprensibile</w:t>
      </w:r>
      <w:r w:rsidR="006F71B0">
        <w:rPr>
          <w:rFonts w:ascii="Times New Roman" w:hAnsi="Times New Roman" w:cs="Times New Roman"/>
          <w:iCs/>
          <w:sz w:val="28"/>
          <w:szCs w:val="28"/>
        </w:rPr>
        <w:t xml:space="preserve"> o addirittura irrispettoso</w:t>
      </w:r>
      <w:r>
        <w:rPr>
          <w:rFonts w:ascii="Times New Roman" w:hAnsi="Times New Roman" w:cs="Times New Roman"/>
          <w:iCs/>
          <w:sz w:val="28"/>
          <w:szCs w:val="28"/>
        </w:rPr>
        <w:t xml:space="preserve"> se non si n</w:t>
      </w:r>
      <w:r w:rsidR="0065312D">
        <w:rPr>
          <w:rFonts w:ascii="Times New Roman" w:hAnsi="Times New Roman" w:cs="Times New Roman"/>
          <w:iCs/>
          <w:sz w:val="28"/>
          <w:szCs w:val="28"/>
        </w:rPr>
        <w:t>otasse un ulteriore particolare.</w:t>
      </w:r>
    </w:p>
    <w:p w14:paraId="2C1FFC60" w14:textId="61611E4D" w:rsidR="002D6233" w:rsidRDefault="0065312D" w:rsidP="00AD0A84">
      <w:pPr>
        <w:rPr>
          <w:rFonts w:ascii="Times New Roman" w:hAnsi="Times New Roman" w:cs="Times New Roman"/>
          <w:iCs/>
          <w:sz w:val="28"/>
          <w:szCs w:val="28"/>
        </w:rPr>
      </w:pPr>
      <w:r>
        <w:rPr>
          <w:rFonts w:ascii="Times New Roman" w:hAnsi="Times New Roman" w:cs="Times New Roman"/>
          <w:iCs/>
          <w:sz w:val="28"/>
          <w:szCs w:val="28"/>
        </w:rPr>
        <w:t>I</w:t>
      </w:r>
      <w:r w:rsidR="002D6233">
        <w:rPr>
          <w:rFonts w:ascii="Times New Roman" w:hAnsi="Times New Roman" w:cs="Times New Roman"/>
          <w:iCs/>
          <w:sz w:val="28"/>
          <w:szCs w:val="28"/>
        </w:rPr>
        <w:t>l Velo superiore appare dall’immagine pressochè</w:t>
      </w:r>
      <w:r>
        <w:rPr>
          <w:rFonts w:ascii="Times New Roman" w:hAnsi="Times New Roman" w:cs="Times New Roman"/>
          <w:iCs/>
          <w:sz w:val="28"/>
          <w:szCs w:val="28"/>
        </w:rPr>
        <w:t xml:space="preserve"> sopraelevato dall’altro e </w:t>
      </w:r>
      <w:r w:rsidR="002D6233">
        <w:rPr>
          <w:rFonts w:ascii="Times New Roman" w:hAnsi="Times New Roman" w:cs="Times New Roman"/>
          <w:iCs/>
          <w:sz w:val="28"/>
          <w:szCs w:val="28"/>
        </w:rPr>
        <w:t>da u</w:t>
      </w:r>
      <w:r>
        <w:rPr>
          <w:rFonts w:ascii="Times New Roman" w:hAnsi="Times New Roman" w:cs="Times New Roman"/>
          <w:iCs/>
          <w:sz w:val="28"/>
          <w:szCs w:val="28"/>
        </w:rPr>
        <w:t>n lato sospeso come da un movimento</w:t>
      </w:r>
      <w:r w:rsidR="002D6233">
        <w:rPr>
          <w:rFonts w:ascii="Times New Roman" w:hAnsi="Times New Roman" w:cs="Times New Roman"/>
          <w:iCs/>
          <w:sz w:val="28"/>
          <w:szCs w:val="28"/>
        </w:rPr>
        <w:t xml:space="preserve"> d’aria, in direzione del Volto di Cristo, tale da </w:t>
      </w:r>
      <w:r w:rsidR="002D6233" w:rsidRPr="006C1191">
        <w:rPr>
          <w:rFonts w:ascii="Times New Roman" w:hAnsi="Times New Roman" w:cs="Times New Roman"/>
          <w:iCs/>
          <w:sz w:val="28"/>
          <w:szCs w:val="28"/>
        </w:rPr>
        <w:t>costringere l’Angelo a tenerlo bloccato dall’altro lato con un piede.</w:t>
      </w:r>
    </w:p>
    <w:p w14:paraId="5A84DF01" w14:textId="128962B8" w:rsidR="002D6233" w:rsidRDefault="00BA6051" w:rsidP="00AD0A84">
      <w:pPr>
        <w:rPr>
          <w:rFonts w:ascii="Times New Roman" w:hAnsi="Times New Roman" w:cs="Times New Roman"/>
          <w:iCs/>
          <w:sz w:val="28"/>
          <w:szCs w:val="28"/>
        </w:rPr>
      </w:pPr>
      <w:r w:rsidRPr="006C1191">
        <w:rPr>
          <w:rFonts w:ascii="Times New Roman" w:hAnsi="Times New Roman" w:cs="Times New Roman"/>
          <w:i/>
          <w:iCs/>
          <w:sz w:val="28"/>
          <w:szCs w:val="28"/>
        </w:rPr>
        <w:t>Netta apparirebbe quindi la simbologia di relazione ad un Miracolo.</w:t>
      </w:r>
      <w:r w:rsidR="006C1191">
        <w:rPr>
          <w:rFonts w:ascii="Times New Roman" w:hAnsi="Times New Roman" w:cs="Times New Roman"/>
          <w:i/>
          <w:iCs/>
          <w:sz w:val="28"/>
          <w:szCs w:val="28"/>
        </w:rPr>
        <w:t xml:space="preserve"> </w:t>
      </w:r>
      <w:r w:rsidR="006C1191">
        <w:rPr>
          <w:rFonts w:ascii="Times New Roman" w:hAnsi="Times New Roman" w:cs="Times New Roman"/>
          <w:iCs/>
          <w:sz w:val="28"/>
          <w:szCs w:val="28"/>
        </w:rPr>
        <w:t xml:space="preserve"> </w:t>
      </w:r>
    </w:p>
    <w:p w14:paraId="058320AE" w14:textId="6C6D6BE6" w:rsidR="006C1191" w:rsidRDefault="006C1191" w:rsidP="00AD0A84">
      <w:pPr>
        <w:rPr>
          <w:rFonts w:ascii="Times New Roman" w:hAnsi="Times New Roman" w:cs="Times New Roman"/>
          <w:iCs/>
          <w:sz w:val="28"/>
          <w:szCs w:val="28"/>
        </w:rPr>
      </w:pPr>
      <w:r>
        <w:rPr>
          <w:rFonts w:ascii="Times New Roman" w:hAnsi="Times New Roman" w:cs="Times New Roman"/>
          <w:iCs/>
          <w:sz w:val="28"/>
          <w:szCs w:val="28"/>
        </w:rPr>
        <w:t>Miracolo che non avrebbe però come oggetto il diretto Lino sindonico, che nella miniatura del Codice Pray resta in chiara identificazione sotto il Corpo del Cristo nel primo registro di immagine. Ma il Velo che abbiamo ritenuto di identificare, dall’interpretazione da Arculfo, come di protezione superiore del Lino.</w:t>
      </w:r>
    </w:p>
    <w:p w14:paraId="59855DD4" w14:textId="160E84D9" w:rsidR="006C1191" w:rsidRDefault="006C1191" w:rsidP="00AD0A84">
      <w:pPr>
        <w:rPr>
          <w:rFonts w:ascii="Times New Roman" w:hAnsi="Times New Roman" w:cs="Times New Roman"/>
          <w:iCs/>
          <w:sz w:val="28"/>
          <w:szCs w:val="28"/>
        </w:rPr>
      </w:pPr>
      <w:r>
        <w:rPr>
          <w:rFonts w:ascii="Times New Roman" w:hAnsi="Times New Roman" w:cs="Times New Roman"/>
          <w:iCs/>
          <w:sz w:val="28"/>
          <w:szCs w:val="28"/>
        </w:rPr>
        <w:t>Tutto ciò può quindi apparire del tutto particolare e di sos</w:t>
      </w:r>
      <w:r w:rsidR="00A67D0C">
        <w:rPr>
          <w:rFonts w:ascii="Times New Roman" w:hAnsi="Times New Roman" w:cs="Times New Roman"/>
          <w:iCs/>
          <w:sz w:val="28"/>
          <w:szCs w:val="28"/>
        </w:rPr>
        <w:t>tanziale impossibilità storica. In realtà la vicenda stessa del Mandylion/ Sindone a Bisanzio parrebbe invece su ciò presentare una possibile via identificativa.</w:t>
      </w:r>
    </w:p>
    <w:p w14:paraId="460B369C" w14:textId="050D3560" w:rsidR="00A67D0C" w:rsidRDefault="00A67D0C" w:rsidP="00AD0A84">
      <w:pPr>
        <w:rPr>
          <w:rFonts w:ascii="Times New Roman" w:hAnsi="Times New Roman" w:cs="Times New Roman"/>
          <w:iCs/>
          <w:sz w:val="28"/>
          <w:szCs w:val="28"/>
        </w:rPr>
      </w:pPr>
      <w:r>
        <w:rPr>
          <w:rFonts w:ascii="Times New Roman" w:hAnsi="Times New Roman" w:cs="Times New Roman"/>
          <w:iCs/>
          <w:sz w:val="28"/>
          <w:szCs w:val="28"/>
        </w:rPr>
        <w:t xml:space="preserve">Riterremmo di considerare fattore probatorio a ciò la ripetuta attestazione, di cui poi si vedrà rilievo particolare, del cd. </w:t>
      </w:r>
      <w:r w:rsidRPr="00A67D0C">
        <w:rPr>
          <w:rFonts w:ascii="Times New Roman" w:hAnsi="Times New Roman" w:cs="Times New Roman"/>
          <w:i/>
          <w:iCs/>
          <w:sz w:val="28"/>
          <w:szCs w:val="28"/>
        </w:rPr>
        <w:t>Miracolo del Velo</w:t>
      </w:r>
      <w:r>
        <w:rPr>
          <w:rFonts w:ascii="Times New Roman" w:hAnsi="Times New Roman" w:cs="Times New Roman"/>
          <w:iCs/>
          <w:sz w:val="28"/>
          <w:szCs w:val="28"/>
        </w:rPr>
        <w:t>, prodigio noto anche in Occidente per i secoli XI e XII. L’evento si compiva settimanalmente nella Chiesa della Blacherne e consisteva nel sollevamento da un soffio d’aria ritenuto di origine soprannaturale di un Velo di seta posto superiormente ad una icona mariana di altissima venerazione</w:t>
      </w:r>
      <w:r w:rsidR="001A0C44">
        <w:rPr>
          <w:rFonts w:ascii="Times New Roman" w:hAnsi="Times New Roman" w:cs="Times New Roman"/>
          <w:iCs/>
          <w:sz w:val="28"/>
          <w:szCs w:val="28"/>
        </w:rPr>
        <w:t xml:space="preserve"> spirituale</w:t>
      </w:r>
      <w:r>
        <w:rPr>
          <w:rFonts w:ascii="Times New Roman" w:hAnsi="Times New Roman" w:cs="Times New Roman"/>
          <w:iCs/>
          <w:sz w:val="28"/>
          <w:szCs w:val="28"/>
        </w:rPr>
        <w:t xml:space="preserve">. </w:t>
      </w:r>
    </w:p>
    <w:p w14:paraId="355F8DA9" w14:textId="77777777" w:rsidR="00A67D0C" w:rsidRDefault="00A67D0C" w:rsidP="00AD0A84">
      <w:pPr>
        <w:rPr>
          <w:rFonts w:ascii="Times New Roman" w:hAnsi="Times New Roman" w:cs="Times New Roman"/>
          <w:iCs/>
          <w:sz w:val="28"/>
          <w:szCs w:val="28"/>
        </w:rPr>
      </w:pPr>
      <w:r>
        <w:rPr>
          <w:rFonts w:ascii="Times New Roman" w:hAnsi="Times New Roman" w:cs="Times New Roman"/>
          <w:iCs/>
          <w:sz w:val="28"/>
          <w:szCs w:val="28"/>
        </w:rPr>
        <w:t xml:space="preserve">In lettura si vedrà appunto poi lo sviluppo su ciò. </w:t>
      </w:r>
    </w:p>
    <w:p w14:paraId="26E47138" w14:textId="40931506" w:rsidR="001A0C44" w:rsidRDefault="00A67D0C" w:rsidP="00AD0A84">
      <w:pPr>
        <w:rPr>
          <w:rFonts w:ascii="Times New Roman" w:hAnsi="Times New Roman" w:cs="Times New Roman"/>
          <w:iCs/>
          <w:sz w:val="28"/>
          <w:szCs w:val="28"/>
        </w:rPr>
      </w:pPr>
      <w:r>
        <w:rPr>
          <w:rFonts w:ascii="Times New Roman" w:hAnsi="Times New Roman" w:cs="Times New Roman"/>
          <w:iCs/>
          <w:sz w:val="28"/>
          <w:szCs w:val="28"/>
        </w:rPr>
        <w:t>Vada detto però per il momento</w:t>
      </w:r>
      <w:r w:rsidR="001A0C44">
        <w:rPr>
          <w:rFonts w:ascii="Times New Roman" w:hAnsi="Times New Roman" w:cs="Times New Roman"/>
          <w:iCs/>
          <w:sz w:val="28"/>
          <w:szCs w:val="28"/>
        </w:rPr>
        <w:t xml:space="preserve"> come dai dati posti questa ricerca si permetta di considerare il Miracolo del Velo par</w:t>
      </w:r>
      <w:r w:rsidR="00B4676E">
        <w:rPr>
          <w:rFonts w:ascii="Times New Roman" w:hAnsi="Times New Roman" w:cs="Times New Roman"/>
          <w:iCs/>
          <w:sz w:val="28"/>
          <w:szCs w:val="28"/>
        </w:rPr>
        <w:t>t</w:t>
      </w:r>
      <w:r w:rsidR="001A0C44">
        <w:rPr>
          <w:rFonts w:ascii="Times New Roman" w:hAnsi="Times New Roman" w:cs="Times New Roman"/>
          <w:iCs/>
          <w:sz w:val="28"/>
          <w:szCs w:val="28"/>
        </w:rPr>
        <w:t xml:space="preserve">e integrante della figurazione sul secondo registro Miniatura Pray. </w:t>
      </w:r>
    </w:p>
    <w:p w14:paraId="51C860A0" w14:textId="2CB8F3D3" w:rsidR="00A67D0C" w:rsidRPr="00FF302A" w:rsidRDefault="00FF302A" w:rsidP="00AD0A84">
      <w:pPr>
        <w:rPr>
          <w:rFonts w:ascii="Times New Roman" w:hAnsi="Times New Roman" w:cs="Times New Roman"/>
          <w:iCs/>
          <w:sz w:val="28"/>
          <w:szCs w:val="28"/>
        </w:rPr>
      </w:pPr>
      <w:r>
        <w:rPr>
          <w:rFonts w:ascii="Times New Roman" w:hAnsi="Times New Roman" w:cs="Times New Roman"/>
          <w:iCs/>
          <w:sz w:val="28"/>
          <w:szCs w:val="28"/>
        </w:rPr>
        <w:t>Ciò sta a significare come appunto questa ricerca consideri</w:t>
      </w:r>
      <w:r w:rsidR="001A0C44" w:rsidRPr="00FF302A">
        <w:rPr>
          <w:rFonts w:ascii="Times New Roman" w:hAnsi="Times New Roman" w:cs="Times New Roman"/>
          <w:iCs/>
          <w:sz w:val="28"/>
          <w:szCs w:val="28"/>
        </w:rPr>
        <w:t xml:space="preserve"> il Velo</w:t>
      </w:r>
      <w:r w:rsidR="004762F9" w:rsidRPr="00FF302A">
        <w:rPr>
          <w:rFonts w:ascii="Times New Roman" w:hAnsi="Times New Roman" w:cs="Times New Roman"/>
          <w:iCs/>
          <w:sz w:val="28"/>
          <w:szCs w:val="28"/>
        </w:rPr>
        <w:t xml:space="preserve"> di raffigurazione come l’</w:t>
      </w:r>
      <w:r w:rsidR="001661FC" w:rsidRPr="00FF302A">
        <w:rPr>
          <w:rFonts w:ascii="Times New Roman" w:hAnsi="Times New Roman" w:cs="Times New Roman"/>
          <w:iCs/>
          <w:sz w:val="28"/>
          <w:szCs w:val="28"/>
        </w:rPr>
        <w:t>elemento di natura reale</w:t>
      </w:r>
      <w:r>
        <w:rPr>
          <w:rFonts w:ascii="Times New Roman" w:hAnsi="Times New Roman" w:cs="Times New Roman"/>
          <w:iCs/>
          <w:sz w:val="28"/>
          <w:szCs w:val="28"/>
        </w:rPr>
        <w:t xml:space="preserve"> -</w:t>
      </w:r>
      <w:r w:rsidR="001A0C44" w:rsidRPr="00FF302A">
        <w:rPr>
          <w:rFonts w:ascii="Times New Roman" w:hAnsi="Times New Roman" w:cs="Times New Roman"/>
          <w:iCs/>
          <w:sz w:val="28"/>
          <w:szCs w:val="28"/>
        </w:rPr>
        <w:t xml:space="preserve"> poi</w:t>
      </w:r>
      <w:r w:rsidR="004762F9" w:rsidRPr="00FF302A">
        <w:rPr>
          <w:rFonts w:ascii="Times New Roman" w:hAnsi="Times New Roman" w:cs="Times New Roman"/>
          <w:iCs/>
          <w:sz w:val="28"/>
          <w:szCs w:val="28"/>
        </w:rPr>
        <w:t xml:space="preserve"> di riproduzione</w:t>
      </w:r>
      <w:r>
        <w:rPr>
          <w:rFonts w:ascii="Times New Roman" w:hAnsi="Times New Roman" w:cs="Times New Roman"/>
          <w:iCs/>
          <w:sz w:val="28"/>
          <w:szCs w:val="28"/>
        </w:rPr>
        <w:t xml:space="preserve"> in epoca successiva a</w:t>
      </w:r>
      <w:r w:rsidR="001A0C44" w:rsidRPr="00FF302A">
        <w:rPr>
          <w:rFonts w:ascii="Times New Roman" w:hAnsi="Times New Roman" w:cs="Times New Roman"/>
          <w:iCs/>
          <w:sz w:val="28"/>
          <w:szCs w:val="28"/>
        </w:rPr>
        <w:t>lla Blacherne</w:t>
      </w:r>
      <w:r>
        <w:rPr>
          <w:rFonts w:ascii="Times New Roman" w:hAnsi="Times New Roman" w:cs="Times New Roman"/>
          <w:iCs/>
          <w:sz w:val="28"/>
          <w:szCs w:val="28"/>
        </w:rPr>
        <w:t xml:space="preserve"> di Bisanzio - </w:t>
      </w:r>
      <w:r w:rsidR="001661FC" w:rsidRPr="00FF302A">
        <w:rPr>
          <w:rFonts w:ascii="Times New Roman" w:hAnsi="Times New Roman" w:cs="Times New Roman"/>
          <w:iCs/>
          <w:sz w:val="28"/>
          <w:szCs w:val="28"/>
        </w:rPr>
        <w:t>di</w:t>
      </w:r>
      <w:r w:rsidR="001A0C44" w:rsidRPr="00FF302A">
        <w:rPr>
          <w:rFonts w:ascii="Times New Roman" w:hAnsi="Times New Roman" w:cs="Times New Roman"/>
          <w:iCs/>
          <w:sz w:val="28"/>
          <w:szCs w:val="28"/>
        </w:rPr>
        <w:t xml:space="preserve"> Velatura superiore sulla </w:t>
      </w:r>
      <w:r w:rsidR="00000E86" w:rsidRPr="00FF302A">
        <w:rPr>
          <w:rFonts w:ascii="Times New Roman" w:hAnsi="Times New Roman" w:cs="Times New Roman"/>
          <w:iCs/>
          <w:sz w:val="28"/>
          <w:szCs w:val="28"/>
        </w:rPr>
        <w:t>Sindone</w:t>
      </w:r>
      <w:r>
        <w:rPr>
          <w:rFonts w:ascii="Times New Roman" w:hAnsi="Times New Roman" w:cs="Times New Roman"/>
          <w:iCs/>
          <w:sz w:val="28"/>
          <w:szCs w:val="28"/>
        </w:rPr>
        <w:t>,</w:t>
      </w:r>
      <w:r w:rsidR="00000E86" w:rsidRPr="00FF302A">
        <w:rPr>
          <w:rFonts w:ascii="Times New Roman" w:hAnsi="Times New Roman" w:cs="Times New Roman"/>
          <w:iCs/>
          <w:sz w:val="28"/>
          <w:szCs w:val="28"/>
        </w:rPr>
        <w:t xml:space="preserve"> per </w:t>
      </w:r>
      <w:r w:rsidR="001A0C44" w:rsidRPr="00FF302A">
        <w:rPr>
          <w:rFonts w:ascii="Times New Roman" w:hAnsi="Times New Roman" w:cs="Times New Roman"/>
          <w:iCs/>
          <w:sz w:val="28"/>
          <w:szCs w:val="28"/>
        </w:rPr>
        <w:t>la nostr</w:t>
      </w:r>
      <w:r w:rsidR="000B0FF0" w:rsidRPr="00FF302A">
        <w:rPr>
          <w:rFonts w:ascii="Times New Roman" w:hAnsi="Times New Roman" w:cs="Times New Roman"/>
          <w:iCs/>
          <w:sz w:val="28"/>
          <w:szCs w:val="28"/>
        </w:rPr>
        <w:t>a interpretazione di citazione</w:t>
      </w:r>
      <w:r w:rsidR="001A0C44" w:rsidRPr="00FF302A">
        <w:rPr>
          <w:rFonts w:ascii="Times New Roman" w:hAnsi="Times New Roman" w:cs="Times New Roman"/>
          <w:iCs/>
          <w:sz w:val="28"/>
          <w:szCs w:val="28"/>
        </w:rPr>
        <w:t xml:space="preserve"> da Arculfo</w:t>
      </w:r>
      <w:r w:rsidR="000B0FF0" w:rsidRPr="00FF302A">
        <w:rPr>
          <w:rFonts w:ascii="Times New Roman" w:hAnsi="Times New Roman" w:cs="Times New Roman"/>
          <w:iCs/>
          <w:sz w:val="28"/>
          <w:szCs w:val="28"/>
        </w:rPr>
        <w:t xml:space="preserve"> a Gerusalemme</w:t>
      </w:r>
      <w:r w:rsidR="001A0C44" w:rsidRPr="00FF302A">
        <w:rPr>
          <w:rFonts w:ascii="Times New Roman" w:hAnsi="Times New Roman" w:cs="Times New Roman"/>
          <w:iCs/>
          <w:sz w:val="28"/>
          <w:szCs w:val="28"/>
        </w:rPr>
        <w:t xml:space="preserve"> già nel VII secolo.</w:t>
      </w:r>
    </w:p>
    <w:p w14:paraId="6A72CA75" w14:textId="7D0381E9" w:rsidR="001A0C44" w:rsidRDefault="001A0C44" w:rsidP="00AD0A84">
      <w:pPr>
        <w:rPr>
          <w:rFonts w:ascii="Times New Roman" w:hAnsi="Times New Roman" w:cs="Times New Roman"/>
          <w:iCs/>
          <w:sz w:val="28"/>
          <w:szCs w:val="28"/>
        </w:rPr>
      </w:pPr>
      <w:r>
        <w:rPr>
          <w:rFonts w:ascii="Times New Roman" w:hAnsi="Times New Roman" w:cs="Times New Roman"/>
          <w:iCs/>
          <w:sz w:val="28"/>
          <w:szCs w:val="28"/>
        </w:rPr>
        <w:t xml:space="preserve">La Miniatura Pray avrebbe quindi, tra i suoi tanti significati, anche testimonialità di questa straordinaria ricollocazione. </w:t>
      </w:r>
    </w:p>
    <w:p w14:paraId="60BD0B56" w14:textId="087BE734" w:rsidR="00B7788F" w:rsidRDefault="00B7788F" w:rsidP="00AD0A84">
      <w:pPr>
        <w:rPr>
          <w:rFonts w:ascii="Times New Roman" w:hAnsi="Times New Roman" w:cs="Times New Roman"/>
          <w:iCs/>
          <w:sz w:val="28"/>
          <w:szCs w:val="28"/>
        </w:rPr>
      </w:pPr>
      <w:r>
        <w:rPr>
          <w:rFonts w:ascii="Times New Roman" w:hAnsi="Times New Roman" w:cs="Times New Roman"/>
          <w:iCs/>
          <w:sz w:val="28"/>
          <w:szCs w:val="28"/>
        </w:rPr>
        <w:lastRenderedPageBreak/>
        <w:t>D’altronde l’eccezionale simbolismo della Miniatura, raffigurante nei fatti la Deposizione e la Resurrezione di Cristo, spingerebbe proprio da ciò a pensare</w:t>
      </w:r>
      <w:r w:rsidR="00A258E8">
        <w:rPr>
          <w:rFonts w:ascii="Times New Roman" w:hAnsi="Times New Roman" w:cs="Times New Roman"/>
          <w:iCs/>
          <w:sz w:val="28"/>
          <w:szCs w:val="28"/>
        </w:rPr>
        <w:t xml:space="preserve"> come gli autori</w:t>
      </w:r>
      <w:r>
        <w:rPr>
          <w:rFonts w:ascii="Times New Roman" w:hAnsi="Times New Roman" w:cs="Times New Roman"/>
          <w:iCs/>
          <w:sz w:val="28"/>
          <w:szCs w:val="28"/>
        </w:rPr>
        <w:t xml:space="preserve"> di commissione imperiale ritenessero </w:t>
      </w:r>
      <w:r w:rsidRPr="00B7788F">
        <w:rPr>
          <w:rFonts w:ascii="Times New Roman" w:hAnsi="Times New Roman" w:cs="Times New Roman"/>
          <w:i/>
          <w:iCs/>
          <w:sz w:val="28"/>
          <w:szCs w:val="28"/>
        </w:rPr>
        <w:t>originaria</w:t>
      </w:r>
      <w:r w:rsidR="004762F9">
        <w:rPr>
          <w:rFonts w:ascii="Times New Roman" w:hAnsi="Times New Roman" w:cs="Times New Roman"/>
          <w:i/>
          <w:iCs/>
          <w:sz w:val="28"/>
          <w:szCs w:val="28"/>
        </w:rPr>
        <w:t>,</w:t>
      </w:r>
      <w:r w:rsidRPr="00B7788F">
        <w:rPr>
          <w:rFonts w:ascii="Times New Roman" w:hAnsi="Times New Roman" w:cs="Times New Roman"/>
          <w:i/>
          <w:iCs/>
          <w:sz w:val="28"/>
          <w:szCs w:val="28"/>
        </w:rPr>
        <w:t xml:space="preserve"> </w:t>
      </w:r>
      <w:r w:rsidR="004762F9">
        <w:rPr>
          <w:rFonts w:ascii="Times New Roman" w:hAnsi="Times New Roman" w:cs="Times New Roman"/>
          <w:iCs/>
          <w:sz w:val="28"/>
          <w:szCs w:val="28"/>
        </w:rPr>
        <w:t>dalla volontà del primo gruppo apostolare cristiano,</w:t>
      </w:r>
      <w:r w:rsidR="004762F9">
        <w:rPr>
          <w:rFonts w:ascii="Times New Roman" w:hAnsi="Times New Roman" w:cs="Times New Roman"/>
          <w:i/>
          <w:iCs/>
          <w:sz w:val="28"/>
          <w:szCs w:val="28"/>
        </w:rPr>
        <w:t xml:space="preserve"> </w:t>
      </w:r>
      <w:r>
        <w:rPr>
          <w:rFonts w:ascii="Times New Roman" w:hAnsi="Times New Roman" w:cs="Times New Roman"/>
          <w:iCs/>
          <w:sz w:val="28"/>
          <w:szCs w:val="28"/>
        </w:rPr>
        <w:t xml:space="preserve">la composizione plurima dei Veli anteriore e posteriore di copertura sindonica. </w:t>
      </w:r>
    </w:p>
    <w:p w14:paraId="1076B999" w14:textId="33C71960" w:rsidR="00B7788F" w:rsidRPr="00B7788F" w:rsidRDefault="00B7788F" w:rsidP="00AD0A84">
      <w:pPr>
        <w:rPr>
          <w:rFonts w:ascii="Times New Roman" w:hAnsi="Times New Roman" w:cs="Times New Roman"/>
          <w:iCs/>
          <w:sz w:val="28"/>
          <w:szCs w:val="28"/>
        </w:rPr>
      </w:pPr>
      <w:r>
        <w:rPr>
          <w:rFonts w:ascii="Times New Roman" w:hAnsi="Times New Roman" w:cs="Times New Roman"/>
          <w:iCs/>
          <w:sz w:val="28"/>
          <w:szCs w:val="28"/>
        </w:rPr>
        <w:t xml:space="preserve">Ciò significherebbe a nostro giudizio che autori e committenti a Bisanzio della Miniatura Pray davano affidamento a Bisanzio alla versione riportata dal Santo Sepolcro da Arculfo secoli prima, ossia del </w:t>
      </w:r>
      <w:r w:rsidRPr="00B7788F">
        <w:rPr>
          <w:rFonts w:ascii="Times New Roman" w:hAnsi="Times New Roman" w:cs="Times New Roman"/>
          <w:i/>
          <w:iCs/>
          <w:sz w:val="28"/>
          <w:szCs w:val="28"/>
        </w:rPr>
        <w:t>Linteum maius</w:t>
      </w:r>
      <w:r>
        <w:rPr>
          <w:rFonts w:ascii="Times New Roman" w:hAnsi="Times New Roman" w:cs="Times New Roman"/>
          <w:iCs/>
          <w:sz w:val="28"/>
          <w:szCs w:val="28"/>
        </w:rPr>
        <w:t xml:space="preserve"> di cucitura diretta dalla Vergine Maria.</w:t>
      </w:r>
    </w:p>
    <w:p w14:paraId="539B3D15" w14:textId="77777777" w:rsidR="006C1191" w:rsidRDefault="006C1191" w:rsidP="00AD0A84">
      <w:pPr>
        <w:rPr>
          <w:rFonts w:ascii="Times New Roman" w:hAnsi="Times New Roman" w:cs="Times New Roman"/>
          <w:iCs/>
          <w:sz w:val="28"/>
          <w:szCs w:val="28"/>
        </w:rPr>
      </w:pPr>
    </w:p>
    <w:p w14:paraId="340D971B" w14:textId="0B0A1925" w:rsidR="00C04F41" w:rsidRDefault="00C04F41" w:rsidP="00AD0A84">
      <w:pPr>
        <w:rPr>
          <w:rFonts w:ascii="Times New Roman" w:hAnsi="Times New Roman" w:cs="Times New Roman"/>
          <w:iCs/>
          <w:sz w:val="28"/>
          <w:szCs w:val="28"/>
        </w:rPr>
      </w:pPr>
    </w:p>
    <w:p w14:paraId="3B676386" w14:textId="77777777" w:rsidR="004E5403" w:rsidRDefault="004E5403" w:rsidP="00AD0A84">
      <w:pPr>
        <w:rPr>
          <w:rFonts w:ascii="Times New Roman" w:hAnsi="Times New Roman" w:cs="Times New Roman"/>
          <w:iCs/>
          <w:sz w:val="28"/>
          <w:szCs w:val="28"/>
        </w:rPr>
      </w:pPr>
    </w:p>
    <w:p w14:paraId="086ABB2E" w14:textId="1C3C66A2" w:rsidR="00C04F41" w:rsidRDefault="00C04F41"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3A075E">
        <w:rPr>
          <w:rFonts w:ascii="Times New Roman" w:hAnsi="Times New Roman" w:cs="Times New Roman"/>
          <w:iCs/>
          <w:sz w:val="28"/>
          <w:szCs w:val="28"/>
        </w:rPr>
        <w:t xml:space="preserve">                </w:t>
      </w:r>
      <w:r w:rsidR="00582FC8">
        <w:rPr>
          <w:rFonts w:ascii="Times New Roman" w:hAnsi="Times New Roman" w:cs="Times New Roman"/>
          <w:iCs/>
          <w:sz w:val="28"/>
          <w:szCs w:val="28"/>
        </w:rPr>
        <w:t xml:space="preserve">    ROMA </w:t>
      </w:r>
    </w:p>
    <w:p w14:paraId="019B9B6C" w14:textId="77777777" w:rsidR="00C04F41" w:rsidRDefault="00C04F41" w:rsidP="00AD0A84">
      <w:pPr>
        <w:rPr>
          <w:rFonts w:ascii="Times New Roman" w:hAnsi="Times New Roman" w:cs="Times New Roman"/>
          <w:iCs/>
          <w:sz w:val="28"/>
          <w:szCs w:val="28"/>
        </w:rPr>
      </w:pPr>
    </w:p>
    <w:p w14:paraId="397D35F3" w14:textId="77777777" w:rsidR="000337D9" w:rsidRDefault="000337D9" w:rsidP="00AD0A84">
      <w:pPr>
        <w:rPr>
          <w:rFonts w:ascii="Times New Roman" w:hAnsi="Times New Roman" w:cs="Times New Roman"/>
          <w:iCs/>
          <w:sz w:val="28"/>
          <w:szCs w:val="28"/>
        </w:rPr>
      </w:pPr>
    </w:p>
    <w:p w14:paraId="49A62B31" w14:textId="77777777" w:rsidR="00C04F41" w:rsidRDefault="00C04F41" w:rsidP="00AD0A84">
      <w:pPr>
        <w:rPr>
          <w:rFonts w:ascii="Times New Roman" w:hAnsi="Times New Roman" w:cs="Times New Roman"/>
          <w:iCs/>
          <w:sz w:val="28"/>
          <w:szCs w:val="28"/>
        </w:rPr>
      </w:pPr>
      <w:r>
        <w:rPr>
          <w:rFonts w:ascii="Times New Roman" w:hAnsi="Times New Roman" w:cs="Times New Roman"/>
          <w:iCs/>
          <w:sz w:val="28"/>
          <w:szCs w:val="28"/>
        </w:rPr>
        <w:t>Come detto, questa ricerca presuppone al 230 ca l’arrivo a Roma del Lino sepolcrale di Cri</w:t>
      </w:r>
      <w:r w:rsidR="00B06971">
        <w:rPr>
          <w:rFonts w:ascii="Times New Roman" w:hAnsi="Times New Roman" w:cs="Times New Roman"/>
          <w:iCs/>
          <w:sz w:val="28"/>
          <w:szCs w:val="28"/>
        </w:rPr>
        <w:t>sto da Edessa, in coincidenza (</w:t>
      </w:r>
      <w:r>
        <w:rPr>
          <w:rFonts w:ascii="Times New Roman" w:hAnsi="Times New Roman" w:cs="Times New Roman"/>
          <w:iCs/>
          <w:sz w:val="28"/>
          <w:szCs w:val="28"/>
        </w:rPr>
        <w:t>di cui è sempre il caso di rammentare importanza) con l’arrivo ad Edessa dall’India della spoglia di Tommaso Apostolo, come da antica tradizione.</w:t>
      </w:r>
    </w:p>
    <w:p w14:paraId="06D3D00C" w14:textId="77777777" w:rsidR="003C7856" w:rsidRDefault="003C7856" w:rsidP="00AD0A84">
      <w:pPr>
        <w:rPr>
          <w:rFonts w:ascii="Times New Roman" w:hAnsi="Times New Roman" w:cs="Times New Roman"/>
          <w:iCs/>
          <w:sz w:val="28"/>
          <w:szCs w:val="28"/>
        </w:rPr>
      </w:pPr>
      <w:r>
        <w:rPr>
          <w:rFonts w:ascii="Times New Roman" w:hAnsi="Times New Roman" w:cs="Times New Roman"/>
          <w:iCs/>
          <w:sz w:val="28"/>
          <w:szCs w:val="28"/>
        </w:rPr>
        <w:t>Nei fatti abbiamo quindi esaminato come la particolare presenza storica ed iconografica dell’Ipogeo degli Aureli, di sostanziale uniformità a quella data, rimandasse possibile coerenza ad una lettura cristiana. Abbiamo inoltre esaminato il passaggio della Historia Augusta in cui Alessandro Severo, l’autore di tradizione della traslazione dall’India ad Edessa della spoglia tomistica, è indicato da Elio Lampridio come possessore di lararium dell’effigie stessa di Gesù Nazareno.</w:t>
      </w:r>
    </w:p>
    <w:p w14:paraId="06E101C1" w14:textId="77777777" w:rsidR="003C7856" w:rsidRDefault="003C7856" w:rsidP="00AD0A84">
      <w:pPr>
        <w:rPr>
          <w:rFonts w:ascii="Times New Roman" w:hAnsi="Times New Roman" w:cs="Times New Roman"/>
          <w:iCs/>
          <w:sz w:val="28"/>
          <w:szCs w:val="28"/>
        </w:rPr>
      </w:pPr>
      <w:r>
        <w:rPr>
          <w:rFonts w:ascii="Times New Roman" w:hAnsi="Times New Roman" w:cs="Times New Roman"/>
          <w:iCs/>
          <w:sz w:val="28"/>
          <w:szCs w:val="28"/>
        </w:rPr>
        <w:t xml:space="preserve">Già il complesso di questi dati di base, oltre tutta l’analisi già svolta, ci conducono alla cauta ipotesi della permanenza nell’Urbe, per quella fase storica, del Lino sindonico, del Calice dell’Ultima Cena e del leggendario Calice vitreo della Deposizione, identificabile come la Reliquia mantovana di riconduzione dal centurione Longino. </w:t>
      </w:r>
    </w:p>
    <w:p w14:paraId="010CEEBB" w14:textId="77777777" w:rsidR="003C7856" w:rsidRDefault="0067271F" w:rsidP="00AD0A84">
      <w:pPr>
        <w:rPr>
          <w:rFonts w:ascii="Times New Roman" w:hAnsi="Times New Roman" w:cs="Times New Roman"/>
          <w:iCs/>
          <w:sz w:val="28"/>
          <w:szCs w:val="28"/>
        </w:rPr>
      </w:pPr>
      <w:r w:rsidRPr="001A7D3A">
        <w:rPr>
          <w:rFonts w:ascii="Times New Roman" w:hAnsi="Times New Roman" w:cs="Times New Roman"/>
          <w:i/>
          <w:iCs/>
          <w:sz w:val="28"/>
          <w:szCs w:val="28"/>
        </w:rPr>
        <w:t>Sono i</w:t>
      </w:r>
      <w:r w:rsidR="003C7856" w:rsidRPr="001A7D3A">
        <w:rPr>
          <w:rFonts w:ascii="Times New Roman" w:hAnsi="Times New Roman" w:cs="Times New Roman"/>
          <w:i/>
          <w:iCs/>
          <w:sz w:val="28"/>
          <w:szCs w:val="28"/>
        </w:rPr>
        <w:t xml:space="preserve"> Tesori di San Lorenzo</w:t>
      </w:r>
      <w:r w:rsidR="003C7856">
        <w:rPr>
          <w:rFonts w:ascii="Times New Roman" w:hAnsi="Times New Roman" w:cs="Times New Roman"/>
          <w:iCs/>
          <w:sz w:val="28"/>
          <w:szCs w:val="28"/>
        </w:rPr>
        <w:t>.</w:t>
      </w:r>
    </w:p>
    <w:p w14:paraId="682F3673" w14:textId="77777777" w:rsidR="003C7856" w:rsidRDefault="003C7856" w:rsidP="00AD0A84">
      <w:pPr>
        <w:rPr>
          <w:rFonts w:ascii="Times New Roman" w:hAnsi="Times New Roman" w:cs="Times New Roman"/>
          <w:iCs/>
          <w:sz w:val="28"/>
          <w:szCs w:val="28"/>
        </w:rPr>
      </w:pPr>
    </w:p>
    <w:p w14:paraId="7CB5BEE5" w14:textId="77777777" w:rsidR="001A7D3A" w:rsidRDefault="00652943" w:rsidP="00AD0A84">
      <w:pPr>
        <w:rPr>
          <w:rFonts w:ascii="Times New Roman" w:hAnsi="Times New Roman" w:cs="Times New Roman"/>
          <w:iCs/>
          <w:sz w:val="28"/>
          <w:szCs w:val="28"/>
        </w:rPr>
      </w:pPr>
      <w:r>
        <w:rPr>
          <w:rFonts w:ascii="Times New Roman" w:hAnsi="Times New Roman" w:cs="Times New Roman"/>
          <w:iCs/>
          <w:sz w:val="28"/>
          <w:szCs w:val="28"/>
        </w:rPr>
        <w:t xml:space="preserve">Quali le possibili tappe della loro permanenza? </w:t>
      </w:r>
    </w:p>
    <w:p w14:paraId="7648D4A8" w14:textId="63695C7D" w:rsidR="003C7856" w:rsidRDefault="00652943" w:rsidP="00AD0A84">
      <w:pPr>
        <w:rPr>
          <w:rFonts w:ascii="Times New Roman" w:hAnsi="Times New Roman" w:cs="Times New Roman"/>
          <w:iCs/>
          <w:sz w:val="28"/>
          <w:szCs w:val="28"/>
        </w:rPr>
      </w:pPr>
      <w:r>
        <w:rPr>
          <w:rFonts w:ascii="Times New Roman" w:hAnsi="Times New Roman" w:cs="Times New Roman"/>
          <w:iCs/>
          <w:sz w:val="28"/>
          <w:szCs w:val="28"/>
        </w:rPr>
        <w:t xml:space="preserve">Alla luce certo dell’immenso spartiacque storico rappresentato dal gigantesco provvedimento politico di Costantino, al 313, con cui l’impalcatura stessa dell’Impero diveniva cristiana, determinando una mutazione rapida e per certi aspetti rivoluzionaria </w:t>
      </w:r>
      <w:r w:rsidR="00405BB8">
        <w:rPr>
          <w:rFonts w:ascii="Times New Roman" w:hAnsi="Times New Roman" w:cs="Times New Roman"/>
          <w:iCs/>
          <w:sz w:val="28"/>
          <w:szCs w:val="28"/>
        </w:rPr>
        <w:t>dello stesso ordine sociale della società antica.</w:t>
      </w:r>
    </w:p>
    <w:p w14:paraId="5C0E06A5" w14:textId="77777777" w:rsidR="001A7D3A" w:rsidRDefault="00405BB8" w:rsidP="00AD0A84">
      <w:pPr>
        <w:rPr>
          <w:rFonts w:ascii="Times New Roman" w:hAnsi="Times New Roman" w:cs="Times New Roman"/>
          <w:iCs/>
          <w:sz w:val="28"/>
          <w:szCs w:val="28"/>
        </w:rPr>
      </w:pPr>
      <w:r>
        <w:rPr>
          <w:rFonts w:ascii="Times New Roman" w:hAnsi="Times New Roman" w:cs="Times New Roman"/>
          <w:iCs/>
          <w:sz w:val="28"/>
          <w:szCs w:val="28"/>
        </w:rPr>
        <w:t xml:space="preserve"> Più avanti analizzeremo l’origine remota del Calice vitreo che presupponiamo come di contenuto originario della Reliquia mantovana ora nota come dei Sacri Vasi, giungendo all’eccezionale ipotesi ragionata di un suo luogo specifico iniziale nella evangelica </w:t>
      </w:r>
      <w:r w:rsidRPr="00405BB8">
        <w:rPr>
          <w:rFonts w:ascii="Times New Roman" w:hAnsi="Times New Roman" w:cs="Times New Roman"/>
          <w:i/>
          <w:iCs/>
          <w:sz w:val="28"/>
          <w:szCs w:val="28"/>
        </w:rPr>
        <w:t>Cafarnao</w:t>
      </w:r>
      <w:r>
        <w:rPr>
          <w:rFonts w:ascii="Times New Roman" w:hAnsi="Times New Roman" w:cs="Times New Roman"/>
          <w:iCs/>
          <w:sz w:val="28"/>
          <w:szCs w:val="28"/>
        </w:rPr>
        <w:t>.</w:t>
      </w:r>
      <w:r w:rsidR="00AB2BC8">
        <w:rPr>
          <w:rFonts w:ascii="Times New Roman" w:hAnsi="Times New Roman" w:cs="Times New Roman"/>
          <w:iCs/>
          <w:sz w:val="28"/>
          <w:szCs w:val="28"/>
        </w:rPr>
        <w:t xml:space="preserve"> </w:t>
      </w:r>
    </w:p>
    <w:p w14:paraId="63133880" w14:textId="2121BC9D" w:rsidR="00405BB8" w:rsidRDefault="00AB2BC8" w:rsidP="00AD0A84">
      <w:pPr>
        <w:rPr>
          <w:rFonts w:ascii="Times New Roman" w:hAnsi="Times New Roman" w:cs="Times New Roman"/>
          <w:iCs/>
          <w:sz w:val="28"/>
          <w:szCs w:val="28"/>
        </w:rPr>
      </w:pPr>
      <w:r>
        <w:rPr>
          <w:rFonts w:ascii="Times New Roman" w:hAnsi="Times New Roman" w:cs="Times New Roman"/>
          <w:iCs/>
          <w:sz w:val="28"/>
          <w:szCs w:val="28"/>
        </w:rPr>
        <w:t xml:space="preserve">La Reliquia poi, in India con Tommaso, sarebbe pervenuta alla domus aretina del Colcitrone per i primi due secoli. Questa ricerca valuta d’altronde che dal medio III secolo al 580/590 circa la vicenda del </w:t>
      </w:r>
      <w:r w:rsidRPr="00AB2BC8">
        <w:rPr>
          <w:rFonts w:ascii="Times New Roman" w:hAnsi="Times New Roman" w:cs="Times New Roman"/>
          <w:i/>
          <w:iCs/>
          <w:sz w:val="28"/>
          <w:szCs w:val="28"/>
        </w:rPr>
        <w:t>calice vitreo</w:t>
      </w:r>
      <w:r>
        <w:rPr>
          <w:rFonts w:ascii="Times New Roman" w:hAnsi="Times New Roman" w:cs="Times New Roman"/>
          <w:iCs/>
          <w:sz w:val="28"/>
          <w:szCs w:val="28"/>
        </w:rPr>
        <w:t xml:space="preserve"> del Sangue di Gesù</w:t>
      </w:r>
      <w:r w:rsidRPr="00AB2BC8">
        <w:rPr>
          <w:rFonts w:ascii="Times New Roman" w:hAnsi="Times New Roman" w:cs="Times New Roman"/>
          <w:i/>
          <w:iCs/>
          <w:sz w:val="28"/>
          <w:szCs w:val="28"/>
        </w:rPr>
        <w:t xml:space="preserve"> </w:t>
      </w:r>
      <w:r>
        <w:rPr>
          <w:rFonts w:ascii="Times New Roman" w:hAnsi="Times New Roman" w:cs="Times New Roman"/>
          <w:iCs/>
          <w:sz w:val="28"/>
          <w:szCs w:val="28"/>
        </w:rPr>
        <w:t xml:space="preserve">abbia avuto realizzazione nella sepoltura accanto al diacono Lorenzo, sino alla scoperta della tomba </w:t>
      </w:r>
      <w:r>
        <w:rPr>
          <w:rFonts w:ascii="Times New Roman" w:hAnsi="Times New Roman" w:cs="Times New Roman"/>
          <w:iCs/>
          <w:sz w:val="28"/>
          <w:szCs w:val="28"/>
        </w:rPr>
        <w:lastRenderedPageBreak/>
        <w:t>da Pelagio II. A quel punto la Reliquia</w:t>
      </w:r>
      <w:r w:rsidR="00201BBF">
        <w:rPr>
          <w:rFonts w:ascii="Times New Roman" w:hAnsi="Times New Roman" w:cs="Times New Roman"/>
          <w:iCs/>
          <w:sz w:val="28"/>
          <w:szCs w:val="28"/>
        </w:rPr>
        <w:t xml:space="preserve"> vera e propria</w:t>
      </w:r>
      <w:r>
        <w:rPr>
          <w:rFonts w:ascii="Times New Roman" w:hAnsi="Times New Roman" w:cs="Times New Roman"/>
          <w:iCs/>
          <w:sz w:val="28"/>
          <w:szCs w:val="28"/>
        </w:rPr>
        <w:t xml:space="preserve"> sarebbe andata al Laterano sino a pervenire a Mantova al 1048, mentre il calice, interrato in fondamento basilicale, sarebbe stato reperito da De Rossi e Pio IX nella primavera del 1864.</w:t>
      </w:r>
    </w:p>
    <w:p w14:paraId="264D9041" w14:textId="77777777" w:rsidR="001A7D3A" w:rsidRDefault="00AB2BC8" w:rsidP="00AD0A84">
      <w:pPr>
        <w:rPr>
          <w:rFonts w:ascii="Times New Roman" w:hAnsi="Times New Roman" w:cs="Times New Roman"/>
          <w:iCs/>
          <w:sz w:val="28"/>
          <w:szCs w:val="28"/>
        </w:rPr>
      </w:pPr>
      <w:r>
        <w:rPr>
          <w:rFonts w:ascii="Times New Roman" w:hAnsi="Times New Roman" w:cs="Times New Roman"/>
          <w:iCs/>
          <w:sz w:val="28"/>
          <w:szCs w:val="28"/>
        </w:rPr>
        <w:t xml:space="preserve">Dei passaggi del Calice </w:t>
      </w:r>
      <w:r w:rsidR="00A040CB">
        <w:rPr>
          <w:rFonts w:ascii="Times New Roman" w:hAnsi="Times New Roman" w:cs="Times New Roman"/>
          <w:iCs/>
          <w:sz w:val="28"/>
          <w:szCs w:val="28"/>
        </w:rPr>
        <w:t>dell’Ult</w:t>
      </w:r>
      <w:r w:rsidR="00C81209">
        <w:rPr>
          <w:rFonts w:ascii="Times New Roman" w:hAnsi="Times New Roman" w:cs="Times New Roman"/>
          <w:iCs/>
          <w:sz w:val="28"/>
          <w:szCs w:val="28"/>
        </w:rPr>
        <w:t xml:space="preserve">ima Cena abbiamo detto. </w:t>
      </w:r>
      <w:r w:rsidR="006F29F8">
        <w:rPr>
          <w:rFonts w:ascii="Times New Roman" w:hAnsi="Times New Roman" w:cs="Times New Roman"/>
          <w:iCs/>
          <w:sz w:val="28"/>
          <w:szCs w:val="28"/>
        </w:rPr>
        <w:t xml:space="preserve">Valutando la già esposta teoria di possibilità di custodia tomistica da patrimonio reliquiario cristologico di origine, il Caliz avrebbe seguito l’identico percorso del </w:t>
      </w:r>
      <w:r w:rsidR="006F29F8" w:rsidRPr="006F29F8">
        <w:rPr>
          <w:rFonts w:ascii="Times New Roman" w:hAnsi="Times New Roman" w:cs="Times New Roman"/>
          <w:i/>
          <w:iCs/>
          <w:sz w:val="28"/>
          <w:szCs w:val="28"/>
        </w:rPr>
        <w:t>calice vitreo</w:t>
      </w:r>
      <w:r w:rsidR="006F29F8">
        <w:rPr>
          <w:rFonts w:ascii="Times New Roman" w:hAnsi="Times New Roman" w:cs="Times New Roman"/>
          <w:iCs/>
          <w:sz w:val="28"/>
          <w:szCs w:val="28"/>
        </w:rPr>
        <w:t xml:space="preserve">, </w:t>
      </w:r>
      <w:r w:rsidR="00330D48">
        <w:rPr>
          <w:rFonts w:ascii="Times New Roman" w:hAnsi="Times New Roman" w:cs="Times New Roman"/>
          <w:iCs/>
          <w:sz w:val="28"/>
          <w:szCs w:val="28"/>
        </w:rPr>
        <w:t xml:space="preserve">raggiungendo il punto espositivo estremo indiano del commercio aretino con l’Apostolo, e tornando dopo il martirio alla custodia nella domus aretina del Colcitrone. </w:t>
      </w:r>
    </w:p>
    <w:p w14:paraId="2D482F1F" w14:textId="77777777" w:rsidR="001A7D3A" w:rsidRDefault="00330D48" w:rsidP="00AD0A84">
      <w:pPr>
        <w:rPr>
          <w:rFonts w:ascii="Times New Roman" w:hAnsi="Times New Roman" w:cs="Times New Roman"/>
          <w:iCs/>
          <w:sz w:val="28"/>
          <w:szCs w:val="28"/>
        </w:rPr>
      </w:pPr>
      <w:r>
        <w:rPr>
          <w:rFonts w:ascii="Times New Roman" w:hAnsi="Times New Roman" w:cs="Times New Roman"/>
          <w:iCs/>
          <w:sz w:val="28"/>
          <w:szCs w:val="28"/>
        </w:rPr>
        <w:t>Di là i due Calici avrebbero avuto passaggio presso il pontificato romano, in data presumibile al primo II secolo circa, per giungere da Sisto II a San Lorenzo al 258. Da lì la leggenda aragonese riporta il primo passaggio in Spagna, presumibilmente da</w:t>
      </w:r>
      <w:r w:rsidR="001A7D3A">
        <w:rPr>
          <w:rFonts w:ascii="Times New Roman" w:hAnsi="Times New Roman" w:cs="Times New Roman"/>
          <w:iCs/>
          <w:sz w:val="28"/>
          <w:szCs w:val="28"/>
        </w:rPr>
        <w:t>ll’azione da parte di Dasumia</w:t>
      </w:r>
      <w:r>
        <w:rPr>
          <w:rFonts w:ascii="Times New Roman" w:hAnsi="Times New Roman" w:cs="Times New Roman"/>
          <w:iCs/>
          <w:sz w:val="28"/>
          <w:szCs w:val="28"/>
        </w:rPr>
        <w:t xml:space="preserve"> Ciriaca, per poi tornare a Roma ed infine al 525 a Gerusalemme. </w:t>
      </w:r>
    </w:p>
    <w:p w14:paraId="736B6FEC" w14:textId="6E029687" w:rsidR="003C7856" w:rsidRDefault="00330D48" w:rsidP="00AD0A84">
      <w:pPr>
        <w:rPr>
          <w:rFonts w:ascii="Times New Roman" w:hAnsi="Times New Roman" w:cs="Times New Roman"/>
          <w:iCs/>
          <w:sz w:val="28"/>
          <w:szCs w:val="28"/>
        </w:rPr>
      </w:pPr>
      <w:r>
        <w:rPr>
          <w:rFonts w:ascii="Times New Roman" w:hAnsi="Times New Roman" w:cs="Times New Roman"/>
          <w:iCs/>
          <w:sz w:val="28"/>
          <w:szCs w:val="28"/>
        </w:rPr>
        <w:t>Possiamo poi presumere appunto il ritorno</w:t>
      </w:r>
      <w:r w:rsidR="001A7D3A">
        <w:rPr>
          <w:rFonts w:ascii="Times New Roman" w:hAnsi="Times New Roman" w:cs="Times New Roman"/>
          <w:iCs/>
          <w:sz w:val="28"/>
          <w:szCs w:val="28"/>
        </w:rPr>
        <w:t xml:space="preserve"> definitivo</w:t>
      </w:r>
      <w:r>
        <w:rPr>
          <w:rFonts w:ascii="Times New Roman" w:hAnsi="Times New Roman" w:cs="Times New Roman"/>
          <w:iCs/>
          <w:sz w:val="28"/>
          <w:szCs w:val="28"/>
        </w:rPr>
        <w:t xml:space="preserve"> della Reliquia in Spagna con Gregorio Magno, e la sua collocazione cordobense; disperso sotto l’occupazione araba, è per noi reperito da Gerberto di Aurillac, futuro Silvestro II.</w:t>
      </w:r>
    </w:p>
    <w:p w14:paraId="7BB1A060" w14:textId="77777777" w:rsidR="00330D48" w:rsidRDefault="00330D48" w:rsidP="00AD0A84">
      <w:pPr>
        <w:rPr>
          <w:rFonts w:ascii="Times New Roman" w:hAnsi="Times New Roman" w:cs="Times New Roman"/>
          <w:iCs/>
          <w:sz w:val="28"/>
          <w:szCs w:val="28"/>
        </w:rPr>
      </w:pPr>
    </w:p>
    <w:p w14:paraId="7455A071" w14:textId="4219E03B" w:rsidR="001A7D3A" w:rsidRDefault="00C649E0" w:rsidP="00AD0A84">
      <w:pPr>
        <w:rPr>
          <w:rFonts w:ascii="Times New Roman" w:hAnsi="Times New Roman" w:cs="Times New Roman"/>
          <w:iCs/>
          <w:sz w:val="28"/>
          <w:szCs w:val="28"/>
        </w:rPr>
      </w:pPr>
      <w:r>
        <w:rPr>
          <w:rFonts w:ascii="Times New Roman" w:hAnsi="Times New Roman" w:cs="Times New Roman"/>
          <w:iCs/>
          <w:sz w:val="28"/>
          <w:szCs w:val="28"/>
        </w:rPr>
        <w:t>Di tutti questi passaggi appare neces</w:t>
      </w:r>
      <w:r w:rsidR="00480AA0">
        <w:rPr>
          <w:rFonts w:ascii="Times New Roman" w:hAnsi="Times New Roman" w:cs="Times New Roman"/>
          <w:iCs/>
          <w:sz w:val="28"/>
          <w:szCs w:val="28"/>
        </w:rPr>
        <w:t>sità di Specchietto riassuntivo (tabella 238).</w:t>
      </w:r>
    </w:p>
    <w:p w14:paraId="68627597" w14:textId="2EA6A031" w:rsidR="00330D48" w:rsidRDefault="00690DF4" w:rsidP="00AD0A84">
      <w:pPr>
        <w:rPr>
          <w:rFonts w:ascii="Times New Roman" w:hAnsi="Times New Roman" w:cs="Times New Roman"/>
          <w:iCs/>
          <w:sz w:val="28"/>
          <w:szCs w:val="28"/>
        </w:rPr>
      </w:pPr>
      <w:r>
        <w:rPr>
          <w:rFonts w:ascii="Times New Roman" w:hAnsi="Times New Roman" w:cs="Times New Roman"/>
          <w:iCs/>
          <w:sz w:val="28"/>
          <w:szCs w:val="28"/>
        </w:rPr>
        <w:t>Questa ricerca comporta ora il punto delicato relativo ad</w:t>
      </w:r>
      <w:r w:rsidR="00687A25">
        <w:rPr>
          <w:rFonts w:ascii="Times New Roman" w:hAnsi="Times New Roman" w:cs="Times New Roman"/>
          <w:iCs/>
          <w:sz w:val="28"/>
          <w:szCs w:val="28"/>
        </w:rPr>
        <w:t xml:space="preserve"> un tentativo di ricostruzione storica sulla grave questione della presumibile presenza romana del Mandylion/Linteum/Sindone (denominazioni successive per indicare il Lino) nella fase qui id</w:t>
      </w:r>
      <w:r w:rsidR="008A669A">
        <w:rPr>
          <w:rFonts w:ascii="Times New Roman" w:hAnsi="Times New Roman" w:cs="Times New Roman"/>
          <w:iCs/>
          <w:sz w:val="28"/>
          <w:szCs w:val="28"/>
        </w:rPr>
        <w:t>entificata, ossia dal 230 circa</w:t>
      </w:r>
      <w:r>
        <w:rPr>
          <w:rFonts w:ascii="Times New Roman" w:hAnsi="Times New Roman" w:cs="Times New Roman"/>
          <w:iCs/>
          <w:sz w:val="28"/>
          <w:szCs w:val="28"/>
        </w:rPr>
        <w:t xml:space="preserve"> al</w:t>
      </w:r>
      <w:r w:rsidR="00687A25">
        <w:rPr>
          <w:rFonts w:ascii="Times New Roman" w:hAnsi="Times New Roman" w:cs="Times New Roman"/>
          <w:iCs/>
          <w:sz w:val="28"/>
          <w:szCs w:val="28"/>
        </w:rPr>
        <w:t xml:space="preserve"> 525/26.</w:t>
      </w:r>
    </w:p>
    <w:p w14:paraId="2445FF4B" w14:textId="77777777" w:rsidR="00687A25" w:rsidRDefault="00687A25" w:rsidP="00AD0A84">
      <w:pPr>
        <w:rPr>
          <w:rFonts w:ascii="Times New Roman" w:hAnsi="Times New Roman" w:cs="Times New Roman"/>
          <w:iCs/>
          <w:sz w:val="28"/>
          <w:szCs w:val="28"/>
        </w:rPr>
      </w:pPr>
    </w:p>
    <w:p w14:paraId="2C5FA721" w14:textId="74524027" w:rsidR="00687A25" w:rsidRDefault="009A0425" w:rsidP="00AD0A84">
      <w:pPr>
        <w:rPr>
          <w:rFonts w:ascii="Times New Roman" w:hAnsi="Times New Roman" w:cs="Times New Roman"/>
          <w:iCs/>
          <w:sz w:val="28"/>
          <w:szCs w:val="28"/>
        </w:rPr>
      </w:pPr>
      <w:r>
        <w:rPr>
          <w:rFonts w:ascii="Times New Roman" w:hAnsi="Times New Roman" w:cs="Times New Roman"/>
          <w:iCs/>
          <w:sz w:val="28"/>
          <w:szCs w:val="28"/>
        </w:rPr>
        <w:t>E’ il caso su ciò quindi di partire da</w:t>
      </w:r>
      <w:r w:rsidR="00F91400">
        <w:rPr>
          <w:rFonts w:ascii="Times New Roman" w:hAnsi="Times New Roman" w:cs="Times New Roman"/>
          <w:iCs/>
          <w:sz w:val="28"/>
          <w:szCs w:val="28"/>
        </w:rPr>
        <w:t>lla ripetizione di</w:t>
      </w:r>
      <w:r>
        <w:rPr>
          <w:rFonts w:ascii="Times New Roman" w:hAnsi="Times New Roman" w:cs="Times New Roman"/>
          <w:iCs/>
          <w:sz w:val="28"/>
          <w:szCs w:val="28"/>
        </w:rPr>
        <w:t xml:space="preserve"> una prima considerazione di schema di base che appa</w:t>
      </w:r>
      <w:r w:rsidR="00F91400">
        <w:rPr>
          <w:rFonts w:ascii="Times New Roman" w:hAnsi="Times New Roman" w:cs="Times New Roman"/>
          <w:iCs/>
          <w:sz w:val="28"/>
          <w:szCs w:val="28"/>
        </w:rPr>
        <w:t>re come di potente storicità</w:t>
      </w:r>
      <w:r>
        <w:rPr>
          <w:rFonts w:ascii="Times New Roman" w:hAnsi="Times New Roman" w:cs="Times New Roman"/>
          <w:iCs/>
          <w:sz w:val="28"/>
          <w:szCs w:val="28"/>
        </w:rPr>
        <w:t>, e su cui questa ricerca si permette di rimandare ad attenta e consapevole attenzione di conseguenza.</w:t>
      </w:r>
    </w:p>
    <w:p w14:paraId="12741BF8" w14:textId="77777777" w:rsidR="00F91400" w:rsidRDefault="009A0425" w:rsidP="00AD0A84">
      <w:pPr>
        <w:rPr>
          <w:rFonts w:ascii="Times New Roman" w:hAnsi="Times New Roman" w:cs="Times New Roman"/>
          <w:iCs/>
          <w:sz w:val="28"/>
          <w:szCs w:val="28"/>
        </w:rPr>
      </w:pPr>
      <w:r w:rsidRPr="00162E65">
        <w:rPr>
          <w:rFonts w:ascii="Times New Roman" w:hAnsi="Times New Roman" w:cs="Times New Roman"/>
          <w:iCs/>
          <w:sz w:val="28"/>
          <w:szCs w:val="28"/>
        </w:rPr>
        <w:t xml:space="preserve">Il mondo orientale (quindi il mondo di diretta appartenenza della figura cristologica) non pare esprimere </w:t>
      </w:r>
      <w:r w:rsidR="0099597A">
        <w:rPr>
          <w:rFonts w:ascii="Times New Roman" w:hAnsi="Times New Roman" w:cs="Times New Roman"/>
          <w:iCs/>
          <w:sz w:val="28"/>
          <w:szCs w:val="28"/>
        </w:rPr>
        <w:t xml:space="preserve">nei primi secoli </w:t>
      </w:r>
      <w:r w:rsidRPr="00162E65">
        <w:rPr>
          <w:rFonts w:ascii="Times New Roman" w:hAnsi="Times New Roman" w:cs="Times New Roman"/>
          <w:iCs/>
          <w:sz w:val="28"/>
          <w:szCs w:val="28"/>
        </w:rPr>
        <w:t xml:space="preserve">sostanzialmente </w:t>
      </w:r>
      <w:r w:rsidR="00515145" w:rsidRPr="00162E65">
        <w:rPr>
          <w:rFonts w:ascii="Times New Roman" w:hAnsi="Times New Roman" w:cs="Times New Roman"/>
          <w:iCs/>
          <w:sz w:val="28"/>
          <w:szCs w:val="28"/>
        </w:rPr>
        <w:t>reale presenza di</w:t>
      </w:r>
      <w:r w:rsidRPr="00162E65">
        <w:rPr>
          <w:rFonts w:ascii="Times New Roman" w:hAnsi="Times New Roman" w:cs="Times New Roman"/>
          <w:iCs/>
          <w:sz w:val="28"/>
          <w:szCs w:val="28"/>
        </w:rPr>
        <w:t xml:space="preserve"> </w:t>
      </w:r>
      <w:r w:rsidRPr="00162E65">
        <w:rPr>
          <w:rFonts w:ascii="Times New Roman" w:hAnsi="Times New Roman" w:cs="Times New Roman"/>
          <w:i/>
          <w:iCs/>
          <w:sz w:val="28"/>
          <w:szCs w:val="28"/>
        </w:rPr>
        <w:t>proposizione iconografica</w:t>
      </w:r>
      <w:r w:rsidRPr="00162E65">
        <w:rPr>
          <w:rFonts w:ascii="Times New Roman" w:hAnsi="Times New Roman" w:cs="Times New Roman"/>
          <w:iCs/>
          <w:sz w:val="28"/>
          <w:szCs w:val="28"/>
        </w:rPr>
        <w:t xml:space="preserve"> sulla figura di Gesù</w:t>
      </w:r>
      <w:r w:rsidR="0098597A" w:rsidRPr="00162E65">
        <w:rPr>
          <w:rFonts w:ascii="Times New Roman" w:hAnsi="Times New Roman" w:cs="Times New Roman"/>
          <w:iCs/>
          <w:sz w:val="28"/>
          <w:szCs w:val="28"/>
        </w:rPr>
        <w:t xml:space="preserve"> </w:t>
      </w:r>
      <w:r w:rsidR="001C337E" w:rsidRPr="00162E65">
        <w:rPr>
          <w:rFonts w:ascii="Times New Roman" w:hAnsi="Times New Roman" w:cs="Times New Roman"/>
          <w:iCs/>
          <w:sz w:val="28"/>
          <w:szCs w:val="28"/>
        </w:rPr>
        <w:t>di coerenza</w:t>
      </w:r>
      <w:r w:rsidR="0098597A" w:rsidRPr="00162E65">
        <w:rPr>
          <w:rFonts w:ascii="Times New Roman" w:hAnsi="Times New Roman" w:cs="Times New Roman"/>
          <w:iCs/>
          <w:sz w:val="28"/>
          <w:szCs w:val="28"/>
        </w:rPr>
        <w:t xml:space="preserve"> al modello definitivo</w:t>
      </w:r>
      <w:r w:rsidRPr="00162E65">
        <w:rPr>
          <w:rFonts w:ascii="Times New Roman" w:hAnsi="Times New Roman" w:cs="Times New Roman"/>
          <w:iCs/>
          <w:sz w:val="28"/>
          <w:szCs w:val="28"/>
        </w:rPr>
        <w:t>.</w:t>
      </w:r>
      <w:r>
        <w:rPr>
          <w:rFonts w:ascii="Times New Roman" w:hAnsi="Times New Roman" w:cs="Times New Roman"/>
          <w:iCs/>
          <w:sz w:val="28"/>
          <w:szCs w:val="28"/>
        </w:rPr>
        <w:t xml:space="preserve"> </w:t>
      </w:r>
    </w:p>
    <w:p w14:paraId="13024DD9" w14:textId="77777777" w:rsidR="00F91400" w:rsidRDefault="00BC14C2" w:rsidP="00AD0A84">
      <w:pPr>
        <w:rPr>
          <w:rFonts w:ascii="Times New Roman" w:hAnsi="Times New Roman" w:cs="Times New Roman"/>
          <w:iCs/>
          <w:sz w:val="28"/>
          <w:szCs w:val="28"/>
        </w:rPr>
      </w:pPr>
      <w:r>
        <w:rPr>
          <w:rFonts w:ascii="Times New Roman" w:hAnsi="Times New Roman" w:cs="Times New Roman"/>
          <w:iCs/>
          <w:sz w:val="28"/>
          <w:szCs w:val="28"/>
        </w:rPr>
        <w:t>E’ una fenomeno</w:t>
      </w:r>
      <w:r w:rsidR="0099597A">
        <w:rPr>
          <w:rFonts w:ascii="Times New Roman" w:hAnsi="Times New Roman" w:cs="Times New Roman"/>
          <w:iCs/>
          <w:sz w:val="28"/>
          <w:szCs w:val="28"/>
        </w:rPr>
        <w:t>logia</w:t>
      </w:r>
      <w:r>
        <w:rPr>
          <w:rFonts w:ascii="Times New Roman" w:hAnsi="Times New Roman" w:cs="Times New Roman"/>
          <w:iCs/>
          <w:sz w:val="28"/>
          <w:szCs w:val="28"/>
        </w:rPr>
        <w:t xml:space="preserve"> che non ha mancato di essere costantemente rimarcata nel tempo dagli storici di ogni generazione</w:t>
      </w:r>
      <w:r w:rsidR="0099597A">
        <w:rPr>
          <w:rFonts w:ascii="Times New Roman" w:hAnsi="Times New Roman" w:cs="Times New Roman"/>
          <w:iCs/>
          <w:sz w:val="28"/>
          <w:szCs w:val="28"/>
        </w:rPr>
        <w:t>, e che attiene</w:t>
      </w:r>
      <w:r w:rsidR="006F6706">
        <w:rPr>
          <w:rFonts w:ascii="Times New Roman" w:hAnsi="Times New Roman" w:cs="Times New Roman"/>
          <w:iCs/>
          <w:sz w:val="28"/>
          <w:szCs w:val="28"/>
        </w:rPr>
        <w:t xml:space="preserve"> innanzi tutto</w:t>
      </w:r>
      <w:r w:rsidR="0099597A">
        <w:rPr>
          <w:rFonts w:ascii="Times New Roman" w:hAnsi="Times New Roman" w:cs="Times New Roman"/>
          <w:iCs/>
          <w:sz w:val="28"/>
          <w:szCs w:val="28"/>
        </w:rPr>
        <w:t xml:space="preserve"> alla storica proibizione della antica cultura ebraica d</w:t>
      </w:r>
      <w:r w:rsidR="006F6706">
        <w:rPr>
          <w:rFonts w:ascii="Times New Roman" w:hAnsi="Times New Roman" w:cs="Times New Roman"/>
          <w:iCs/>
          <w:sz w:val="28"/>
          <w:szCs w:val="28"/>
        </w:rPr>
        <w:t>e</w:t>
      </w:r>
      <w:r w:rsidR="0099597A">
        <w:rPr>
          <w:rFonts w:ascii="Times New Roman" w:hAnsi="Times New Roman" w:cs="Times New Roman"/>
          <w:iCs/>
          <w:sz w:val="28"/>
          <w:szCs w:val="28"/>
        </w:rPr>
        <w:t>lla raffigurazione divina</w:t>
      </w:r>
      <w:r>
        <w:rPr>
          <w:rFonts w:ascii="Times New Roman" w:hAnsi="Times New Roman" w:cs="Times New Roman"/>
          <w:iCs/>
          <w:sz w:val="28"/>
          <w:szCs w:val="28"/>
        </w:rPr>
        <w:t xml:space="preserve">. </w:t>
      </w:r>
      <w:r w:rsidR="00F91400">
        <w:rPr>
          <w:rFonts w:ascii="Times New Roman" w:hAnsi="Times New Roman" w:cs="Times New Roman"/>
          <w:iCs/>
          <w:sz w:val="28"/>
          <w:szCs w:val="28"/>
        </w:rPr>
        <w:t>Ciò naturalmente non può che condurre alla naturale osservazione de</w:t>
      </w:r>
      <w:r w:rsidR="009A0425">
        <w:rPr>
          <w:rFonts w:ascii="Times New Roman" w:hAnsi="Times New Roman" w:cs="Times New Roman"/>
          <w:iCs/>
          <w:sz w:val="28"/>
          <w:szCs w:val="28"/>
        </w:rPr>
        <w:t>ll’assenza di qualunque modello descrittivo di genere</w:t>
      </w:r>
      <w:r w:rsidR="00F91400">
        <w:rPr>
          <w:rFonts w:ascii="Times New Roman" w:hAnsi="Times New Roman" w:cs="Times New Roman"/>
          <w:iCs/>
          <w:sz w:val="28"/>
          <w:szCs w:val="28"/>
        </w:rPr>
        <w:t xml:space="preserve"> a ciò</w:t>
      </w:r>
      <w:r w:rsidR="009A0425">
        <w:rPr>
          <w:rFonts w:ascii="Times New Roman" w:hAnsi="Times New Roman" w:cs="Times New Roman"/>
          <w:iCs/>
          <w:sz w:val="28"/>
          <w:szCs w:val="28"/>
        </w:rPr>
        <w:t>, di base storica, letteraria,</w:t>
      </w:r>
      <w:r w:rsidR="00F91400">
        <w:rPr>
          <w:rFonts w:ascii="Times New Roman" w:hAnsi="Times New Roman" w:cs="Times New Roman"/>
          <w:iCs/>
          <w:sz w:val="28"/>
          <w:szCs w:val="28"/>
        </w:rPr>
        <w:t xml:space="preserve"> epistolare, cronachistica,</w:t>
      </w:r>
      <w:r w:rsidR="00A85CD4">
        <w:rPr>
          <w:rFonts w:ascii="Times New Roman" w:hAnsi="Times New Roman" w:cs="Times New Roman"/>
          <w:iCs/>
          <w:sz w:val="28"/>
          <w:szCs w:val="28"/>
        </w:rPr>
        <w:t xml:space="preserve"> ed alla luce del notorio silenzio</w:t>
      </w:r>
      <w:r w:rsidR="00F91400">
        <w:rPr>
          <w:rFonts w:ascii="Times New Roman" w:hAnsi="Times New Roman" w:cs="Times New Roman"/>
          <w:iCs/>
          <w:sz w:val="28"/>
          <w:szCs w:val="28"/>
        </w:rPr>
        <w:t xml:space="preserve"> su questo argomento da parte</w:t>
      </w:r>
      <w:r w:rsidR="0098597A">
        <w:rPr>
          <w:rFonts w:ascii="Times New Roman" w:hAnsi="Times New Roman" w:cs="Times New Roman"/>
          <w:iCs/>
          <w:sz w:val="28"/>
          <w:szCs w:val="28"/>
        </w:rPr>
        <w:t xml:space="preserve"> dei Vangeli (</w:t>
      </w:r>
      <w:r w:rsidR="00A85CD4">
        <w:rPr>
          <w:rFonts w:ascii="Times New Roman" w:hAnsi="Times New Roman" w:cs="Times New Roman"/>
          <w:iCs/>
          <w:sz w:val="28"/>
          <w:szCs w:val="28"/>
        </w:rPr>
        <w:t>che hanno tutt’altra finalità di fondamento).</w:t>
      </w:r>
    </w:p>
    <w:p w14:paraId="1E0C2917" w14:textId="77777777" w:rsidR="00F91400" w:rsidRDefault="00BC14C2" w:rsidP="00AD0A84">
      <w:pPr>
        <w:rPr>
          <w:rFonts w:ascii="Times New Roman" w:hAnsi="Times New Roman" w:cs="Times New Roman"/>
          <w:iCs/>
          <w:sz w:val="28"/>
          <w:szCs w:val="28"/>
        </w:rPr>
      </w:pPr>
      <w:r>
        <w:rPr>
          <w:rFonts w:ascii="Times New Roman" w:hAnsi="Times New Roman" w:cs="Times New Roman"/>
          <w:iCs/>
          <w:sz w:val="28"/>
          <w:szCs w:val="28"/>
        </w:rPr>
        <w:t>Nei fatti, prima reale caratterizzazione, in completezza, dello schema</w:t>
      </w:r>
      <w:r w:rsidR="00F91400">
        <w:rPr>
          <w:rFonts w:ascii="Times New Roman" w:hAnsi="Times New Roman" w:cs="Times New Roman"/>
          <w:iCs/>
          <w:sz w:val="28"/>
          <w:szCs w:val="28"/>
        </w:rPr>
        <w:t xml:space="preserve"> di iconografia cristologica orientale di credibilità</w:t>
      </w:r>
      <w:r>
        <w:rPr>
          <w:rFonts w:ascii="Times New Roman" w:hAnsi="Times New Roman" w:cs="Times New Roman"/>
          <w:iCs/>
          <w:sz w:val="28"/>
          <w:szCs w:val="28"/>
        </w:rPr>
        <w:t xml:space="preserve"> appare quello giustinianeo nella Convento del Sinai, </w:t>
      </w:r>
      <w:r w:rsidR="00F91400">
        <w:rPr>
          <w:rFonts w:ascii="Times New Roman" w:hAnsi="Times New Roman" w:cs="Times New Roman"/>
          <w:iCs/>
          <w:sz w:val="28"/>
          <w:szCs w:val="28"/>
        </w:rPr>
        <w:t xml:space="preserve">già </w:t>
      </w:r>
      <w:r>
        <w:rPr>
          <w:rFonts w:ascii="Times New Roman" w:hAnsi="Times New Roman" w:cs="Times New Roman"/>
          <w:iCs/>
          <w:sz w:val="28"/>
          <w:szCs w:val="28"/>
        </w:rPr>
        <w:t>alla m</w:t>
      </w:r>
      <w:r w:rsidR="00F91400">
        <w:rPr>
          <w:rFonts w:ascii="Times New Roman" w:hAnsi="Times New Roman" w:cs="Times New Roman"/>
          <w:iCs/>
          <w:sz w:val="28"/>
          <w:szCs w:val="28"/>
        </w:rPr>
        <w:t>età del VI secolo circa, già citato dal</w:t>
      </w:r>
      <w:r>
        <w:rPr>
          <w:rFonts w:ascii="Times New Roman" w:hAnsi="Times New Roman" w:cs="Times New Roman"/>
          <w:iCs/>
          <w:sz w:val="28"/>
          <w:szCs w:val="28"/>
        </w:rPr>
        <w:t>la nostra ricerca.</w:t>
      </w:r>
      <w:r w:rsidR="005F4752">
        <w:rPr>
          <w:rFonts w:ascii="Times New Roman" w:hAnsi="Times New Roman" w:cs="Times New Roman"/>
          <w:iCs/>
          <w:sz w:val="28"/>
          <w:szCs w:val="28"/>
        </w:rPr>
        <w:t xml:space="preserve"> </w:t>
      </w:r>
    </w:p>
    <w:p w14:paraId="6C9B7062" w14:textId="646E4B3D" w:rsidR="009A0425" w:rsidRDefault="005F4752" w:rsidP="00AD0A84">
      <w:pPr>
        <w:rPr>
          <w:rFonts w:ascii="Times New Roman" w:hAnsi="Times New Roman" w:cs="Times New Roman"/>
          <w:iCs/>
          <w:sz w:val="28"/>
          <w:szCs w:val="28"/>
        </w:rPr>
      </w:pPr>
      <w:r>
        <w:rPr>
          <w:rFonts w:ascii="Times New Roman" w:hAnsi="Times New Roman" w:cs="Times New Roman"/>
          <w:iCs/>
          <w:sz w:val="28"/>
          <w:szCs w:val="28"/>
        </w:rPr>
        <w:t>Vi è però su ciò una straordinaria quando di fatto rara eccezione</w:t>
      </w:r>
      <w:r w:rsidR="009E62A1">
        <w:rPr>
          <w:rFonts w:ascii="Times New Roman" w:hAnsi="Times New Roman" w:cs="Times New Roman"/>
          <w:iCs/>
          <w:sz w:val="28"/>
          <w:szCs w:val="28"/>
        </w:rPr>
        <w:t xml:space="preserve">, sia pure di mera </w:t>
      </w:r>
      <w:r w:rsidR="00FE7E10">
        <w:rPr>
          <w:rFonts w:ascii="Times New Roman" w:hAnsi="Times New Roman" w:cs="Times New Roman"/>
          <w:iCs/>
          <w:sz w:val="28"/>
          <w:szCs w:val="28"/>
        </w:rPr>
        <w:t>caratterizzazione individuativa, vista l’insufficienza a ciò dello schema iconografico formale</w:t>
      </w:r>
      <w:r w:rsidR="00ED3770">
        <w:rPr>
          <w:rFonts w:ascii="Times New Roman" w:hAnsi="Times New Roman" w:cs="Times New Roman"/>
          <w:iCs/>
          <w:sz w:val="28"/>
          <w:szCs w:val="28"/>
        </w:rPr>
        <w:t xml:space="preserve"> di contenuto</w:t>
      </w:r>
      <w:r w:rsidR="00FE7E10">
        <w:rPr>
          <w:rFonts w:ascii="Times New Roman" w:hAnsi="Times New Roman" w:cs="Times New Roman"/>
          <w:iCs/>
          <w:sz w:val="28"/>
          <w:szCs w:val="28"/>
        </w:rPr>
        <w:t xml:space="preserve">. Si tratta del celebre caso di </w:t>
      </w:r>
      <w:r w:rsidR="00FE7E10" w:rsidRPr="00F91400">
        <w:rPr>
          <w:rFonts w:ascii="Times New Roman" w:hAnsi="Times New Roman" w:cs="Times New Roman"/>
          <w:i/>
          <w:iCs/>
          <w:sz w:val="28"/>
          <w:szCs w:val="28"/>
        </w:rPr>
        <w:t>Dura Europos</w:t>
      </w:r>
      <w:r>
        <w:rPr>
          <w:rFonts w:ascii="Times New Roman" w:hAnsi="Times New Roman" w:cs="Times New Roman"/>
          <w:iCs/>
          <w:sz w:val="28"/>
          <w:szCs w:val="28"/>
        </w:rPr>
        <w:t xml:space="preserve"> su cui torneremo</w:t>
      </w:r>
      <w:r w:rsidR="0064074B">
        <w:rPr>
          <w:rFonts w:ascii="Times New Roman" w:hAnsi="Times New Roman" w:cs="Times New Roman"/>
          <w:iCs/>
          <w:sz w:val="28"/>
          <w:szCs w:val="28"/>
        </w:rPr>
        <w:t xml:space="preserve">, sia pure necessariamente, per la </w:t>
      </w:r>
      <w:r w:rsidR="00FE7E10">
        <w:rPr>
          <w:rFonts w:ascii="Times New Roman" w:hAnsi="Times New Roman" w:cs="Times New Roman"/>
          <w:iCs/>
          <w:sz w:val="28"/>
          <w:szCs w:val="28"/>
        </w:rPr>
        <w:t>ecc</w:t>
      </w:r>
      <w:r w:rsidR="00F91400">
        <w:rPr>
          <w:rFonts w:ascii="Times New Roman" w:hAnsi="Times New Roman" w:cs="Times New Roman"/>
          <w:iCs/>
          <w:sz w:val="28"/>
          <w:szCs w:val="28"/>
        </w:rPr>
        <w:t>e</w:t>
      </w:r>
      <w:r w:rsidR="00FE7E10">
        <w:rPr>
          <w:rFonts w:ascii="Times New Roman" w:hAnsi="Times New Roman" w:cs="Times New Roman"/>
          <w:iCs/>
          <w:sz w:val="28"/>
          <w:szCs w:val="28"/>
        </w:rPr>
        <w:t xml:space="preserve">zionale </w:t>
      </w:r>
      <w:r w:rsidR="0064074B">
        <w:rPr>
          <w:rFonts w:ascii="Times New Roman" w:hAnsi="Times New Roman" w:cs="Times New Roman"/>
          <w:iCs/>
          <w:sz w:val="28"/>
          <w:szCs w:val="28"/>
        </w:rPr>
        <w:t>complessit</w:t>
      </w:r>
      <w:r w:rsidR="00FE7E10">
        <w:rPr>
          <w:rFonts w:ascii="Times New Roman" w:hAnsi="Times New Roman" w:cs="Times New Roman"/>
          <w:iCs/>
          <w:sz w:val="28"/>
          <w:szCs w:val="28"/>
        </w:rPr>
        <w:t>à de</w:t>
      </w:r>
      <w:r w:rsidR="00F91400">
        <w:rPr>
          <w:rFonts w:ascii="Times New Roman" w:hAnsi="Times New Roman" w:cs="Times New Roman"/>
          <w:iCs/>
          <w:sz w:val="28"/>
          <w:szCs w:val="28"/>
        </w:rPr>
        <w:t>lla questione specifica, in solo schema di riferimento generale riguardo il nostro studio specifico</w:t>
      </w:r>
      <w:r>
        <w:rPr>
          <w:rFonts w:ascii="Times New Roman" w:hAnsi="Times New Roman" w:cs="Times New Roman"/>
          <w:iCs/>
          <w:sz w:val="28"/>
          <w:szCs w:val="28"/>
        </w:rPr>
        <w:t>.</w:t>
      </w:r>
    </w:p>
    <w:p w14:paraId="6458493A" w14:textId="77777777" w:rsidR="00F91400" w:rsidRDefault="00F91400" w:rsidP="00AD0A84">
      <w:pPr>
        <w:rPr>
          <w:rFonts w:ascii="Times New Roman" w:hAnsi="Times New Roman" w:cs="Times New Roman"/>
          <w:iCs/>
          <w:sz w:val="28"/>
          <w:szCs w:val="28"/>
        </w:rPr>
      </w:pPr>
    </w:p>
    <w:p w14:paraId="29FE26EA" w14:textId="77777777" w:rsidR="00F91400" w:rsidRDefault="00A85CD4" w:rsidP="00AD0A84">
      <w:pPr>
        <w:rPr>
          <w:rFonts w:ascii="Times New Roman" w:hAnsi="Times New Roman" w:cs="Times New Roman"/>
          <w:iCs/>
          <w:sz w:val="28"/>
          <w:szCs w:val="28"/>
        </w:rPr>
      </w:pPr>
      <w:r>
        <w:rPr>
          <w:rFonts w:ascii="Times New Roman" w:hAnsi="Times New Roman" w:cs="Times New Roman"/>
          <w:iCs/>
          <w:sz w:val="28"/>
          <w:szCs w:val="28"/>
        </w:rPr>
        <w:t>La figura cristologica come oggi a noi nota, quindi, nasce</w:t>
      </w:r>
      <w:r w:rsidR="005F4752">
        <w:rPr>
          <w:rFonts w:ascii="Times New Roman" w:hAnsi="Times New Roman" w:cs="Times New Roman"/>
          <w:iCs/>
          <w:sz w:val="28"/>
          <w:szCs w:val="28"/>
        </w:rPr>
        <w:t xml:space="preserve"> essenzialmente</w:t>
      </w:r>
      <w:r>
        <w:rPr>
          <w:rFonts w:ascii="Times New Roman" w:hAnsi="Times New Roman" w:cs="Times New Roman"/>
          <w:iCs/>
          <w:sz w:val="28"/>
          <w:szCs w:val="28"/>
        </w:rPr>
        <w:t xml:space="preserve"> </w:t>
      </w:r>
      <w:r w:rsidR="00BC14C2">
        <w:rPr>
          <w:rFonts w:ascii="Times New Roman" w:hAnsi="Times New Roman" w:cs="Times New Roman"/>
          <w:iCs/>
          <w:sz w:val="28"/>
          <w:szCs w:val="28"/>
        </w:rPr>
        <w:t xml:space="preserve">per i primi secoli </w:t>
      </w:r>
      <w:r w:rsidR="009468AE">
        <w:rPr>
          <w:rFonts w:ascii="Times New Roman" w:hAnsi="Times New Roman" w:cs="Times New Roman"/>
          <w:iCs/>
          <w:sz w:val="28"/>
          <w:szCs w:val="28"/>
        </w:rPr>
        <w:t>a Roma, e soprattutto</w:t>
      </w:r>
      <w:r>
        <w:rPr>
          <w:rFonts w:ascii="Times New Roman" w:hAnsi="Times New Roman" w:cs="Times New Roman"/>
          <w:iCs/>
          <w:sz w:val="28"/>
          <w:szCs w:val="28"/>
        </w:rPr>
        <w:t xml:space="preserve"> a Roma</w:t>
      </w:r>
      <w:r w:rsidR="009468AE">
        <w:rPr>
          <w:rFonts w:ascii="Times New Roman" w:hAnsi="Times New Roman" w:cs="Times New Roman"/>
          <w:iCs/>
          <w:sz w:val="28"/>
          <w:szCs w:val="28"/>
        </w:rPr>
        <w:t>, con rapida successiva espansione nell’Occidente latino</w:t>
      </w:r>
      <w:r>
        <w:rPr>
          <w:rFonts w:ascii="Times New Roman" w:hAnsi="Times New Roman" w:cs="Times New Roman"/>
          <w:iCs/>
          <w:sz w:val="28"/>
          <w:szCs w:val="28"/>
        </w:rPr>
        <w:t xml:space="preserve">; nell’ambito di realtà catacombali, ipogee, sarcofagiche, ecclesiali ed in alcuni casi basilicali. </w:t>
      </w:r>
    </w:p>
    <w:p w14:paraId="22333FD0" w14:textId="1627A79E" w:rsidR="00A85CD4" w:rsidRDefault="00A85CD4" w:rsidP="00AD0A84">
      <w:pPr>
        <w:rPr>
          <w:rFonts w:ascii="Times New Roman" w:hAnsi="Times New Roman" w:cs="Times New Roman"/>
          <w:iCs/>
          <w:sz w:val="28"/>
          <w:szCs w:val="28"/>
        </w:rPr>
      </w:pPr>
      <w:r>
        <w:rPr>
          <w:rFonts w:ascii="Times New Roman" w:hAnsi="Times New Roman" w:cs="Times New Roman"/>
          <w:iCs/>
          <w:sz w:val="28"/>
          <w:szCs w:val="28"/>
        </w:rPr>
        <w:t>Prima, in fase persecutoria, in contesti incerti ed indefiniti come quello degli Aureli</w:t>
      </w:r>
      <w:r w:rsidR="005F4752">
        <w:rPr>
          <w:rFonts w:ascii="Times New Roman" w:hAnsi="Times New Roman" w:cs="Times New Roman"/>
          <w:iCs/>
          <w:sz w:val="28"/>
          <w:szCs w:val="28"/>
        </w:rPr>
        <w:t>, o stilizzati in astratte simbologie precise</w:t>
      </w:r>
      <w:r>
        <w:rPr>
          <w:rFonts w:ascii="Times New Roman" w:hAnsi="Times New Roman" w:cs="Times New Roman"/>
          <w:iCs/>
          <w:sz w:val="28"/>
          <w:szCs w:val="28"/>
        </w:rPr>
        <w:t>; poi in esempi netti, dichiarati, addirittura di modello di schema.</w:t>
      </w:r>
      <w:r w:rsidR="0098597A">
        <w:rPr>
          <w:rFonts w:ascii="Times New Roman" w:hAnsi="Times New Roman" w:cs="Times New Roman"/>
          <w:iCs/>
          <w:sz w:val="28"/>
          <w:szCs w:val="28"/>
        </w:rPr>
        <w:t xml:space="preserve"> Abbiamo su ciò ripetuti e costanti esempi.</w:t>
      </w:r>
      <w:r w:rsidR="001F5635">
        <w:rPr>
          <w:rFonts w:ascii="Times New Roman" w:hAnsi="Times New Roman" w:cs="Times New Roman"/>
          <w:iCs/>
          <w:sz w:val="28"/>
          <w:szCs w:val="28"/>
        </w:rPr>
        <w:t xml:space="preserve"> Di alcuni schemi di presenza romana cui questa ricerca attribuisce particolare significato, generalmente relativi alla seconda metà del IV secolo, parleremo a breve.</w:t>
      </w:r>
    </w:p>
    <w:p w14:paraId="2323CABB" w14:textId="1D4007FE" w:rsidR="00162E65" w:rsidRPr="00BC14C2" w:rsidRDefault="00162E65" w:rsidP="00AD0A84">
      <w:pPr>
        <w:rPr>
          <w:rFonts w:ascii="Times New Roman" w:hAnsi="Times New Roman" w:cs="Times New Roman"/>
          <w:iCs/>
          <w:sz w:val="28"/>
          <w:szCs w:val="28"/>
        </w:rPr>
      </w:pPr>
      <w:r w:rsidRPr="00BC14C2">
        <w:rPr>
          <w:rFonts w:ascii="Times New Roman" w:hAnsi="Times New Roman" w:cs="Times New Roman"/>
          <w:iCs/>
          <w:sz w:val="28"/>
          <w:szCs w:val="28"/>
        </w:rPr>
        <w:t>Questa ricerca si permette</w:t>
      </w:r>
      <w:r w:rsidR="00F91400">
        <w:rPr>
          <w:rFonts w:ascii="Times New Roman" w:hAnsi="Times New Roman" w:cs="Times New Roman"/>
          <w:iCs/>
          <w:sz w:val="28"/>
          <w:szCs w:val="28"/>
        </w:rPr>
        <w:t xml:space="preserve"> quindi ribadire</w:t>
      </w:r>
      <w:r w:rsidR="00BC14C2" w:rsidRPr="00BC14C2">
        <w:rPr>
          <w:rFonts w:ascii="Times New Roman" w:hAnsi="Times New Roman" w:cs="Times New Roman"/>
          <w:iCs/>
          <w:sz w:val="28"/>
          <w:szCs w:val="28"/>
        </w:rPr>
        <w:t xml:space="preserve"> l’eccezionale importanza di questo dato, di notorietà indubbia</w:t>
      </w:r>
      <w:r w:rsidR="00F91400">
        <w:rPr>
          <w:rFonts w:ascii="Times New Roman" w:hAnsi="Times New Roman" w:cs="Times New Roman"/>
          <w:iCs/>
          <w:sz w:val="28"/>
          <w:szCs w:val="28"/>
        </w:rPr>
        <w:t xml:space="preserve"> ed evidente</w:t>
      </w:r>
      <w:r w:rsidR="00BC14C2" w:rsidRPr="00BC14C2">
        <w:rPr>
          <w:rFonts w:ascii="Times New Roman" w:hAnsi="Times New Roman" w:cs="Times New Roman"/>
          <w:iCs/>
          <w:sz w:val="28"/>
          <w:szCs w:val="28"/>
        </w:rPr>
        <w:t xml:space="preserve"> ma rilevanza ancora a nostra </w:t>
      </w:r>
      <w:r w:rsidR="00F91400">
        <w:rPr>
          <w:rFonts w:ascii="Times New Roman" w:hAnsi="Times New Roman" w:cs="Times New Roman"/>
          <w:iCs/>
          <w:sz w:val="28"/>
          <w:szCs w:val="28"/>
        </w:rPr>
        <w:t xml:space="preserve">modesta </w:t>
      </w:r>
      <w:r w:rsidR="00BC14C2" w:rsidRPr="00BC14C2">
        <w:rPr>
          <w:rFonts w:ascii="Times New Roman" w:hAnsi="Times New Roman" w:cs="Times New Roman"/>
          <w:iCs/>
          <w:sz w:val="28"/>
          <w:szCs w:val="28"/>
        </w:rPr>
        <w:t>opinione non sufficientemente meditata.</w:t>
      </w:r>
    </w:p>
    <w:p w14:paraId="7BFCC1E9" w14:textId="3B397DC7" w:rsidR="00F91400" w:rsidRDefault="00BC14C2" w:rsidP="00AD0A84">
      <w:pPr>
        <w:rPr>
          <w:rFonts w:ascii="Times New Roman" w:hAnsi="Times New Roman" w:cs="Times New Roman"/>
          <w:iCs/>
          <w:sz w:val="28"/>
          <w:szCs w:val="28"/>
        </w:rPr>
      </w:pPr>
      <w:r w:rsidRPr="00F91400">
        <w:rPr>
          <w:rFonts w:ascii="Times New Roman" w:hAnsi="Times New Roman" w:cs="Times New Roman"/>
          <w:iCs/>
          <w:sz w:val="28"/>
          <w:szCs w:val="28"/>
        </w:rPr>
        <w:t xml:space="preserve">Il modello iconografico cristologico romano per come ad oggi a noi noto </w:t>
      </w:r>
      <w:r w:rsidR="00F91400">
        <w:rPr>
          <w:rFonts w:ascii="Times New Roman" w:hAnsi="Times New Roman" w:cs="Times New Roman"/>
          <w:iCs/>
          <w:sz w:val="28"/>
          <w:szCs w:val="28"/>
        </w:rPr>
        <w:t>p</w:t>
      </w:r>
      <w:r w:rsidR="00916126" w:rsidRPr="00F91400">
        <w:rPr>
          <w:rFonts w:ascii="Times New Roman" w:hAnsi="Times New Roman" w:cs="Times New Roman"/>
          <w:iCs/>
          <w:sz w:val="28"/>
          <w:szCs w:val="28"/>
        </w:rPr>
        <w:t xml:space="preserve">are </w:t>
      </w:r>
      <w:r w:rsidRPr="00F91400">
        <w:rPr>
          <w:rFonts w:ascii="Times New Roman" w:hAnsi="Times New Roman" w:cs="Times New Roman"/>
          <w:iCs/>
          <w:sz w:val="28"/>
          <w:szCs w:val="28"/>
        </w:rPr>
        <w:t>necessita</w:t>
      </w:r>
      <w:r w:rsidR="00916126" w:rsidRPr="00F91400">
        <w:rPr>
          <w:rFonts w:ascii="Times New Roman" w:hAnsi="Times New Roman" w:cs="Times New Roman"/>
          <w:iCs/>
          <w:sz w:val="28"/>
          <w:szCs w:val="28"/>
        </w:rPr>
        <w:t>re</w:t>
      </w:r>
      <w:r w:rsidR="00EC7F0F" w:rsidRPr="00F91400">
        <w:rPr>
          <w:rFonts w:ascii="Times New Roman" w:hAnsi="Times New Roman" w:cs="Times New Roman"/>
          <w:iCs/>
          <w:sz w:val="28"/>
          <w:szCs w:val="28"/>
        </w:rPr>
        <w:t xml:space="preserve"> </w:t>
      </w:r>
      <w:r w:rsidR="00916126" w:rsidRPr="00F91400">
        <w:rPr>
          <w:rFonts w:ascii="Times New Roman" w:hAnsi="Times New Roman" w:cs="Times New Roman"/>
          <w:iCs/>
          <w:sz w:val="28"/>
          <w:szCs w:val="28"/>
        </w:rPr>
        <w:t xml:space="preserve">evidentemente </w:t>
      </w:r>
      <w:r w:rsidR="00EC7F0F" w:rsidRPr="00F91400">
        <w:rPr>
          <w:rFonts w:ascii="Times New Roman" w:hAnsi="Times New Roman" w:cs="Times New Roman"/>
          <w:iCs/>
          <w:sz w:val="28"/>
          <w:szCs w:val="28"/>
        </w:rPr>
        <w:t>di una componente di origine</w:t>
      </w:r>
      <w:r w:rsidRPr="00F91400">
        <w:rPr>
          <w:rFonts w:ascii="Times New Roman" w:hAnsi="Times New Roman" w:cs="Times New Roman"/>
          <w:iCs/>
          <w:sz w:val="28"/>
          <w:szCs w:val="28"/>
        </w:rPr>
        <w:t xml:space="preserve"> e raffronto, e tale componente non </w:t>
      </w:r>
      <w:r w:rsidR="00916126" w:rsidRPr="00F91400">
        <w:rPr>
          <w:rFonts w:ascii="Times New Roman" w:hAnsi="Times New Roman" w:cs="Times New Roman"/>
          <w:iCs/>
          <w:sz w:val="28"/>
          <w:szCs w:val="28"/>
        </w:rPr>
        <w:t>sembra poter nei fatti che consistere che nell’attenta osservazione</w:t>
      </w:r>
      <w:r w:rsidR="00211B7A">
        <w:rPr>
          <w:rFonts w:ascii="Times New Roman" w:hAnsi="Times New Roman" w:cs="Times New Roman"/>
          <w:iCs/>
          <w:sz w:val="28"/>
          <w:szCs w:val="28"/>
        </w:rPr>
        <w:t xml:space="preserve"> </w:t>
      </w:r>
      <w:r w:rsidR="00211B7A" w:rsidRPr="00211B7A">
        <w:rPr>
          <w:rFonts w:ascii="Times New Roman" w:hAnsi="Times New Roman" w:cs="Times New Roman"/>
          <w:i/>
          <w:iCs/>
          <w:sz w:val="28"/>
          <w:szCs w:val="28"/>
        </w:rPr>
        <w:t>diretta</w:t>
      </w:r>
      <w:r w:rsidR="00211B7A">
        <w:rPr>
          <w:rFonts w:ascii="Times New Roman" w:hAnsi="Times New Roman" w:cs="Times New Roman"/>
          <w:iCs/>
          <w:sz w:val="28"/>
          <w:szCs w:val="28"/>
        </w:rPr>
        <w:t xml:space="preserve"> del modello </w:t>
      </w:r>
      <w:r w:rsidR="00916126" w:rsidRPr="00F91400">
        <w:rPr>
          <w:rFonts w:ascii="Times New Roman" w:hAnsi="Times New Roman" w:cs="Times New Roman"/>
          <w:iCs/>
          <w:sz w:val="28"/>
          <w:szCs w:val="28"/>
        </w:rPr>
        <w:t xml:space="preserve">sindonico. </w:t>
      </w:r>
    </w:p>
    <w:p w14:paraId="2F253C4E" w14:textId="2AA7F1E5" w:rsidR="00BC14C2" w:rsidRPr="00F91400" w:rsidRDefault="00916126" w:rsidP="00AD0A84">
      <w:pPr>
        <w:rPr>
          <w:rFonts w:ascii="Times New Roman" w:hAnsi="Times New Roman" w:cs="Times New Roman"/>
          <w:iCs/>
          <w:sz w:val="28"/>
          <w:szCs w:val="28"/>
        </w:rPr>
      </w:pPr>
      <w:r w:rsidRPr="00F91400">
        <w:rPr>
          <w:rFonts w:ascii="Times New Roman" w:hAnsi="Times New Roman" w:cs="Times New Roman"/>
          <w:iCs/>
          <w:sz w:val="28"/>
          <w:szCs w:val="28"/>
        </w:rPr>
        <w:t>Ciò per conseguenza varrebbe anche per successivamente per</w:t>
      </w:r>
      <w:r w:rsidR="00BC14C2" w:rsidRPr="00F91400">
        <w:rPr>
          <w:rFonts w:ascii="Times New Roman" w:hAnsi="Times New Roman" w:cs="Times New Roman"/>
          <w:iCs/>
          <w:sz w:val="28"/>
          <w:szCs w:val="28"/>
        </w:rPr>
        <w:t xml:space="preserve"> sue</w:t>
      </w:r>
      <w:r w:rsidRPr="00F91400">
        <w:rPr>
          <w:rFonts w:ascii="Times New Roman" w:hAnsi="Times New Roman" w:cs="Times New Roman"/>
          <w:iCs/>
          <w:sz w:val="28"/>
          <w:szCs w:val="28"/>
        </w:rPr>
        <w:t xml:space="preserve"> - </w:t>
      </w:r>
      <w:r w:rsidR="00BC14C2" w:rsidRPr="00F91400">
        <w:rPr>
          <w:rFonts w:ascii="Times New Roman" w:hAnsi="Times New Roman" w:cs="Times New Roman"/>
          <w:iCs/>
          <w:sz w:val="28"/>
          <w:szCs w:val="28"/>
        </w:rPr>
        <w:t xml:space="preserve"> non note ad oggi </w:t>
      </w:r>
      <w:r w:rsidRPr="00F91400">
        <w:rPr>
          <w:rFonts w:ascii="Times New Roman" w:hAnsi="Times New Roman" w:cs="Times New Roman"/>
          <w:iCs/>
          <w:sz w:val="28"/>
          <w:szCs w:val="28"/>
        </w:rPr>
        <w:t xml:space="preserve">- </w:t>
      </w:r>
      <w:r w:rsidR="00BC14C2" w:rsidRPr="00F91400">
        <w:rPr>
          <w:rFonts w:ascii="Times New Roman" w:hAnsi="Times New Roman" w:cs="Times New Roman"/>
          <w:iCs/>
          <w:sz w:val="28"/>
          <w:szCs w:val="28"/>
        </w:rPr>
        <w:t>derivazioni che però parrebbero per valutazione logica dover discendere da tale modello</w:t>
      </w:r>
      <w:r w:rsidR="000A1A3B" w:rsidRPr="00F91400">
        <w:rPr>
          <w:rFonts w:ascii="Times New Roman" w:hAnsi="Times New Roman" w:cs="Times New Roman"/>
          <w:iCs/>
          <w:sz w:val="28"/>
          <w:szCs w:val="28"/>
        </w:rPr>
        <w:t xml:space="preserve"> primo</w:t>
      </w:r>
      <w:r w:rsidR="00BC14C2" w:rsidRPr="00F91400">
        <w:rPr>
          <w:rFonts w:ascii="Times New Roman" w:hAnsi="Times New Roman" w:cs="Times New Roman"/>
          <w:iCs/>
          <w:sz w:val="28"/>
          <w:szCs w:val="28"/>
        </w:rPr>
        <w:t xml:space="preserve"> stesso.</w:t>
      </w:r>
    </w:p>
    <w:p w14:paraId="4287440B" w14:textId="77777777" w:rsidR="000A0A89" w:rsidRDefault="000A0A89" w:rsidP="00AD0A84">
      <w:pPr>
        <w:rPr>
          <w:rFonts w:ascii="Times New Roman" w:hAnsi="Times New Roman" w:cs="Times New Roman"/>
          <w:i/>
          <w:iCs/>
          <w:sz w:val="28"/>
          <w:szCs w:val="28"/>
        </w:rPr>
      </w:pPr>
    </w:p>
    <w:p w14:paraId="5A4A2D51" w14:textId="77777777" w:rsidR="000A0A89" w:rsidRDefault="005F2807" w:rsidP="00AD0A84">
      <w:pPr>
        <w:rPr>
          <w:rFonts w:ascii="Times New Roman" w:hAnsi="Times New Roman" w:cs="Times New Roman"/>
          <w:iCs/>
          <w:sz w:val="28"/>
          <w:szCs w:val="28"/>
        </w:rPr>
      </w:pPr>
      <w:r>
        <w:rPr>
          <w:rFonts w:ascii="Times New Roman" w:hAnsi="Times New Roman" w:cs="Times New Roman"/>
          <w:iCs/>
          <w:sz w:val="28"/>
          <w:szCs w:val="28"/>
        </w:rPr>
        <w:t>Come detto, presupponiamo l’arrivo della Sindone a Roma intorno al 230, per il lararium</w:t>
      </w:r>
      <w:r w:rsidR="00185389">
        <w:rPr>
          <w:rFonts w:ascii="Times New Roman" w:hAnsi="Times New Roman" w:cs="Times New Roman"/>
          <w:iCs/>
          <w:sz w:val="28"/>
          <w:szCs w:val="28"/>
        </w:rPr>
        <w:t xml:space="preserve"> sincretistico</w:t>
      </w:r>
      <w:r>
        <w:rPr>
          <w:rFonts w:ascii="Times New Roman" w:hAnsi="Times New Roman" w:cs="Times New Roman"/>
          <w:iCs/>
          <w:sz w:val="28"/>
          <w:szCs w:val="28"/>
        </w:rPr>
        <w:t xml:space="preserve"> di Alessandro Severo. Con la chiusura dell’esperienza di tolleranza religiosa severiana, possiamo quindi presupporre già alcuni anni dopo la Reliquia in possesso della comunità cristiana romana, </w:t>
      </w:r>
      <w:r w:rsidR="00185389">
        <w:rPr>
          <w:rFonts w:ascii="Times New Roman" w:hAnsi="Times New Roman" w:cs="Times New Roman"/>
          <w:iCs/>
          <w:sz w:val="28"/>
          <w:szCs w:val="28"/>
        </w:rPr>
        <w:t>di sostanziale affidamento dalla parte della corte severiana notoriamente vicina alle visioni cristiane.</w:t>
      </w:r>
    </w:p>
    <w:p w14:paraId="63184168" w14:textId="206E43B1" w:rsidR="00515145" w:rsidRPr="00002387" w:rsidRDefault="00185389" w:rsidP="00AD0A84">
      <w:pPr>
        <w:rPr>
          <w:rFonts w:ascii="Times New Roman" w:hAnsi="Times New Roman" w:cs="Times New Roman"/>
          <w:i/>
          <w:iCs/>
          <w:sz w:val="28"/>
          <w:szCs w:val="28"/>
        </w:rPr>
      </w:pPr>
      <w:r>
        <w:rPr>
          <w:rFonts w:ascii="Times New Roman" w:hAnsi="Times New Roman" w:cs="Times New Roman"/>
          <w:iCs/>
          <w:sz w:val="28"/>
          <w:szCs w:val="28"/>
        </w:rPr>
        <w:t>E’ quindi alle date della metà del III secolo circa, in una atmosfera politica che iniziava a farsi difficile per la comunità cristiana, che possiamo considerare, e gli storiografi considerano</w:t>
      </w:r>
      <w:r w:rsidR="00027E3F">
        <w:rPr>
          <w:rFonts w:ascii="Times New Roman" w:hAnsi="Times New Roman" w:cs="Times New Roman"/>
          <w:iCs/>
          <w:sz w:val="28"/>
          <w:szCs w:val="28"/>
        </w:rPr>
        <w:t xml:space="preserve"> in effetti</w:t>
      </w:r>
      <w:r>
        <w:rPr>
          <w:rFonts w:ascii="Times New Roman" w:hAnsi="Times New Roman" w:cs="Times New Roman"/>
          <w:iCs/>
          <w:sz w:val="28"/>
          <w:szCs w:val="28"/>
        </w:rPr>
        <w:t xml:space="preserve">, l’eccezionale realtà collettiva della cd. </w:t>
      </w:r>
      <w:r w:rsidR="00027E3F">
        <w:rPr>
          <w:rFonts w:ascii="Times New Roman" w:hAnsi="Times New Roman" w:cs="Times New Roman"/>
          <w:i/>
          <w:iCs/>
          <w:sz w:val="28"/>
          <w:szCs w:val="28"/>
        </w:rPr>
        <w:t>Triclia della Catacomba di San</w:t>
      </w:r>
      <w:r w:rsidRPr="00185389">
        <w:rPr>
          <w:rFonts w:ascii="Times New Roman" w:hAnsi="Times New Roman" w:cs="Times New Roman"/>
          <w:i/>
          <w:iCs/>
          <w:sz w:val="28"/>
          <w:szCs w:val="28"/>
        </w:rPr>
        <w:t xml:space="preserve"> Sebastiano.</w:t>
      </w:r>
    </w:p>
    <w:p w14:paraId="1C77BD35" w14:textId="77777777" w:rsidR="00BF39FD" w:rsidRDefault="00BF39FD" w:rsidP="00AD0A84">
      <w:pPr>
        <w:rPr>
          <w:rFonts w:ascii="Times New Roman" w:hAnsi="Times New Roman" w:cs="Times New Roman"/>
          <w:iCs/>
          <w:sz w:val="28"/>
          <w:szCs w:val="28"/>
        </w:rPr>
      </w:pPr>
    </w:p>
    <w:p w14:paraId="169BFF28" w14:textId="2690EA03" w:rsidR="00F379CE" w:rsidRDefault="00BF39FD"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AF6EED">
        <w:rPr>
          <w:rFonts w:ascii="Times New Roman" w:hAnsi="Times New Roman" w:cs="Times New Roman"/>
          <w:iCs/>
          <w:sz w:val="28"/>
          <w:szCs w:val="28"/>
        </w:rPr>
        <w:t xml:space="preserve">                               </w:t>
      </w:r>
      <w:r w:rsidR="00002387">
        <w:rPr>
          <w:rFonts w:ascii="Times New Roman" w:hAnsi="Times New Roman" w:cs="Times New Roman"/>
          <w:iCs/>
          <w:sz w:val="28"/>
          <w:szCs w:val="28"/>
        </w:rPr>
        <w:t xml:space="preserve">     </w:t>
      </w:r>
    </w:p>
    <w:p w14:paraId="38A24BB5" w14:textId="72F9B938" w:rsidR="00BF39FD" w:rsidRDefault="00F379CE" w:rsidP="00AD0A84">
      <w:pPr>
        <w:rPr>
          <w:rFonts w:ascii="Times New Roman" w:hAnsi="Times New Roman" w:cs="Times New Roman"/>
          <w:iCs/>
          <w:sz w:val="28"/>
          <w:szCs w:val="28"/>
        </w:rPr>
      </w:pPr>
      <w:r>
        <w:rPr>
          <w:rFonts w:ascii="Times New Roman" w:hAnsi="Times New Roman" w:cs="Times New Roman"/>
          <w:iCs/>
          <w:sz w:val="28"/>
          <w:szCs w:val="28"/>
        </w:rPr>
        <w:t xml:space="preserve">                                                             </w:t>
      </w:r>
      <w:r w:rsidR="00BF39FD">
        <w:rPr>
          <w:rFonts w:ascii="Times New Roman" w:hAnsi="Times New Roman" w:cs="Times New Roman"/>
          <w:iCs/>
          <w:sz w:val="28"/>
          <w:szCs w:val="28"/>
        </w:rPr>
        <w:t xml:space="preserve">   1</w:t>
      </w:r>
    </w:p>
    <w:p w14:paraId="714389E2" w14:textId="77777777" w:rsidR="00F379CE" w:rsidRDefault="00F379CE" w:rsidP="00AD0A84">
      <w:pPr>
        <w:rPr>
          <w:rFonts w:ascii="Times New Roman" w:hAnsi="Times New Roman" w:cs="Times New Roman"/>
          <w:iCs/>
          <w:sz w:val="28"/>
          <w:szCs w:val="28"/>
        </w:rPr>
      </w:pPr>
    </w:p>
    <w:p w14:paraId="470DA819" w14:textId="77777777" w:rsidR="00F379CE" w:rsidRDefault="00F379CE" w:rsidP="00AD0A84">
      <w:pPr>
        <w:rPr>
          <w:rFonts w:ascii="Times New Roman" w:hAnsi="Times New Roman" w:cs="Times New Roman"/>
          <w:iCs/>
          <w:sz w:val="28"/>
          <w:szCs w:val="28"/>
        </w:rPr>
      </w:pPr>
    </w:p>
    <w:p w14:paraId="34922D24" w14:textId="77777777" w:rsidR="00B47C93" w:rsidRDefault="00B47C93" w:rsidP="00AD0A84">
      <w:pPr>
        <w:rPr>
          <w:rFonts w:ascii="Times New Roman" w:hAnsi="Times New Roman" w:cs="Times New Roman"/>
          <w:iCs/>
          <w:sz w:val="28"/>
          <w:szCs w:val="28"/>
        </w:rPr>
      </w:pPr>
      <w:r>
        <w:rPr>
          <w:rFonts w:ascii="Times New Roman" w:hAnsi="Times New Roman" w:cs="Times New Roman"/>
          <w:iCs/>
          <w:sz w:val="28"/>
          <w:szCs w:val="28"/>
        </w:rPr>
        <w:t>Per questa parte finale di analisi, come detto, questa ricerca si pone essenzialmente in meri termini indicativi, limitandosi a proporre delle astratte considerazioni che l’Autore si ripromette poi di colmare nel tempo alla luce della documentalità di approfondimento coerentemente esposta.</w:t>
      </w:r>
    </w:p>
    <w:p w14:paraId="333B7B2B" w14:textId="35698230" w:rsidR="00DB60D9" w:rsidRDefault="00B47C93" w:rsidP="00AD0A84">
      <w:pPr>
        <w:rPr>
          <w:rFonts w:ascii="Times New Roman" w:hAnsi="Times New Roman" w:cs="Times New Roman"/>
          <w:iCs/>
          <w:sz w:val="28"/>
          <w:szCs w:val="28"/>
        </w:rPr>
      </w:pPr>
      <w:r>
        <w:rPr>
          <w:rFonts w:ascii="Times New Roman" w:hAnsi="Times New Roman" w:cs="Times New Roman"/>
          <w:iCs/>
          <w:sz w:val="28"/>
          <w:szCs w:val="28"/>
        </w:rPr>
        <w:t>Anche valutando ciò, non è nostra intenzione</w:t>
      </w:r>
      <w:r w:rsidR="000C677D">
        <w:rPr>
          <w:rFonts w:ascii="Times New Roman" w:hAnsi="Times New Roman" w:cs="Times New Roman"/>
          <w:iCs/>
          <w:sz w:val="28"/>
          <w:szCs w:val="28"/>
        </w:rPr>
        <w:t xml:space="preserve"> naturalmente entrare in considerazioni riguardanti la perenne questione della presunta traslazione temporanea delle spoglie di Pietro e Paolo dalle loro sepolture romane all’area appia, e del carme damasiano che le attesterebbe. Sono valutazioni di grande divisione tra gli studiosi, e su cui rimandiamo </w:t>
      </w:r>
      <w:r w:rsidR="000C677D">
        <w:rPr>
          <w:rFonts w:ascii="Times New Roman" w:hAnsi="Times New Roman" w:cs="Times New Roman"/>
          <w:iCs/>
          <w:sz w:val="28"/>
          <w:szCs w:val="28"/>
        </w:rPr>
        <w:lastRenderedPageBreak/>
        <w:t>alle coerent</w:t>
      </w:r>
      <w:r w:rsidR="004710AC">
        <w:rPr>
          <w:rFonts w:ascii="Times New Roman" w:hAnsi="Times New Roman" w:cs="Times New Roman"/>
          <w:iCs/>
          <w:sz w:val="28"/>
          <w:szCs w:val="28"/>
        </w:rPr>
        <w:t xml:space="preserve">i analisi di sistema da parte degli autori di studio </w:t>
      </w:r>
      <w:r w:rsidR="00DB60D9">
        <w:rPr>
          <w:rFonts w:ascii="Times New Roman" w:hAnsi="Times New Roman" w:cs="Times New Roman"/>
          <w:iCs/>
          <w:sz w:val="28"/>
          <w:szCs w:val="28"/>
        </w:rPr>
        <w:t>(</w:t>
      </w:r>
      <w:r w:rsidR="000C677D">
        <w:rPr>
          <w:rFonts w:ascii="Times New Roman" w:hAnsi="Times New Roman" w:cs="Times New Roman"/>
          <w:iCs/>
          <w:sz w:val="28"/>
          <w:szCs w:val="28"/>
        </w:rPr>
        <w:t xml:space="preserve">Guarducci, Carletti, Luiselli, </w:t>
      </w:r>
      <w:r w:rsidR="004710AC">
        <w:rPr>
          <w:rFonts w:ascii="Times New Roman" w:hAnsi="Times New Roman" w:cs="Times New Roman"/>
          <w:iCs/>
          <w:sz w:val="28"/>
          <w:szCs w:val="28"/>
        </w:rPr>
        <w:t>Francesca Danieli</w:t>
      </w:r>
      <w:r w:rsidR="00DB60D9">
        <w:rPr>
          <w:rFonts w:ascii="Times New Roman" w:hAnsi="Times New Roman" w:cs="Times New Roman"/>
          <w:iCs/>
          <w:sz w:val="28"/>
          <w:szCs w:val="28"/>
        </w:rPr>
        <w:t xml:space="preserve"> ed altri</w:t>
      </w:r>
      <w:r w:rsidR="000C677D">
        <w:rPr>
          <w:rFonts w:ascii="Times New Roman" w:hAnsi="Times New Roman" w:cs="Times New Roman"/>
          <w:iCs/>
          <w:sz w:val="28"/>
          <w:szCs w:val="28"/>
        </w:rPr>
        <w:t>).</w:t>
      </w:r>
      <w:r w:rsidR="006A740F">
        <w:rPr>
          <w:rFonts w:ascii="Times New Roman" w:hAnsi="Times New Roman" w:cs="Times New Roman"/>
          <w:iCs/>
          <w:sz w:val="28"/>
          <w:szCs w:val="28"/>
        </w:rPr>
        <w:t xml:space="preserve"> </w:t>
      </w:r>
    </w:p>
    <w:p w14:paraId="66DA894E" w14:textId="0BF0F166" w:rsidR="00B47C93" w:rsidRDefault="006A740F" w:rsidP="00AD0A84">
      <w:pPr>
        <w:rPr>
          <w:rFonts w:ascii="Times New Roman" w:hAnsi="Times New Roman" w:cs="Times New Roman"/>
          <w:iCs/>
          <w:sz w:val="28"/>
          <w:szCs w:val="28"/>
        </w:rPr>
      </w:pPr>
      <w:r>
        <w:rPr>
          <w:rFonts w:ascii="Times New Roman" w:hAnsi="Times New Roman" w:cs="Times New Roman"/>
          <w:iCs/>
          <w:sz w:val="28"/>
          <w:szCs w:val="28"/>
        </w:rPr>
        <w:t>Ciò per la necessaria conoscenza dell’impianto catacombale, dell’originaria collocazione del tre Mausolei e per l’area della cd. Triclia.</w:t>
      </w:r>
    </w:p>
    <w:p w14:paraId="52E15770" w14:textId="77777777" w:rsidR="006A740F" w:rsidRDefault="006A740F" w:rsidP="00AD0A84">
      <w:pPr>
        <w:rPr>
          <w:rFonts w:ascii="Times New Roman" w:hAnsi="Times New Roman" w:cs="Times New Roman"/>
          <w:iCs/>
          <w:sz w:val="28"/>
          <w:szCs w:val="28"/>
        </w:rPr>
      </w:pPr>
    </w:p>
    <w:p w14:paraId="68D25D42" w14:textId="2D3A3BBD" w:rsidR="00783D96" w:rsidRDefault="00783D96" w:rsidP="00AD0A84">
      <w:pPr>
        <w:rPr>
          <w:rFonts w:ascii="Times New Roman" w:hAnsi="Times New Roman" w:cs="Times New Roman"/>
          <w:iCs/>
          <w:sz w:val="28"/>
          <w:szCs w:val="28"/>
        </w:rPr>
      </w:pPr>
      <w:r>
        <w:rPr>
          <w:rFonts w:ascii="Times New Roman" w:hAnsi="Times New Roman" w:cs="Times New Roman"/>
          <w:iCs/>
          <w:sz w:val="28"/>
          <w:szCs w:val="28"/>
        </w:rPr>
        <w:t xml:space="preserve">Nei fatti, in passi non del tutto chiariti della Depositio Martyrum e del Martirologio Geronimiano, si attesta la nascita della scadenza di venerazione liturgica romana dei </w:t>
      </w:r>
      <w:r w:rsidR="00A4528B">
        <w:rPr>
          <w:rFonts w:ascii="Times New Roman" w:hAnsi="Times New Roman" w:cs="Times New Roman"/>
          <w:iCs/>
          <w:sz w:val="28"/>
          <w:szCs w:val="28"/>
        </w:rPr>
        <w:t>due grandi Santi al 29 giugno “</w:t>
      </w:r>
      <w:r w:rsidRPr="00783D96">
        <w:rPr>
          <w:rFonts w:ascii="Times New Roman" w:hAnsi="Times New Roman" w:cs="Times New Roman"/>
          <w:i/>
          <w:iCs/>
          <w:sz w:val="28"/>
          <w:szCs w:val="28"/>
        </w:rPr>
        <w:t>Tusco e et Basso consulibus</w:t>
      </w:r>
      <w:r>
        <w:rPr>
          <w:rFonts w:ascii="Times New Roman" w:hAnsi="Times New Roman" w:cs="Times New Roman"/>
          <w:iCs/>
          <w:sz w:val="28"/>
          <w:szCs w:val="28"/>
        </w:rPr>
        <w:t>”, ossia</w:t>
      </w:r>
      <w:r w:rsidR="00A4528B">
        <w:rPr>
          <w:rFonts w:ascii="Times New Roman" w:hAnsi="Times New Roman" w:cs="Times New Roman"/>
          <w:iCs/>
          <w:sz w:val="28"/>
          <w:szCs w:val="28"/>
        </w:rPr>
        <w:t xml:space="preserve"> – si badi - </w:t>
      </w:r>
      <w:r>
        <w:rPr>
          <w:rFonts w:ascii="Times New Roman" w:hAnsi="Times New Roman" w:cs="Times New Roman"/>
          <w:iCs/>
          <w:sz w:val="28"/>
          <w:szCs w:val="28"/>
        </w:rPr>
        <w:t xml:space="preserve"> al</w:t>
      </w:r>
      <w:r w:rsidR="00A4528B">
        <w:rPr>
          <w:rFonts w:ascii="Times New Roman" w:hAnsi="Times New Roman" w:cs="Times New Roman"/>
          <w:iCs/>
          <w:sz w:val="28"/>
          <w:szCs w:val="28"/>
        </w:rPr>
        <w:t>lo stesso</w:t>
      </w:r>
      <w:r>
        <w:rPr>
          <w:rFonts w:ascii="Times New Roman" w:hAnsi="Times New Roman" w:cs="Times New Roman"/>
          <w:iCs/>
          <w:sz w:val="28"/>
          <w:szCs w:val="28"/>
        </w:rPr>
        <w:t xml:space="preserve"> 258 della morte martiriale di Sisto II e Lorenzo. </w:t>
      </w:r>
    </w:p>
    <w:p w14:paraId="5FD4BB7E" w14:textId="5A66B12F" w:rsidR="00A4528B" w:rsidRDefault="000C677D" w:rsidP="00AD0A84">
      <w:pPr>
        <w:rPr>
          <w:rFonts w:ascii="Times New Roman" w:hAnsi="Times New Roman" w:cs="Times New Roman"/>
          <w:iCs/>
          <w:sz w:val="28"/>
          <w:szCs w:val="28"/>
        </w:rPr>
      </w:pPr>
      <w:r>
        <w:rPr>
          <w:rFonts w:ascii="Times New Roman" w:hAnsi="Times New Roman" w:cs="Times New Roman"/>
          <w:iCs/>
          <w:sz w:val="28"/>
          <w:szCs w:val="28"/>
        </w:rPr>
        <w:t>D’altronde l’opinione maggioritaria tenderebbe ormai ad escludere la possibile traslazione</w:t>
      </w:r>
      <w:r w:rsidR="00A4528B">
        <w:rPr>
          <w:rFonts w:ascii="Times New Roman" w:hAnsi="Times New Roman" w:cs="Times New Roman"/>
          <w:iCs/>
          <w:sz w:val="28"/>
          <w:szCs w:val="28"/>
        </w:rPr>
        <w:t xml:space="preserve"> temporanea</w:t>
      </w:r>
      <w:r>
        <w:rPr>
          <w:rFonts w:ascii="Times New Roman" w:hAnsi="Times New Roman" w:cs="Times New Roman"/>
          <w:iCs/>
          <w:sz w:val="28"/>
          <w:szCs w:val="28"/>
        </w:rPr>
        <w:t xml:space="preserve"> di tradizione</w:t>
      </w:r>
      <w:r w:rsidR="00F910FA">
        <w:rPr>
          <w:rFonts w:ascii="Times New Roman" w:hAnsi="Times New Roman" w:cs="Times New Roman"/>
          <w:iCs/>
          <w:sz w:val="28"/>
          <w:szCs w:val="28"/>
        </w:rPr>
        <w:t xml:space="preserve"> delle due Reliquie apostolari</w:t>
      </w:r>
      <w:r w:rsidR="00A4528B">
        <w:rPr>
          <w:rFonts w:ascii="Times New Roman" w:hAnsi="Times New Roman" w:cs="Times New Roman"/>
          <w:iCs/>
          <w:sz w:val="28"/>
          <w:szCs w:val="28"/>
        </w:rPr>
        <w:t xml:space="preserve"> dalle loro sedi </w:t>
      </w:r>
      <w:r w:rsidR="009C0CCF">
        <w:rPr>
          <w:rFonts w:ascii="Times New Roman" w:hAnsi="Times New Roman" w:cs="Times New Roman"/>
          <w:iCs/>
          <w:sz w:val="28"/>
          <w:szCs w:val="28"/>
        </w:rPr>
        <w:t>del Vaticano e dell’Ostiense a quella A</w:t>
      </w:r>
      <w:r w:rsidR="00A4528B">
        <w:rPr>
          <w:rFonts w:ascii="Times New Roman" w:hAnsi="Times New Roman" w:cs="Times New Roman"/>
          <w:iCs/>
          <w:sz w:val="28"/>
          <w:szCs w:val="28"/>
        </w:rPr>
        <w:t xml:space="preserve">ppia di San Sebastiano; ciò naturalmente avrebbe avuto luogo </w:t>
      </w:r>
      <w:r w:rsidR="00F910FA">
        <w:rPr>
          <w:rFonts w:ascii="Times New Roman" w:hAnsi="Times New Roman" w:cs="Times New Roman"/>
          <w:iCs/>
          <w:sz w:val="28"/>
          <w:szCs w:val="28"/>
        </w:rPr>
        <w:t xml:space="preserve">per la fase quindi </w:t>
      </w:r>
      <w:r>
        <w:rPr>
          <w:rFonts w:ascii="Times New Roman" w:hAnsi="Times New Roman" w:cs="Times New Roman"/>
          <w:iCs/>
          <w:sz w:val="28"/>
          <w:szCs w:val="28"/>
        </w:rPr>
        <w:t xml:space="preserve">dallo stesso 258 </w:t>
      </w:r>
      <w:r w:rsidR="00A4528B">
        <w:rPr>
          <w:rFonts w:ascii="Times New Roman" w:hAnsi="Times New Roman" w:cs="Times New Roman"/>
          <w:iCs/>
          <w:sz w:val="28"/>
          <w:szCs w:val="28"/>
        </w:rPr>
        <w:t xml:space="preserve">della persecuzione di Valeriano </w:t>
      </w:r>
      <w:r>
        <w:rPr>
          <w:rFonts w:ascii="Times New Roman" w:hAnsi="Times New Roman" w:cs="Times New Roman"/>
          <w:iCs/>
          <w:sz w:val="28"/>
          <w:szCs w:val="28"/>
        </w:rPr>
        <w:t>al</w:t>
      </w:r>
      <w:r w:rsidR="00A4528B">
        <w:rPr>
          <w:rFonts w:ascii="Times New Roman" w:hAnsi="Times New Roman" w:cs="Times New Roman"/>
          <w:iCs/>
          <w:sz w:val="28"/>
          <w:szCs w:val="28"/>
        </w:rPr>
        <w:t>la pax religiosa di Costantino.</w:t>
      </w:r>
    </w:p>
    <w:p w14:paraId="6950AAB4" w14:textId="34DD24BD" w:rsidR="000C677D" w:rsidRDefault="00A4528B" w:rsidP="00AD0A84">
      <w:pPr>
        <w:rPr>
          <w:rFonts w:ascii="Times New Roman" w:hAnsi="Times New Roman" w:cs="Times New Roman"/>
          <w:iCs/>
          <w:sz w:val="28"/>
          <w:szCs w:val="28"/>
        </w:rPr>
      </w:pPr>
      <w:r>
        <w:rPr>
          <w:rFonts w:ascii="Times New Roman" w:hAnsi="Times New Roman" w:cs="Times New Roman"/>
          <w:iCs/>
          <w:sz w:val="28"/>
          <w:szCs w:val="28"/>
        </w:rPr>
        <w:t>C</w:t>
      </w:r>
      <w:r w:rsidR="000C677D">
        <w:rPr>
          <w:rFonts w:ascii="Times New Roman" w:hAnsi="Times New Roman" w:cs="Times New Roman"/>
          <w:iCs/>
          <w:sz w:val="28"/>
          <w:szCs w:val="28"/>
        </w:rPr>
        <w:t>onsiderazione</w:t>
      </w:r>
      <w:r>
        <w:rPr>
          <w:rFonts w:ascii="Times New Roman" w:hAnsi="Times New Roman" w:cs="Times New Roman"/>
          <w:iCs/>
          <w:sz w:val="28"/>
          <w:szCs w:val="28"/>
        </w:rPr>
        <w:t xml:space="preserve"> di base su ciò è che l’area ipogea di spiazzo costituita della Triclia (“</w:t>
      </w:r>
      <w:r w:rsidR="000C677D" w:rsidRPr="00A4528B">
        <w:rPr>
          <w:rFonts w:ascii="Times New Roman" w:hAnsi="Times New Roman" w:cs="Times New Roman"/>
          <w:i/>
          <w:iCs/>
          <w:sz w:val="28"/>
          <w:szCs w:val="28"/>
        </w:rPr>
        <w:t>Memoria Apostolorum</w:t>
      </w:r>
      <w:r w:rsidR="00AC6D7B">
        <w:rPr>
          <w:rFonts w:ascii="Times New Roman" w:hAnsi="Times New Roman" w:cs="Times New Roman"/>
          <w:iCs/>
          <w:sz w:val="28"/>
          <w:szCs w:val="28"/>
        </w:rPr>
        <w:t xml:space="preserve"> “</w:t>
      </w:r>
      <w:r w:rsidR="000C677D">
        <w:rPr>
          <w:rFonts w:ascii="Times New Roman" w:hAnsi="Times New Roman" w:cs="Times New Roman"/>
          <w:iCs/>
          <w:sz w:val="28"/>
          <w:szCs w:val="28"/>
        </w:rPr>
        <w:t xml:space="preserve">) e soprattutto la particolare </w:t>
      </w:r>
      <w:r w:rsidR="000C677D" w:rsidRPr="000C677D">
        <w:rPr>
          <w:rFonts w:ascii="Times New Roman" w:hAnsi="Times New Roman" w:cs="Times New Roman"/>
          <w:i/>
          <w:iCs/>
          <w:sz w:val="28"/>
          <w:szCs w:val="28"/>
        </w:rPr>
        <w:t>edicola</w:t>
      </w:r>
      <w:r w:rsidR="000C677D">
        <w:rPr>
          <w:rFonts w:ascii="Times New Roman" w:hAnsi="Times New Roman" w:cs="Times New Roman"/>
          <w:iCs/>
          <w:sz w:val="28"/>
          <w:szCs w:val="28"/>
        </w:rPr>
        <w:t xml:space="preserve"> </w:t>
      </w:r>
      <w:r w:rsidR="00D50644">
        <w:rPr>
          <w:rFonts w:ascii="Times New Roman" w:hAnsi="Times New Roman" w:cs="Times New Roman"/>
          <w:iCs/>
          <w:sz w:val="28"/>
          <w:szCs w:val="28"/>
        </w:rPr>
        <w:t xml:space="preserve">rivestita di marmo </w:t>
      </w:r>
      <w:r w:rsidR="000C677D">
        <w:rPr>
          <w:rFonts w:ascii="Times New Roman" w:hAnsi="Times New Roman" w:cs="Times New Roman"/>
          <w:iCs/>
          <w:sz w:val="28"/>
          <w:szCs w:val="28"/>
        </w:rPr>
        <w:t>di fulcro architettonico corrispondente non apparirebbe in ogni caso adatta alla preservazione di spoglie materiali</w:t>
      </w:r>
      <w:r w:rsidR="0023722E">
        <w:rPr>
          <w:rFonts w:ascii="Times New Roman" w:hAnsi="Times New Roman" w:cs="Times New Roman"/>
          <w:iCs/>
          <w:sz w:val="28"/>
          <w:szCs w:val="28"/>
        </w:rPr>
        <w:t xml:space="preserve">, e </w:t>
      </w:r>
      <w:r>
        <w:rPr>
          <w:rFonts w:ascii="Times New Roman" w:hAnsi="Times New Roman" w:cs="Times New Roman"/>
          <w:iCs/>
          <w:sz w:val="28"/>
          <w:szCs w:val="28"/>
        </w:rPr>
        <w:t xml:space="preserve">che </w:t>
      </w:r>
      <w:r w:rsidR="0023722E" w:rsidRPr="0023722E">
        <w:rPr>
          <w:rFonts w:ascii="Times New Roman" w:hAnsi="Times New Roman" w:cs="Times New Roman"/>
          <w:iCs/>
          <w:sz w:val="28"/>
          <w:szCs w:val="28"/>
        </w:rPr>
        <w:t xml:space="preserve">nella zona </w:t>
      </w:r>
      <w:r w:rsidR="006A740F">
        <w:rPr>
          <w:rFonts w:ascii="Times New Roman" w:hAnsi="Times New Roman" w:cs="Times New Roman"/>
          <w:iCs/>
          <w:sz w:val="28"/>
          <w:szCs w:val="28"/>
        </w:rPr>
        <w:t xml:space="preserve">non fu mai ritrovata una vera e </w:t>
      </w:r>
      <w:r w:rsidR="0023722E" w:rsidRPr="0023722E">
        <w:rPr>
          <w:rFonts w:ascii="Times New Roman" w:hAnsi="Times New Roman" w:cs="Times New Roman"/>
          <w:iCs/>
          <w:sz w:val="28"/>
          <w:szCs w:val="28"/>
        </w:rPr>
        <w:t>propria sepoltura</w:t>
      </w:r>
      <w:r w:rsidR="000C677D">
        <w:rPr>
          <w:rFonts w:ascii="Times New Roman" w:hAnsi="Times New Roman" w:cs="Times New Roman"/>
          <w:iCs/>
          <w:sz w:val="28"/>
          <w:szCs w:val="28"/>
        </w:rPr>
        <w:t>.</w:t>
      </w:r>
      <w:r w:rsidR="00A959F5">
        <w:rPr>
          <w:rFonts w:ascii="Times New Roman" w:hAnsi="Times New Roman" w:cs="Times New Roman"/>
          <w:iCs/>
          <w:sz w:val="28"/>
          <w:szCs w:val="28"/>
        </w:rPr>
        <w:t xml:space="preserve"> In ogni caso, è opportuno ricordare come l’edito di Valeriano</w:t>
      </w:r>
      <w:r w:rsidR="00E51C28">
        <w:rPr>
          <w:rFonts w:ascii="Times New Roman" w:hAnsi="Times New Roman" w:cs="Times New Roman"/>
          <w:iCs/>
          <w:sz w:val="28"/>
          <w:szCs w:val="28"/>
        </w:rPr>
        <w:t xml:space="preserve"> sul sequestro di proprietà cristiane</w:t>
      </w:r>
      <w:r w:rsidR="00A959F5">
        <w:rPr>
          <w:rFonts w:ascii="Times New Roman" w:hAnsi="Times New Roman" w:cs="Times New Roman"/>
          <w:iCs/>
          <w:sz w:val="28"/>
          <w:szCs w:val="28"/>
        </w:rPr>
        <w:t xml:space="preserve"> non riguardasse in assoluto</w:t>
      </w:r>
      <w:r w:rsidR="00CB63ED">
        <w:rPr>
          <w:rFonts w:ascii="Times New Roman" w:hAnsi="Times New Roman" w:cs="Times New Roman"/>
          <w:iCs/>
          <w:sz w:val="28"/>
          <w:szCs w:val="28"/>
        </w:rPr>
        <w:t xml:space="preserve"> azioni di impossessamento da reliquia </w:t>
      </w:r>
      <w:r w:rsidR="00E51C28">
        <w:rPr>
          <w:rFonts w:ascii="Times New Roman" w:hAnsi="Times New Roman" w:cs="Times New Roman"/>
          <w:iCs/>
          <w:sz w:val="28"/>
          <w:szCs w:val="28"/>
        </w:rPr>
        <w:t xml:space="preserve">o </w:t>
      </w:r>
      <w:r w:rsidR="005725EF">
        <w:rPr>
          <w:rFonts w:ascii="Times New Roman" w:hAnsi="Times New Roman" w:cs="Times New Roman"/>
          <w:iCs/>
          <w:sz w:val="28"/>
          <w:szCs w:val="28"/>
        </w:rPr>
        <w:t xml:space="preserve">metodica di </w:t>
      </w:r>
      <w:r w:rsidR="00E51C28">
        <w:rPr>
          <w:rFonts w:ascii="Times New Roman" w:hAnsi="Times New Roman" w:cs="Times New Roman"/>
          <w:iCs/>
          <w:sz w:val="28"/>
          <w:szCs w:val="28"/>
        </w:rPr>
        <w:t xml:space="preserve">devastazione </w:t>
      </w:r>
      <w:r w:rsidR="00CB63ED">
        <w:rPr>
          <w:rFonts w:ascii="Times New Roman" w:hAnsi="Times New Roman" w:cs="Times New Roman"/>
          <w:iCs/>
          <w:sz w:val="28"/>
          <w:szCs w:val="28"/>
        </w:rPr>
        <w:t>di</w:t>
      </w:r>
      <w:r w:rsidR="00A959F5">
        <w:rPr>
          <w:rFonts w:ascii="Times New Roman" w:hAnsi="Times New Roman" w:cs="Times New Roman"/>
          <w:iCs/>
          <w:sz w:val="28"/>
          <w:szCs w:val="28"/>
        </w:rPr>
        <w:t xml:space="preserve"> sepolture ed aree funerarie.</w:t>
      </w:r>
    </w:p>
    <w:p w14:paraId="19F9EABA" w14:textId="77777777" w:rsidR="00AC6D7B" w:rsidRDefault="0023722E" w:rsidP="00AD0A84">
      <w:pPr>
        <w:rPr>
          <w:rFonts w:ascii="Times New Roman" w:hAnsi="Times New Roman" w:cs="Times New Roman"/>
          <w:iCs/>
          <w:sz w:val="28"/>
          <w:szCs w:val="28"/>
        </w:rPr>
      </w:pPr>
      <w:r>
        <w:rPr>
          <w:rFonts w:ascii="Times New Roman" w:hAnsi="Times New Roman" w:cs="Times New Roman"/>
          <w:iCs/>
          <w:sz w:val="28"/>
          <w:szCs w:val="28"/>
        </w:rPr>
        <w:t>Nata quindi alla metà del III secolo da un precedente sepolcreto</w:t>
      </w:r>
      <w:r w:rsidR="005E6D5C">
        <w:rPr>
          <w:rFonts w:ascii="Times New Roman" w:hAnsi="Times New Roman" w:cs="Times New Roman"/>
          <w:iCs/>
          <w:sz w:val="28"/>
          <w:szCs w:val="28"/>
        </w:rPr>
        <w:t xml:space="preserve"> interrato,</w:t>
      </w:r>
      <w:r w:rsidR="00933FE4" w:rsidRPr="00933FE4">
        <w:rPr>
          <w:rFonts w:ascii="Times New Roman" w:hAnsi="Times New Roman" w:cs="Times New Roman"/>
          <w:iCs/>
          <w:sz w:val="28"/>
          <w:szCs w:val="28"/>
        </w:rPr>
        <w:t xml:space="preserve"> l</w:t>
      </w:r>
      <w:r>
        <w:rPr>
          <w:rFonts w:ascii="Times New Roman" w:hAnsi="Times New Roman" w:cs="Times New Roman"/>
          <w:iCs/>
          <w:sz w:val="28"/>
          <w:szCs w:val="28"/>
        </w:rPr>
        <w:t>'area</w:t>
      </w:r>
      <w:r w:rsidR="00AC6D7B">
        <w:rPr>
          <w:rFonts w:ascii="Times New Roman" w:hAnsi="Times New Roman" w:cs="Times New Roman"/>
          <w:iCs/>
          <w:sz w:val="28"/>
          <w:szCs w:val="28"/>
        </w:rPr>
        <w:t xml:space="preserve"> denominata come di</w:t>
      </w:r>
      <w:r>
        <w:rPr>
          <w:rFonts w:ascii="Times New Roman" w:hAnsi="Times New Roman" w:cs="Times New Roman"/>
          <w:iCs/>
          <w:sz w:val="28"/>
          <w:szCs w:val="28"/>
        </w:rPr>
        <w:t xml:space="preserve"> "</w:t>
      </w:r>
      <w:r w:rsidRPr="00AC6D7B">
        <w:rPr>
          <w:rFonts w:ascii="Times New Roman" w:hAnsi="Times New Roman" w:cs="Times New Roman"/>
          <w:i/>
          <w:iCs/>
          <w:sz w:val="28"/>
          <w:szCs w:val="28"/>
        </w:rPr>
        <w:t>triclia</w:t>
      </w:r>
      <w:r>
        <w:rPr>
          <w:rFonts w:ascii="Times New Roman" w:hAnsi="Times New Roman" w:cs="Times New Roman"/>
          <w:iCs/>
          <w:sz w:val="28"/>
          <w:szCs w:val="28"/>
        </w:rPr>
        <w:t>" consiste</w:t>
      </w:r>
      <w:r w:rsidR="00933FE4" w:rsidRPr="00933FE4">
        <w:rPr>
          <w:rFonts w:ascii="Times New Roman" w:hAnsi="Times New Roman" w:cs="Times New Roman"/>
          <w:iCs/>
          <w:sz w:val="28"/>
          <w:szCs w:val="28"/>
        </w:rPr>
        <w:t xml:space="preserve"> </w:t>
      </w:r>
      <w:r w:rsidR="00AC6D7B">
        <w:rPr>
          <w:rFonts w:ascii="Times New Roman" w:hAnsi="Times New Roman" w:cs="Times New Roman"/>
          <w:iCs/>
          <w:sz w:val="28"/>
          <w:szCs w:val="28"/>
        </w:rPr>
        <w:t xml:space="preserve">in </w:t>
      </w:r>
      <w:r w:rsidR="00933FE4" w:rsidRPr="00933FE4">
        <w:rPr>
          <w:rFonts w:ascii="Times New Roman" w:hAnsi="Times New Roman" w:cs="Times New Roman"/>
          <w:iCs/>
          <w:sz w:val="28"/>
          <w:szCs w:val="28"/>
        </w:rPr>
        <w:t xml:space="preserve">una sorta di cortile di forma trapezoidale (23 x 18 metri) con pavimento in mattoni ed un grande porticato a pilastri dove 600 graffiti conservati sull'intonaco testimoniano quasi 70 anni di "refrigeria". </w:t>
      </w:r>
    </w:p>
    <w:p w14:paraId="7E5EBF16" w14:textId="77777777" w:rsidR="00AC6D7B" w:rsidRDefault="00933FE4" w:rsidP="00AD0A84">
      <w:pPr>
        <w:rPr>
          <w:rFonts w:ascii="Times New Roman" w:hAnsi="Times New Roman" w:cs="Times New Roman"/>
          <w:iCs/>
          <w:sz w:val="28"/>
          <w:szCs w:val="28"/>
        </w:rPr>
      </w:pPr>
      <w:r w:rsidRPr="00933FE4">
        <w:rPr>
          <w:rFonts w:ascii="Times New Roman" w:hAnsi="Times New Roman" w:cs="Times New Roman"/>
          <w:iCs/>
          <w:sz w:val="28"/>
          <w:szCs w:val="28"/>
        </w:rPr>
        <w:t xml:space="preserve">Le iscrizioni votive, in latino, greco, siriaco ed aramaico, risultano stilate in onore </w:t>
      </w:r>
      <w:r w:rsidR="0023722E">
        <w:rPr>
          <w:rFonts w:ascii="Times New Roman" w:hAnsi="Times New Roman" w:cs="Times New Roman"/>
          <w:iCs/>
          <w:sz w:val="28"/>
          <w:szCs w:val="28"/>
        </w:rPr>
        <w:t>degli apostoli Pietro e Paolo, per la imponente tradizione romana prec</w:t>
      </w:r>
      <w:r w:rsidR="005E6D5C">
        <w:rPr>
          <w:rFonts w:ascii="Times New Roman" w:hAnsi="Times New Roman" w:cs="Times New Roman"/>
          <w:iCs/>
          <w:sz w:val="28"/>
          <w:szCs w:val="28"/>
        </w:rPr>
        <w:t>e</w:t>
      </w:r>
      <w:r w:rsidR="0023722E">
        <w:rPr>
          <w:rFonts w:ascii="Times New Roman" w:hAnsi="Times New Roman" w:cs="Times New Roman"/>
          <w:iCs/>
          <w:sz w:val="28"/>
          <w:szCs w:val="28"/>
        </w:rPr>
        <w:t>dentemente citata su di una loro traslazione</w:t>
      </w:r>
      <w:r w:rsidR="005E6D5C">
        <w:rPr>
          <w:rFonts w:ascii="Times New Roman" w:hAnsi="Times New Roman" w:cs="Times New Roman"/>
          <w:iCs/>
          <w:sz w:val="28"/>
          <w:szCs w:val="28"/>
        </w:rPr>
        <w:t>; e d’altronde si può dai risultati archeologici</w:t>
      </w:r>
      <w:r w:rsidRPr="00933FE4">
        <w:rPr>
          <w:rFonts w:ascii="Times New Roman" w:hAnsi="Times New Roman" w:cs="Times New Roman"/>
          <w:iCs/>
          <w:sz w:val="28"/>
          <w:szCs w:val="28"/>
        </w:rPr>
        <w:t xml:space="preserve"> </w:t>
      </w:r>
      <w:r w:rsidR="005E6D5C">
        <w:rPr>
          <w:rFonts w:ascii="Times New Roman" w:hAnsi="Times New Roman" w:cs="Times New Roman"/>
          <w:iCs/>
          <w:sz w:val="28"/>
          <w:szCs w:val="28"/>
        </w:rPr>
        <w:t>affermare come</w:t>
      </w:r>
      <w:r w:rsidRPr="00933FE4">
        <w:rPr>
          <w:rFonts w:ascii="Times New Roman" w:hAnsi="Times New Roman" w:cs="Times New Roman"/>
          <w:iCs/>
          <w:sz w:val="28"/>
          <w:szCs w:val="28"/>
        </w:rPr>
        <w:t xml:space="preserve"> il cimitero si </w:t>
      </w:r>
      <w:r w:rsidR="005E6D5C">
        <w:rPr>
          <w:rFonts w:ascii="Times New Roman" w:hAnsi="Times New Roman" w:cs="Times New Roman"/>
          <w:iCs/>
          <w:sz w:val="28"/>
          <w:szCs w:val="28"/>
        </w:rPr>
        <w:t>sia trasformato</w:t>
      </w:r>
      <w:r w:rsidRPr="00933FE4">
        <w:rPr>
          <w:rFonts w:ascii="Times New Roman" w:hAnsi="Times New Roman" w:cs="Times New Roman"/>
          <w:iCs/>
          <w:sz w:val="28"/>
          <w:szCs w:val="28"/>
        </w:rPr>
        <w:t xml:space="preserve"> in</w:t>
      </w:r>
      <w:r w:rsidR="005E6D5C">
        <w:rPr>
          <w:rFonts w:ascii="Times New Roman" w:hAnsi="Times New Roman" w:cs="Times New Roman"/>
          <w:iCs/>
          <w:sz w:val="28"/>
          <w:szCs w:val="28"/>
        </w:rPr>
        <w:t xml:space="preserve"> vero e proprio</w:t>
      </w:r>
      <w:r w:rsidRPr="00933FE4">
        <w:rPr>
          <w:rFonts w:ascii="Times New Roman" w:hAnsi="Times New Roman" w:cs="Times New Roman"/>
          <w:iCs/>
          <w:sz w:val="28"/>
          <w:szCs w:val="28"/>
        </w:rPr>
        <w:t xml:space="preserve"> luogo di culto cristiano </w:t>
      </w:r>
      <w:r w:rsidR="005E6D5C">
        <w:rPr>
          <w:rFonts w:ascii="Times New Roman" w:hAnsi="Times New Roman" w:cs="Times New Roman"/>
          <w:iCs/>
          <w:sz w:val="28"/>
          <w:szCs w:val="28"/>
        </w:rPr>
        <w:t>proprio da quella fase.</w:t>
      </w:r>
      <w:r w:rsidR="00365CD6">
        <w:rPr>
          <w:rFonts w:ascii="Times New Roman" w:hAnsi="Times New Roman" w:cs="Times New Roman"/>
          <w:iCs/>
          <w:sz w:val="28"/>
          <w:szCs w:val="28"/>
        </w:rPr>
        <w:t xml:space="preserve"> </w:t>
      </w:r>
    </w:p>
    <w:p w14:paraId="56B1B3A6" w14:textId="13D59A4B" w:rsidR="00427830" w:rsidRDefault="00365CD6" w:rsidP="00AD0A84">
      <w:pPr>
        <w:rPr>
          <w:rFonts w:ascii="Times New Roman" w:hAnsi="Times New Roman" w:cs="Times New Roman"/>
          <w:iCs/>
          <w:sz w:val="28"/>
          <w:szCs w:val="28"/>
        </w:rPr>
      </w:pPr>
      <w:r>
        <w:rPr>
          <w:rFonts w:ascii="Times New Roman" w:hAnsi="Times New Roman" w:cs="Times New Roman"/>
          <w:iCs/>
          <w:sz w:val="28"/>
          <w:szCs w:val="28"/>
        </w:rPr>
        <w:t xml:space="preserve">E’ d’altronde una volta restituite le attestazioni memoriali degli Apostoli al Vaticano ed all’Ostiense che la </w:t>
      </w:r>
      <w:r w:rsidRPr="00365CD6">
        <w:rPr>
          <w:rFonts w:ascii="Times New Roman" w:hAnsi="Times New Roman" w:cs="Times New Roman"/>
          <w:i/>
          <w:iCs/>
          <w:sz w:val="28"/>
          <w:szCs w:val="28"/>
        </w:rPr>
        <w:t>Memoria Apostolorum</w:t>
      </w:r>
      <w:r>
        <w:rPr>
          <w:rFonts w:ascii="Times New Roman" w:hAnsi="Times New Roman" w:cs="Times New Roman"/>
          <w:i/>
          <w:iCs/>
          <w:sz w:val="28"/>
          <w:szCs w:val="28"/>
        </w:rPr>
        <w:t xml:space="preserve"> </w:t>
      </w:r>
      <w:r>
        <w:rPr>
          <w:rFonts w:ascii="Times New Roman" w:hAnsi="Times New Roman" w:cs="Times New Roman"/>
          <w:iCs/>
          <w:sz w:val="28"/>
          <w:szCs w:val="28"/>
        </w:rPr>
        <w:t>viene colmata in terrapieno, su cui avviene l’edificazione basilicale a Sebastiano martire.</w:t>
      </w:r>
    </w:p>
    <w:p w14:paraId="7A45D599" w14:textId="77777777" w:rsidR="00F65B8A" w:rsidRDefault="00F65B8A" w:rsidP="00AD0A84">
      <w:pPr>
        <w:rPr>
          <w:rFonts w:ascii="Times New Roman" w:hAnsi="Times New Roman" w:cs="Times New Roman"/>
          <w:iCs/>
          <w:sz w:val="28"/>
          <w:szCs w:val="28"/>
        </w:rPr>
      </w:pPr>
    </w:p>
    <w:p w14:paraId="642036CE" w14:textId="77777777" w:rsidR="00424034" w:rsidRDefault="00CC3EA7" w:rsidP="00AD0A84">
      <w:pPr>
        <w:rPr>
          <w:rFonts w:ascii="Times New Roman" w:hAnsi="Times New Roman" w:cs="Times New Roman"/>
          <w:iCs/>
          <w:sz w:val="28"/>
          <w:szCs w:val="28"/>
        </w:rPr>
      </w:pPr>
      <w:r>
        <w:rPr>
          <w:rFonts w:ascii="Times New Roman" w:hAnsi="Times New Roman" w:cs="Times New Roman"/>
          <w:iCs/>
          <w:sz w:val="28"/>
          <w:szCs w:val="28"/>
        </w:rPr>
        <w:t>Apparirebbe così evidente</w:t>
      </w:r>
      <w:r w:rsidR="001014CC">
        <w:rPr>
          <w:rFonts w:ascii="Times New Roman" w:hAnsi="Times New Roman" w:cs="Times New Roman"/>
          <w:iCs/>
          <w:sz w:val="28"/>
          <w:szCs w:val="28"/>
        </w:rPr>
        <w:t xml:space="preserve"> come, nella fondata ipotesi in cui la triclia catacombale appia non abbia mai contenuto le Spoglie degli Apostoli, il moderno ripensamento del suo ruolo non possa che leggersi in un momento di suprema quanto </w:t>
      </w:r>
      <w:r w:rsidR="007013D5">
        <w:rPr>
          <w:rFonts w:ascii="Times New Roman" w:hAnsi="Times New Roman" w:cs="Times New Roman"/>
          <w:iCs/>
          <w:sz w:val="28"/>
          <w:szCs w:val="28"/>
        </w:rPr>
        <w:t xml:space="preserve">necessariamente solo </w:t>
      </w:r>
      <w:r w:rsidR="001014CC">
        <w:rPr>
          <w:rFonts w:ascii="Times New Roman" w:hAnsi="Times New Roman" w:cs="Times New Roman"/>
          <w:iCs/>
          <w:sz w:val="28"/>
          <w:szCs w:val="28"/>
        </w:rPr>
        <w:t xml:space="preserve">periodica </w:t>
      </w:r>
      <w:r w:rsidR="00421B7A">
        <w:rPr>
          <w:rFonts w:ascii="Times New Roman" w:hAnsi="Times New Roman" w:cs="Times New Roman"/>
          <w:iCs/>
          <w:sz w:val="28"/>
          <w:szCs w:val="28"/>
        </w:rPr>
        <w:t xml:space="preserve">presenza della parte più consapevole ed organizzata della comunità cristiana romana. Presenza che avrebbe avuto </w:t>
      </w:r>
      <w:r w:rsidR="00424034">
        <w:rPr>
          <w:rFonts w:ascii="Times New Roman" w:hAnsi="Times New Roman" w:cs="Times New Roman"/>
          <w:iCs/>
          <w:sz w:val="28"/>
          <w:szCs w:val="28"/>
        </w:rPr>
        <w:t>naturalmente funzione liturgica e</w:t>
      </w:r>
      <w:r w:rsidR="00421B7A">
        <w:rPr>
          <w:rFonts w:ascii="Times New Roman" w:hAnsi="Times New Roman" w:cs="Times New Roman"/>
          <w:iCs/>
          <w:sz w:val="28"/>
          <w:szCs w:val="28"/>
        </w:rPr>
        <w:t xml:space="preserve"> confessionale</w:t>
      </w:r>
      <w:r w:rsidR="00424034">
        <w:rPr>
          <w:rFonts w:ascii="Times New Roman" w:hAnsi="Times New Roman" w:cs="Times New Roman"/>
          <w:iCs/>
          <w:sz w:val="28"/>
          <w:szCs w:val="28"/>
        </w:rPr>
        <w:t>, oltre che identitaria per la dimensione comunitaria</w:t>
      </w:r>
      <w:r w:rsidR="006F5D15">
        <w:rPr>
          <w:rFonts w:ascii="Times New Roman" w:hAnsi="Times New Roman" w:cs="Times New Roman"/>
          <w:iCs/>
          <w:sz w:val="28"/>
          <w:szCs w:val="28"/>
        </w:rPr>
        <w:t>, alla luce dell’impedimento formale alle riunioni cristiane di regolarità previsto anche per le aree catacombali dall’editto di Valeriano</w:t>
      </w:r>
      <w:r w:rsidR="00424034">
        <w:rPr>
          <w:rFonts w:ascii="Times New Roman" w:hAnsi="Times New Roman" w:cs="Times New Roman"/>
          <w:iCs/>
          <w:sz w:val="28"/>
          <w:szCs w:val="28"/>
        </w:rPr>
        <w:t>.</w:t>
      </w:r>
    </w:p>
    <w:p w14:paraId="42E37027" w14:textId="3F89DBD5" w:rsidR="002D0720" w:rsidRDefault="00424034" w:rsidP="00AD0A84">
      <w:pPr>
        <w:rPr>
          <w:rFonts w:ascii="Times New Roman" w:hAnsi="Times New Roman" w:cs="Times New Roman"/>
          <w:iCs/>
          <w:sz w:val="28"/>
          <w:szCs w:val="28"/>
        </w:rPr>
      </w:pPr>
      <w:r>
        <w:rPr>
          <w:rFonts w:ascii="Times New Roman" w:hAnsi="Times New Roman" w:cs="Times New Roman"/>
          <w:iCs/>
          <w:sz w:val="28"/>
          <w:szCs w:val="28"/>
        </w:rPr>
        <w:t xml:space="preserve">Ciò significa quindi che – se appurata in questo senso la destinazione della area di spiazzo della Triclia di adunanza – diverso e più particolare significato pregnante può </w:t>
      </w:r>
      <w:r>
        <w:rPr>
          <w:rFonts w:ascii="Times New Roman" w:hAnsi="Times New Roman" w:cs="Times New Roman"/>
          <w:iCs/>
          <w:sz w:val="28"/>
          <w:szCs w:val="28"/>
        </w:rPr>
        <w:lastRenderedPageBreak/>
        <w:t>essere acquisito dall’</w:t>
      </w:r>
      <w:r w:rsidRPr="00424034">
        <w:rPr>
          <w:rFonts w:ascii="Times New Roman" w:hAnsi="Times New Roman" w:cs="Times New Roman"/>
          <w:i/>
          <w:iCs/>
          <w:sz w:val="28"/>
          <w:szCs w:val="28"/>
        </w:rPr>
        <w:t>edicola</w:t>
      </w:r>
      <w:r>
        <w:rPr>
          <w:rFonts w:ascii="Times New Roman" w:hAnsi="Times New Roman" w:cs="Times New Roman"/>
          <w:iCs/>
          <w:sz w:val="28"/>
          <w:szCs w:val="28"/>
        </w:rPr>
        <w:t xml:space="preserve">, </w:t>
      </w:r>
      <w:r w:rsidR="00D8168E">
        <w:rPr>
          <w:rFonts w:ascii="Times New Roman" w:hAnsi="Times New Roman" w:cs="Times New Roman"/>
          <w:iCs/>
          <w:sz w:val="28"/>
          <w:szCs w:val="28"/>
        </w:rPr>
        <w:t>rivestita di</w:t>
      </w:r>
      <w:r w:rsidR="001946C0">
        <w:rPr>
          <w:rFonts w:ascii="Times New Roman" w:hAnsi="Times New Roman" w:cs="Times New Roman"/>
          <w:iCs/>
          <w:sz w:val="28"/>
          <w:szCs w:val="28"/>
        </w:rPr>
        <w:t xml:space="preserve"> marmo, </w:t>
      </w:r>
      <w:r>
        <w:rPr>
          <w:rFonts w:ascii="Times New Roman" w:hAnsi="Times New Roman" w:cs="Times New Roman"/>
          <w:iCs/>
          <w:sz w:val="28"/>
          <w:szCs w:val="28"/>
        </w:rPr>
        <w:t>che appare collegata alla prima da una notevole scalinata diretta in raccol</w:t>
      </w:r>
      <w:r w:rsidR="00C27B73">
        <w:rPr>
          <w:rFonts w:ascii="Times New Roman" w:hAnsi="Times New Roman" w:cs="Times New Roman"/>
          <w:iCs/>
          <w:sz w:val="28"/>
          <w:szCs w:val="28"/>
        </w:rPr>
        <w:t>ta in determinante modalità</w:t>
      </w:r>
      <w:r w:rsidR="00B80634">
        <w:rPr>
          <w:rFonts w:ascii="Times New Roman" w:hAnsi="Times New Roman" w:cs="Times New Roman"/>
          <w:iCs/>
          <w:sz w:val="28"/>
          <w:szCs w:val="28"/>
        </w:rPr>
        <w:t xml:space="preserve"> di raccordo </w:t>
      </w:r>
      <w:r>
        <w:rPr>
          <w:rFonts w:ascii="Times New Roman" w:hAnsi="Times New Roman" w:cs="Times New Roman"/>
          <w:iCs/>
          <w:sz w:val="28"/>
          <w:szCs w:val="28"/>
        </w:rPr>
        <w:t xml:space="preserve">visuale. </w:t>
      </w:r>
    </w:p>
    <w:p w14:paraId="2A52508D" w14:textId="77777777" w:rsidR="002D0720" w:rsidRDefault="002D0720" w:rsidP="00AD0A84">
      <w:pPr>
        <w:rPr>
          <w:rFonts w:ascii="Times New Roman" w:hAnsi="Times New Roman" w:cs="Times New Roman"/>
          <w:iCs/>
          <w:sz w:val="28"/>
          <w:szCs w:val="28"/>
        </w:rPr>
      </w:pPr>
      <w:r>
        <w:rPr>
          <w:rFonts w:ascii="Times New Roman" w:hAnsi="Times New Roman" w:cs="Times New Roman"/>
          <w:iCs/>
          <w:sz w:val="28"/>
          <w:szCs w:val="28"/>
        </w:rPr>
        <w:t>Possiamo su ciò notare:</w:t>
      </w:r>
    </w:p>
    <w:p w14:paraId="2184AB5A" w14:textId="77777777" w:rsidR="00D81277" w:rsidRDefault="00D81277" w:rsidP="00AD0A84">
      <w:pPr>
        <w:rPr>
          <w:rFonts w:ascii="Times New Roman" w:hAnsi="Times New Roman" w:cs="Times New Roman"/>
          <w:iCs/>
          <w:sz w:val="28"/>
          <w:szCs w:val="28"/>
        </w:rPr>
      </w:pPr>
    </w:p>
    <w:p w14:paraId="32E8F688" w14:textId="1593ACFB" w:rsidR="00F65B8A" w:rsidRDefault="00D81277" w:rsidP="00154AE7">
      <w:pPr>
        <w:pStyle w:val="Paragrafoelenco"/>
        <w:numPr>
          <w:ilvl w:val="0"/>
          <w:numId w:val="1"/>
        </w:numPr>
        <w:contextualSpacing w:val="0"/>
        <w:rPr>
          <w:rFonts w:ascii="Times New Roman" w:hAnsi="Times New Roman" w:cs="Times New Roman"/>
          <w:iCs/>
          <w:sz w:val="28"/>
          <w:szCs w:val="28"/>
        </w:rPr>
      </w:pPr>
      <w:r>
        <w:rPr>
          <w:rFonts w:ascii="Times New Roman" w:hAnsi="Times New Roman" w:cs="Times New Roman"/>
          <w:iCs/>
          <w:sz w:val="28"/>
          <w:szCs w:val="28"/>
        </w:rPr>
        <w:t>L</w:t>
      </w:r>
      <w:r w:rsidR="002D0720">
        <w:rPr>
          <w:rFonts w:ascii="Times New Roman" w:hAnsi="Times New Roman" w:cs="Times New Roman"/>
          <w:iCs/>
          <w:sz w:val="28"/>
          <w:szCs w:val="28"/>
        </w:rPr>
        <w:t xml:space="preserve">a </w:t>
      </w:r>
      <w:r>
        <w:rPr>
          <w:rFonts w:ascii="Times New Roman" w:hAnsi="Times New Roman" w:cs="Times New Roman"/>
          <w:iCs/>
          <w:sz w:val="28"/>
          <w:szCs w:val="28"/>
        </w:rPr>
        <w:t xml:space="preserve">sua </w:t>
      </w:r>
      <w:r w:rsidR="002D0720">
        <w:rPr>
          <w:rFonts w:ascii="Times New Roman" w:hAnsi="Times New Roman" w:cs="Times New Roman"/>
          <w:iCs/>
          <w:sz w:val="28"/>
          <w:szCs w:val="28"/>
        </w:rPr>
        <w:t>del tutto evidente dipendenza</w:t>
      </w:r>
      <w:r>
        <w:rPr>
          <w:rFonts w:ascii="Times New Roman" w:hAnsi="Times New Roman" w:cs="Times New Roman"/>
          <w:iCs/>
          <w:sz w:val="28"/>
          <w:szCs w:val="28"/>
        </w:rPr>
        <w:t xml:space="preserve"> formale</w:t>
      </w:r>
      <w:r w:rsidR="002D0720">
        <w:rPr>
          <w:rFonts w:ascii="Times New Roman" w:hAnsi="Times New Roman" w:cs="Times New Roman"/>
          <w:iCs/>
          <w:sz w:val="28"/>
          <w:szCs w:val="28"/>
        </w:rPr>
        <w:t xml:space="preserve"> dal modello di centralità, alla Necropoli Vaticana precostantiniana, dell’</w:t>
      </w:r>
      <w:r w:rsidR="002D0720" w:rsidRPr="00D81277">
        <w:rPr>
          <w:rFonts w:ascii="Times New Roman" w:hAnsi="Times New Roman" w:cs="Times New Roman"/>
          <w:i/>
          <w:iCs/>
          <w:sz w:val="28"/>
          <w:szCs w:val="28"/>
        </w:rPr>
        <w:t>edicola</w:t>
      </w:r>
      <w:r w:rsidR="002D0720">
        <w:rPr>
          <w:rFonts w:ascii="Times New Roman" w:hAnsi="Times New Roman" w:cs="Times New Roman"/>
          <w:iCs/>
          <w:sz w:val="28"/>
          <w:szCs w:val="28"/>
        </w:rPr>
        <w:t xml:space="preserve"> identificabile come di relazione al cd.</w:t>
      </w:r>
      <w:r w:rsidR="002D0720" w:rsidRPr="002D0720">
        <w:rPr>
          <w:rFonts w:ascii="Times New Roman" w:hAnsi="Times New Roman" w:cs="Times New Roman"/>
          <w:i/>
          <w:iCs/>
          <w:sz w:val="28"/>
          <w:szCs w:val="28"/>
        </w:rPr>
        <w:t>Trofeo di Gaio</w:t>
      </w:r>
      <w:r w:rsidR="00D8168E">
        <w:rPr>
          <w:rFonts w:ascii="Times New Roman" w:hAnsi="Times New Roman" w:cs="Times New Roman"/>
          <w:i/>
          <w:iCs/>
          <w:sz w:val="28"/>
          <w:szCs w:val="28"/>
        </w:rPr>
        <w:t xml:space="preserve"> (</w:t>
      </w:r>
      <w:r w:rsidR="00DB60D9">
        <w:rPr>
          <w:rFonts w:ascii="Times New Roman" w:hAnsi="Times New Roman" w:cs="Times New Roman"/>
          <w:iCs/>
          <w:sz w:val="28"/>
          <w:szCs w:val="28"/>
        </w:rPr>
        <w:t>239)</w:t>
      </w:r>
      <w:r w:rsidR="002D0720">
        <w:rPr>
          <w:rFonts w:ascii="Times New Roman" w:hAnsi="Times New Roman" w:cs="Times New Roman"/>
          <w:iCs/>
          <w:sz w:val="28"/>
          <w:szCs w:val="28"/>
        </w:rPr>
        <w:t>, di</w:t>
      </w:r>
      <w:r>
        <w:rPr>
          <w:rFonts w:ascii="Times New Roman" w:hAnsi="Times New Roman" w:cs="Times New Roman"/>
          <w:iCs/>
          <w:sz w:val="28"/>
          <w:szCs w:val="28"/>
        </w:rPr>
        <w:t xml:space="preserve"> costituzione dal I al II secolo e</w:t>
      </w:r>
      <w:r w:rsidR="002D0720">
        <w:rPr>
          <w:rFonts w:ascii="Times New Roman" w:hAnsi="Times New Roman" w:cs="Times New Roman"/>
          <w:iCs/>
          <w:sz w:val="28"/>
          <w:szCs w:val="28"/>
        </w:rPr>
        <w:t xml:space="preserve"> di citazione diretta da Eusebio di Cesarea per l’indicazione della sepoltura romana di Pietro. Eusebio in realtà fornisce </w:t>
      </w:r>
      <w:r>
        <w:rPr>
          <w:rFonts w:ascii="Times New Roman" w:hAnsi="Times New Roman" w:cs="Times New Roman"/>
          <w:iCs/>
          <w:sz w:val="28"/>
          <w:szCs w:val="28"/>
        </w:rPr>
        <w:t>analoga indicazione per Paolo.</w:t>
      </w:r>
    </w:p>
    <w:p w14:paraId="2E4699EC" w14:textId="04683456" w:rsidR="002D0720" w:rsidRDefault="00D81277" w:rsidP="00154AE7">
      <w:pPr>
        <w:pStyle w:val="Paragrafoelenco"/>
        <w:numPr>
          <w:ilvl w:val="0"/>
          <w:numId w:val="1"/>
        </w:numPr>
        <w:contextualSpacing w:val="0"/>
        <w:rPr>
          <w:rFonts w:ascii="Times New Roman" w:hAnsi="Times New Roman" w:cs="Times New Roman"/>
          <w:iCs/>
          <w:sz w:val="28"/>
          <w:szCs w:val="28"/>
        </w:rPr>
      </w:pPr>
      <w:r>
        <w:rPr>
          <w:rFonts w:ascii="Times New Roman" w:hAnsi="Times New Roman" w:cs="Times New Roman"/>
          <w:iCs/>
          <w:sz w:val="28"/>
          <w:szCs w:val="28"/>
        </w:rPr>
        <w:t>L</w:t>
      </w:r>
      <w:r w:rsidR="002D0720">
        <w:rPr>
          <w:rFonts w:ascii="Times New Roman" w:hAnsi="Times New Roman" w:cs="Times New Roman"/>
          <w:iCs/>
          <w:sz w:val="28"/>
          <w:szCs w:val="28"/>
        </w:rPr>
        <w:t xml:space="preserve">’evidente difficoltà di identificazione sistematica dell’edicola appia. La moderna manualistica archeologica parla addirittura di “struttura enigmatica”, </w:t>
      </w:r>
      <w:r w:rsidR="00BB43AD">
        <w:rPr>
          <w:rFonts w:ascii="Times New Roman" w:hAnsi="Times New Roman" w:cs="Times New Roman"/>
          <w:iCs/>
          <w:sz w:val="28"/>
          <w:szCs w:val="28"/>
        </w:rPr>
        <w:t>o “cenotafio”, e</w:t>
      </w:r>
      <w:r w:rsidR="002D0720">
        <w:rPr>
          <w:rFonts w:ascii="Times New Roman" w:hAnsi="Times New Roman" w:cs="Times New Roman"/>
          <w:iCs/>
          <w:sz w:val="28"/>
          <w:szCs w:val="28"/>
        </w:rPr>
        <w:t xml:space="preserve"> tende a confermare come la sua conformazione non consenta l’a</w:t>
      </w:r>
      <w:r>
        <w:rPr>
          <w:rFonts w:ascii="Times New Roman" w:hAnsi="Times New Roman" w:cs="Times New Roman"/>
          <w:iCs/>
          <w:sz w:val="28"/>
          <w:szCs w:val="28"/>
        </w:rPr>
        <w:t>ccoglimento di reliquie ossee</w:t>
      </w:r>
      <w:r w:rsidR="00842C0F">
        <w:rPr>
          <w:rFonts w:ascii="Times New Roman" w:hAnsi="Times New Roman" w:cs="Times New Roman"/>
          <w:iCs/>
          <w:sz w:val="28"/>
          <w:szCs w:val="28"/>
        </w:rPr>
        <w:t xml:space="preserve"> (240).</w:t>
      </w:r>
    </w:p>
    <w:p w14:paraId="658BB665" w14:textId="4582090E" w:rsidR="002D0720" w:rsidRDefault="00D81277" w:rsidP="00154AE7">
      <w:pPr>
        <w:pStyle w:val="Paragrafoelenco"/>
        <w:numPr>
          <w:ilvl w:val="0"/>
          <w:numId w:val="1"/>
        </w:numPr>
        <w:contextualSpacing w:val="0"/>
        <w:rPr>
          <w:rFonts w:ascii="Times New Roman" w:hAnsi="Times New Roman" w:cs="Times New Roman"/>
          <w:iCs/>
          <w:sz w:val="28"/>
          <w:szCs w:val="28"/>
        </w:rPr>
      </w:pPr>
      <w:r>
        <w:rPr>
          <w:rFonts w:ascii="Times New Roman" w:hAnsi="Times New Roman" w:cs="Times New Roman"/>
          <w:iCs/>
          <w:sz w:val="28"/>
          <w:szCs w:val="28"/>
        </w:rPr>
        <w:t>L</w:t>
      </w:r>
      <w:r w:rsidR="006F5D15">
        <w:rPr>
          <w:rFonts w:ascii="Times New Roman" w:hAnsi="Times New Roman" w:cs="Times New Roman"/>
          <w:iCs/>
          <w:sz w:val="28"/>
          <w:szCs w:val="28"/>
        </w:rPr>
        <w:t xml:space="preserve">a presenza di un </w:t>
      </w:r>
      <w:r w:rsidR="002D0720">
        <w:rPr>
          <w:rFonts w:ascii="Times New Roman" w:hAnsi="Times New Roman" w:cs="Times New Roman"/>
          <w:iCs/>
          <w:sz w:val="28"/>
          <w:szCs w:val="28"/>
        </w:rPr>
        <w:t>pozzo ipogeo diretto, in stretta vicinanza all’area, in evidente funzione non solamente di servizio per la comunità degli oranti ma di purificazione personale per momenti</w:t>
      </w:r>
      <w:r>
        <w:rPr>
          <w:rFonts w:ascii="Times New Roman" w:hAnsi="Times New Roman" w:cs="Times New Roman"/>
          <w:iCs/>
          <w:sz w:val="28"/>
          <w:szCs w:val="28"/>
        </w:rPr>
        <w:t xml:space="preserve"> o fasi di contatto reliquiario.</w:t>
      </w:r>
    </w:p>
    <w:p w14:paraId="3BE11B5B" w14:textId="77777777" w:rsidR="002D0720" w:rsidRDefault="002D0720" w:rsidP="00AD0A84">
      <w:pPr>
        <w:rPr>
          <w:rFonts w:ascii="Times New Roman" w:hAnsi="Times New Roman" w:cs="Times New Roman"/>
          <w:iCs/>
          <w:sz w:val="28"/>
          <w:szCs w:val="28"/>
        </w:rPr>
      </w:pPr>
    </w:p>
    <w:p w14:paraId="45E343A8" w14:textId="77777777" w:rsidR="002D0720" w:rsidRDefault="002D0720" w:rsidP="00AD0A84">
      <w:pPr>
        <w:rPr>
          <w:rFonts w:ascii="Times New Roman" w:hAnsi="Times New Roman" w:cs="Times New Roman"/>
          <w:iCs/>
          <w:sz w:val="28"/>
          <w:szCs w:val="28"/>
        </w:rPr>
      </w:pPr>
      <w:r>
        <w:rPr>
          <w:rFonts w:ascii="Times New Roman" w:hAnsi="Times New Roman" w:cs="Times New Roman"/>
          <w:iCs/>
          <w:sz w:val="28"/>
          <w:szCs w:val="28"/>
        </w:rPr>
        <w:t xml:space="preserve">Su queste basi possiamo </w:t>
      </w:r>
      <w:r w:rsidR="00F9789F">
        <w:rPr>
          <w:rFonts w:ascii="Times New Roman" w:hAnsi="Times New Roman" w:cs="Times New Roman"/>
          <w:iCs/>
          <w:sz w:val="28"/>
          <w:szCs w:val="28"/>
        </w:rPr>
        <w:t xml:space="preserve">tentare di </w:t>
      </w:r>
      <w:r>
        <w:rPr>
          <w:rFonts w:ascii="Times New Roman" w:hAnsi="Times New Roman" w:cs="Times New Roman"/>
          <w:iCs/>
          <w:sz w:val="28"/>
          <w:szCs w:val="28"/>
        </w:rPr>
        <w:t>r</w:t>
      </w:r>
      <w:r w:rsidR="00F9789F">
        <w:rPr>
          <w:rFonts w:ascii="Times New Roman" w:hAnsi="Times New Roman" w:cs="Times New Roman"/>
          <w:iCs/>
          <w:sz w:val="28"/>
          <w:szCs w:val="28"/>
        </w:rPr>
        <w:t>icostruire con attenzione il senso stesso di un intervento ad evidente carattere meramente espositivo, e che deve avere rappresentato per quella fase il fulcro stesso della dimensione liturgico cristiana dell’Urbe.</w:t>
      </w:r>
    </w:p>
    <w:p w14:paraId="6F966FCE" w14:textId="77777777" w:rsidR="00D81277" w:rsidRDefault="00D81277" w:rsidP="00AD0A84">
      <w:pPr>
        <w:rPr>
          <w:rFonts w:ascii="Times New Roman" w:hAnsi="Times New Roman" w:cs="Times New Roman"/>
          <w:iCs/>
          <w:sz w:val="28"/>
          <w:szCs w:val="28"/>
        </w:rPr>
      </w:pPr>
    </w:p>
    <w:p w14:paraId="3AA75674" w14:textId="79D54AA3" w:rsidR="00F9789F" w:rsidRDefault="00F9789F" w:rsidP="00AD0A84">
      <w:pPr>
        <w:rPr>
          <w:rFonts w:ascii="Times New Roman" w:hAnsi="Times New Roman" w:cs="Times New Roman"/>
          <w:iCs/>
          <w:sz w:val="28"/>
          <w:szCs w:val="28"/>
        </w:rPr>
      </w:pPr>
      <w:r w:rsidRPr="00D81277">
        <w:rPr>
          <w:rFonts w:ascii="Times New Roman" w:hAnsi="Times New Roman" w:cs="Times New Roman"/>
          <w:iCs/>
          <w:sz w:val="28"/>
          <w:szCs w:val="28"/>
        </w:rPr>
        <w:t xml:space="preserve">Questa ricerca si permette quindi di identificare </w:t>
      </w:r>
      <w:r w:rsidR="00D81277">
        <w:rPr>
          <w:rFonts w:ascii="Times New Roman" w:hAnsi="Times New Roman" w:cs="Times New Roman"/>
          <w:iCs/>
          <w:sz w:val="28"/>
          <w:szCs w:val="28"/>
        </w:rPr>
        <w:t xml:space="preserve">in ipotesi storica </w:t>
      </w:r>
      <w:r w:rsidRPr="00D81277">
        <w:rPr>
          <w:rFonts w:ascii="Times New Roman" w:hAnsi="Times New Roman" w:cs="Times New Roman"/>
          <w:iCs/>
          <w:sz w:val="28"/>
          <w:szCs w:val="28"/>
        </w:rPr>
        <w:t xml:space="preserve">nell’area catacombale Appia di memoria apostolorum, ed in particolare nel sistema di centralità edicola – triclia – pozzo il </w:t>
      </w:r>
      <w:r w:rsidRPr="00D81277">
        <w:rPr>
          <w:rFonts w:ascii="Times New Roman" w:hAnsi="Times New Roman" w:cs="Times New Roman"/>
          <w:i/>
          <w:iCs/>
          <w:sz w:val="28"/>
          <w:szCs w:val="28"/>
        </w:rPr>
        <w:t>luogo di esposizione e venerazione periodica</w:t>
      </w:r>
      <w:r w:rsidRPr="00D81277">
        <w:rPr>
          <w:rFonts w:ascii="Times New Roman" w:hAnsi="Times New Roman" w:cs="Times New Roman"/>
          <w:iCs/>
          <w:sz w:val="28"/>
          <w:szCs w:val="28"/>
        </w:rPr>
        <w:t xml:space="preserve"> della Sindone di Cristo condotta a Roma al 230.</w:t>
      </w:r>
    </w:p>
    <w:p w14:paraId="794C2932" w14:textId="77777777" w:rsidR="00D81277" w:rsidRPr="00D81277" w:rsidRDefault="00D81277" w:rsidP="00AD0A84">
      <w:pPr>
        <w:rPr>
          <w:rFonts w:ascii="Times New Roman" w:hAnsi="Times New Roman" w:cs="Times New Roman"/>
          <w:iCs/>
          <w:sz w:val="28"/>
          <w:szCs w:val="28"/>
        </w:rPr>
      </w:pPr>
    </w:p>
    <w:p w14:paraId="40AC727D" w14:textId="77777777" w:rsidR="006855BC" w:rsidRDefault="006855BC" w:rsidP="00AD0A84">
      <w:pPr>
        <w:rPr>
          <w:rFonts w:ascii="Times New Roman" w:hAnsi="Times New Roman" w:cs="Times New Roman"/>
          <w:iCs/>
          <w:sz w:val="28"/>
          <w:szCs w:val="28"/>
        </w:rPr>
      </w:pPr>
      <w:r>
        <w:rPr>
          <w:rFonts w:ascii="Times New Roman" w:hAnsi="Times New Roman" w:cs="Times New Roman"/>
          <w:iCs/>
          <w:sz w:val="28"/>
          <w:szCs w:val="28"/>
        </w:rPr>
        <w:t>Reliquia suprema quindi che possiamo presupporre di esposizione controllata e prudente, per tornare poi – sino al più libero momento sotto Gallieno – nella disponibilità diretta della comunità cristiana romana.</w:t>
      </w:r>
    </w:p>
    <w:p w14:paraId="32B0F0CA" w14:textId="77777777" w:rsidR="006855BC" w:rsidRDefault="006855BC" w:rsidP="00AD0A84">
      <w:pPr>
        <w:rPr>
          <w:rFonts w:ascii="Times New Roman" w:hAnsi="Times New Roman" w:cs="Times New Roman"/>
          <w:iCs/>
          <w:sz w:val="28"/>
          <w:szCs w:val="28"/>
        </w:rPr>
      </w:pPr>
      <w:r>
        <w:rPr>
          <w:rFonts w:ascii="Times New Roman" w:hAnsi="Times New Roman" w:cs="Times New Roman"/>
          <w:iCs/>
          <w:sz w:val="28"/>
          <w:szCs w:val="28"/>
        </w:rPr>
        <w:t xml:space="preserve">Che di questa comunità Lorenzo facesse parte primaria è evidente. </w:t>
      </w:r>
      <w:r w:rsidR="00227C18">
        <w:rPr>
          <w:rFonts w:ascii="Times New Roman" w:hAnsi="Times New Roman" w:cs="Times New Roman"/>
          <w:iCs/>
          <w:sz w:val="28"/>
          <w:szCs w:val="28"/>
        </w:rPr>
        <w:t>Possiamo quindi presupporre come capo dei Diaconi di quella fase una sua responsabilità per la creazione organizzativa e logistica dell’evento in questione.</w:t>
      </w:r>
    </w:p>
    <w:p w14:paraId="069D4994" w14:textId="77777777" w:rsidR="00D81277" w:rsidRDefault="00227C18" w:rsidP="00AD0A84">
      <w:pPr>
        <w:rPr>
          <w:rFonts w:ascii="Times New Roman" w:hAnsi="Times New Roman" w:cs="Times New Roman"/>
          <w:iCs/>
          <w:sz w:val="28"/>
          <w:szCs w:val="28"/>
        </w:rPr>
      </w:pPr>
      <w:r>
        <w:rPr>
          <w:rFonts w:ascii="Times New Roman" w:hAnsi="Times New Roman" w:cs="Times New Roman"/>
          <w:iCs/>
          <w:sz w:val="28"/>
          <w:szCs w:val="28"/>
        </w:rPr>
        <w:t xml:space="preserve">Con ogni probabilità quindi la Sindone di Cristo avrà fatto parte dei beni reliquiari primari della Chiesa romana da parte dei Pontefici, in quel caso Sisto II, e che alla luce delle difficoltà del momento anche Lorenzo stesso avrà contribuito a proteggere e preservare. </w:t>
      </w:r>
    </w:p>
    <w:p w14:paraId="491244E2" w14:textId="5B1C57B4" w:rsidR="00227C18" w:rsidRDefault="00227C18" w:rsidP="00AD0A84">
      <w:pPr>
        <w:rPr>
          <w:rFonts w:ascii="Times New Roman" w:hAnsi="Times New Roman" w:cs="Times New Roman"/>
          <w:iCs/>
          <w:sz w:val="28"/>
          <w:szCs w:val="28"/>
        </w:rPr>
      </w:pPr>
      <w:r>
        <w:rPr>
          <w:rFonts w:ascii="Times New Roman" w:hAnsi="Times New Roman" w:cs="Times New Roman"/>
          <w:iCs/>
          <w:sz w:val="28"/>
          <w:szCs w:val="28"/>
        </w:rPr>
        <w:t xml:space="preserve">Per la nostra teoria, con i due Calici di Cristo anche il Lenzuolo avrà fatto parte del </w:t>
      </w:r>
      <w:r w:rsidRPr="00D81277">
        <w:rPr>
          <w:rFonts w:ascii="Times New Roman" w:hAnsi="Times New Roman" w:cs="Times New Roman"/>
          <w:i/>
          <w:iCs/>
          <w:sz w:val="28"/>
          <w:szCs w:val="28"/>
        </w:rPr>
        <w:t>Tesori di San Lorenzo</w:t>
      </w:r>
      <w:r>
        <w:rPr>
          <w:rFonts w:ascii="Times New Roman" w:hAnsi="Times New Roman" w:cs="Times New Roman"/>
          <w:iCs/>
          <w:sz w:val="28"/>
          <w:szCs w:val="28"/>
        </w:rPr>
        <w:t xml:space="preserve"> pretesi da Valeriano e difesi da Lorenzo con la vita.</w:t>
      </w:r>
    </w:p>
    <w:p w14:paraId="7AE0E379" w14:textId="706170A0" w:rsidR="00D81277" w:rsidRDefault="002642DD" w:rsidP="00AD0A84">
      <w:pPr>
        <w:rPr>
          <w:rFonts w:ascii="Times New Roman" w:hAnsi="Times New Roman" w:cs="Times New Roman"/>
          <w:iCs/>
          <w:sz w:val="28"/>
          <w:szCs w:val="28"/>
        </w:rPr>
      </w:pPr>
      <w:r>
        <w:rPr>
          <w:rFonts w:ascii="Times New Roman" w:hAnsi="Times New Roman" w:cs="Times New Roman"/>
          <w:iCs/>
          <w:sz w:val="28"/>
          <w:szCs w:val="28"/>
        </w:rPr>
        <w:t xml:space="preserve">Che intorno a tutto ciò il mondo cristiano e romano avrà fatto capo in </w:t>
      </w:r>
      <w:r w:rsidR="00D81277">
        <w:rPr>
          <w:rFonts w:ascii="Times New Roman" w:hAnsi="Times New Roman" w:cs="Times New Roman"/>
          <w:iCs/>
          <w:sz w:val="28"/>
          <w:szCs w:val="28"/>
        </w:rPr>
        <w:t>resistenza alla persecuzione tramite</w:t>
      </w:r>
      <w:r>
        <w:rPr>
          <w:rFonts w:ascii="Times New Roman" w:hAnsi="Times New Roman" w:cs="Times New Roman"/>
          <w:iCs/>
          <w:sz w:val="28"/>
          <w:szCs w:val="28"/>
        </w:rPr>
        <w:t xml:space="preserve"> la memorialità dei due Apostoli appare di conseguenza. Il 258 appare</w:t>
      </w:r>
      <w:r w:rsidR="009929D1">
        <w:rPr>
          <w:rFonts w:ascii="Times New Roman" w:hAnsi="Times New Roman" w:cs="Times New Roman"/>
          <w:iCs/>
          <w:sz w:val="28"/>
          <w:szCs w:val="28"/>
        </w:rPr>
        <w:t xml:space="preserve"> quindi</w:t>
      </w:r>
      <w:r>
        <w:rPr>
          <w:rFonts w:ascii="Times New Roman" w:hAnsi="Times New Roman" w:cs="Times New Roman"/>
          <w:iCs/>
          <w:sz w:val="28"/>
          <w:szCs w:val="28"/>
        </w:rPr>
        <w:t xml:space="preserve"> l’anno decisivo per la vicenda cristiana a Roma e per le sorti future dell’Impero.</w:t>
      </w:r>
    </w:p>
    <w:p w14:paraId="3037114D" w14:textId="77777777" w:rsidR="00D81277" w:rsidRDefault="00CD2DE1" w:rsidP="00AD0A84">
      <w:pPr>
        <w:rPr>
          <w:rFonts w:ascii="Times New Roman" w:hAnsi="Times New Roman" w:cs="Times New Roman"/>
          <w:iCs/>
          <w:sz w:val="28"/>
          <w:szCs w:val="28"/>
        </w:rPr>
      </w:pPr>
      <w:r>
        <w:rPr>
          <w:rFonts w:ascii="Times New Roman" w:hAnsi="Times New Roman" w:cs="Times New Roman"/>
          <w:iCs/>
          <w:sz w:val="28"/>
          <w:szCs w:val="28"/>
        </w:rPr>
        <w:lastRenderedPageBreak/>
        <w:t>La data di memorialità cristiana</w:t>
      </w:r>
      <w:r w:rsidR="00E6523A">
        <w:rPr>
          <w:rFonts w:ascii="Times New Roman" w:hAnsi="Times New Roman" w:cs="Times New Roman"/>
          <w:iCs/>
          <w:sz w:val="28"/>
          <w:szCs w:val="28"/>
        </w:rPr>
        <w:t xml:space="preserve"> riguardo l’area appia</w:t>
      </w:r>
      <w:r>
        <w:rPr>
          <w:rFonts w:ascii="Times New Roman" w:hAnsi="Times New Roman" w:cs="Times New Roman"/>
          <w:iCs/>
          <w:sz w:val="28"/>
          <w:szCs w:val="28"/>
        </w:rPr>
        <w:t xml:space="preserve"> è fissata per Pietro e Paolo al 29 giugno; al 6 agosto Sisto II ed i Diaconi subiscono il martirio; al 10 agosto di tradizione è martire Lorenzo.</w:t>
      </w:r>
      <w:r w:rsidR="00E6523A">
        <w:rPr>
          <w:rFonts w:ascii="Times New Roman" w:hAnsi="Times New Roman" w:cs="Times New Roman"/>
          <w:iCs/>
          <w:sz w:val="28"/>
          <w:szCs w:val="28"/>
        </w:rPr>
        <w:t xml:space="preserve"> </w:t>
      </w:r>
    </w:p>
    <w:p w14:paraId="0043C0B8" w14:textId="4B9F8CD7" w:rsidR="002642DD" w:rsidRDefault="00E6523A" w:rsidP="00AD0A84">
      <w:pPr>
        <w:rPr>
          <w:rFonts w:ascii="Times New Roman" w:hAnsi="Times New Roman" w:cs="Times New Roman"/>
          <w:iCs/>
          <w:sz w:val="28"/>
          <w:szCs w:val="28"/>
        </w:rPr>
      </w:pPr>
      <w:r>
        <w:rPr>
          <w:rFonts w:ascii="Times New Roman" w:hAnsi="Times New Roman" w:cs="Times New Roman"/>
          <w:iCs/>
          <w:sz w:val="28"/>
          <w:szCs w:val="28"/>
        </w:rPr>
        <w:t xml:space="preserve">Vi è quindi pieno motivo di ritenere come nel lasso di circa un mese la Chiesa abbia vissuto una fase decisiva, e che la salvaguardia delle Reliquie cristologiche abbia fatto piena parte di essa. Questa, a nostro modesto parere, la reale e remota origine storica della leggenda cristiana sui Tesori di San Lorenzo. </w:t>
      </w:r>
      <w:r w:rsidR="00CD2DE1">
        <w:rPr>
          <w:rFonts w:ascii="Times New Roman" w:hAnsi="Times New Roman" w:cs="Times New Roman"/>
          <w:iCs/>
          <w:sz w:val="28"/>
          <w:szCs w:val="28"/>
        </w:rPr>
        <w:t xml:space="preserve"> </w:t>
      </w:r>
    </w:p>
    <w:p w14:paraId="424513BB" w14:textId="77777777" w:rsidR="009929D1" w:rsidRPr="006855BC" w:rsidRDefault="009929D1" w:rsidP="00AD0A84">
      <w:pPr>
        <w:rPr>
          <w:rFonts w:ascii="Times New Roman" w:hAnsi="Times New Roman" w:cs="Times New Roman"/>
          <w:iCs/>
          <w:sz w:val="28"/>
          <w:szCs w:val="28"/>
        </w:rPr>
      </w:pPr>
    </w:p>
    <w:p w14:paraId="6F12D24F" w14:textId="77777777" w:rsidR="00F9789F" w:rsidRDefault="00041150" w:rsidP="00AD0A84">
      <w:pPr>
        <w:rPr>
          <w:rFonts w:ascii="Times New Roman" w:hAnsi="Times New Roman" w:cs="Times New Roman"/>
          <w:iCs/>
          <w:sz w:val="28"/>
          <w:szCs w:val="28"/>
        </w:rPr>
      </w:pPr>
      <w:r>
        <w:rPr>
          <w:rFonts w:ascii="Times New Roman" w:hAnsi="Times New Roman" w:cs="Times New Roman"/>
          <w:iCs/>
          <w:sz w:val="28"/>
          <w:szCs w:val="28"/>
        </w:rPr>
        <w:t xml:space="preserve"> </w:t>
      </w:r>
    </w:p>
    <w:p w14:paraId="401B2612" w14:textId="77777777" w:rsidR="00041150" w:rsidRPr="002D0720" w:rsidRDefault="00041150" w:rsidP="00AD0A84">
      <w:pPr>
        <w:rPr>
          <w:rFonts w:ascii="Times New Roman" w:hAnsi="Times New Roman" w:cs="Times New Roman"/>
          <w:iCs/>
          <w:sz w:val="28"/>
          <w:szCs w:val="28"/>
        </w:rPr>
      </w:pPr>
      <w:r>
        <w:rPr>
          <w:rFonts w:ascii="Times New Roman" w:hAnsi="Times New Roman" w:cs="Times New Roman"/>
          <w:iCs/>
          <w:sz w:val="28"/>
          <w:szCs w:val="28"/>
        </w:rPr>
        <w:t xml:space="preserve">                                                                2</w:t>
      </w:r>
    </w:p>
    <w:p w14:paraId="6C9066AA" w14:textId="77777777" w:rsidR="002D0720" w:rsidRDefault="002D0720" w:rsidP="00AD0A84">
      <w:pPr>
        <w:ind w:left="360"/>
        <w:rPr>
          <w:rFonts w:ascii="Times New Roman" w:hAnsi="Times New Roman" w:cs="Times New Roman"/>
          <w:iCs/>
          <w:sz w:val="28"/>
          <w:szCs w:val="28"/>
        </w:rPr>
      </w:pPr>
    </w:p>
    <w:p w14:paraId="42EAF417" w14:textId="77777777" w:rsidR="00D81277" w:rsidRDefault="00D81277" w:rsidP="00AD0A84">
      <w:pPr>
        <w:rPr>
          <w:rFonts w:ascii="Times New Roman" w:hAnsi="Times New Roman" w:cs="Times New Roman"/>
          <w:iCs/>
          <w:sz w:val="28"/>
          <w:szCs w:val="28"/>
        </w:rPr>
      </w:pPr>
    </w:p>
    <w:p w14:paraId="4AA2E3FB" w14:textId="77777777" w:rsidR="00D81277" w:rsidRDefault="00E12499" w:rsidP="00AD0A84">
      <w:pPr>
        <w:rPr>
          <w:rFonts w:ascii="Times New Roman" w:hAnsi="Times New Roman" w:cs="Times New Roman"/>
          <w:iCs/>
          <w:sz w:val="28"/>
          <w:szCs w:val="28"/>
        </w:rPr>
      </w:pPr>
      <w:r>
        <w:rPr>
          <w:rFonts w:ascii="Times New Roman" w:hAnsi="Times New Roman" w:cs="Times New Roman"/>
          <w:iCs/>
          <w:sz w:val="28"/>
          <w:szCs w:val="28"/>
        </w:rPr>
        <w:t xml:space="preserve">Appare quindi nei fatti, presupponendo appunto la teoria della Reliquia del Lino a Roma già intorno al 230, del tutto coerente una lettura che ne vedesse conoscenza, necessariamente limitata, da parte della comunità romana di fede cristiana. </w:t>
      </w:r>
    </w:p>
    <w:p w14:paraId="7ABF77B3" w14:textId="16D82BD7" w:rsidR="00E12499" w:rsidRDefault="00E12499" w:rsidP="00AD0A84">
      <w:pPr>
        <w:rPr>
          <w:rFonts w:ascii="Times New Roman" w:hAnsi="Times New Roman" w:cs="Times New Roman"/>
          <w:iCs/>
          <w:sz w:val="28"/>
          <w:szCs w:val="28"/>
        </w:rPr>
      </w:pPr>
      <w:r>
        <w:rPr>
          <w:rFonts w:ascii="Times New Roman" w:hAnsi="Times New Roman" w:cs="Times New Roman"/>
          <w:iCs/>
          <w:sz w:val="28"/>
          <w:szCs w:val="28"/>
        </w:rPr>
        <w:t>Che quindi si valuti presenza</w:t>
      </w:r>
      <w:r w:rsidR="000B4956">
        <w:rPr>
          <w:rFonts w:ascii="Times New Roman" w:hAnsi="Times New Roman" w:cs="Times New Roman"/>
          <w:iCs/>
          <w:sz w:val="28"/>
          <w:szCs w:val="28"/>
        </w:rPr>
        <w:t xml:space="preserve"> funeraria</w:t>
      </w:r>
      <w:r>
        <w:rPr>
          <w:rFonts w:ascii="Times New Roman" w:hAnsi="Times New Roman" w:cs="Times New Roman"/>
          <w:iCs/>
          <w:sz w:val="28"/>
          <w:szCs w:val="28"/>
        </w:rPr>
        <w:t xml:space="preserve"> o solo testimonialità memorialistica dei due Apost</w:t>
      </w:r>
      <w:r w:rsidR="00D81277">
        <w:rPr>
          <w:rFonts w:ascii="Times New Roman" w:hAnsi="Times New Roman" w:cs="Times New Roman"/>
          <w:iCs/>
          <w:sz w:val="28"/>
          <w:szCs w:val="28"/>
        </w:rPr>
        <w:t xml:space="preserve">oli alla </w:t>
      </w:r>
      <w:r w:rsidR="00D81277" w:rsidRPr="00BB57FE">
        <w:rPr>
          <w:rFonts w:ascii="Times New Roman" w:hAnsi="Times New Roman" w:cs="Times New Roman"/>
          <w:i/>
          <w:iCs/>
          <w:sz w:val="28"/>
          <w:szCs w:val="28"/>
        </w:rPr>
        <w:t xml:space="preserve">Triclia </w:t>
      </w:r>
      <w:r w:rsidR="00617B55">
        <w:rPr>
          <w:rFonts w:ascii="Times New Roman" w:hAnsi="Times New Roman" w:cs="Times New Roman"/>
          <w:iCs/>
          <w:sz w:val="28"/>
          <w:szCs w:val="28"/>
        </w:rPr>
        <w:t>appia, apparirebbe</w:t>
      </w:r>
      <w:r>
        <w:rPr>
          <w:rFonts w:ascii="Times New Roman" w:hAnsi="Times New Roman" w:cs="Times New Roman"/>
          <w:iCs/>
          <w:sz w:val="28"/>
          <w:szCs w:val="28"/>
        </w:rPr>
        <w:t xml:space="preserve"> comunque</w:t>
      </w:r>
      <w:r w:rsidR="00617B55">
        <w:rPr>
          <w:rFonts w:ascii="Times New Roman" w:hAnsi="Times New Roman" w:cs="Times New Roman"/>
          <w:iCs/>
          <w:sz w:val="28"/>
          <w:szCs w:val="28"/>
        </w:rPr>
        <w:t xml:space="preserve"> chiara la</w:t>
      </w:r>
      <w:r>
        <w:rPr>
          <w:rFonts w:ascii="Times New Roman" w:hAnsi="Times New Roman" w:cs="Times New Roman"/>
          <w:iCs/>
          <w:sz w:val="28"/>
          <w:szCs w:val="28"/>
        </w:rPr>
        <w:t xml:space="preserve"> centralità dell’area per la comunità</w:t>
      </w:r>
      <w:r w:rsidR="00D81277">
        <w:rPr>
          <w:rFonts w:ascii="Times New Roman" w:hAnsi="Times New Roman" w:cs="Times New Roman"/>
          <w:iCs/>
          <w:sz w:val="28"/>
          <w:szCs w:val="28"/>
        </w:rPr>
        <w:t xml:space="preserve"> intera</w:t>
      </w:r>
      <w:r>
        <w:rPr>
          <w:rFonts w:ascii="Times New Roman" w:hAnsi="Times New Roman" w:cs="Times New Roman"/>
          <w:iCs/>
          <w:sz w:val="28"/>
          <w:szCs w:val="28"/>
        </w:rPr>
        <w:t>; centralità qui la massima presenza reliquiaria</w:t>
      </w:r>
      <w:r w:rsidR="004157AE">
        <w:rPr>
          <w:rFonts w:ascii="Times New Roman" w:hAnsi="Times New Roman" w:cs="Times New Roman"/>
          <w:iCs/>
          <w:sz w:val="28"/>
          <w:szCs w:val="28"/>
        </w:rPr>
        <w:t xml:space="preserve"> cristologica</w:t>
      </w:r>
      <w:r>
        <w:rPr>
          <w:rFonts w:ascii="Times New Roman" w:hAnsi="Times New Roman" w:cs="Times New Roman"/>
          <w:iCs/>
          <w:sz w:val="28"/>
          <w:szCs w:val="28"/>
        </w:rPr>
        <w:t xml:space="preserve"> non poteva essere estranea. E nella emergenza assoluta determinata dall’attacco diretto degli uomini di Valeriano al vertice pontificale, il ruolo materiale del primo Diacono non poteva es</w:t>
      </w:r>
      <w:r w:rsidR="006E16CD">
        <w:rPr>
          <w:rFonts w:ascii="Times New Roman" w:hAnsi="Times New Roman" w:cs="Times New Roman"/>
          <w:iCs/>
          <w:sz w:val="28"/>
          <w:szCs w:val="28"/>
        </w:rPr>
        <w:t>sere, in quel fatale 258, che di gestione del bene e di</w:t>
      </w:r>
      <w:r>
        <w:rPr>
          <w:rFonts w:ascii="Times New Roman" w:hAnsi="Times New Roman" w:cs="Times New Roman"/>
          <w:iCs/>
          <w:sz w:val="28"/>
          <w:szCs w:val="28"/>
        </w:rPr>
        <w:t xml:space="preserve"> azione diretta.</w:t>
      </w:r>
    </w:p>
    <w:p w14:paraId="7978718A" w14:textId="43967804" w:rsidR="00D81277" w:rsidRDefault="00E12499" w:rsidP="00AD0A84">
      <w:pPr>
        <w:rPr>
          <w:rFonts w:ascii="Times New Roman" w:hAnsi="Times New Roman" w:cs="Times New Roman"/>
          <w:iCs/>
          <w:sz w:val="28"/>
          <w:szCs w:val="28"/>
        </w:rPr>
      </w:pPr>
      <w:r>
        <w:rPr>
          <w:rFonts w:ascii="Times New Roman" w:hAnsi="Times New Roman" w:cs="Times New Roman"/>
          <w:iCs/>
          <w:sz w:val="28"/>
          <w:szCs w:val="28"/>
        </w:rPr>
        <w:t>L’</w:t>
      </w:r>
      <w:r w:rsidRPr="00E12499">
        <w:rPr>
          <w:rFonts w:ascii="Times New Roman" w:hAnsi="Times New Roman" w:cs="Times New Roman"/>
          <w:i/>
          <w:iCs/>
          <w:sz w:val="28"/>
          <w:szCs w:val="28"/>
        </w:rPr>
        <w:t>edicola</w:t>
      </w:r>
      <w:r>
        <w:rPr>
          <w:rFonts w:ascii="Times New Roman" w:hAnsi="Times New Roman" w:cs="Times New Roman"/>
          <w:iCs/>
          <w:sz w:val="28"/>
          <w:szCs w:val="28"/>
        </w:rPr>
        <w:t xml:space="preserve"> della Triclia catacombale appia, sia pure d</w:t>
      </w:r>
      <w:r w:rsidR="004157AE">
        <w:rPr>
          <w:rFonts w:ascii="Times New Roman" w:hAnsi="Times New Roman" w:cs="Times New Roman"/>
          <w:iCs/>
          <w:sz w:val="28"/>
          <w:szCs w:val="28"/>
        </w:rPr>
        <w:t>i probabile ruolo di riferimento</w:t>
      </w:r>
      <w:r>
        <w:rPr>
          <w:rFonts w:ascii="Times New Roman" w:hAnsi="Times New Roman" w:cs="Times New Roman"/>
          <w:iCs/>
          <w:sz w:val="28"/>
          <w:szCs w:val="28"/>
        </w:rPr>
        <w:t>, parrebbe</w:t>
      </w:r>
      <w:r w:rsidR="006E16CD">
        <w:rPr>
          <w:rFonts w:ascii="Times New Roman" w:hAnsi="Times New Roman" w:cs="Times New Roman"/>
          <w:iCs/>
          <w:sz w:val="28"/>
          <w:szCs w:val="28"/>
        </w:rPr>
        <w:t xml:space="preserve"> però</w:t>
      </w:r>
      <w:r>
        <w:rPr>
          <w:rFonts w:ascii="Times New Roman" w:hAnsi="Times New Roman" w:cs="Times New Roman"/>
          <w:iCs/>
          <w:sz w:val="28"/>
          <w:szCs w:val="28"/>
        </w:rPr>
        <w:t xml:space="preserve"> a prima vista</w:t>
      </w:r>
      <w:r w:rsidR="006E16CD">
        <w:rPr>
          <w:rFonts w:ascii="Times New Roman" w:hAnsi="Times New Roman" w:cs="Times New Roman"/>
          <w:iCs/>
          <w:sz w:val="28"/>
          <w:szCs w:val="28"/>
        </w:rPr>
        <w:t xml:space="preserve"> presentare problematiche per una ipotesi di </w:t>
      </w:r>
      <w:r>
        <w:rPr>
          <w:rFonts w:ascii="Times New Roman" w:hAnsi="Times New Roman" w:cs="Times New Roman"/>
          <w:iCs/>
          <w:sz w:val="28"/>
          <w:szCs w:val="28"/>
        </w:rPr>
        <w:t>esposizione diretta del Lino.</w:t>
      </w:r>
      <w:r w:rsidR="006E16CD">
        <w:rPr>
          <w:rFonts w:ascii="Times New Roman" w:hAnsi="Times New Roman" w:cs="Times New Roman"/>
          <w:iCs/>
          <w:sz w:val="28"/>
          <w:szCs w:val="28"/>
        </w:rPr>
        <w:t xml:space="preserve"> </w:t>
      </w:r>
    </w:p>
    <w:p w14:paraId="0CCA489B" w14:textId="6A78DED1" w:rsidR="00D81277" w:rsidRDefault="006E16CD" w:rsidP="00AD0A84">
      <w:pPr>
        <w:rPr>
          <w:rFonts w:ascii="Times New Roman" w:hAnsi="Times New Roman" w:cs="Times New Roman"/>
          <w:iCs/>
          <w:sz w:val="28"/>
          <w:szCs w:val="28"/>
        </w:rPr>
      </w:pPr>
      <w:r>
        <w:rPr>
          <w:rFonts w:ascii="Times New Roman" w:hAnsi="Times New Roman" w:cs="Times New Roman"/>
          <w:iCs/>
          <w:sz w:val="28"/>
          <w:szCs w:val="28"/>
        </w:rPr>
        <w:t>A fronte di una misura complessiva del Lenzuolo sindonico attuale di oltre quattro metri, abbiamo caratteristiche di diversità della specifica componente architettonica. Consistendo essa essenzialmente, in raffigurazione dire</w:t>
      </w:r>
      <w:r w:rsidR="00D81277">
        <w:rPr>
          <w:rFonts w:ascii="Times New Roman" w:hAnsi="Times New Roman" w:cs="Times New Roman"/>
          <w:iCs/>
          <w:sz w:val="28"/>
          <w:szCs w:val="28"/>
        </w:rPr>
        <w:t xml:space="preserve">tta del Trofeo vaticano di Gaio alto quasi tre metri, </w:t>
      </w:r>
      <w:r w:rsidR="00F91088">
        <w:rPr>
          <w:rFonts w:ascii="Times New Roman" w:hAnsi="Times New Roman" w:cs="Times New Roman"/>
          <w:iCs/>
          <w:sz w:val="28"/>
          <w:szCs w:val="28"/>
        </w:rPr>
        <w:t xml:space="preserve">grossolanamente </w:t>
      </w:r>
      <w:r w:rsidR="00D81277">
        <w:rPr>
          <w:rFonts w:ascii="Times New Roman" w:hAnsi="Times New Roman" w:cs="Times New Roman"/>
          <w:iCs/>
          <w:sz w:val="28"/>
          <w:szCs w:val="28"/>
        </w:rPr>
        <w:t>a</w:t>
      </w:r>
      <w:r>
        <w:rPr>
          <w:rFonts w:ascii="Times New Roman" w:hAnsi="Times New Roman" w:cs="Times New Roman"/>
          <w:iCs/>
          <w:sz w:val="28"/>
          <w:szCs w:val="28"/>
        </w:rPr>
        <w:t xml:space="preserve">lla sua parte bassa di base. </w:t>
      </w:r>
    </w:p>
    <w:p w14:paraId="64F9BA1B" w14:textId="21535A7D" w:rsidR="00D81277" w:rsidRDefault="00F91088" w:rsidP="00AD0A84">
      <w:pPr>
        <w:rPr>
          <w:rFonts w:ascii="Times New Roman" w:hAnsi="Times New Roman" w:cs="Times New Roman"/>
          <w:iCs/>
          <w:sz w:val="28"/>
          <w:szCs w:val="28"/>
        </w:rPr>
      </w:pPr>
      <w:r>
        <w:rPr>
          <w:rFonts w:ascii="Times New Roman" w:hAnsi="Times New Roman" w:cs="Times New Roman"/>
          <w:iCs/>
          <w:sz w:val="28"/>
          <w:szCs w:val="28"/>
        </w:rPr>
        <w:t>Possiamo quindi valutare</w:t>
      </w:r>
      <w:r w:rsidR="006E16CD">
        <w:rPr>
          <w:rFonts w:ascii="Times New Roman" w:hAnsi="Times New Roman" w:cs="Times New Roman"/>
          <w:iCs/>
          <w:sz w:val="28"/>
          <w:szCs w:val="28"/>
        </w:rPr>
        <w:t xml:space="preserve"> l’altezza reale della componente della cata</w:t>
      </w:r>
      <w:r w:rsidR="004157AE">
        <w:rPr>
          <w:rFonts w:ascii="Times New Roman" w:hAnsi="Times New Roman" w:cs="Times New Roman"/>
          <w:iCs/>
          <w:sz w:val="28"/>
          <w:szCs w:val="28"/>
        </w:rPr>
        <w:t xml:space="preserve">comba appia in </w:t>
      </w:r>
      <w:r>
        <w:rPr>
          <w:rFonts w:ascii="Times New Roman" w:hAnsi="Times New Roman" w:cs="Times New Roman"/>
          <w:iCs/>
          <w:sz w:val="28"/>
          <w:szCs w:val="28"/>
        </w:rPr>
        <w:t>una dimensione in altezza solamente parziale rispetto a quella vaticana.</w:t>
      </w:r>
      <w:r w:rsidR="006E16CD">
        <w:rPr>
          <w:rFonts w:ascii="Times New Roman" w:hAnsi="Times New Roman" w:cs="Times New Roman"/>
          <w:iCs/>
          <w:sz w:val="28"/>
          <w:szCs w:val="28"/>
        </w:rPr>
        <w:t xml:space="preserve"> </w:t>
      </w:r>
    </w:p>
    <w:p w14:paraId="29CAE248" w14:textId="32983926" w:rsidR="00D81277" w:rsidRDefault="006E16CD" w:rsidP="00AD0A84">
      <w:pPr>
        <w:rPr>
          <w:rFonts w:ascii="Times New Roman" w:hAnsi="Times New Roman" w:cs="Times New Roman"/>
          <w:iCs/>
          <w:sz w:val="28"/>
          <w:szCs w:val="28"/>
        </w:rPr>
      </w:pPr>
      <w:r>
        <w:rPr>
          <w:rFonts w:ascii="Times New Roman" w:hAnsi="Times New Roman" w:cs="Times New Roman"/>
          <w:iCs/>
          <w:sz w:val="28"/>
          <w:szCs w:val="28"/>
        </w:rPr>
        <w:t>Questa modalità di raffronto non può però che rimanere teorica</w:t>
      </w:r>
      <w:r w:rsidR="00A8282E">
        <w:rPr>
          <w:rFonts w:ascii="Times New Roman" w:hAnsi="Times New Roman" w:cs="Times New Roman"/>
          <w:iCs/>
          <w:sz w:val="28"/>
          <w:szCs w:val="28"/>
        </w:rPr>
        <w:t xml:space="preserve"> riguardo la nostra particolare lettura</w:t>
      </w:r>
      <w:r w:rsidR="00741927">
        <w:rPr>
          <w:rFonts w:ascii="Times New Roman" w:hAnsi="Times New Roman" w:cs="Times New Roman"/>
          <w:iCs/>
          <w:sz w:val="28"/>
          <w:szCs w:val="28"/>
        </w:rPr>
        <w:t>, non presentando</w:t>
      </w:r>
      <w:r w:rsidR="00D81277">
        <w:rPr>
          <w:rFonts w:ascii="Times New Roman" w:hAnsi="Times New Roman" w:cs="Times New Roman"/>
          <w:iCs/>
          <w:sz w:val="28"/>
          <w:szCs w:val="28"/>
        </w:rPr>
        <w:t xml:space="preserve"> evidentemente</w:t>
      </w:r>
      <w:r w:rsidR="00741927">
        <w:rPr>
          <w:rFonts w:ascii="Times New Roman" w:hAnsi="Times New Roman" w:cs="Times New Roman"/>
          <w:iCs/>
          <w:sz w:val="28"/>
          <w:szCs w:val="28"/>
        </w:rPr>
        <w:t xml:space="preserve"> la Sindone credibile possibilità espositiva che riguardi solamente la mera e semplice </w:t>
      </w:r>
      <w:r w:rsidR="00F174C6">
        <w:rPr>
          <w:rFonts w:ascii="Times New Roman" w:hAnsi="Times New Roman" w:cs="Times New Roman"/>
          <w:iCs/>
          <w:sz w:val="28"/>
          <w:szCs w:val="28"/>
        </w:rPr>
        <w:t>immagin</w:t>
      </w:r>
      <w:r w:rsidR="00D81277">
        <w:rPr>
          <w:rFonts w:ascii="Times New Roman" w:hAnsi="Times New Roman" w:cs="Times New Roman"/>
          <w:iCs/>
          <w:sz w:val="28"/>
          <w:szCs w:val="28"/>
        </w:rPr>
        <w:t>e di centrali</w:t>
      </w:r>
      <w:r w:rsidR="00120442">
        <w:rPr>
          <w:rFonts w:ascii="Times New Roman" w:hAnsi="Times New Roman" w:cs="Times New Roman"/>
          <w:iCs/>
          <w:sz w:val="28"/>
          <w:szCs w:val="28"/>
        </w:rPr>
        <w:t>tà della F</w:t>
      </w:r>
      <w:r w:rsidR="00D81277">
        <w:rPr>
          <w:rFonts w:ascii="Times New Roman" w:hAnsi="Times New Roman" w:cs="Times New Roman"/>
          <w:iCs/>
          <w:sz w:val="28"/>
          <w:szCs w:val="28"/>
        </w:rPr>
        <w:t>igura umana rispetto alla complessiva lunghezza del Lino</w:t>
      </w:r>
      <w:r w:rsidR="00120442">
        <w:rPr>
          <w:rFonts w:ascii="Times New Roman" w:hAnsi="Times New Roman" w:cs="Times New Roman"/>
          <w:iCs/>
          <w:sz w:val="28"/>
          <w:szCs w:val="28"/>
        </w:rPr>
        <w:t xml:space="preserve"> materiale</w:t>
      </w:r>
      <w:r w:rsidR="00D81277">
        <w:rPr>
          <w:rFonts w:ascii="Times New Roman" w:hAnsi="Times New Roman" w:cs="Times New Roman"/>
          <w:iCs/>
          <w:sz w:val="28"/>
          <w:szCs w:val="28"/>
        </w:rPr>
        <w:t>.</w:t>
      </w:r>
    </w:p>
    <w:p w14:paraId="048EC345" w14:textId="77777777" w:rsidR="00120442" w:rsidRDefault="00120442" w:rsidP="00AD0A84">
      <w:pPr>
        <w:rPr>
          <w:rFonts w:ascii="Times New Roman" w:hAnsi="Times New Roman" w:cs="Times New Roman"/>
          <w:iCs/>
          <w:sz w:val="28"/>
          <w:szCs w:val="28"/>
        </w:rPr>
      </w:pPr>
      <w:r>
        <w:rPr>
          <w:rFonts w:ascii="Times New Roman" w:hAnsi="Times New Roman" w:cs="Times New Roman"/>
          <w:iCs/>
          <w:sz w:val="28"/>
          <w:szCs w:val="28"/>
        </w:rPr>
        <w:t xml:space="preserve">Naturalmente sarebbe materialmente stata possibile in questo caso </w:t>
      </w:r>
      <w:r w:rsidR="00F174C6">
        <w:rPr>
          <w:rFonts w:ascii="Times New Roman" w:hAnsi="Times New Roman" w:cs="Times New Roman"/>
          <w:iCs/>
          <w:sz w:val="28"/>
          <w:szCs w:val="28"/>
        </w:rPr>
        <w:t>una ipotetica doppia piegatura orizzontal</w:t>
      </w:r>
      <w:r>
        <w:rPr>
          <w:rFonts w:ascii="Times New Roman" w:hAnsi="Times New Roman" w:cs="Times New Roman"/>
          <w:iCs/>
          <w:sz w:val="28"/>
          <w:szCs w:val="28"/>
        </w:rPr>
        <w:t>e, superiore ed inferiore alla F</w:t>
      </w:r>
      <w:r w:rsidR="00F174C6">
        <w:rPr>
          <w:rFonts w:ascii="Times New Roman" w:hAnsi="Times New Roman" w:cs="Times New Roman"/>
          <w:iCs/>
          <w:sz w:val="28"/>
          <w:szCs w:val="28"/>
        </w:rPr>
        <w:t>igura umana,</w:t>
      </w:r>
      <w:r w:rsidR="00CE4620">
        <w:rPr>
          <w:rFonts w:ascii="Times New Roman" w:hAnsi="Times New Roman" w:cs="Times New Roman"/>
          <w:iCs/>
          <w:sz w:val="28"/>
          <w:szCs w:val="28"/>
        </w:rPr>
        <w:t xml:space="preserve"> ai fini espositivi diretti</w:t>
      </w:r>
      <w:r w:rsidR="00F174C6">
        <w:rPr>
          <w:rFonts w:ascii="Times New Roman" w:hAnsi="Times New Roman" w:cs="Times New Roman"/>
          <w:iCs/>
          <w:sz w:val="28"/>
          <w:szCs w:val="28"/>
        </w:rPr>
        <w:t xml:space="preserve">, soluzione che </w:t>
      </w:r>
      <w:r>
        <w:rPr>
          <w:rFonts w:ascii="Times New Roman" w:hAnsi="Times New Roman" w:cs="Times New Roman"/>
          <w:iCs/>
          <w:sz w:val="28"/>
          <w:szCs w:val="28"/>
        </w:rPr>
        <w:t xml:space="preserve">però </w:t>
      </w:r>
      <w:r w:rsidR="00F174C6">
        <w:rPr>
          <w:rFonts w:ascii="Times New Roman" w:hAnsi="Times New Roman" w:cs="Times New Roman"/>
          <w:iCs/>
          <w:sz w:val="28"/>
          <w:szCs w:val="28"/>
        </w:rPr>
        <w:t>parrebbe di dinamica farraginosa e rischiosa per l’integrità stessa dell’Immagine figurata.</w:t>
      </w:r>
      <w:r w:rsidR="00CE4620">
        <w:rPr>
          <w:rFonts w:ascii="Times New Roman" w:hAnsi="Times New Roman" w:cs="Times New Roman"/>
          <w:iCs/>
          <w:sz w:val="28"/>
          <w:szCs w:val="28"/>
        </w:rPr>
        <w:t xml:space="preserve"> </w:t>
      </w:r>
    </w:p>
    <w:p w14:paraId="218017AE" w14:textId="3ABEFEFF" w:rsidR="00A8282E" w:rsidRDefault="00CE4620" w:rsidP="00AD0A84">
      <w:pPr>
        <w:rPr>
          <w:rFonts w:ascii="Times New Roman" w:hAnsi="Times New Roman" w:cs="Times New Roman"/>
          <w:iCs/>
          <w:sz w:val="28"/>
          <w:szCs w:val="28"/>
        </w:rPr>
      </w:pPr>
      <w:r>
        <w:rPr>
          <w:rFonts w:ascii="Times New Roman" w:hAnsi="Times New Roman" w:cs="Times New Roman"/>
          <w:iCs/>
          <w:sz w:val="28"/>
          <w:szCs w:val="28"/>
        </w:rPr>
        <w:t>In ogni caso e per quanto riguarda la nostra</w:t>
      </w:r>
      <w:r w:rsidR="00A8282E">
        <w:rPr>
          <w:rFonts w:ascii="Times New Roman" w:hAnsi="Times New Roman" w:cs="Times New Roman"/>
          <w:iCs/>
          <w:sz w:val="28"/>
          <w:szCs w:val="28"/>
        </w:rPr>
        <w:t xml:space="preserve"> teoria il problema parrebbe non porsi nei termini di consuetudine proprio</w:t>
      </w:r>
      <w:r>
        <w:rPr>
          <w:rFonts w:ascii="Times New Roman" w:hAnsi="Times New Roman" w:cs="Times New Roman"/>
          <w:iCs/>
          <w:sz w:val="28"/>
          <w:szCs w:val="28"/>
        </w:rPr>
        <w:t xml:space="preserve"> per la natura composita che ci appare per una ipotesi di Sindone parzialmente coperta dall’origine.</w:t>
      </w:r>
      <w:r w:rsidR="008D6CAA">
        <w:rPr>
          <w:rFonts w:ascii="Times New Roman" w:hAnsi="Times New Roman" w:cs="Times New Roman"/>
          <w:iCs/>
          <w:sz w:val="28"/>
          <w:szCs w:val="28"/>
        </w:rPr>
        <w:t xml:space="preserve"> </w:t>
      </w:r>
      <w:r w:rsidR="00A8282E">
        <w:rPr>
          <w:rFonts w:ascii="Times New Roman" w:hAnsi="Times New Roman" w:cs="Times New Roman"/>
          <w:iCs/>
          <w:sz w:val="28"/>
          <w:szCs w:val="28"/>
        </w:rPr>
        <w:t>Ciò ne muta, per certi aspetti in misura del tutto imprevedibile, la valutazione di metodica espositiva per i tempi antichi, come d’altronde problematica generale della questione.</w:t>
      </w:r>
    </w:p>
    <w:p w14:paraId="4C493F2C" w14:textId="2211DE9E" w:rsidR="00A8282E" w:rsidRDefault="00A8282E" w:rsidP="00AD0A84">
      <w:pPr>
        <w:rPr>
          <w:rFonts w:ascii="Times New Roman" w:hAnsi="Times New Roman" w:cs="Times New Roman"/>
          <w:iCs/>
          <w:sz w:val="28"/>
          <w:szCs w:val="28"/>
        </w:rPr>
      </w:pPr>
      <w:r>
        <w:rPr>
          <w:rFonts w:ascii="Times New Roman" w:hAnsi="Times New Roman" w:cs="Times New Roman"/>
          <w:iCs/>
          <w:sz w:val="28"/>
          <w:szCs w:val="28"/>
        </w:rPr>
        <w:lastRenderedPageBreak/>
        <w:t xml:space="preserve">Per quanto riguarda questa ipotesi specifica, appare naturalmente di grande interesse il dibattito tra gli studiosi sulla conformazione di dettaglio dell’antica Triclia e la strutturazione e collocazione della </w:t>
      </w:r>
      <w:r w:rsidRPr="00A8282E">
        <w:rPr>
          <w:rFonts w:ascii="Times New Roman" w:hAnsi="Times New Roman" w:cs="Times New Roman"/>
          <w:i/>
          <w:iCs/>
          <w:sz w:val="28"/>
          <w:szCs w:val="28"/>
        </w:rPr>
        <w:t xml:space="preserve">edicola votiva </w:t>
      </w:r>
      <w:r>
        <w:rPr>
          <w:rFonts w:ascii="Times New Roman" w:hAnsi="Times New Roman" w:cs="Times New Roman"/>
          <w:iCs/>
          <w:sz w:val="28"/>
          <w:szCs w:val="28"/>
        </w:rPr>
        <w:t>in essa contenuta.</w:t>
      </w:r>
    </w:p>
    <w:p w14:paraId="1C97A318" w14:textId="77777777" w:rsidR="001A179A" w:rsidRDefault="00A8282E" w:rsidP="00AD0A84">
      <w:pPr>
        <w:rPr>
          <w:rFonts w:ascii="Times New Roman" w:hAnsi="Times New Roman" w:cs="Times New Roman"/>
          <w:iCs/>
          <w:sz w:val="28"/>
          <w:szCs w:val="28"/>
        </w:rPr>
      </w:pPr>
      <w:r>
        <w:rPr>
          <w:rFonts w:ascii="Times New Roman" w:hAnsi="Times New Roman" w:cs="Times New Roman"/>
          <w:iCs/>
          <w:sz w:val="28"/>
          <w:szCs w:val="28"/>
        </w:rPr>
        <w:t xml:space="preserve">Ciò nella naturale osservazione che tale dibattito, per forza di cose e del tutto comprensibilmente, si è orientato sinora sulla grande vicenda storica legata alla possibilità della permanenza temporanea nella struttura ipogea appia delle reliquie dei due Apostoli. </w:t>
      </w:r>
    </w:p>
    <w:p w14:paraId="632E7D32" w14:textId="71151336" w:rsidR="00A8282E" w:rsidRDefault="00A8282E" w:rsidP="00AD0A84">
      <w:pPr>
        <w:rPr>
          <w:rFonts w:ascii="Times New Roman" w:hAnsi="Times New Roman" w:cs="Times New Roman"/>
          <w:iCs/>
          <w:sz w:val="28"/>
          <w:szCs w:val="28"/>
        </w:rPr>
      </w:pPr>
      <w:r>
        <w:rPr>
          <w:rFonts w:ascii="Times New Roman" w:hAnsi="Times New Roman" w:cs="Times New Roman"/>
          <w:iCs/>
          <w:sz w:val="28"/>
          <w:szCs w:val="28"/>
        </w:rPr>
        <w:t>Inserire quindi</w:t>
      </w:r>
      <w:r w:rsidR="001A179A">
        <w:rPr>
          <w:rFonts w:ascii="Times New Roman" w:hAnsi="Times New Roman" w:cs="Times New Roman"/>
          <w:iCs/>
          <w:sz w:val="28"/>
          <w:szCs w:val="28"/>
        </w:rPr>
        <w:t xml:space="preserve"> in dibattito generale</w:t>
      </w:r>
      <w:r>
        <w:rPr>
          <w:rFonts w:ascii="Times New Roman" w:hAnsi="Times New Roman" w:cs="Times New Roman"/>
          <w:iCs/>
          <w:sz w:val="28"/>
          <w:szCs w:val="28"/>
        </w:rPr>
        <w:t xml:space="preserve"> la possibilità che l’area potesse avere – in congiunzione memorialistica a ciò, naturalmente – un proprio momento di esposizione ed ostensione reliquiaria</w:t>
      </w:r>
      <w:r w:rsidR="001A179A">
        <w:rPr>
          <w:rFonts w:ascii="Times New Roman" w:hAnsi="Times New Roman" w:cs="Times New Roman"/>
          <w:iCs/>
          <w:sz w:val="28"/>
          <w:szCs w:val="28"/>
        </w:rPr>
        <w:t xml:space="preserve"> assoluta</w:t>
      </w:r>
      <w:r>
        <w:rPr>
          <w:rFonts w:ascii="Times New Roman" w:hAnsi="Times New Roman" w:cs="Times New Roman"/>
          <w:iCs/>
          <w:sz w:val="28"/>
          <w:szCs w:val="28"/>
        </w:rPr>
        <w:t xml:space="preserve"> tenderebbe ad ampliare la ratio stessa della intera ricostruzione storica.</w:t>
      </w:r>
    </w:p>
    <w:p w14:paraId="56BDBCF4" w14:textId="77777777" w:rsidR="00A8282E" w:rsidRDefault="00A8282E" w:rsidP="00AD0A84">
      <w:pPr>
        <w:rPr>
          <w:rFonts w:ascii="Times New Roman" w:hAnsi="Times New Roman" w:cs="Times New Roman"/>
          <w:iCs/>
          <w:sz w:val="28"/>
          <w:szCs w:val="28"/>
        </w:rPr>
      </w:pPr>
    </w:p>
    <w:p w14:paraId="22961DF4" w14:textId="543B9AC5" w:rsidR="00A8282E" w:rsidRDefault="00A8282E" w:rsidP="00AD0A84">
      <w:pPr>
        <w:rPr>
          <w:rFonts w:ascii="Times New Roman" w:hAnsi="Times New Roman" w:cs="Times New Roman"/>
          <w:iCs/>
          <w:sz w:val="28"/>
          <w:szCs w:val="28"/>
        </w:rPr>
      </w:pPr>
      <w:r>
        <w:rPr>
          <w:rFonts w:ascii="Times New Roman" w:hAnsi="Times New Roman" w:cs="Times New Roman"/>
          <w:iCs/>
          <w:sz w:val="28"/>
          <w:szCs w:val="28"/>
        </w:rPr>
        <w:t xml:space="preserve">Nella trattazione generale della questione in sede archeologica, </w:t>
      </w:r>
      <w:r w:rsidR="006F6985">
        <w:rPr>
          <w:rFonts w:ascii="Times New Roman" w:hAnsi="Times New Roman" w:cs="Times New Roman"/>
          <w:iCs/>
          <w:sz w:val="28"/>
          <w:szCs w:val="28"/>
        </w:rPr>
        <w:t xml:space="preserve">la trattazione di livello manualistico di </w:t>
      </w:r>
      <w:r>
        <w:rPr>
          <w:rFonts w:ascii="Times New Roman" w:hAnsi="Times New Roman" w:cs="Times New Roman"/>
          <w:iCs/>
          <w:sz w:val="28"/>
          <w:szCs w:val="28"/>
        </w:rPr>
        <w:t>Pasquale Testini</w:t>
      </w:r>
      <w:r w:rsidR="00842C0F">
        <w:rPr>
          <w:rFonts w:ascii="Times New Roman" w:hAnsi="Times New Roman" w:cs="Times New Roman"/>
          <w:iCs/>
          <w:sz w:val="28"/>
          <w:szCs w:val="28"/>
        </w:rPr>
        <w:t xml:space="preserve"> (241)</w:t>
      </w:r>
      <w:r>
        <w:rPr>
          <w:rFonts w:ascii="Times New Roman" w:hAnsi="Times New Roman" w:cs="Times New Roman"/>
          <w:iCs/>
          <w:sz w:val="28"/>
          <w:szCs w:val="28"/>
        </w:rPr>
        <w:t xml:space="preserve"> inserisce una considerazione importante su ciò</w:t>
      </w:r>
      <w:r w:rsidR="006F6985">
        <w:rPr>
          <w:rFonts w:ascii="Times New Roman" w:hAnsi="Times New Roman" w:cs="Times New Roman"/>
          <w:iCs/>
          <w:sz w:val="28"/>
          <w:szCs w:val="28"/>
        </w:rPr>
        <w:t>, considerazione</w:t>
      </w:r>
      <w:r>
        <w:rPr>
          <w:rFonts w:ascii="Times New Roman" w:hAnsi="Times New Roman" w:cs="Times New Roman"/>
          <w:iCs/>
          <w:sz w:val="28"/>
          <w:szCs w:val="28"/>
        </w:rPr>
        <w:t xml:space="preserve"> che ci appare il caso di riportare.</w:t>
      </w:r>
    </w:p>
    <w:p w14:paraId="3BB93255" w14:textId="439DBD87" w:rsidR="006D36A9" w:rsidRDefault="006D36A9" w:rsidP="00AD0A84">
      <w:pPr>
        <w:rPr>
          <w:rFonts w:ascii="Times New Roman" w:hAnsi="Times New Roman" w:cs="Times New Roman"/>
          <w:iCs/>
          <w:sz w:val="28"/>
          <w:szCs w:val="28"/>
        </w:rPr>
      </w:pPr>
      <w:r>
        <w:rPr>
          <w:rFonts w:ascii="Times New Roman" w:hAnsi="Times New Roman" w:cs="Times New Roman"/>
          <w:iCs/>
          <w:sz w:val="28"/>
          <w:szCs w:val="28"/>
        </w:rPr>
        <w:t>Nel ricordare come l’</w:t>
      </w:r>
      <w:r w:rsidRPr="006D36A9">
        <w:rPr>
          <w:rFonts w:ascii="Times New Roman" w:hAnsi="Times New Roman" w:cs="Times New Roman"/>
          <w:i/>
          <w:iCs/>
          <w:sz w:val="28"/>
          <w:szCs w:val="28"/>
        </w:rPr>
        <w:t xml:space="preserve">edicola </w:t>
      </w:r>
      <w:r>
        <w:rPr>
          <w:rFonts w:ascii="Times New Roman" w:hAnsi="Times New Roman" w:cs="Times New Roman"/>
          <w:iCs/>
          <w:sz w:val="28"/>
          <w:szCs w:val="28"/>
        </w:rPr>
        <w:t>quindi appaia come “</w:t>
      </w:r>
      <w:r w:rsidRPr="006D36A9">
        <w:rPr>
          <w:rFonts w:ascii="Times New Roman" w:hAnsi="Times New Roman" w:cs="Times New Roman"/>
          <w:i/>
          <w:iCs/>
          <w:sz w:val="24"/>
          <w:szCs w:val="24"/>
        </w:rPr>
        <w:t>l’organismo – fulcro di tutto il complesso funerario</w:t>
      </w:r>
      <w:r>
        <w:rPr>
          <w:rFonts w:ascii="Times New Roman" w:hAnsi="Times New Roman" w:cs="Times New Roman"/>
          <w:iCs/>
          <w:sz w:val="28"/>
          <w:szCs w:val="28"/>
        </w:rPr>
        <w:t xml:space="preserve"> “, e si ponga quindi come di sostanziale oltre che formale “</w:t>
      </w:r>
      <w:r w:rsidRPr="006D36A9">
        <w:rPr>
          <w:rFonts w:ascii="Times New Roman" w:hAnsi="Times New Roman" w:cs="Times New Roman"/>
          <w:i/>
          <w:iCs/>
          <w:sz w:val="24"/>
          <w:szCs w:val="24"/>
        </w:rPr>
        <w:t>dipendenza del manufatto dell’Appia da quello Vaticano</w:t>
      </w:r>
      <w:r>
        <w:rPr>
          <w:rFonts w:ascii="Times New Roman" w:hAnsi="Times New Roman" w:cs="Times New Roman"/>
          <w:i/>
          <w:iCs/>
          <w:sz w:val="24"/>
          <w:szCs w:val="24"/>
        </w:rPr>
        <w:t xml:space="preserve"> </w:t>
      </w:r>
      <w:r>
        <w:rPr>
          <w:rFonts w:ascii="Times New Roman" w:hAnsi="Times New Roman" w:cs="Times New Roman"/>
          <w:iCs/>
          <w:sz w:val="28"/>
          <w:szCs w:val="28"/>
        </w:rPr>
        <w:t>“</w:t>
      </w:r>
      <w:r w:rsidR="00E3654A">
        <w:rPr>
          <w:rFonts w:ascii="Times New Roman" w:hAnsi="Times New Roman" w:cs="Times New Roman"/>
          <w:iCs/>
          <w:sz w:val="28"/>
          <w:szCs w:val="28"/>
        </w:rPr>
        <w:t>(</w:t>
      </w:r>
      <w:r>
        <w:rPr>
          <w:rFonts w:ascii="Times New Roman" w:hAnsi="Times New Roman" w:cs="Times New Roman"/>
          <w:iCs/>
          <w:sz w:val="28"/>
          <w:szCs w:val="28"/>
        </w:rPr>
        <w:t>i trofei di Gaio)</w:t>
      </w:r>
      <w:r w:rsidR="00D07716">
        <w:rPr>
          <w:rFonts w:ascii="Times New Roman" w:hAnsi="Times New Roman" w:cs="Times New Roman"/>
          <w:iCs/>
          <w:sz w:val="28"/>
          <w:szCs w:val="28"/>
        </w:rPr>
        <w:t xml:space="preserve"> la stesura di Testini offre altro particolare spunto di carattere archeologico:</w:t>
      </w:r>
    </w:p>
    <w:p w14:paraId="2EA5B7C1" w14:textId="77777777" w:rsidR="00D07716" w:rsidRDefault="00D07716" w:rsidP="00AD0A84">
      <w:pPr>
        <w:rPr>
          <w:rFonts w:ascii="Times New Roman" w:hAnsi="Times New Roman" w:cs="Times New Roman"/>
          <w:iCs/>
          <w:sz w:val="28"/>
          <w:szCs w:val="28"/>
        </w:rPr>
      </w:pPr>
    </w:p>
    <w:p w14:paraId="2687447A" w14:textId="399FDE8A" w:rsidR="00D07716" w:rsidRDefault="00D07716" w:rsidP="00AD0A84">
      <w:pPr>
        <w:rPr>
          <w:rFonts w:ascii="Times New Roman" w:hAnsi="Times New Roman" w:cs="Times New Roman"/>
          <w:i/>
          <w:iCs/>
          <w:sz w:val="24"/>
          <w:szCs w:val="24"/>
        </w:rPr>
      </w:pPr>
      <w:r>
        <w:rPr>
          <w:rFonts w:ascii="Times New Roman" w:hAnsi="Times New Roman" w:cs="Times New Roman"/>
          <w:iCs/>
          <w:sz w:val="28"/>
          <w:szCs w:val="28"/>
        </w:rPr>
        <w:t>“</w:t>
      </w:r>
      <w:r w:rsidRPr="00814C25">
        <w:rPr>
          <w:rFonts w:ascii="Times New Roman" w:hAnsi="Times New Roman" w:cs="Times New Roman"/>
          <w:i/>
          <w:iCs/>
          <w:sz w:val="24"/>
          <w:szCs w:val="24"/>
        </w:rPr>
        <w:t>…a complemento degli impianti esistenti nel cortile si approntò inoltre, a ridosso del muro dei colombari, un ambiente coperto munito di pilastri tra l’edicola e la tricl</w:t>
      </w:r>
      <w:r w:rsidR="00BC215E">
        <w:rPr>
          <w:rFonts w:ascii="Times New Roman" w:hAnsi="Times New Roman" w:cs="Times New Roman"/>
          <w:i/>
          <w:iCs/>
          <w:sz w:val="24"/>
          <w:szCs w:val="24"/>
        </w:rPr>
        <w:t>ia; e non è escluso che un dispositivo analogo sia esistito sul lato d</w:t>
      </w:r>
      <w:r w:rsidR="00BF39FD">
        <w:rPr>
          <w:rFonts w:ascii="Times New Roman" w:hAnsi="Times New Roman" w:cs="Times New Roman"/>
          <w:i/>
          <w:iCs/>
          <w:sz w:val="24"/>
          <w:szCs w:val="24"/>
        </w:rPr>
        <w:t>e</w:t>
      </w:r>
      <w:r w:rsidR="00BC215E">
        <w:rPr>
          <w:rFonts w:ascii="Times New Roman" w:hAnsi="Times New Roman" w:cs="Times New Roman"/>
          <w:i/>
          <w:iCs/>
          <w:sz w:val="24"/>
          <w:szCs w:val="24"/>
        </w:rPr>
        <w:t>ll’edicola stessa</w:t>
      </w:r>
      <w:r w:rsidR="00E3654A">
        <w:rPr>
          <w:rFonts w:ascii="Times New Roman" w:hAnsi="Times New Roman" w:cs="Times New Roman"/>
          <w:i/>
          <w:iCs/>
          <w:sz w:val="24"/>
          <w:szCs w:val="24"/>
        </w:rPr>
        <w:t xml:space="preserve"> a protezione delle intemperie</w:t>
      </w:r>
      <w:r w:rsidR="00BC215E">
        <w:rPr>
          <w:rFonts w:ascii="Times New Roman" w:hAnsi="Times New Roman" w:cs="Times New Roman"/>
          <w:i/>
          <w:iCs/>
          <w:sz w:val="24"/>
          <w:szCs w:val="24"/>
        </w:rPr>
        <w:t>...</w:t>
      </w:r>
      <w:r w:rsidRPr="00814C25">
        <w:rPr>
          <w:rFonts w:ascii="Times New Roman" w:hAnsi="Times New Roman" w:cs="Times New Roman"/>
          <w:i/>
          <w:iCs/>
          <w:sz w:val="24"/>
          <w:szCs w:val="24"/>
        </w:rPr>
        <w:t>”</w:t>
      </w:r>
    </w:p>
    <w:p w14:paraId="685AF959" w14:textId="77777777" w:rsidR="00BF2508" w:rsidRDefault="00BF2508" w:rsidP="00AD0A84">
      <w:pPr>
        <w:rPr>
          <w:rFonts w:ascii="Times New Roman" w:hAnsi="Times New Roman" w:cs="Times New Roman"/>
          <w:i/>
          <w:iCs/>
          <w:sz w:val="24"/>
          <w:szCs w:val="24"/>
        </w:rPr>
      </w:pPr>
    </w:p>
    <w:p w14:paraId="6BC82FE3" w14:textId="1FFC7A14" w:rsidR="007327E3" w:rsidRDefault="00311DE3" w:rsidP="00AD0A84">
      <w:pPr>
        <w:rPr>
          <w:rFonts w:ascii="Times New Roman" w:hAnsi="Times New Roman" w:cs="Times New Roman"/>
          <w:iCs/>
          <w:sz w:val="28"/>
          <w:szCs w:val="28"/>
        </w:rPr>
      </w:pPr>
      <w:r>
        <w:rPr>
          <w:rFonts w:ascii="Times New Roman" w:hAnsi="Times New Roman" w:cs="Times New Roman"/>
          <w:iCs/>
          <w:sz w:val="28"/>
          <w:szCs w:val="28"/>
        </w:rPr>
        <w:t>Questo particolare ha in realtà, per la nostra lettura, importanza notevole.</w:t>
      </w:r>
    </w:p>
    <w:p w14:paraId="33E4051E" w14:textId="2587063E" w:rsidR="00311DE3" w:rsidRDefault="00311DE3" w:rsidP="00AD0A84">
      <w:pPr>
        <w:rPr>
          <w:rFonts w:ascii="Times New Roman" w:hAnsi="Times New Roman" w:cs="Times New Roman"/>
          <w:iCs/>
          <w:sz w:val="28"/>
          <w:szCs w:val="28"/>
        </w:rPr>
      </w:pPr>
      <w:r>
        <w:rPr>
          <w:rFonts w:ascii="Times New Roman" w:hAnsi="Times New Roman" w:cs="Times New Roman"/>
          <w:iCs/>
          <w:sz w:val="28"/>
          <w:szCs w:val="28"/>
        </w:rPr>
        <w:t>La presenza di un ambiente di copertura della zona di punto dell’</w:t>
      </w:r>
      <w:r w:rsidRPr="007C245E">
        <w:rPr>
          <w:rFonts w:ascii="Times New Roman" w:hAnsi="Times New Roman" w:cs="Times New Roman"/>
          <w:i/>
          <w:iCs/>
          <w:sz w:val="28"/>
          <w:szCs w:val="28"/>
        </w:rPr>
        <w:t>edicola</w:t>
      </w:r>
      <w:r>
        <w:rPr>
          <w:rFonts w:ascii="Times New Roman" w:hAnsi="Times New Roman" w:cs="Times New Roman"/>
          <w:iCs/>
          <w:sz w:val="28"/>
          <w:szCs w:val="28"/>
        </w:rPr>
        <w:t xml:space="preserve"> ed in comunicazione con la Triclia esterna non parrebbe a nostra analisi come di mera copertura dalle intemperie esterne dell’area scoperta; obiettivo naturalmente di metodica pratica che parrebbe però sotteso a più complessa motivazione di fondo.</w:t>
      </w:r>
    </w:p>
    <w:p w14:paraId="03D9F1AA" w14:textId="4A43EC0E" w:rsidR="007C245E" w:rsidRDefault="00FD1ECA" w:rsidP="00AD0A84">
      <w:pPr>
        <w:rPr>
          <w:rFonts w:ascii="Times New Roman" w:hAnsi="Times New Roman" w:cs="Times New Roman"/>
          <w:iCs/>
          <w:sz w:val="28"/>
          <w:szCs w:val="28"/>
        </w:rPr>
      </w:pPr>
      <w:r>
        <w:rPr>
          <w:rFonts w:ascii="Times New Roman" w:hAnsi="Times New Roman" w:cs="Times New Roman"/>
          <w:iCs/>
          <w:sz w:val="28"/>
          <w:szCs w:val="28"/>
        </w:rPr>
        <w:t>La citazione riconducibile al testo riportato inserisce quindi anche una immagine di ipotesi ricostruttiva del manufatto e dell’ambiente.</w:t>
      </w:r>
    </w:p>
    <w:p w14:paraId="2CE218CD" w14:textId="685ABACA" w:rsidR="00DA3C94" w:rsidRDefault="00DA3C94" w:rsidP="00AD0A84">
      <w:pPr>
        <w:rPr>
          <w:rFonts w:ascii="Times New Roman" w:hAnsi="Times New Roman" w:cs="Times New Roman"/>
          <w:iCs/>
          <w:sz w:val="28"/>
          <w:szCs w:val="28"/>
        </w:rPr>
      </w:pPr>
      <w:r>
        <w:rPr>
          <w:rFonts w:ascii="Times New Roman" w:hAnsi="Times New Roman" w:cs="Times New Roman"/>
          <w:iCs/>
          <w:sz w:val="28"/>
          <w:szCs w:val="28"/>
        </w:rPr>
        <w:t xml:space="preserve">Come ivi visibile, </w:t>
      </w:r>
      <w:r w:rsidR="00B306A3">
        <w:rPr>
          <w:rFonts w:ascii="Times New Roman" w:hAnsi="Times New Roman" w:cs="Times New Roman"/>
          <w:iCs/>
          <w:sz w:val="28"/>
          <w:szCs w:val="28"/>
        </w:rPr>
        <w:t xml:space="preserve">il modello ricostruttivo definisce l’edicola come definita da due piccole colonne ai lati e sovrastata da una </w:t>
      </w:r>
      <w:r w:rsidR="00B306A3" w:rsidRPr="00B306A3">
        <w:rPr>
          <w:rFonts w:ascii="Times New Roman" w:hAnsi="Times New Roman" w:cs="Times New Roman"/>
          <w:i/>
          <w:iCs/>
          <w:sz w:val="28"/>
          <w:szCs w:val="28"/>
        </w:rPr>
        <w:t>mensa</w:t>
      </w:r>
      <w:r w:rsidR="00B306A3">
        <w:rPr>
          <w:rFonts w:ascii="Times New Roman" w:hAnsi="Times New Roman" w:cs="Times New Roman"/>
          <w:iCs/>
          <w:sz w:val="28"/>
          <w:szCs w:val="28"/>
        </w:rPr>
        <w:t xml:space="preserve"> di linea orizzontale.</w:t>
      </w:r>
    </w:p>
    <w:p w14:paraId="1FF72BDF" w14:textId="1254B8F5" w:rsidR="00B306A3" w:rsidRDefault="00B306A3" w:rsidP="00AD0A84">
      <w:pPr>
        <w:rPr>
          <w:rFonts w:ascii="Times New Roman" w:hAnsi="Times New Roman" w:cs="Times New Roman"/>
          <w:iCs/>
          <w:sz w:val="28"/>
          <w:szCs w:val="28"/>
        </w:rPr>
      </w:pPr>
      <w:r>
        <w:rPr>
          <w:rFonts w:ascii="Times New Roman" w:hAnsi="Times New Roman" w:cs="Times New Roman"/>
          <w:iCs/>
          <w:sz w:val="28"/>
          <w:szCs w:val="28"/>
        </w:rPr>
        <w:t>Il lato lungo tra edicola e triclia esterna pare quindi svilupparsi in un vero e proprio piccolo portico.</w:t>
      </w:r>
    </w:p>
    <w:p w14:paraId="72E5ED31" w14:textId="77777777" w:rsidR="006A740F" w:rsidRDefault="00B306A3" w:rsidP="00AD0A84">
      <w:pPr>
        <w:rPr>
          <w:rFonts w:ascii="Times New Roman" w:hAnsi="Times New Roman" w:cs="Times New Roman"/>
          <w:iCs/>
          <w:sz w:val="28"/>
          <w:szCs w:val="28"/>
        </w:rPr>
      </w:pPr>
      <w:r>
        <w:rPr>
          <w:rFonts w:ascii="Times New Roman" w:hAnsi="Times New Roman" w:cs="Times New Roman"/>
          <w:iCs/>
          <w:sz w:val="28"/>
          <w:szCs w:val="28"/>
        </w:rPr>
        <w:t xml:space="preserve">Tutto ciò parrebbe, a nostra umile impressione, il riferimento ad un luogo/contesto di vera e propria </w:t>
      </w:r>
      <w:r w:rsidRPr="006A4A3E">
        <w:rPr>
          <w:rFonts w:ascii="Times New Roman" w:hAnsi="Times New Roman" w:cs="Times New Roman"/>
          <w:i/>
          <w:iCs/>
          <w:sz w:val="28"/>
          <w:szCs w:val="28"/>
        </w:rPr>
        <w:t>celebrazione liturgica</w:t>
      </w:r>
      <w:r w:rsidR="006A4A3E">
        <w:rPr>
          <w:rFonts w:ascii="Times New Roman" w:hAnsi="Times New Roman" w:cs="Times New Roman"/>
          <w:iCs/>
          <w:sz w:val="28"/>
          <w:szCs w:val="28"/>
        </w:rPr>
        <w:t>; troppo piccolo per rappresentare una reale funzione di riparo per i pellegrini, troppo grande per definirsi come un vero e proprio cenotafio di memorialità apostolica.</w:t>
      </w:r>
      <w:r w:rsidR="006A740F">
        <w:rPr>
          <w:rFonts w:ascii="Times New Roman" w:hAnsi="Times New Roman" w:cs="Times New Roman"/>
          <w:iCs/>
          <w:sz w:val="28"/>
          <w:szCs w:val="28"/>
        </w:rPr>
        <w:t xml:space="preserve"> </w:t>
      </w:r>
    </w:p>
    <w:p w14:paraId="57484FD1" w14:textId="0EF7917A" w:rsidR="00B306A3" w:rsidRDefault="006A740F" w:rsidP="00AD0A84">
      <w:pPr>
        <w:rPr>
          <w:rFonts w:ascii="Times New Roman" w:hAnsi="Times New Roman" w:cs="Times New Roman"/>
          <w:iCs/>
          <w:sz w:val="28"/>
          <w:szCs w:val="28"/>
        </w:rPr>
      </w:pPr>
      <w:r>
        <w:rPr>
          <w:rFonts w:ascii="Times New Roman" w:hAnsi="Times New Roman" w:cs="Times New Roman"/>
          <w:iCs/>
          <w:sz w:val="28"/>
          <w:szCs w:val="28"/>
        </w:rPr>
        <w:t>Ciò nei fatti tenderebbe a ridefinire la funzione stessa della Triclia e della parete dei graffiti devozionali.</w:t>
      </w:r>
    </w:p>
    <w:p w14:paraId="3395A56A" w14:textId="3728B048" w:rsidR="006A740F" w:rsidRDefault="006A740F" w:rsidP="00AD0A84">
      <w:pPr>
        <w:rPr>
          <w:rFonts w:ascii="Times New Roman" w:hAnsi="Times New Roman" w:cs="Times New Roman"/>
          <w:iCs/>
          <w:sz w:val="28"/>
          <w:szCs w:val="28"/>
        </w:rPr>
      </w:pPr>
      <w:r>
        <w:rPr>
          <w:rFonts w:ascii="Times New Roman" w:hAnsi="Times New Roman" w:cs="Times New Roman"/>
          <w:iCs/>
          <w:sz w:val="28"/>
          <w:szCs w:val="28"/>
        </w:rPr>
        <w:t>La memoria di Pietro e Paolo andrebbe per questa lettura integrata ad un non ben chiarito momento di ostensione solenne liturgica del Lino, a fronte della consueta presenza dei refrigeria comunitari di impostazione cristiana.</w:t>
      </w:r>
    </w:p>
    <w:p w14:paraId="0C2AE357" w14:textId="77777777" w:rsidR="00B306A3" w:rsidRDefault="00B306A3" w:rsidP="00AD0A84">
      <w:pPr>
        <w:rPr>
          <w:rFonts w:ascii="Times New Roman" w:hAnsi="Times New Roman" w:cs="Times New Roman"/>
          <w:iCs/>
          <w:sz w:val="28"/>
          <w:szCs w:val="28"/>
        </w:rPr>
      </w:pPr>
    </w:p>
    <w:p w14:paraId="0BA59FE8" w14:textId="77777777" w:rsidR="00FC4BD8" w:rsidRDefault="00FC4BD8" w:rsidP="00AD0A84">
      <w:pPr>
        <w:rPr>
          <w:rFonts w:ascii="Times New Roman" w:hAnsi="Times New Roman" w:cs="Times New Roman"/>
          <w:iCs/>
          <w:sz w:val="28"/>
          <w:szCs w:val="28"/>
        </w:rPr>
      </w:pPr>
      <w:r>
        <w:rPr>
          <w:rFonts w:ascii="Times New Roman" w:hAnsi="Times New Roman" w:cs="Times New Roman"/>
          <w:iCs/>
          <w:sz w:val="28"/>
          <w:szCs w:val="28"/>
        </w:rPr>
        <w:t>Ciò andrebbe anche nei fatti a superare l’obiezione premessa sulle modalità ostensive a fronte della struttura di contenimento.</w:t>
      </w:r>
    </w:p>
    <w:p w14:paraId="1E5FF641" w14:textId="7C55FBA5" w:rsidR="008D6CAA" w:rsidRDefault="00FC4BD8" w:rsidP="00AD0A84">
      <w:pPr>
        <w:rPr>
          <w:rFonts w:ascii="Times New Roman" w:hAnsi="Times New Roman" w:cs="Times New Roman"/>
          <w:iCs/>
          <w:sz w:val="28"/>
          <w:szCs w:val="28"/>
        </w:rPr>
      </w:pPr>
      <w:r>
        <w:rPr>
          <w:rFonts w:ascii="Times New Roman" w:hAnsi="Times New Roman" w:cs="Times New Roman"/>
          <w:iCs/>
          <w:sz w:val="28"/>
          <w:szCs w:val="28"/>
        </w:rPr>
        <w:t>Come detto l</w:t>
      </w:r>
      <w:r w:rsidR="00F174C6">
        <w:rPr>
          <w:rFonts w:ascii="Times New Roman" w:hAnsi="Times New Roman" w:cs="Times New Roman"/>
          <w:iCs/>
          <w:sz w:val="28"/>
          <w:szCs w:val="28"/>
        </w:rPr>
        <w:t>’edicola catacombale, dalle moderne ri</w:t>
      </w:r>
      <w:r w:rsidR="00F91088">
        <w:rPr>
          <w:rFonts w:ascii="Times New Roman" w:hAnsi="Times New Roman" w:cs="Times New Roman"/>
          <w:iCs/>
          <w:sz w:val="28"/>
          <w:szCs w:val="28"/>
        </w:rPr>
        <w:t>costruzioni di schema, pare quindi</w:t>
      </w:r>
      <w:r w:rsidR="00F174C6">
        <w:rPr>
          <w:rFonts w:ascii="Times New Roman" w:hAnsi="Times New Roman" w:cs="Times New Roman"/>
          <w:iCs/>
          <w:sz w:val="28"/>
          <w:szCs w:val="28"/>
        </w:rPr>
        <w:t xml:space="preserve"> poggiare nel retro a parere muraria, ed essere caratterizzata nella sua parte superiore da piattaforma or</w:t>
      </w:r>
      <w:r w:rsidR="00CE4620">
        <w:rPr>
          <w:rFonts w:ascii="Times New Roman" w:hAnsi="Times New Roman" w:cs="Times New Roman"/>
          <w:iCs/>
          <w:sz w:val="28"/>
          <w:szCs w:val="28"/>
        </w:rPr>
        <w:t>izzontale superiore di copertura</w:t>
      </w:r>
      <w:r w:rsidR="00F174C6">
        <w:rPr>
          <w:rFonts w:ascii="Times New Roman" w:hAnsi="Times New Roman" w:cs="Times New Roman"/>
          <w:iCs/>
          <w:sz w:val="28"/>
          <w:szCs w:val="28"/>
        </w:rPr>
        <w:t>. Ciò potrebbe essere</w:t>
      </w:r>
      <w:r w:rsidR="004958B5">
        <w:rPr>
          <w:rFonts w:ascii="Times New Roman" w:hAnsi="Times New Roman" w:cs="Times New Roman"/>
          <w:iCs/>
          <w:sz w:val="28"/>
          <w:szCs w:val="28"/>
        </w:rPr>
        <w:t xml:space="preserve"> appunto</w:t>
      </w:r>
      <w:r w:rsidR="00F174C6">
        <w:rPr>
          <w:rFonts w:ascii="Times New Roman" w:hAnsi="Times New Roman" w:cs="Times New Roman"/>
          <w:iCs/>
          <w:sz w:val="28"/>
          <w:szCs w:val="28"/>
        </w:rPr>
        <w:t xml:space="preserve"> molto importante.</w:t>
      </w:r>
    </w:p>
    <w:p w14:paraId="6276E890" w14:textId="0BA544E9" w:rsidR="00154206" w:rsidRDefault="00F174C6" w:rsidP="00AD0A84">
      <w:pPr>
        <w:rPr>
          <w:rFonts w:ascii="Times New Roman" w:hAnsi="Times New Roman" w:cs="Times New Roman"/>
          <w:iCs/>
          <w:sz w:val="28"/>
          <w:szCs w:val="28"/>
        </w:rPr>
      </w:pPr>
      <w:r>
        <w:rPr>
          <w:rFonts w:ascii="Times New Roman" w:hAnsi="Times New Roman" w:cs="Times New Roman"/>
          <w:iCs/>
          <w:sz w:val="28"/>
          <w:szCs w:val="28"/>
        </w:rPr>
        <w:t>Perché presupponendo piegatura semplice</w:t>
      </w:r>
      <w:r w:rsidR="004958B5">
        <w:rPr>
          <w:rFonts w:ascii="Times New Roman" w:hAnsi="Times New Roman" w:cs="Times New Roman"/>
          <w:iCs/>
          <w:sz w:val="28"/>
          <w:szCs w:val="28"/>
        </w:rPr>
        <w:t xml:space="preserve"> o doppia</w:t>
      </w:r>
      <w:r>
        <w:rPr>
          <w:rFonts w:ascii="Times New Roman" w:hAnsi="Times New Roman" w:cs="Times New Roman"/>
          <w:iCs/>
          <w:sz w:val="28"/>
          <w:szCs w:val="28"/>
        </w:rPr>
        <w:t xml:space="preserve"> del Lino,</w:t>
      </w:r>
      <w:r w:rsidR="00CE4620">
        <w:rPr>
          <w:rFonts w:ascii="Times New Roman" w:hAnsi="Times New Roman" w:cs="Times New Roman"/>
          <w:iCs/>
          <w:sz w:val="28"/>
          <w:szCs w:val="28"/>
        </w:rPr>
        <w:t xml:space="preserve"> nell’ambito </w:t>
      </w:r>
      <w:r w:rsidR="0024453B">
        <w:rPr>
          <w:rFonts w:ascii="Times New Roman" w:hAnsi="Times New Roman" w:cs="Times New Roman"/>
          <w:iCs/>
          <w:sz w:val="28"/>
          <w:szCs w:val="28"/>
        </w:rPr>
        <w:t>della nostra ipotesi, la parte scoperta del Volto avrebbe potuto essere con semplicità, collocando un semplice e modesto peso</w:t>
      </w:r>
      <w:r w:rsidR="007C74A3">
        <w:rPr>
          <w:rFonts w:ascii="Times New Roman" w:hAnsi="Times New Roman" w:cs="Times New Roman"/>
          <w:iCs/>
          <w:sz w:val="28"/>
          <w:szCs w:val="28"/>
        </w:rPr>
        <w:t xml:space="preserve"> di stabilità</w:t>
      </w:r>
      <w:r w:rsidR="004958B5">
        <w:rPr>
          <w:rFonts w:ascii="Times New Roman" w:hAnsi="Times New Roman" w:cs="Times New Roman"/>
          <w:iCs/>
          <w:sz w:val="28"/>
          <w:szCs w:val="28"/>
        </w:rPr>
        <w:t xml:space="preserve"> ai due lati</w:t>
      </w:r>
      <w:r w:rsidR="0024453B">
        <w:rPr>
          <w:rFonts w:ascii="Times New Roman" w:hAnsi="Times New Roman" w:cs="Times New Roman"/>
          <w:iCs/>
          <w:sz w:val="28"/>
          <w:szCs w:val="28"/>
        </w:rPr>
        <w:t xml:space="preserve">, poggiare direttamente alla piattaforma superiore; mentre la parte inferiore e di rivestimento dal telo esterno, semplicemente mostrarsi in normale sospensione verso il basso, sopra i colonnotti di sostegno dell’edicola e sino a terra.  </w:t>
      </w:r>
    </w:p>
    <w:p w14:paraId="09A3D2F8" w14:textId="77777777" w:rsidR="00FC4BD8" w:rsidRDefault="00154206" w:rsidP="00AD0A84">
      <w:pPr>
        <w:rPr>
          <w:rFonts w:ascii="Times New Roman" w:hAnsi="Times New Roman" w:cs="Times New Roman"/>
          <w:iCs/>
          <w:sz w:val="28"/>
          <w:szCs w:val="28"/>
        </w:rPr>
      </w:pPr>
      <w:r>
        <w:rPr>
          <w:rFonts w:ascii="Times New Roman" w:hAnsi="Times New Roman" w:cs="Times New Roman"/>
          <w:iCs/>
          <w:sz w:val="28"/>
          <w:szCs w:val="28"/>
        </w:rPr>
        <w:t>Soluzione semplice e diretta che parrebbe raggiungere diverse finalità. Un maggiore controllo dell’afflusso dei fedeli, costretti così a sfilare in piedi di fronte all’Immagine, in visuale individuale e meditata. Ed – anche e soprattutto – lo svolgimento del momento liturgico, nella sua genesi rituale</w:t>
      </w:r>
      <w:r w:rsidR="003305AC">
        <w:rPr>
          <w:rFonts w:ascii="Times New Roman" w:hAnsi="Times New Roman" w:cs="Times New Roman"/>
          <w:iCs/>
          <w:sz w:val="28"/>
          <w:szCs w:val="28"/>
        </w:rPr>
        <w:t xml:space="preserve"> per l’epoca</w:t>
      </w:r>
      <w:r>
        <w:rPr>
          <w:rFonts w:ascii="Times New Roman" w:hAnsi="Times New Roman" w:cs="Times New Roman"/>
          <w:iCs/>
          <w:sz w:val="28"/>
          <w:szCs w:val="28"/>
        </w:rPr>
        <w:t>, intorno alla Tavola del Cristo, ossia più o meno ciò che accade ancora oggi in tutte le Chiese cristiane del Mondo.</w:t>
      </w:r>
      <w:r w:rsidR="00F174C6">
        <w:rPr>
          <w:rFonts w:ascii="Times New Roman" w:hAnsi="Times New Roman" w:cs="Times New Roman"/>
          <w:iCs/>
          <w:sz w:val="28"/>
          <w:szCs w:val="28"/>
        </w:rPr>
        <w:t xml:space="preserve"> </w:t>
      </w:r>
    </w:p>
    <w:p w14:paraId="06C4CB0F" w14:textId="6E9A6D67" w:rsidR="00F174C6" w:rsidRDefault="00D672E0" w:rsidP="00AD0A84">
      <w:pPr>
        <w:rPr>
          <w:rFonts w:ascii="Times New Roman" w:hAnsi="Times New Roman" w:cs="Times New Roman"/>
          <w:iCs/>
          <w:sz w:val="28"/>
          <w:szCs w:val="28"/>
        </w:rPr>
      </w:pPr>
      <w:r>
        <w:rPr>
          <w:rFonts w:ascii="Times New Roman" w:hAnsi="Times New Roman" w:cs="Times New Roman"/>
          <w:iCs/>
          <w:sz w:val="28"/>
          <w:szCs w:val="28"/>
        </w:rPr>
        <w:t>Ci troveremmo quindi nei fatti, per qu</w:t>
      </w:r>
      <w:r w:rsidR="00FC4BD8">
        <w:rPr>
          <w:rFonts w:ascii="Times New Roman" w:hAnsi="Times New Roman" w:cs="Times New Roman"/>
          <w:iCs/>
          <w:sz w:val="28"/>
          <w:szCs w:val="28"/>
        </w:rPr>
        <w:t>esta ipotesi, di fronte ad un</w:t>
      </w:r>
      <w:r>
        <w:rPr>
          <w:rFonts w:ascii="Times New Roman" w:hAnsi="Times New Roman" w:cs="Times New Roman"/>
          <w:iCs/>
          <w:sz w:val="28"/>
          <w:szCs w:val="28"/>
        </w:rPr>
        <w:t xml:space="preserve"> reale Altare cristiano</w:t>
      </w:r>
      <w:r w:rsidR="00FC4BD8">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00F174C6">
        <w:rPr>
          <w:rFonts w:ascii="Times New Roman" w:hAnsi="Times New Roman" w:cs="Times New Roman"/>
          <w:iCs/>
          <w:sz w:val="28"/>
          <w:szCs w:val="28"/>
        </w:rPr>
        <w:t xml:space="preserve"> </w:t>
      </w:r>
    </w:p>
    <w:p w14:paraId="46AEC3C2" w14:textId="77777777" w:rsidR="00E42E1D" w:rsidRDefault="00E42E1D" w:rsidP="00AD0A84">
      <w:pPr>
        <w:ind w:left="360"/>
        <w:rPr>
          <w:rFonts w:ascii="Times New Roman" w:hAnsi="Times New Roman" w:cs="Times New Roman"/>
          <w:iCs/>
          <w:sz w:val="28"/>
          <w:szCs w:val="28"/>
        </w:rPr>
      </w:pPr>
    </w:p>
    <w:p w14:paraId="3998C3FE" w14:textId="77777777" w:rsidR="00E42E1D" w:rsidRDefault="00E42E1D" w:rsidP="00AD0A84">
      <w:pPr>
        <w:ind w:left="360"/>
        <w:rPr>
          <w:rFonts w:ascii="Times New Roman" w:hAnsi="Times New Roman" w:cs="Times New Roman"/>
          <w:iCs/>
          <w:sz w:val="28"/>
          <w:szCs w:val="28"/>
        </w:rPr>
      </w:pPr>
      <w:r>
        <w:rPr>
          <w:rFonts w:ascii="Times New Roman" w:hAnsi="Times New Roman" w:cs="Times New Roman"/>
          <w:iCs/>
          <w:sz w:val="28"/>
          <w:szCs w:val="28"/>
        </w:rPr>
        <w:t xml:space="preserve">                                                               3</w:t>
      </w:r>
    </w:p>
    <w:p w14:paraId="34A3AAEF" w14:textId="77777777" w:rsidR="004E4313" w:rsidRDefault="004E4313" w:rsidP="00AD0A84">
      <w:pPr>
        <w:rPr>
          <w:rFonts w:ascii="Times New Roman" w:hAnsi="Times New Roman" w:cs="Times New Roman"/>
          <w:i/>
          <w:iCs/>
          <w:sz w:val="24"/>
          <w:szCs w:val="24"/>
        </w:rPr>
      </w:pPr>
    </w:p>
    <w:p w14:paraId="05E16D7E" w14:textId="29F5B07B" w:rsidR="004E4313" w:rsidRPr="007724C8" w:rsidRDefault="007724C8" w:rsidP="00AD0A84">
      <w:pPr>
        <w:rPr>
          <w:rFonts w:ascii="Times New Roman" w:hAnsi="Times New Roman" w:cs="Times New Roman"/>
          <w:iCs/>
          <w:sz w:val="28"/>
          <w:szCs w:val="28"/>
        </w:rPr>
      </w:pPr>
      <w:r w:rsidRPr="007724C8">
        <w:rPr>
          <w:rFonts w:ascii="Times New Roman" w:hAnsi="Times New Roman" w:cs="Times New Roman"/>
          <w:iCs/>
          <w:sz w:val="28"/>
          <w:szCs w:val="28"/>
        </w:rPr>
        <w:t>L’epigrafe damasiana di riferimento all’area della Triclia ha suscitato nella storia una mole di dibattito praticamente infinita, nella corretta valutazione sull’importanza di una eventuale traslazione temporanea delle reliquie dei due Apostoli</w:t>
      </w:r>
    </w:p>
    <w:p w14:paraId="412C10D1" w14:textId="77777777" w:rsidR="007724C8" w:rsidRDefault="007724C8" w:rsidP="00AD0A84">
      <w:pPr>
        <w:rPr>
          <w:rFonts w:ascii="Times New Roman" w:hAnsi="Times New Roman" w:cs="Times New Roman"/>
          <w:i/>
          <w:iCs/>
          <w:sz w:val="24"/>
          <w:szCs w:val="24"/>
        </w:rPr>
      </w:pPr>
    </w:p>
    <w:p w14:paraId="528DF612" w14:textId="77777777" w:rsidR="007724C8" w:rsidRDefault="007724C8" w:rsidP="00AD0A84">
      <w:pPr>
        <w:rPr>
          <w:rFonts w:ascii="Times New Roman" w:hAnsi="Times New Roman" w:cs="Times New Roman"/>
          <w:i/>
          <w:iCs/>
          <w:sz w:val="24"/>
          <w:szCs w:val="24"/>
        </w:rPr>
      </w:pPr>
    </w:p>
    <w:p w14:paraId="36921571" w14:textId="56E34C03" w:rsidR="00822ABA" w:rsidRPr="00822ABA" w:rsidRDefault="00822ABA" w:rsidP="00822ABA">
      <w:pPr>
        <w:rPr>
          <w:rFonts w:ascii="Times New Roman" w:hAnsi="Times New Roman" w:cs="Times New Roman"/>
          <w:i/>
          <w:iCs/>
          <w:sz w:val="24"/>
          <w:szCs w:val="24"/>
        </w:rPr>
      </w:pPr>
      <w:r>
        <w:rPr>
          <w:rFonts w:ascii="Times New Roman" w:hAnsi="Times New Roman" w:cs="Times New Roman"/>
          <w:i/>
          <w:iCs/>
          <w:sz w:val="24"/>
          <w:szCs w:val="24"/>
        </w:rPr>
        <w:t>Damaso, epigr. 20</w:t>
      </w:r>
      <w:r w:rsidRPr="00822ABA">
        <w:rPr>
          <w:rFonts w:ascii="Times New Roman" w:hAnsi="Times New Roman" w:cs="Times New Roman"/>
          <w:i/>
          <w:iCs/>
          <w:sz w:val="24"/>
          <w:szCs w:val="24"/>
        </w:rPr>
        <w:t>:</w:t>
      </w:r>
    </w:p>
    <w:p w14:paraId="1D4D555D" w14:textId="77777777" w:rsidR="00822ABA" w:rsidRPr="00822ABA" w:rsidRDefault="00822ABA" w:rsidP="00822ABA">
      <w:pPr>
        <w:rPr>
          <w:rFonts w:ascii="Times New Roman" w:hAnsi="Times New Roman" w:cs="Times New Roman"/>
          <w:i/>
          <w:iCs/>
          <w:sz w:val="24"/>
          <w:szCs w:val="24"/>
        </w:rPr>
      </w:pPr>
    </w:p>
    <w:p w14:paraId="5B8AB266" w14:textId="02A6C48C" w:rsidR="00822ABA" w:rsidRDefault="00822ABA" w:rsidP="00822ABA">
      <w:pPr>
        <w:rPr>
          <w:rFonts w:ascii="Times New Roman" w:hAnsi="Times New Roman" w:cs="Times New Roman"/>
          <w:i/>
          <w:iCs/>
          <w:sz w:val="24"/>
          <w:szCs w:val="24"/>
        </w:rPr>
      </w:pPr>
      <w:r w:rsidRPr="00822ABA">
        <w:rPr>
          <w:rFonts w:ascii="Times New Roman" w:hAnsi="Times New Roman" w:cs="Times New Roman"/>
          <w:i/>
          <w:iCs/>
          <w:sz w:val="24"/>
          <w:szCs w:val="24"/>
        </w:rPr>
        <w:t>Hic habitasse prius sanctos cognoscere debes</w:t>
      </w:r>
      <w:r w:rsidR="009A3D1D">
        <w:rPr>
          <w:rFonts w:ascii="Times New Roman" w:hAnsi="Times New Roman" w:cs="Times New Roman"/>
          <w:i/>
          <w:iCs/>
          <w:sz w:val="24"/>
          <w:szCs w:val="24"/>
        </w:rPr>
        <w:t xml:space="preserve"> /</w:t>
      </w:r>
      <w:r w:rsidRPr="00822ABA">
        <w:rPr>
          <w:rFonts w:ascii="Times New Roman" w:hAnsi="Times New Roman" w:cs="Times New Roman"/>
          <w:i/>
          <w:iCs/>
          <w:sz w:val="24"/>
          <w:szCs w:val="24"/>
        </w:rPr>
        <w:t xml:space="preserve"> nomina quis</w:t>
      </w:r>
      <w:r w:rsidR="009A3D1D">
        <w:rPr>
          <w:rFonts w:ascii="Times New Roman" w:hAnsi="Times New Roman" w:cs="Times New Roman"/>
          <w:i/>
          <w:iCs/>
          <w:sz w:val="24"/>
          <w:szCs w:val="24"/>
        </w:rPr>
        <w:t>(</w:t>
      </w:r>
      <w:r w:rsidRPr="00822ABA">
        <w:rPr>
          <w:rFonts w:ascii="Times New Roman" w:hAnsi="Times New Roman" w:cs="Times New Roman"/>
          <w:i/>
          <w:iCs/>
          <w:sz w:val="24"/>
          <w:szCs w:val="24"/>
        </w:rPr>
        <w:t>que</w:t>
      </w:r>
      <w:r w:rsidR="009A3D1D">
        <w:rPr>
          <w:rFonts w:ascii="Times New Roman" w:hAnsi="Times New Roman" w:cs="Times New Roman"/>
          <w:i/>
          <w:iCs/>
          <w:sz w:val="24"/>
          <w:szCs w:val="24"/>
        </w:rPr>
        <w:t>) Pe</w:t>
      </w:r>
      <w:r w:rsidRPr="00822ABA">
        <w:rPr>
          <w:rFonts w:ascii="Times New Roman" w:hAnsi="Times New Roman" w:cs="Times New Roman"/>
          <w:i/>
          <w:iCs/>
          <w:sz w:val="24"/>
          <w:szCs w:val="24"/>
        </w:rPr>
        <w:t>tri pariter Pauliq</w:t>
      </w:r>
      <w:r w:rsidR="009A3D1D">
        <w:rPr>
          <w:rFonts w:ascii="Times New Roman" w:hAnsi="Times New Roman" w:cs="Times New Roman"/>
          <w:i/>
          <w:iCs/>
          <w:sz w:val="24"/>
          <w:szCs w:val="24"/>
        </w:rPr>
        <w:t>(</w:t>
      </w:r>
      <w:r w:rsidRPr="00822ABA">
        <w:rPr>
          <w:rFonts w:ascii="Times New Roman" w:hAnsi="Times New Roman" w:cs="Times New Roman"/>
          <w:i/>
          <w:iCs/>
          <w:sz w:val="24"/>
          <w:szCs w:val="24"/>
        </w:rPr>
        <w:t>ue</w:t>
      </w:r>
      <w:r w:rsidR="009A3D1D">
        <w:rPr>
          <w:rFonts w:ascii="Times New Roman" w:hAnsi="Times New Roman" w:cs="Times New Roman"/>
          <w:i/>
          <w:iCs/>
          <w:sz w:val="24"/>
          <w:szCs w:val="24"/>
        </w:rPr>
        <w:t>) requiris. /</w:t>
      </w:r>
      <w:r w:rsidR="00E87B58">
        <w:rPr>
          <w:rFonts w:ascii="Times New Roman" w:hAnsi="Times New Roman" w:cs="Times New Roman"/>
          <w:i/>
          <w:iCs/>
          <w:sz w:val="24"/>
          <w:szCs w:val="24"/>
        </w:rPr>
        <w:t xml:space="preserve"> </w:t>
      </w:r>
      <w:r w:rsidRPr="00822ABA">
        <w:rPr>
          <w:rFonts w:ascii="Times New Roman" w:hAnsi="Times New Roman" w:cs="Times New Roman"/>
          <w:i/>
          <w:iCs/>
          <w:sz w:val="24"/>
          <w:szCs w:val="24"/>
        </w:rPr>
        <w:t>Discipulos Or</w:t>
      </w:r>
      <w:r w:rsidR="009A3D1D">
        <w:rPr>
          <w:rFonts w:ascii="Times New Roman" w:hAnsi="Times New Roman" w:cs="Times New Roman"/>
          <w:i/>
          <w:iCs/>
          <w:sz w:val="24"/>
          <w:szCs w:val="24"/>
        </w:rPr>
        <w:t>iens misit, quod sponte fatemur; /</w:t>
      </w:r>
      <w:r w:rsidRPr="00822ABA">
        <w:rPr>
          <w:rFonts w:ascii="Times New Roman" w:hAnsi="Times New Roman" w:cs="Times New Roman"/>
          <w:i/>
          <w:iCs/>
          <w:sz w:val="24"/>
          <w:szCs w:val="24"/>
        </w:rPr>
        <w:t xml:space="preserve"> sanguinis ob meritu</w:t>
      </w:r>
      <w:r w:rsidR="009A3D1D">
        <w:rPr>
          <w:rFonts w:ascii="Times New Roman" w:hAnsi="Times New Roman" w:cs="Times New Roman"/>
          <w:i/>
          <w:iCs/>
          <w:sz w:val="24"/>
          <w:szCs w:val="24"/>
        </w:rPr>
        <w:t>m Ch(rist)umq(ue) per astra secuti /</w:t>
      </w:r>
      <w:r w:rsidRPr="00822ABA">
        <w:rPr>
          <w:rFonts w:ascii="Times New Roman" w:hAnsi="Times New Roman" w:cs="Times New Roman"/>
          <w:i/>
          <w:iCs/>
          <w:sz w:val="24"/>
          <w:szCs w:val="24"/>
        </w:rPr>
        <w:t xml:space="preserve"> aetherios</w:t>
      </w:r>
      <w:r>
        <w:rPr>
          <w:rFonts w:ascii="Times New Roman" w:hAnsi="Times New Roman" w:cs="Times New Roman"/>
          <w:i/>
          <w:iCs/>
          <w:sz w:val="24"/>
          <w:szCs w:val="24"/>
        </w:rPr>
        <w:t xml:space="preserve"> petiere sinus regnaque piorum: </w:t>
      </w:r>
      <w:r w:rsidR="00137BCC">
        <w:rPr>
          <w:rFonts w:ascii="Times New Roman" w:hAnsi="Times New Roman" w:cs="Times New Roman"/>
          <w:i/>
          <w:iCs/>
          <w:sz w:val="24"/>
          <w:szCs w:val="24"/>
        </w:rPr>
        <w:t xml:space="preserve">/ </w:t>
      </w:r>
      <w:r>
        <w:rPr>
          <w:rFonts w:ascii="Times New Roman" w:hAnsi="Times New Roman" w:cs="Times New Roman"/>
          <w:i/>
          <w:iCs/>
          <w:sz w:val="24"/>
          <w:szCs w:val="24"/>
        </w:rPr>
        <w:t xml:space="preserve">Roma </w:t>
      </w:r>
      <w:r w:rsidRPr="00822ABA">
        <w:rPr>
          <w:rFonts w:ascii="Times New Roman" w:hAnsi="Times New Roman" w:cs="Times New Roman"/>
          <w:i/>
          <w:iCs/>
          <w:sz w:val="24"/>
          <w:szCs w:val="24"/>
        </w:rPr>
        <w:t>suos potius meruit defendere civ</w:t>
      </w:r>
      <w:r w:rsidR="009A3D1D">
        <w:rPr>
          <w:rFonts w:ascii="Times New Roman" w:hAnsi="Times New Roman" w:cs="Times New Roman"/>
          <w:i/>
          <w:iCs/>
          <w:sz w:val="24"/>
          <w:szCs w:val="24"/>
        </w:rPr>
        <w:t>es. Haec Damasus vestras referat</w:t>
      </w:r>
      <w:r w:rsidR="00137BCC">
        <w:rPr>
          <w:rFonts w:ascii="Times New Roman" w:hAnsi="Times New Roman" w:cs="Times New Roman"/>
          <w:i/>
          <w:iCs/>
          <w:sz w:val="24"/>
          <w:szCs w:val="24"/>
        </w:rPr>
        <w:t xml:space="preserve"> nova siderea</w:t>
      </w:r>
      <w:r w:rsidRPr="00822ABA">
        <w:rPr>
          <w:rFonts w:ascii="Times New Roman" w:hAnsi="Times New Roman" w:cs="Times New Roman"/>
          <w:i/>
          <w:iCs/>
          <w:sz w:val="24"/>
          <w:szCs w:val="24"/>
        </w:rPr>
        <w:t xml:space="preserve"> laudes</w:t>
      </w:r>
      <w:r w:rsidR="00137BCC">
        <w:rPr>
          <w:rFonts w:ascii="Times New Roman" w:hAnsi="Times New Roman" w:cs="Times New Roman"/>
          <w:i/>
          <w:iCs/>
          <w:sz w:val="24"/>
          <w:szCs w:val="24"/>
        </w:rPr>
        <w:t>.</w:t>
      </w:r>
    </w:p>
    <w:p w14:paraId="72EAE83D" w14:textId="77777777" w:rsidR="00822ABA" w:rsidRDefault="00822ABA" w:rsidP="00AD0A84">
      <w:pPr>
        <w:rPr>
          <w:rFonts w:ascii="Times New Roman" w:hAnsi="Times New Roman" w:cs="Times New Roman"/>
          <w:i/>
          <w:iCs/>
          <w:sz w:val="24"/>
          <w:szCs w:val="24"/>
        </w:rPr>
      </w:pPr>
    </w:p>
    <w:p w14:paraId="2B25E9B5" w14:textId="77777777" w:rsidR="007724C8" w:rsidRDefault="007724C8" w:rsidP="00AD0A84">
      <w:pPr>
        <w:rPr>
          <w:rFonts w:ascii="Times New Roman" w:hAnsi="Times New Roman" w:cs="Times New Roman"/>
          <w:i/>
          <w:iCs/>
          <w:sz w:val="24"/>
          <w:szCs w:val="24"/>
        </w:rPr>
      </w:pPr>
    </w:p>
    <w:p w14:paraId="0892C80C" w14:textId="77777777" w:rsidR="00C543A4" w:rsidRDefault="00E07AC6" w:rsidP="00AD0A84">
      <w:pPr>
        <w:rPr>
          <w:rFonts w:ascii="Times New Roman" w:hAnsi="Times New Roman" w:cs="Times New Roman"/>
          <w:i/>
          <w:iCs/>
          <w:sz w:val="24"/>
          <w:szCs w:val="24"/>
        </w:rPr>
      </w:pPr>
      <w:r w:rsidRPr="00E07AC6">
        <w:rPr>
          <w:rFonts w:ascii="Times New Roman" w:hAnsi="Times New Roman" w:cs="Times New Roman"/>
          <w:i/>
          <w:iCs/>
          <w:sz w:val="24"/>
          <w:szCs w:val="24"/>
        </w:rPr>
        <w:t>"Tu che vai alla ricerca dei nomi di Pietro e insieme di Paolo, / devi sapere che i santi in passato qui dimorarono. / Questi apostoli ce li inviò l'Oriente - volentieri lo riconosciamo - / ma in virtù del sangue (versato) - seguendo infatti Cristo attraverso le stelle / sono giunti nelle regioni celesti e nel regno dei giusti - / Roma meritò di rivendicarli suoi cittadini. / O nuove stelle, a vostra lode questo</w:t>
      </w:r>
      <w:r w:rsidR="004E4313">
        <w:rPr>
          <w:rFonts w:ascii="Times New Roman" w:hAnsi="Times New Roman" w:cs="Times New Roman"/>
          <w:i/>
          <w:iCs/>
          <w:sz w:val="24"/>
          <w:szCs w:val="24"/>
        </w:rPr>
        <w:t xml:space="preserve"> Damaso </w:t>
      </w:r>
      <w:r w:rsidR="008051EA">
        <w:rPr>
          <w:rFonts w:ascii="Times New Roman" w:hAnsi="Times New Roman" w:cs="Times New Roman"/>
          <w:i/>
          <w:iCs/>
          <w:sz w:val="24"/>
          <w:szCs w:val="24"/>
        </w:rPr>
        <w:t xml:space="preserve">voleva annunciare". </w:t>
      </w:r>
    </w:p>
    <w:p w14:paraId="34322602" w14:textId="1612D4E0" w:rsidR="00E07AC6" w:rsidRDefault="00E07AC6" w:rsidP="00AD0A84">
      <w:pPr>
        <w:rPr>
          <w:rFonts w:ascii="Times New Roman" w:hAnsi="Times New Roman" w:cs="Times New Roman"/>
          <w:i/>
          <w:iCs/>
          <w:sz w:val="24"/>
          <w:szCs w:val="24"/>
        </w:rPr>
      </w:pPr>
    </w:p>
    <w:p w14:paraId="645CD250" w14:textId="77777777" w:rsidR="007517CA" w:rsidRDefault="007517CA" w:rsidP="00AD0A84">
      <w:pPr>
        <w:rPr>
          <w:rFonts w:ascii="Times New Roman" w:hAnsi="Times New Roman" w:cs="Times New Roman"/>
          <w:i/>
          <w:iCs/>
          <w:sz w:val="24"/>
          <w:szCs w:val="24"/>
        </w:rPr>
      </w:pPr>
    </w:p>
    <w:p w14:paraId="3CDE9D27" w14:textId="4E0B5410" w:rsidR="008D6CAA" w:rsidRPr="008D6CAA" w:rsidRDefault="008D6CAA" w:rsidP="00AD0A84">
      <w:pPr>
        <w:rPr>
          <w:rFonts w:ascii="Times New Roman" w:hAnsi="Times New Roman" w:cs="Times New Roman"/>
          <w:iCs/>
          <w:sz w:val="28"/>
          <w:szCs w:val="28"/>
        </w:rPr>
      </w:pPr>
      <w:r>
        <w:rPr>
          <w:rFonts w:ascii="Times New Roman" w:hAnsi="Times New Roman" w:cs="Times New Roman"/>
          <w:iCs/>
          <w:sz w:val="28"/>
          <w:szCs w:val="28"/>
        </w:rPr>
        <w:t xml:space="preserve">Ciò è quindi ruotato molto intorno al celebre verbo – </w:t>
      </w:r>
      <w:r>
        <w:rPr>
          <w:rFonts w:ascii="Times New Roman" w:hAnsi="Times New Roman" w:cs="Times New Roman"/>
          <w:i/>
          <w:iCs/>
          <w:sz w:val="28"/>
          <w:szCs w:val="28"/>
        </w:rPr>
        <w:t xml:space="preserve">habitasse </w:t>
      </w:r>
      <w:r>
        <w:rPr>
          <w:rFonts w:ascii="Times New Roman" w:hAnsi="Times New Roman" w:cs="Times New Roman"/>
          <w:iCs/>
          <w:sz w:val="28"/>
          <w:szCs w:val="28"/>
        </w:rPr>
        <w:t>– di riferimento alla avvenuta traslazione.</w:t>
      </w:r>
    </w:p>
    <w:p w14:paraId="433FAC8C" w14:textId="19EEAA55" w:rsidR="008D6CAA" w:rsidRDefault="008D6CAA" w:rsidP="00AD0A84">
      <w:pPr>
        <w:rPr>
          <w:rFonts w:ascii="Times New Roman" w:hAnsi="Times New Roman" w:cs="Times New Roman"/>
          <w:iCs/>
          <w:sz w:val="28"/>
          <w:szCs w:val="28"/>
        </w:rPr>
      </w:pPr>
      <w:r>
        <w:rPr>
          <w:rFonts w:ascii="Times New Roman" w:hAnsi="Times New Roman" w:cs="Times New Roman"/>
          <w:iCs/>
          <w:sz w:val="28"/>
          <w:szCs w:val="28"/>
        </w:rPr>
        <w:lastRenderedPageBreak/>
        <w:t xml:space="preserve">La nostra particolare angolazione di ricerca, esterna a questo dibattito, ci induce a considerare con grande attenzione il complesso dell’epigrafe, che riportiamo qui in nota nella sua </w:t>
      </w:r>
      <w:r w:rsidR="00170E17">
        <w:rPr>
          <w:rFonts w:ascii="Times New Roman" w:hAnsi="Times New Roman" w:cs="Times New Roman"/>
          <w:iCs/>
          <w:sz w:val="28"/>
          <w:szCs w:val="28"/>
        </w:rPr>
        <w:t>integralità</w:t>
      </w:r>
      <w:r>
        <w:rPr>
          <w:rFonts w:ascii="Times New Roman" w:hAnsi="Times New Roman" w:cs="Times New Roman"/>
          <w:iCs/>
          <w:sz w:val="28"/>
          <w:szCs w:val="28"/>
        </w:rPr>
        <w:t>.</w:t>
      </w:r>
    </w:p>
    <w:p w14:paraId="7CCB5D5C" w14:textId="77777777" w:rsidR="008D6CAA" w:rsidRDefault="008D6CAA" w:rsidP="00AD0A84">
      <w:pPr>
        <w:rPr>
          <w:rFonts w:ascii="Times New Roman" w:hAnsi="Times New Roman" w:cs="Times New Roman"/>
          <w:iCs/>
          <w:sz w:val="28"/>
          <w:szCs w:val="28"/>
        </w:rPr>
      </w:pPr>
    </w:p>
    <w:p w14:paraId="20C97ED8" w14:textId="2E907DA1" w:rsidR="008D6CAA" w:rsidRDefault="008D6CAA" w:rsidP="00AD0A84">
      <w:pPr>
        <w:rPr>
          <w:rFonts w:ascii="Times New Roman" w:hAnsi="Times New Roman" w:cs="Times New Roman"/>
          <w:iCs/>
          <w:sz w:val="28"/>
          <w:szCs w:val="28"/>
        </w:rPr>
      </w:pPr>
      <w:r>
        <w:rPr>
          <w:rFonts w:ascii="Times New Roman" w:hAnsi="Times New Roman" w:cs="Times New Roman"/>
          <w:iCs/>
          <w:sz w:val="28"/>
          <w:szCs w:val="28"/>
        </w:rPr>
        <w:t>Al di là quindi del tema specifico di questione, appare peraltro qui il caso di riportare integralmente la valutazione della grande M</w:t>
      </w:r>
      <w:r w:rsidR="00A86A04">
        <w:rPr>
          <w:rFonts w:ascii="Times New Roman" w:hAnsi="Times New Roman" w:cs="Times New Roman"/>
          <w:iCs/>
          <w:sz w:val="28"/>
          <w:szCs w:val="28"/>
        </w:rPr>
        <w:t>argherita Guarducci</w:t>
      </w:r>
      <w:r>
        <w:rPr>
          <w:rFonts w:ascii="Times New Roman" w:hAnsi="Times New Roman" w:cs="Times New Roman"/>
          <w:iCs/>
          <w:sz w:val="28"/>
          <w:szCs w:val="28"/>
        </w:rPr>
        <w:t>, che pare andare al di là del quesito storico per considerazioni per noi di grande interesse.</w:t>
      </w:r>
    </w:p>
    <w:p w14:paraId="6D13F803" w14:textId="77777777" w:rsidR="008D6CAA" w:rsidRDefault="008D6CAA" w:rsidP="00AD0A84">
      <w:pPr>
        <w:rPr>
          <w:rFonts w:ascii="Times New Roman" w:hAnsi="Times New Roman" w:cs="Times New Roman"/>
          <w:iCs/>
          <w:sz w:val="28"/>
          <w:szCs w:val="28"/>
        </w:rPr>
      </w:pPr>
    </w:p>
    <w:p w14:paraId="321E793C" w14:textId="3DD4D0AF" w:rsidR="004A7F11" w:rsidRDefault="00D23F7B" w:rsidP="00AD0A84">
      <w:pPr>
        <w:rPr>
          <w:rFonts w:ascii="Times New Roman" w:hAnsi="Times New Roman" w:cs="Times New Roman"/>
          <w:i/>
          <w:iCs/>
          <w:sz w:val="24"/>
          <w:szCs w:val="24"/>
        </w:rPr>
      </w:pPr>
      <w:r>
        <w:rPr>
          <w:rFonts w:ascii="Times New Roman" w:hAnsi="Times New Roman" w:cs="Times New Roman"/>
          <w:i/>
          <w:iCs/>
          <w:sz w:val="24"/>
          <w:szCs w:val="24"/>
        </w:rPr>
        <w:t>“…</w:t>
      </w:r>
      <w:r w:rsidR="008D6CAA" w:rsidRPr="00333752">
        <w:rPr>
          <w:rFonts w:ascii="Times New Roman" w:hAnsi="Times New Roman" w:cs="Times New Roman"/>
          <w:i/>
          <w:iCs/>
          <w:sz w:val="24"/>
          <w:szCs w:val="24"/>
        </w:rPr>
        <w:t>Già da tempo è stato osservato che un'idea dominante traluce da</w:t>
      </w:r>
      <w:r w:rsidR="004A7F11">
        <w:rPr>
          <w:rFonts w:ascii="Times New Roman" w:hAnsi="Times New Roman" w:cs="Times New Roman"/>
          <w:i/>
          <w:iCs/>
          <w:sz w:val="24"/>
          <w:szCs w:val="24"/>
        </w:rPr>
        <w:t xml:space="preserve"> </w:t>
      </w:r>
      <w:r w:rsidR="008D6CAA" w:rsidRPr="00333752">
        <w:rPr>
          <w:rFonts w:ascii="Times New Roman" w:hAnsi="Times New Roman" w:cs="Times New Roman"/>
          <w:i/>
          <w:iCs/>
          <w:sz w:val="24"/>
          <w:szCs w:val="24"/>
        </w:rPr>
        <w:t>questi versi, e</w:t>
      </w:r>
      <w:r w:rsidR="00AB3C44">
        <w:rPr>
          <w:rFonts w:ascii="Times New Roman" w:hAnsi="Times New Roman" w:cs="Times New Roman"/>
          <w:i/>
          <w:iCs/>
          <w:sz w:val="24"/>
          <w:szCs w:val="24"/>
        </w:rPr>
        <w:t xml:space="preserve">, più che un'idea, </w:t>
      </w:r>
      <w:r w:rsidR="004A7F11">
        <w:rPr>
          <w:rFonts w:ascii="Times New Roman" w:hAnsi="Times New Roman" w:cs="Times New Roman"/>
          <w:i/>
          <w:iCs/>
          <w:sz w:val="24"/>
          <w:szCs w:val="24"/>
        </w:rPr>
        <w:t>un proposito</w:t>
      </w:r>
      <w:r w:rsidR="008D6CAA" w:rsidRPr="00333752">
        <w:rPr>
          <w:rFonts w:ascii="Times New Roman" w:hAnsi="Times New Roman" w:cs="Times New Roman"/>
          <w:i/>
          <w:iCs/>
          <w:sz w:val="24"/>
          <w:szCs w:val="24"/>
        </w:rPr>
        <w:t xml:space="preserve">: </w:t>
      </w:r>
      <w:r w:rsidR="004A7F11">
        <w:rPr>
          <w:rFonts w:ascii="Times New Roman" w:hAnsi="Times New Roman" w:cs="Times New Roman"/>
          <w:i/>
          <w:iCs/>
          <w:sz w:val="24"/>
          <w:szCs w:val="24"/>
        </w:rPr>
        <w:t xml:space="preserve">quello di difendere la romanità </w:t>
      </w:r>
      <w:r w:rsidR="008D6CAA" w:rsidRPr="00333752">
        <w:rPr>
          <w:rFonts w:ascii="Times New Roman" w:hAnsi="Times New Roman" w:cs="Times New Roman"/>
          <w:i/>
          <w:iCs/>
          <w:sz w:val="24"/>
          <w:szCs w:val="24"/>
        </w:rPr>
        <w:t>degli Apostoli di fronte alle pretese de</w:t>
      </w:r>
      <w:r w:rsidR="004A7F11">
        <w:rPr>
          <w:rFonts w:ascii="Times New Roman" w:hAnsi="Times New Roman" w:cs="Times New Roman"/>
          <w:i/>
          <w:iCs/>
          <w:sz w:val="24"/>
          <w:szCs w:val="24"/>
        </w:rPr>
        <w:t>gli Orientali. Pietro e Paolo -</w:t>
      </w:r>
      <w:r w:rsidR="00200999">
        <w:rPr>
          <w:rFonts w:ascii="Times New Roman" w:hAnsi="Times New Roman" w:cs="Times New Roman"/>
          <w:i/>
          <w:iCs/>
          <w:sz w:val="24"/>
          <w:szCs w:val="24"/>
        </w:rPr>
        <w:t xml:space="preserve"> </w:t>
      </w:r>
      <w:r w:rsidR="008D6CAA" w:rsidRPr="00333752">
        <w:rPr>
          <w:rFonts w:ascii="Times New Roman" w:hAnsi="Times New Roman" w:cs="Times New Roman"/>
          <w:i/>
          <w:iCs/>
          <w:sz w:val="24"/>
          <w:szCs w:val="24"/>
        </w:rPr>
        <w:t>dichiara solennemente Damaso - vengono, sì</w:t>
      </w:r>
      <w:r w:rsidR="004A7F11">
        <w:rPr>
          <w:rFonts w:ascii="Times New Roman" w:hAnsi="Times New Roman" w:cs="Times New Roman"/>
          <w:i/>
          <w:iCs/>
          <w:sz w:val="24"/>
          <w:szCs w:val="24"/>
        </w:rPr>
        <w:t>, dall'Oriente (egli volentieri1o</w:t>
      </w:r>
      <w:r w:rsidR="008D6CAA" w:rsidRPr="00333752">
        <w:rPr>
          <w:rFonts w:ascii="Times New Roman" w:hAnsi="Times New Roman" w:cs="Times New Roman"/>
          <w:i/>
          <w:iCs/>
          <w:sz w:val="24"/>
          <w:szCs w:val="24"/>
        </w:rPr>
        <w:t xml:space="preserve"> riconosce), ma a Roma hanno subito il </w:t>
      </w:r>
      <w:r w:rsidR="004A7F11">
        <w:rPr>
          <w:rFonts w:ascii="Times New Roman" w:hAnsi="Times New Roman" w:cs="Times New Roman"/>
          <w:i/>
          <w:iCs/>
          <w:sz w:val="24"/>
          <w:szCs w:val="24"/>
        </w:rPr>
        <w:t xml:space="preserve">martirio e perciò sono divenuti </w:t>
      </w:r>
      <w:r w:rsidR="008D6CAA" w:rsidRPr="00333752">
        <w:rPr>
          <w:rFonts w:ascii="Times New Roman" w:hAnsi="Times New Roman" w:cs="Times New Roman"/>
          <w:i/>
          <w:iCs/>
          <w:sz w:val="24"/>
          <w:szCs w:val="24"/>
        </w:rPr>
        <w:t>citt</w:t>
      </w:r>
      <w:r w:rsidR="004A7F11">
        <w:rPr>
          <w:rFonts w:ascii="Times New Roman" w:hAnsi="Times New Roman" w:cs="Times New Roman"/>
          <w:i/>
          <w:iCs/>
          <w:sz w:val="24"/>
          <w:szCs w:val="24"/>
        </w:rPr>
        <w:t>adini romani</w:t>
      </w:r>
      <w:r w:rsidR="008D6CAA" w:rsidRPr="00333752">
        <w:rPr>
          <w:rFonts w:ascii="Times New Roman" w:hAnsi="Times New Roman" w:cs="Times New Roman"/>
          <w:i/>
          <w:iCs/>
          <w:sz w:val="24"/>
          <w:szCs w:val="24"/>
        </w:rPr>
        <w:t>.</w:t>
      </w:r>
    </w:p>
    <w:p w14:paraId="05C27739" w14:textId="77777777" w:rsidR="00200999" w:rsidRDefault="008D6CAA" w:rsidP="00AD0A84">
      <w:pPr>
        <w:rPr>
          <w:rFonts w:ascii="Times New Roman" w:hAnsi="Times New Roman" w:cs="Times New Roman"/>
          <w:i/>
          <w:iCs/>
          <w:sz w:val="24"/>
          <w:szCs w:val="24"/>
        </w:rPr>
      </w:pPr>
      <w:r w:rsidRPr="00333752">
        <w:rPr>
          <w:rFonts w:ascii="Times New Roman" w:hAnsi="Times New Roman" w:cs="Times New Roman"/>
          <w:i/>
          <w:iCs/>
          <w:sz w:val="24"/>
          <w:szCs w:val="24"/>
        </w:rPr>
        <w:t>Questo carme, insomm</w:t>
      </w:r>
      <w:r w:rsidR="004A7F11">
        <w:rPr>
          <w:rFonts w:ascii="Times New Roman" w:hAnsi="Times New Roman" w:cs="Times New Roman"/>
          <w:i/>
          <w:iCs/>
          <w:sz w:val="24"/>
          <w:szCs w:val="24"/>
        </w:rPr>
        <w:t xml:space="preserve">a, rispecchia la famosa disputa </w:t>
      </w:r>
      <w:r w:rsidRPr="00333752">
        <w:rPr>
          <w:rFonts w:ascii="Times New Roman" w:hAnsi="Times New Roman" w:cs="Times New Roman"/>
          <w:i/>
          <w:iCs/>
          <w:sz w:val="24"/>
          <w:szCs w:val="24"/>
        </w:rPr>
        <w:t>fra Oriente e Occidente che s'agitò nel IV</w:t>
      </w:r>
      <w:r w:rsidR="004A7F11">
        <w:rPr>
          <w:rFonts w:ascii="Times New Roman" w:hAnsi="Times New Roman" w:cs="Times New Roman"/>
          <w:i/>
          <w:iCs/>
          <w:sz w:val="24"/>
          <w:szCs w:val="24"/>
        </w:rPr>
        <w:t xml:space="preserve"> secolo. Già nel 339-340 alcuni </w:t>
      </w:r>
      <w:r w:rsidRPr="00333752">
        <w:rPr>
          <w:rFonts w:ascii="Times New Roman" w:hAnsi="Times New Roman" w:cs="Times New Roman"/>
          <w:i/>
          <w:iCs/>
          <w:sz w:val="24"/>
          <w:szCs w:val="24"/>
        </w:rPr>
        <w:t>vescovi orientali scrissero al papa Gi</w:t>
      </w:r>
      <w:r w:rsidR="004A7F11">
        <w:rPr>
          <w:rFonts w:ascii="Times New Roman" w:hAnsi="Times New Roman" w:cs="Times New Roman"/>
          <w:i/>
          <w:iCs/>
          <w:sz w:val="24"/>
          <w:szCs w:val="24"/>
        </w:rPr>
        <w:t xml:space="preserve">ulio I per riaffermare il vanto </w:t>
      </w:r>
      <w:r w:rsidRPr="00333752">
        <w:rPr>
          <w:rFonts w:ascii="Times New Roman" w:hAnsi="Times New Roman" w:cs="Times New Roman"/>
          <w:i/>
          <w:iCs/>
          <w:sz w:val="24"/>
          <w:szCs w:val="24"/>
        </w:rPr>
        <w:t>dell'originaria appartenenza all'Oriente dei</w:t>
      </w:r>
      <w:r w:rsidR="004A7F11">
        <w:rPr>
          <w:rFonts w:ascii="Times New Roman" w:hAnsi="Times New Roman" w:cs="Times New Roman"/>
          <w:i/>
          <w:iCs/>
          <w:sz w:val="24"/>
          <w:szCs w:val="24"/>
        </w:rPr>
        <w:t xml:space="preserve"> due Apostoli. Del medesimo </w:t>
      </w:r>
      <w:r w:rsidRPr="00333752">
        <w:rPr>
          <w:rFonts w:ascii="Times New Roman" w:hAnsi="Times New Roman" w:cs="Times New Roman"/>
          <w:i/>
          <w:iCs/>
          <w:sz w:val="24"/>
          <w:szCs w:val="24"/>
        </w:rPr>
        <w:t>argomento si parlò poi nel 381, durante</w:t>
      </w:r>
      <w:r w:rsidR="004A7F11">
        <w:rPr>
          <w:rFonts w:ascii="Times New Roman" w:hAnsi="Times New Roman" w:cs="Times New Roman"/>
          <w:i/>
          <w:iCs/>
          <w:sz w:val="24"/>
          <w:szCs w:val="24"/>
        </w:rPr>
        <w:t xml:space="preserve"> il Concilio di Costantinopoli, r</w:t>
      </w:r>
      <w:r w:rsidRPr="00333752">
        <w:rPr>
          <w:rFonts w:ascii="Times New Roman" w:hAnsi="Times New Roman" w:cs="Times New Roman"/>
          <w:i/>
          <w:iCs/>
          <w:sz w:val="24"/>
          <w:szCs w:val="24"/>
        </w:rPr>
        <w:t>icordando altresì che lo stesso</w:t>
      </w:r>
      <w:r w:rsidR="004A7F11">
        <w:rPr>
          <w:rFonts w:ascii="Times New Roman" w:hAnsi="Times New Roman" w:cs="Times New Roman"/>
          <w:i/>
          <w:iCs/>
          <w:sz w:val="24"/>
          <w:szCs w:val="24"/>
        </w:rPr>
        <w:t xml:space="preserve"> Cristo fu figlio dell'Oriente. </w:t>
      </w:r>
    </w:p>
    <w:p w14:paraId="7D5C2FC9" w14:textId="77777777" w:rsidR="00200999" w:rsidRDefault="004A7F11" w:rsidP="00AD0A84">
      <w:pPr>
        <w:rPr>
          <w:rFonts w:ascii="Times New Roman" w:hAnsi="Times New Roman" w:cs="Times New Roman"/>
          <w:i/>
          <w:iCs/>
          <w:sz w:val="24"/>
          <w:szCs w:val="24"/>
        </w:rPr>
      </w:pPr>
      <w:r>
        <w:rPr>
          <w:rFonts w:ascii="Times New Roman" w:hAnsi="Times New Roman" w:cs="Times New Roman"/>
          <w:i/>
          <w:iCs/>
          <w:sz w:val="24"/>
          <w:szCs w:val="24"/>
        </w:rPr>
        <w:t xml:space="preserve">Il carme di </w:t>
      </w:r>
      <w:r w:rsidR="008D6CAA" w:rsidRPr="00333752">
        <w:rPr>
          <w:rFonts w:ascii="Times New Roman" w:hAnsi="Times New Roman" w:cs="Times New Roman"/>
          <w:i/>
          <w:iCs/>
          <w:sz w:val="24"/>
          <w:szCs w:val="24"/>
        </w:rPr>
        <w:t>Damaso sembra quasi una diretta rispos</w:t>
      </w:r>
      <w:r>
        <w:rPr>
          <w:rFonts w:ascii="Times New Roman" w:hAnsi="Times New Roman" w:cs="Times New Roman"/>
          <w:i/>
          <w:iCs/>
          <w:sz w:val="24"/>
          <w:szCs w:val="24"/>
        </w:rPr>
        <w:t>ta alla questione sollevata dal</w:t>
      </w:r>
      <w:r w:rsidR="00E413E9">
        <w:rPr>
          <w:rFonts w:ascii="Times New Roman" w:hAnsi="Times New Roman" w:cs="Times New Roman"/>
          <w:i/>
          <w:iCs/>
          <w:sz w:val="24"/>
          <w:szCs w:val="24"/>
        </w:rPr>
        <w:t xml:space="preserve"> </w:t>
      </w:r>
      <w:r w:rsidR="008D6CAA" w:rsidRPr="004A7F11">
        <w:rPr>
          <w:rFonts w:ascii="Times New Roman" w:hAnsi="Times New Roman" w:cs="Times New Roman"/>
          <w:i/>
          <w:iCs/>
          <w:sz w:val="24"/>
          <w:szCs w:val="24"/>
        </w:rPr>
        <w:t>Concilio, donde si potrebbe anzi ricava</w:t>
      </w:r>
      <w:r>
        <w:rPr>
          <w:rFonts w:ascii="Times New Roman" w:hAnsi="Times New Roman" w:cs="Times New Roman"/>
          <w:i/>
          <w:iCs/>
          <w:sz w:val="24"/>
          <w:szCs w:val="24"/>
        </w:rPr>
        <w:t xml:space="preserve">re un'indicazione per datare il </w:t>
      </w:r>
      <w:r w:rsidR="008D6CAA" w:rsidRPr="00333752">
        <w:rPr>
          <w:rFonts w:ascii="Times New Roman" w:hAnsi="Times New Roman" w:cs="Times New Roman"/>
          <w:i/>
          <w:iCs/>
          <w:sz w:val="24"/>
          <w:szCs w:val="24"/>
        </w:rPr>
        <w:t>carme stesso con maggior esattezza. Ci trover</w:t>
      </w:r>
      <w:r>
        <w:rPr>
          <w:rFonts w:ascii="Times New Roman" w:hAnsi="Times New Roman" w:cs="Times New Roman"/>
          <w:i/>
          <w:iCs/>
          <w:sz w:val="24"/>
          <w:szCs w:val="24"/>
        </w:rPr>
        <w:t>emmo infatti fra il 382 circa ed il</w:t>
      </w:r>
      <w:r w:rsidR="008D6CAA" w:rsidRPr="00333752">
        <w:rPr>
          <w:rFonts w:ascii="Times New Roman" w:hAnsi="Times New Roman" w:cs="Times New Roman"/>
          <w:i/>
          <w:iCs/>
          <w:sz w:val="24"/>
          <w:szCs w:val="24"/>
        </w:rPr>
        <w:t xml:space="preserve"> 384, anno in cui Damaso morì. Poiché</w:t>
      </w:r>
      <w:r>
        <w:rPr>
          <w:rFonts w:ascii="Times New Roman" w:hAnsi="Times New Roman" w:cs="Times New Roman"/>
          <w:i/>
          <w:iCs/>
          <w:sz w:val="24"/>
          <w:szCs w:val="24"/>
        </w:rPr>
        <w:t xml:space="preserve">, come ho detto, scopo precipuo </w:t>
      </w:r>
      <w:r w:rsidR="008D6CAA" w:rsidRPr="00333752">
        <w:rPr>
          <w:rFonts w:ascii="Times New Roman" w:hAnsi="Times New Roman" w:cs="Times New Roman"/>
          <w:i/>
          <w:iCs/>
          <w:sz w:val="24"/>
          <w:szCs w:val="24"/>
        </w:rPr>
        <w:t xml:space="preserve">del carme sembra essere stato quello </w:t>
      </w:r>
      <w:r w:rsidR="00200999">
        <w:rPr>
          <w:rFonts w:ascii="Times New Roman" w:hAnsi="Times New Roman" w:cs="Times New Roman"/>
          <w:i/>
          <w:iCs/>
          <w:sz w:val="24"/>
          <w:szCs w:val="24"/>
        </w:rPr>
        <w:t xml:space="preserve">di confermare la romanità degli </w:t>
      </w:r>
      <w:r w:rsidR="008D6CAA" w:rsidRPr="00333752">
        <w:rPr>
          <w:rFonts w:ascii="Times New Roman" w:hAnsi="Times New Roman" w:cs="Times New Roman"/>
          <w:i/>
          <w:iCs/>
          <w:sz w:val="24"/>
          <w:szCs w:val="24"/>
        </w:rPr>
        <w:t>Apostoli, torna assai bene ch'esso sia stat</w:t>
      </w:r>
      <w:r>
        <w:rPr>
          <w:rFonts w:ascii="Times New Roman" w:hAnsi="Times New Roman" w:cs="Times New Roman"/>
          <w:i/>
          <w:iCs/>
          <w:sz w:val="24"/>
          <w:szCs w:val="24"/>
        </w:rPr>
        <w:t xml:space="preserve">o esposto sulla via Appia, cioè </w:t>
      </w:r>
      <w:r w:rsidR="008D6CAA" w:rsidRPr="00333752">
        <w:rPr>
          <w:rFonts w:ascii="Times New Roman" w:hAnsi="Times New Roman" w:cs="Times New Roman"/>
          <w:i/>
          <w:iCs/>
          <w:sz w:val="24"/>
          <w:szCs w:val="24"/>
        </w:rPr>
        <w:t>sulla regina viarum per la quale gli Orien</w:t>
      </w:r>
      <w:r>
        <w:rPr>
          <w:rFonts w:ascii="Times New Roman" w:hAnsi="Times New Roman" w:cs="Times New Roman"/>
          <w:i/>
          <w:iCs/>
          <w:sz w:val="24"/>
          <w:szCs w:val="24"/>
        </w:rPr>
        <w:t xml:space="preserve">tali affluivano a Roma e per la </w:t>
      </w:r>
      <w:r w:rsidR="008D6CAA" w:rsidRPr="00333752">
        <w:rPr>
          <w:rFonts w:ascii="Times New Roman" w:hAnsi="Times New Roman" w:cs="Times New Roman"/>
          <w:i/>
          <w:iCs/>
          <w:sz w:val="24"/>
          <w:szCs w:val="24"/>
        </w:rPr>
        <w:t xml:space="preserve">quale anche gli Apostoli vi erano, a suo </w:t>
      </w:r>
      <w:r>
        <w:rPr>
          <w:rFonts w:ascii="Times New Roman" w:hAnsi="Times New Roman" w:cs="Times New Roman"/>
          <w:i/>
          <w:iCs/>
          <w:sz w:val="24"/>
          <w:szCs w:val="24"/>
        </w:rPr>
        <w:t>tempo, giunti.</w:t>
      </w:r>
    </w:p>
    <w:p w14:paraId="505759DA" w14:textId="54A22063" w:rsidR="008D6CAA" w:rsidRDefault="004A7F11" w:rsidP="00AD0A84">
      <w:pPr>
        <w:rPr>
          <w:rFonts w:ascii="Times New Roman" w:hAnsi="Times New Roman" w:cs="Times New Roman"/>
          <w:i/>
          <w:iCs/>
          <w:sz w:val="24"/>
          <w:szCs w:val="24"/>
        </w:rPr>
      </w:pPr>
      <w:r>
        <w:rPr>
          <w:rFonts w:ascii="Times New Roman" w:hAnsi="Times New Roman" w:cs="Times New Roman"/>
          <w:i/>
          <w:iCs/>
          <w:sz w:val="24"/>
          <w:szCs w:val="24"/>
        </w:rPr>
        <w:t xml:space="preserve"> Torna anche bene </w:t>
      </w:r>
      <w:r w:rsidR="008D6CAA" w:rsidRPr="00333752">
        <w:rPr>
          <w:rFonts w:ascii="Times New Roman" w:hAnsi="Times New Roman" w:cs="Times New Roman"/>
          <w:i/>
          <w:iCs/>
          <w:sz w:val="24"/>
          <w:szCs w:val="24"/>
        </w:rPr>
        <w:t>che la località Catacumbas (al terzo miglio</w:t>
      </w:r>
      <w:r w:rsidR="007B5C11">
        <w:rPr>
          <w:rFonts w:ascii="Times New Roman" w:hAnsi="Times New Roman" w:cs="Times New Roman"/>
          <w:i/>
          <w:iCs/>
          <w:sz w:val="24"/>
          <w:szCs w:val="24"/>
        </w:rPr>
        <w:t xml:space="preserve"> della via Appia) dove il carme </w:t>
      </w:r>
      <w:r w:rsidR="008D6CAA" w:rsidRPr="00333752">
        <w:rPr>
          <w:rFonts w:ascii="Times New Roman" w:hAnsi="Times New Roman" w:cs="Times New Roman"/>
          <w:i/>
          <w:iCs/>
          <w:sz w:val="24"/>
          <w:szCs w:val="24"/>
        </w:rPr>
        <w:t>fu esposto fosse da lungo tempo conosciuta</w:t>
      </w:r>
      <w:r>
        <w:rPr>
          <w:rFonts w:ascii="Times New Roman" w:hAnsi="Times New Roman" w:cs="Times New Roman"/>
          <w:i/>
          <w:iCs/>
          <w:sz w:val="24"/>
          <w:szCs w:val="24"/>
        </w:rPr>
        <w:t xml:space="preserve">, come si è visto, per un culto </w:t>
      </w:r>
      <w:r w:rsidR="008D6CAA" w:rsidRPr="00333752">
        <w:rPr>
          <w:rFonts w:ascii="Times New Roman" w:hAnsi="Times New Roman" w:cs="Times New Roman"/>
          <w:i/>
          <w:iCs/>
          <w:sz w:val="24"/>
          <w:szCs w:val="24"/>
        </w:rPr>
        <w:t>comune dei due Apostoli</w:t>
      </w:r>
      <w:r w:rsidR="00D23F7B">
        <w:rPr>
          <w:rFonts w:ascii="Times New Roman" w:hAnsi="Times New Roman" w:cs="Times New Roman"/>
          <w:i/>
          <w:iCs/>
          <w:sz w:val="24"/>
          <w:szCs w:val="24"/>
        </w:rPr>
        <w:t>…”</w:t>
      </w:r>
    </w:p>
    <w:p w14:paraId="5CB83ACD" w14:textId="77777777" w:rsidR="00A86A04" w:rsidRDefault="00A86A04" w:rsidP="00AD0A84">
      <w:pPr>
        <w:rPr>
          <w:rFonts w:ascii="Times New Roman" w:hAnsi="Times New Roman" w:cs="Times New Roman"/>
          <w:i/>
          <w:iCs/>
          <w:sz w:val="24"/>
          <w:szCs w:val="24"/>
        </w:rPr>
      </w:pPr>
    </w:p>
    <w:p w14:paraId="36D100D9" w14:textId="4F30B284" w:rsidR="00A86A04" w:rsidRDefault="00FC37F0" w:rsidP="00AD0A84">
      <w:pPr>
        <w:rPr>
          <w:rFonts w:ascii="Times New Roman" w:hAnsi="Times New Roman" w:cs="Times New Roman"/>
          <w:i/>
          <w:iCs/>
          <w:sz w:val="24"/>
          <w:szCs w:val="24"/>
        </w:rPr>
      </w:pPr>
      <w:r>
        <w:rPr>
          <w:rFonts w:ascii="Times New Roman" w:hAnsi="Times New Roman" w:cs="Times New Roman"/>
          <w:i/>
          <w:iCs/>
          <w:sz w:val="24"/>
          <w:szCs w:val="24"/>
        </w:rPr>
        <w:t>(</w:t>
      </w:r>
      <w:r w:rsidR="00A86A04">
        <w:rPr>
          <w:rFonts w:ascii="Times New Roman" w:hAnsi="Times New Roman" w:cs="Times New Roman"/>
          <w:i/>
          <w:iCs/>
          <w:sz w:val="24"/>
          <w:szCs w:val="24"/>
        </w:rPr>
        <w:t>Il culto degli Apostoli Pietro e Paolo sulla via Appia: riflessioni vecchie e nuove.</w:t>
      </w:r>
      <w:r w:rsidR="00AB10EF">
        <w:rPr>
          <w:rFonts w:ascii="Times New Roman" w:hAnsi="Times New Roman" w:cs="Times New Roman"/>
          <w:i/>
          <w:iCs/>
          <w:sz w:val="24"/>
          <w:szCs w:val="24"/>
        </w:rPr>
        <w:t>)</w:t>
      </w:r>
    </w:p>
    <w:p w14:paraId="576BFAEC" w14:textId="77777777" w:rsidR="00200999" w:rsidRDefault="00200999" w:rsidP="00AD0A84">
      <w:pPr>
        <w:rPr>
          <w:rFonts w:ascii="Times New Roman" w:hAnsi="Times New Roman" w:cs="Times New Roman"/>
          <w:iCs/>
          <w:sz w:val="28"/>
          <w:szCs w:val="28"/>
        </w:rPr>
      </w:pPr>
    </w:p>
    <w:p w14:paraId="1A3D5D7A" w14:textId="77777777" w:rsidR="00C42D2E" w:rsidRDefault="00C42D2E" w:rsidP="00AD0A84">
      <w:pPr>
        <w:rPr>
          <w:rFonts w:ascii="Times New Roman" w:hAnsi="Times New Roman" w:cs="Times New Roman"/>
          <w:iCs/>
          <w:sz w:val="28"/>
          <w:szCs w:val="28"/>
        </w:rPr>
      </w:pPr>
    </w:p>
    <w:p w14:paraId="421EDEFB" w14:textId="77777777" w:rsidR="004053D7" w:rsidRDefault="004053D7" w:rsidP="00AD0A84">
      <w:pPr>
        <w:rPr>
          <w:rFonts w:ascii="Times New Roman" w:hAnsi="Times New Roman" w:cs="Times New Roman"/>
          <w:iCs/>
          <w:sz w:val="28"/>
          <w:szCs w:val="28"/>
        </w:rPr>
      </w:pPr>
      <w:r>
        <w:rPr>
          <w:rFonts w:ascii="Times New Roman" w:hAnsi="Times New Roman" w:cs="Times New Roman"/>
          <w:iCs/>
          <w:sz w:val="28"/>
          <w:szCs w:val="28"/>
        </w:rPr>
        <w:t xml:space="preserve">Possiamo quindi da questi primi dati presumere come – sia pure in termini di mancata citazione diretta –la questione sindonica appaia di potente spinta al conflitto ideale tra Roma e Gerusalemme già subito dopo la morte di Costantino, al 337. </w:t>
      </w:r>
    </w:p>
    <w:p w14:paraId="355D1468" w14:textId="391DC370" w:rsidR="004053D7" w:rsidRDefault="004053D7" w:rsidP="00AD0A84">
      <w:pPr>
        <w:rPr>
          <w:rFonts w:ascii="Times New Roman" w:hAnsi="Times New Roman" w:cs="Times New Roman"/>
          <w:iCs/>
          <w:sz w:val="28"/>
          <w:szCs w:val="28"/>
        </w:rPr>
      </w:pPr>
      <w:r>
        <w:rPr>
          <w:rFonts w:ascii="Times New Roman" w:hAnsi="Times New Roman" w:cs="Times New Roman"/>
          <w:iCs/>
          <w:sz w:val="28"/>
          <w:szCs w:val="28"/>
        </w:rPr>
        <w:t xml:space="preserve">Che d’altronde il possesso da parte del Pontificato di Roma del Lino sindonico facesse parte integrale della </w:t>
      </w:r>
      <w:r w:rsidRPr="004053D7">
        <w:rPr>
          <w:rFonts w:ascii="Times New Roman" w:hAnsi="Times New Roman" w:cs="Times New Roman"/>
          <w:i/>
          <w:iCs/>
          <w:sz w:val="28"/>
          <w:szCs w:val="28"/>
        </w:rPr>
        <w:t xml:space="preserve">pax costantiniana </w:t>
      </w:r>
      <w:r>
        <w:rPr>
          <w:rFonts w:ascii="Times New Roman" w:hAnsi="Times New Roman" w:cs="Times New Roman"/>
          <w:iCs/>
          <w:sz w:val="28"/>
          <w:szCs w:val="28"/>
        </w:rPr>
        <w:t>apparirebbe desumibil</w:t>
      </w:r>
      <w:r w:rsidR="00D2240D">
        <w:rPr>
          <w:rFonts w:ascii="Times New Roman" w:hAnsi="Times New Roman" w:cs="Times New Roman"/>
          <w:iCs/>
          <w:sz w:val="28"/>
          <w:szCs w:val="28"/>
        </w:rPr>
        <w:t>e dalla citazione del 325 ca contenuta nel</w:t>
      </w:r>
      <w:r>
        <w:rPr>
          <w:rFonts w:ascii="Times New Roman" w:hAnsi="Times New Roman" w:cs="Times New Roman"/>
          <w:iCs/>
          <w:sz w:val="28"/>
          <w:szCs w:val="28"/>
        </w:rPr>
        <w:t xml:space="preserve"> Liber Pontificalis</w:t>
      </w:r>
      <w:r w:rsidR="00AB10EF">
        <w:rPr>
          <w:rFonts w:ascii="Times New Roman" w:hAnsi="Times New Roman" w:cs="Times New Roman"/>
          <w:iCs/>
          <w:sz w:val="28"/>
          <w:szCs w:val="28"/>
        </w:rPr>
        <w:t xml:space="preserve"> in riferimento a</w:t>
      </w:r>
      <w:r>
        <w:rPr>
          <w:rFonts w:ascii="Times New Roman" w:hAnsi="Times New Roman" w:cs="Times New Roman"/>
          <w:iCs/>
          <w:sz w:val="28"/>
          <w:szCs w:val="28"/>
        </w:rPr>
        <w:t>llo stesso Silvestro I, il Pontefice di conversione dell’Imperatore:</w:t>
      </w:r>
    </w:p>
    <w:p w14:paraId="7E264E63" w14:textId="77777777" w:rsidR="002F50FB" w:rsidRDefault="002F50FB" w:rsidP="00AD0A84">
      <w:pPr>
        <w:rPr>
          <w:rFonts w:ascii="Times New Roman" w:hAnsi="Times New Roman" w:cs="Times New Roman"/>
          <w:iCs/>
          <w:sz w:val="28"/>
          <w:szCs w:val="28"/>
        </w:rPr>
      </w:pPr>
    </w:p>
    <w:p w14:paraId="1E9A1C36" w14:textId="12E17C7C" w:rsidR="002F50FB" w:rsidRPr="002F50FB" w:rsidRDefault="002F50FB" w:rsidP="00AD0A84">
      <w:pPr>
        <w:rPr>
          <w:rFonts w:ascii="Times New Roman" w:hAnsi="Times New Roman" w:cs="Times New Roman"/>
          <w:i/>
          <w:iCs/>
          <w:sz w:val="24"/>
          <w:szCs w:val="24"/>
        </w:rPr>
      </w:pPr>
      <w:r w:rsidRPr="002F50FB">
        <w:rPr>
          <w:rFonts w:ascii="Times New Roman" w:hAnsi="Times New Roman" w:cs="Times New Roman"/>
          <w:i/>
          <w:iCs/>
          <w:sz w:val="24"/>
          <w:szCs w:val="24"/>
        </w:rPr>
        <w:t>Hic constituit ut sacrificium altaris non in siricum neque in pannum tinctum celebraretur, nisi tantum in lineum terrenum terrenum procreatum, sicut corpus domini nostri Iesu Christi in sindo</w:t>
      </w:r>
      <w:r w:rsidR="008A1DFB">
        <w:rPr>
          <w:rFonts w:ascii="Times New Roman" w:hAnsi="Times New Roman" w:cs="Times New Roman"/>
          <w:i/>
          <w:iCs/>
          <w:sz w:val="24"/>
          <w:szCs w:val="24"/>
        </w:rPr>
        <w:t>nem lineam mundam sepultus est.</w:t>
      </w:r>
    </w:p>
    <w:p w14:paraId="4EE4AFB9" w14:textId="77777777" w:rsidR="004053D7" w:rsidRDefault="004053D7" w:rsidP="00AD0A84">
      <w:pPr>
        <w:rPr>
          <w:rFonts w:ascii="Times New Roman" w:hAnsi="Times New Roman" w:cs="Times New Roman"/>
          <w:iCs/>
          <w:sz w:val="28"/>
          <w:szCs w:val="28"/>
        </w:rPr>
      </w:pPr>
    </w:p>
    <w:p w14:paraId="36363329" w14:textId="3C139E07" w:rsidR="004053D7" w:rsidRDefault="004053D7" w:rsidP="00AD0A84">
      <w:pPr>
        <w:rPr>
          <w:rFonts w:ascii="Times New Roman" w:hAnsi="Times New Roman" w:cs="Times New Roman"/>
          <w:iCs/>
          <w:sz w:val="24"/>
          <w:szCs w:val="24"/>
        </w:rPr>
      </w:pPr>
      <w:r w:rsidRPr="004053D7">
        <w:rPr>
          <w:rFonts w:ascii="Times New Roman" w:hAnsi="Times New Roman" w:cs="Times New Roman"/>
          <w:i/>
          <w:iCs/>
          <w:sz w:val="24"/>
          <w:szCs w:val="24"/>
        </w:rPr>
        <w:t>Il sacrificio non deve essere celebrato su un panno di seta o colorato, ma solo su lino, che è germogliato dalla terra, essendo il corpo di nostro Signore Gesù Cristo stato seppellito in un candido panno di lino.</w:t>
      </w:r>
    </w:p>
    <w:p w14:paraId="58557566" w14:textId="77777777" w:rsidR="004053D7" w:rsidRDefault="004053D7" w:rsidP="00AD0A84">
      <w:pPr>
        <w:rPr>
          <w:rFonts w:ascii="Times New Roman" w:hAnsi="Times New Roman" w:cs="Times New Roman"/>
          <w:iCs/>
          <w:sz w:val="24"/>
          <w:szCs w:val="24"/>
        </w:rPr>
      </w:pPr>
    </w:p>
    <w:p w14:paraId="5F517F38" w14:textId="77777777" w:rsidR="008D2E2C" w:rsidRDefault="008D2E2C" w:rsidP="00AD0A84">
      <w:pPr>
        <w:rPr>
          <w:rFonts w:ascii="Times New Roman" w:hAnsi="Times New Roman" w:cs="Times New Roman"/>
          <w:iCs/>
          <w:sz w:val="28"/>
          <w:szCs w:val="28"/>
        </w:rPr>
      </w:pPr>
    </w:p>
    <w:p w14:paraId="548A7A22" w14:textId="77777777" w:rsidR="008D2E2C" w:rsidRDefault="000A614F" w:rsidP="00AD0A84">
      <w:pPr>
        <w:rPr>
          <w:rFonts w:ascii="Times New Roman" w:hAnsi="Times New Roman" w:cs="Times New Roman"/>
          <w:iCs/>
          <w:sz w:val="28"/>
          <w:szCs w:val="28"/>
        </w:rPr>
      </w:pPr>
      <w:r>
        <w:rPr>
          <w:rFonts w:ascii="Times New Roman" w:hAnsi="Times New Roman" w:cs="Times New Roman"/>
          <w:iCs/>
          <w:sz w:val="28"/>
          <w:szCs w:val="28"/>
        </w:rPr>
        <w:t xml:space="preserve">Il breve dispositivo di autorità ci appare quindi di notevole interesse per la ricerca. </w:t>
      </w:r>
    </w:p>
    <w:p w14:paraId="16FFB4F3" w14:textId="77777777" w:rsidR="008D2E2C" w:rsidRDefault="000A614F" w:rsidP="00AD0A84">
      <w:pPr>
        <w:rPr>
          <w:rFonts w:ascii="Times New Roman" w:hAnsi="Times New Roman" w:cs="Times New Roman"/>
          <w:iCs/>
          <w:sz w:val="28"/>
          <w:szCs w:val="28"/>
        </w:rPr>
      </w:pPr>
      <w:r>
        <w:rPr>
          <w:rFonts w:ascii="Times New Roman" w:hAnsi="Times New Roman" w:cs="Times New Roman"/>
          <w:iCs/>
          <w:sz w:val="28"/>
          <w:szCs w:val="28"/>
        </w:rPr>
        <w:lastRenderedPageBreak/>
        <w:t xml:space="preserve">Esso apparirebbe nei fatti di diretto riferimento non solo al Lino sindonico </w:t>
      </w:r>
      <w:r w:rsidRPr="00CD0AA4">
        <w:rPr>
          <w:rFonts w:ascii="Times New Roman" w:hAnsi="Times New Roman" w:cs="Times New Roman"/>
          <w:i/>
          <w:iCs/>
          <w:sz w:val="28"/>
          <w:szCs w:val="28"/>
        </w:rPr>
        <w:t>ma anche alla più volte citata copertura colorata</w:t>
      </w:r>
      <w:r>
        <w:rPr>
          <w:rFonts w:ascii="Times New Roman" w:hAnsi="Times New Roman" w:cs="Times New Roman"/>
          <w:iCs/>
          <w:sz w:val="28"/>
          <w:szCs w:val="28"/>
        </w:rPr>
        <w:t xml:space="preserve"> che a questo punto possiamo presupporre</w:t>
      </w:r>
      <w:r w:rsidR="008D2E2C">
        <w:rPr>
          <w:rFonts w:ascii="Times New Roman" w:hAnsi="Times New Roman" w:cs="Times New Roman"/>
          <w:iCs/>
          <w:sz w:val="28"/>
          <w:szCs w:val="28"/>
        </w:rPr>
        <w:t xml:space="preserve"> come</w:t>
      </w:r>
      <w:r>
        <w:rPr>
          <w:rFonts w:ascii="Times New Roman" w:hAnsi="Times New Roman" w:cs="Times New Roman"/>
          <w:iCs/>
          <w:sz w:val="28"/>
          <w:szCs w:val="28"/>
        </w:rPr>
        <w:t xml:space="preserve"> di ulteriore</w:t>
      </w:r>
      <w:r w:rsidR="00D37F54">
        <w:rPr>
          <w:rFonts w:ascii="Times New Roman" w:hAnsi="Times New Roman" w:cs="Times New Roman"/>
          <w:iCs/>
          <w:sz w:val="28"/>
          <w:szCs w:val="28"/>
        </w:rPr>
        <w:t xml:space="preserve"> conferm</w:t>
      </w:r>
      <w:r w:rsidR="0034623C">
        <w:rPr>
          <w:rFonts w:ascii="Times New Roman" w:hAnsi="Times New Roman" w:cs="Times New Roman"/>
          <w:iCs/>
          <w:sz w:val="28"/>
          <w:szCs w:val="28"/>
        </w:rPr>
        <w:t>a di esistenza</w:t>
      </w:r>
      <w:r w:rsidR="008D2E2C">
        <w:rPr>
          <w:rFonts w:ascii="Times New Roman" w:hAnsi="Times New Roman" w:cs="Times New Roman"/>
          <w:iCs/>
          <w:sz w:val="28"/>
          <w:szCs w:val="28"/>
        </w:rPr>
        <w:t xml:space="preserve"> reale</w:t>
      </w:r>
      <w:r w:rsidR="00D37F54">
        <w:rPr>
          <w:rFonts w:ascii="Times New Roman" w:hAnsi="Times New Roman" w:cs="Times New Roman"/>
          <w:iCs/>
          <w:sz w:val="28"/>
          <w:szCs w:val="28"/>
        </w:rPr>
        <w:t>.</w:t>
      </w:r>
      <w:r w:rsidR="007F2A96">
        <w:rPr>
          <w:rFonts w:ascii="Times New Roman" w:hAnsi="Times New Roman" w:cs="Times New Roman"/>
          <w:iCs/>
          <w:sz w:val="28"/>
          <w:szCs w:val="28"/>
        </w:rPr>
        <w:t xml:space="preserve"> </w:t>
      </w:r>
    </w:p>
    <w:p w14:paraId="6185AB29" w14:textId="34F02B91" w:rsidR="00D37F54" w:rsidRDefault="007F2A96" w:rsidP="00AD0A84">
      <w:pPr>
        <w:rPr>
          <w:rFonts w:ascii="Times New Roman" w:hAnsi="Times New Roman" w:cs="Times New Roman"/>
          <w:iCs/>
          <w:sz w:val="28"/>
          <w:szCs w:val="28"/>
        </w:rPr>
      </w:pPr>
      <w:r>
        <w:rPr>
          <w:rFonts w:ascii="Times New Roman" w:hAnsi="Times New Roman" w:cs="Times New Roman"/>
          <w:iCs/>
          <w:sz w:val="28"/>
          <w:szCs w:val="28"/>
        </w:rPr>
        <w:t>La Sindone è così identificata nel Lino, e non nella sua copertura, evidentemente, come prima analizzato, considerata di volontà apostolica o addirittura di dubbi di originalità per la parte di Immagine sottostante.</w:t>
      </w:r>
      <w:r w:rsidR="00066EFC">
        <w:rPr>
          <w:rFonts w:ascii="Times New Roman" w:hAnsi="Times New Roman" w:cs="Times New Roman"/>
          <w:iCs/>
          <w:sz w:val="28"/>
          <w:szCs w:val="28"/>
        </w:rPr>
        <w:t xml:space="preserve"> Non solamente, ma ciò può far presumere, per una utilizzazione sacrale della reliquia di struttura polimorfa (come presupponiamo sia accaduto in</w:t>
      </w:r>
      <w:r w:rsidR="008D2E2C">
        <w:rPr>
          <w:rFonts w:ascii="Times New Roman" w:hAnsi="Times New Roman" w:cs="Times New Roman"/>
          <w:iCs/>
          <w:sz w:val="28"/>
          <w:szCs w:val="28"/>
        </w:rPr>
        <w:t xml:space="preserve"> fase persecutoria alla Triclia</w:t>
      </w:r>
      <w:r w:rsidR="00066EFC">
        <w:rPr>
          <w:rFonts w:ascii="Times New Roman" w:hAnsi="Times New Roman" w:cs="Times New Roman"/>
          <w:iCs/>
          <w:sz w:val="28"/>
          <w:szCs w:val="28"/>
        </w:rPr>
        <w:t>) ulteriori dubbi sulla metod</w:t>
      </w:r>
      <w:r w:rsidR="008D2E2C">
        <w:rPr>
          <w:rFonts w:ascii="Times New Roman" w:hAnsi="Times New Roman" w:cs="Times New Roman"/>
          <w:iCs/>
          <w:sz w:val="28"/>
          <w:szCs w:val="28"/>
        </w:rPr>
        <w:t>ica concreta del rito cristiano, che andava quindi ricomposto e ridefinito in lettura autorevole e soprattutto propria.</w:t>
      </w:r>
    </w:p>
    <w:p w14:paraId="60042D51" w14:textId="257F64B0" w:rsidR="004053D7" w:rsidRDefault="00066EFC" w:rsidP="00AD0A84">
      <w:pPr>
        <w:rPr>
          <w:rFonts w:ascii="Times New Roman" w:hAnsi="Times New Roman" w:cs="Times New Roman"/>
          <w:iCs/>
          <w:sz w:val="28"/>
          <w:szCs w:val="28"/>
        </w:rPr>
      </w:pPr>
      <w:r>
        <w:rPr>
          <w:rFonts w:ascii="Times New Roman" w:hAnsi="Times New Roman" w:cs="Times New Roman"/>
          <w:iCs/>
          <w:sz w:val="28"/>
          <w:szCs w:val="28"/>
        </w:rPr>
        <w:t>Questa importante citazione</w:t>
      </w:r>
      <w:r w:rsidR="008D2E2C">
        <w:rPr>
          <w:rFonts w:ascii="Times New Roman" w:hAnsi="Times New Roman" w:cs="Times New Roman"/>
          <w:iCs/>
          <w:sz w:val="28"/>
          <w:szCs w:val="28"/>
        </w:rPr>
        <w:t xml:space="preserve"> parrebbe andare</w:t>
      </w:r>
      <w:r w:rsidR="007F2A96">
        <w:rPr>
          <w:rFonts w:ascii="Times New Roman" w:hAnsi="Times New Roman" w:cs="Times New Roman"/>
          <w:iCs/>
          <w:sz w:val="28"/>
          <w:szCs w:val="28"/>
        </w:rPr>
        <w:t xml:space="preserve"> inoltre a</w:t>
      </w:r>
      <w:r w:rsidR="008D2E2C">
        <w:rPr>
          <w:rFonts w:ascii="Times New Roman" w:hAnsi="Times New Roman" w:cs="Times New Roman"/>
          <w:iCs/>
          <w:sz w:val="28"/>
          <w:szCs w:val="28"/>
        </w:rPr>
        <w:t xml:space="preserve"> confermare ulteriormente</w:t>
      </w:r>
      <w:r w:rsidR="00D37F54">
        <w:rPr>
          <w:rFonts w:ascii="Times New Roman" w:hAnsi="Times New Roman" w:cs="Times New Roman"/>
          <w:iCs/>
          <w:sz w:val="28"/>
          <w:szCs w:val="28"/>
        </w:rPr>
        <w:t xml:space="preserve"> così la antica raffigurazione</w:t>
      </w:r>
      <w:r>
        <w:rPr>
          <w:rFonts w:ascii="Times New Roman" w:hAnsi="Times New Roman" w:cs="Times New Roman"/>
          <w:iCs/>
          <w:sz w:val="28"/>
          <w:szCs w:val="28"/>
        </w:rPr>
        <w:t xml:space="preserve"> di un secolo precedente</w:t>
      </w:r>
      <w:r w:rsidR="000A614F">
        <w:rPr>
          <w:rFonts w:ascii="Times New Roman" w:hAnsi="Times New Roman" w:cs="Times New Roman"/>
          <w:iCs/>
          <w:sz w:val="28"/>
          <w:szCs w:val="28"/>
        </w:rPr>
        <w:t xml:space="preserve"> </w:t>
      </w:r>
      <w:r w:rsidR="00D37F54">
        <w:rPr>
          <w:rFonts w:ascii="Times New Roman" w:hAnsi="Times New Roman" w:cs="Times New Roman"/>
          <w:iCs/>
          <w:sz w:val="28"/>
          <w:szCs w:val="28"/>
        </w:rPr>
        <w:t>di relazione all’Ipogeo degli Aureli, dove la nostra analisi tendeva ad identificare un ampio tessuto di semitrasparenza sulla prima iconografia cristologica in assoluto.</w:t>
      </w:r>
    </w:p>
    <w:p w14:paraId="1B4B6C12" w14:textId="77777777" w:rsidR="008F4893" w:rsidRDefault="008F4893" w:rsidP="00AD0A84">
      <w:pPr>
        <w:rPr>
          <w:rFonts w:ascii="Times New Roman" w:hAnsi="Times New Roman" w:cs="Times New Roman"/>
          <w:iCs/>
          <w:sz w:val="28"/>
          <w:szCs w:val="28"/>
        </w:rPr>
      </w:pPr>
    </w:p>
    <w:p w14:paraId="377DBABE" w14:textId="77777777" w:rsidR="00CE062B" w:rsidRDefault="00CE062B" w:rsidP="00AD0A84">
      <w:pPr>
        <w:rPr>
          <w:rFonts w:ascii="Times New Roman" w:hAnsi="Times New Roman" w:cs="Times New Roman"/>
          <w:iCs/>
          <w:sz w:val="28"/>
          <w:szCs w:val="28"/>
        </w:rPr>
      </w:pPr>
      <w:r>
        <w:rPr>
          <w:rFonts w:ascii="Times New Roman" w:hAnsi="Times New Roman" w:cs="Times New Roman"/>
          <w:iCs/>
          <w:sz w:val="28"/>
          <w:szCs w:val="28"/>
        </w:rPr>
        <w:t>Nei fatti però già dieci anni dopo la morte di Costantino, al 347, Cirillo vescovo di Gerusalemme pare rivendicare indirettamente il primato spirituale sul Lino contestualizzando la morte di Gesù e la Città</w:t>
      </w:r>
      <w:r w:rsidR="009854C6">
        <w:rPr>
          <w:rFonts w:ascii="Times New Roman" w:hAnsi="Times New Roman" w:cs="Times New Roman"/>
          <w:iCs/>
          <w:sz w:val="28"/>
          <w:szCs w:val="28"/>
        </w:rPr>
        <w:t xml:space="preserve"> di Giudea</w:t>
      </w:r>
      <w:r w:rsidR="0098588F">
        <w:rPr>
          <w:rFonts w:ascii="Times New Roman" w:hAnsi="Times New Roman" w:cs="Times New Roman"/>
          <w:iCs/>
          <w:sz w:val="28"/>
          <w:szCs w:val="28"/>
        </w:rPr>
        <w:t>.</w:t>
      </w:r>
      <w:r w:rsidR="0098588F" w:rsidRPr="0098588F">
        <w:t xml:space="preserve"> </w:t>
      </w:r>
      <w:r w:rsidR="00F64BA3" w:rsidRPr="00F64BA3">
        <w:rPr>
          <w:rFonts w:ascii="Times New Roman" w:hAnsi="Times New Roman" w:cs="Times New Roman"/>
          <w:sz w:val="28"/>
          <w:szCs w:val="28"/>
        </w:rPr>
        <w:t xml:space="preserve">Nella </w:t>
      </w:r>
      <w:r w:rsidR="0098588F" w:rsidRPr="0098588F">
        <w:rPr>
          <w:rFonts w:ascii="Times New Roman" w:hAnsi="Times New Roman" w:cs="Times New Roman"/>
          <w:iCs/>
          <w:sz w:val="28"/>
          <w:szCs w:val="28"/>
        </w:rPr>
        <w:t>Catechesi quattordicesima si legge:</w:t>
      </w:r>
    </w:p>
    <w:p w14:paraId="6D71DA72" w14:textId="77777777" w:rsidR="0098588F" w:rsidRDefault="0098588F" w:rsidP="00AD0A84">
      <w:pPr>
        <w:rPr>
          <w:rFonts w:ascii="Times New Roman" w:hAnsi="Times New Roman" w:cs="Times New Roman"/>
          <w:iCs/>
          <w:sz w:val="28"/>
          <w:szCs w:val="28"/>
        </w:rPr>
      </w:pPr>
    </w:p>
    <w:p w14:paraId="43D635EF" w14:textId="77777777" w:rsidR="0098588F" w:rsidRDefault="0098588F" w:rsidP="00AD0A84">
      <w:pPr>
        <w:rPr>
          <w:rFonts w:ascii="Times New Roman" w:hAnsi="Times New Roman" w:cs="Times New Roman"/>
          <w:i/>
          <w:iCs/>
          <w:sz w:val="24"/>
          <w:szCs w:val="24"/>
        </w:rPr>
      </w:pPr>
      <w:r w:rsidRPr="0098588F">
        <w:rPr>
          <w:rFonts w:ascii="Times New Roman" w:hAnsi="Times New Roman" w:cs="Times New Roman"/>
          <w:i/>
          <w:iCs/>
          <w:sz w:val="24"/>
          <w:szCs w:val="24"/>
        </w:rPr>
        <w:t xml:space="preserve"> «Molti sono i testimoni dell</w:t>
      </w:r>
      <w:r>
        <w:rPr>
          <w:rFonts w:ascii="Times New Roman" w:hAnsi="Times New Roman" w:cs="Times New Roman"/>
          <w:i/>
          <w:iCs/>
          <w:sz w:val="24"/>
          <w:szCs w:val="24"/>
        </w:rPr>
        <w:t xml:space="preserve">a risurrezione... la roccia del </w:t>
      </w:r>
      <w:r w:rsidRPr="0098588F">
        <w:rPr>
          <w:rFonts w:ascii="Times New Roman" w:hAnsi="Times New Roman" w:cs="Times New Roman"/>
          <w:i/>
          <w:iCs/>
          <w:sz w:val="24"/>
          <w:szCs w:val="24"/>
        </w:rPr>
        <w:t xml:space="preserve">sepolcro... gli angeli di Dio... Pietro, Giovanni e Tommaso, insieme agli altri Apostoli, dei quali alcuni accorsero al sepolcro; i lini della sepoltura, coi quali fu prima avvolto, che giacenti dopo la risurrezione... le fasce sepolcrali e il sudario che lasciò risorgendo... i soldati...» (14, 22). </w:t>
      </w:r>
    </w:p>
    <w:p w14:paraId="0BDFE8AB" w14:textId="77777777" w:rsidR="0098588F" w:rsidRDefault="0098588F" w:rsidP="00AD0A84">
      <w:pPr>
        <w:rPr>
          <w:rFonts w:ascii="Times New Roman" w:hAnsi="Times New Roman" w:cs="Times New Roman"/>
          <w:iCs/>
          <w:sz w:val="28"/>
          <w:szCs w:val="28"/>
        </w:rPr>
      </w:pPr>
    </w:p>
    <w:p w14:paraId="27EDAF9B" w14:textId="6238D9CD" w:rsidR="000671E6" w:rsidRDefault="000671E6" w:rsidP="00AD0A84">
      <w:pPr>
        <w:rPr>
          <w:rFonts w:ascii="Times New Roman" w:hAnsi="Times New Roman" w:cs="Times New Roman"/>
          <w:iCs/>
          <w:sz w:val="28"/>
          <w:szCs w:val="28"/>
        </w:rPr>
      </w:pPr>
      <w:r>
        <w:rPr>
          <w:rFonts w:ascii="Times New Roman" w:hAnsi="Times New Roman" w:cs="Times New Roman"/>
          <w:iCs/>
          <w:sz w:val="28"/>
          <w:szCs w:val="28"/>
        </w:rPr>
        <w:t xml:space="preserve">Notare quindi per questa citazione di Cirillo l’inserimento di Tommaso in stesura comune accanto a Pietro e Giovanni, </w:t>
      </w:r>
      <w:r w:rsidR="008D2E2C">
        <w:rPr>
          <w:rFonts w:ascii="Times New Roman" w:hAnsi="Times New Roman" w:cs="Times New Roman"/>
          <w:iCs/>
          <w:sz w:val="28"/>
          <w:szCs w:val="28"/>
        </w:rPr>
        <w:t>presenti al Sepolcro di Cristo.</w:t>
      </w:r>
    </w:p>
    <w:p w14:paraId="64768BB9" w14:textId="77777777" w:rsidR="00CE062B" w:rsidRDefault="0098588F" w:rsidP="00AD0A84">
      <w:pPr>
        <w:rPr>
          <w:rFonts w:ascii="Times New Roman" w:hAnsi="Times New Roman" w:cs="Times New Roman"/>
          <w:iCs/>
          <w:sz w:val="28"/>
          <w:szCs w:val="28"/>
        </w:rPr>
      </w:pPr>
      <w:r w:rsidRPr="0098588F">
        <w:rPr>
          <w:rFonts w:ascii="Times New Roman" w:hAnsi="Times New Roman" w:cs="Times New Roman"/>
          <w:iCs/>
          <w:sz w:val="28"/>
          <w:szCs w:val="28"/>
        </w:rPr>
        <w:t>Nella Catechesi ventesima</w:t>
      </w:r>
      <w:r>
        <w:rPr>
          <w:rFonts w:ascii="Times New Roman" w:hAnsi="Times New Roman" w:cs="Times New Roman"/>
          <w:iCs/>
          <w:sz w:val="28"/>
          <w:szCs w:val="28"/>
        </w:rPr>
        <w:t>:</w:t>
      </w:r>
    </w:p>
    <w:p w14:paraId="32DB1DD0" w14:textId="77777777" w:rsidR="0098588F" w:rsidRDefault="0098588F" w:rsidP="00AD0A84">
      <w:pPr>
        <w:rPr>
          <w:rFonts w:ascii="Times New Roman" w:hAnsi="Times New Roman" w:cs="Times New Roman"/>
          <w:iCs/>
          <w:sz w:val="28"/>
          <w:szCs w:val="28"/>
        </w:rPr>
      </w:pPr>
    </w:p>
    <w:p w14:paraId="1B1373BB" w14:textId="77777777" w:rsidR="0098588F" w:rsidRDefault="0098588F" w:rsidP="00AD0A84">
      <w:pPr>
        <w:rPr>
          <w:rFonts w:ascii="Times New Roman" w:hAnsi="Times New Roman" w:cs="Times New Roman"/>
          <w:i/>
          <w:iCs/>
          <w:sz w:val="24"/>
          <w:szCs w:val="24"/>
        </w:rPr>
      </w:pPr>
      <w:r w:rsidRPr="0098588F">
        <w:rPr>
          <w:rFonts w:ascii="Times New Roman" w:hAnsi="Times New Roman" w:cs="Times New Roman"/>
          <w:i/>
          <w:iCs/>
          <w:sz w:val="24"/>
          <w:szCs w:val="24"/>
        </w:rPr>
        <w:t>«Vera la morte di Cristo, vera la separazione della sua anima dal suo corpo, vera anche la sepoltura del suo santo corpo avvolto in un candido lenzuolo». (20, 7).</w:t>
      </w:r>
    </w:p>
    <w:p w14:paraId="544B8521" w14:textId="77777777" w:rsidR="00D168F9" w:rsidRDefault="00D168F9" w:rsidP="00AD0A84">
      <w:pPr>
        <w:rPr>
          <w:rFonts w:ascii="Times New Roman" w:hAnsi="Times New Roman" w:cs="Times New Roman"/>
          <w:i/>
          <w:iCs/>
          <w:sz w:val="24"/>
          <w:szCs w:val="24"/>
        </w:rPr>
      </w:pPr>
    </w:p>
    <w:p w14:paraId="4194F36D" w14:textId="36BC2679" w:rsidR="005A1F82" w:rsidRDefault="008D2E2C" w:rsidP="00AD0A84">
      <w:pPr>
        <w:rPr>
          <w:rFonts w:ascii="Times New Roman" w:hAnsi="Times New Roman" w:cs="Times New Roman"/>
          <w:iCs/>
          <w:sz w:val="28"/>
          <w:szCs w:val="28"/>
        </w:rPr>
      </w:pPr>
      <w:r w:rsidRPr="008D2E2C">
        <w:rPr>
          <w:rFonts w:ascii="Times New Roman" w:hAnsi="Times New Roman" w:cs="Times New Roman"/>
          <w:iCs/>
          <w:sz w:val="28"/>
          <w:szCs w:val="28"/>
        </w:rPr>
        <w:t>Nel ribadire</w:t>
      </w:r>
      <w:r>
        <w:rPr>
          <w:rFonts w:ascii="Times New Roman" w:hAnsi="Times New Roman" w:cs="Times New Roman"/>
          <w:iCs/>
          <w:sz w:val="28"/>
          <w:szCs w:val="28"/>
        </w:rPr>
        <w:t xml:space="preserve"> quindi il concetto di Reliquia cristologica in relazione al Luogo santo di Resurrezione il vescovo Cirillo ottiene quindi due scopi dottrinali:</w:t>
      </w:r>
    </w:p>
    <w:p w14:paraId="7C9A86C2" w14:textId="77777777" w:rsidR="00C42D2E" w:rsidRDefault="00C42D2E" w:rsidP="00AD0A84">
      <w:pPr>
        <w:rPr>
          <w:rFonts w:ascii="Times New Roman" w:hAnsi="Times New Roman" w:cs="Times New Roman"/>
          <w:iCs/>
          <w:sz w:val="28"/>
          <w:szCs w:val="28"/>
        </w:rPr>
      </w:pPr>
    </w:p>
    <w:p w14:paraId="688C62C7" w14:textId="59046F29" w:rsidR="008D2E2C" w:rsidRDefault="008D2E2C" w:rsidP="00154AE7">
      <w:pPr>
        <w:pStyle w:val="Paragrafoelenco"/>
        <w:numPr>
          <w:ilvl w:val="0"/>
          <w:numId w:val="1"/>
        </w:numPr>
        <w:rPr>
          <w:rFonts w:ascii="Times New Roman" w:hAnsi="Times New Roman" w:cs="Times New Roman"/>
          <w:iCs/>
          <w:sz w:val="28"/>
          <w:szCs w:val="28"/>
        </w:rPr>
      </w:pPr>
      <w:r>
        <w:rPr>
          <w:rFonts w:ascii="Times New Roman" w:hAnsi="Times New Roman" w:cs="Times New Roman"/>
          <w:iCs/>
          <w:sz w:val="28"/>
          <w:szCs w:val="28"/>
        </w:rPr>
        <w:t>Riafferma</w:t>
      </w:r>
      <w:r w:rsidR="00F07554">
        <w:rPr>
          <w:rFonts w:ascii="Times New Roman" w:hAnsi="Times New Roman" w:cs="Times New Roman"/>
          <w:iCs/>
          <w:sz w:val="28"/>
          <w:szCs w:val="28"/>
        </w:rPr>
        <w:t xml:space="preserve"> nei fatti</w:t>
      </w:r>
      <w:r>
        <w:rPr>
          <w:rFonts w:ascii="Times New Roman" w:hAnsi="Times New Roman" w:cs="Times New Roman"/>
          <w:iCs/>
          <w:sz w:val="28"/>
          <w:szCs w:val="28"/>
        </w:rPr>
        <w:t xml:space="preserve"> l’esistenza di una </w:t>
      </w:r>
      <w:r w:rsidR="00F07554">
        <w:rPr>
          <w:rFonts w:ascii="Times New Roman" w:hAnsi="Times New Roman" w:cs="Times New Roman"/>
          <w:iCs/>
          <w:sz w:val="28"/>
          <w:szCs w:val="28"/>
        </w:rPr>
        <w:t>Reliquia sindonica;</w:t>
      </w:r>
    </w:p>
    <w:p w14:paraId="33F855E8" w14:textId="1A29557C" w:rsidR="00F07554" w:rsidRPr="008D2E2C" w:rsidRDefault="00F07554" w:rsidP="00154AE7">
      <w:pPr>
        <w:pStyle w:val="Paragrafoelenco"/>
        <w:numPr>
          <w:ilvl w:val="0"/>
          <w:numId w:val="1"/>
        </w:numPr>
        <w:rPr>
          <w:rFonts w:ascii="Times New Roman" w:hAnsi="Times New Roman" w:cs="Times New Roman"/>
          <w:iCs/>
          <w:sz w:val="28"/>
          <w:szCs w:val="28"/>
        </w:rPr>
      </w:pPr>
      <w:r>
        <w:rPr>
          <w:rFonts w:ascii="Times New Roman" w:hAnsi="Times New Roman" w:cs="Times New Roman"/>
          <w:iCs/>
          <w:sz w:val="28"/>
          <w:szCs w:val="28"/>
        </w:rPr>
        <w:t>La rivendica per la Terra Santa cristianizzata.</w:t>
      </w:r>
    </w:p>
    <w:p w14:paraId="6B1CCA9E" w14:textId="77777777" w:rsidR="008D2E2C" w:rsidRDefault="008D2E2C" w:rsidP="00AD0A84">
      <w:pPr>
        <w:rPr>
          <w:rFonts w:ascii="Times New Roman" w:hAnsi="Times New Roman" w:cs="Times New Roman"/>
          <w:iCs/>
          <w:sz w:val="28"/>
          <w:szCs w:val="28"/>
        </w:rPr>
      </w:pPr>
    </w:p>
    <w:p w14:paraId="73B25E68" w14:textId="77777777" w:rsidR="00F07554" w:rsidRDefault="005A1F82" w:rsidP="00AD0A84">
      <w:pPr>
        <w:rPr>
          <w:rFonts w:ascii="Times New Roman" w:hAnsi="Times New Roman" w:cs="Times New Roman"/>
          <w:iCs/>
          <w:sz w:val="28"/>
          <w:szCs w:val="28"/>
        </w:rPr>
      </w:pPr>
      <w:r>
        <w:rPr>
          <w:rFonts w:ascii="Times New Roman" w:hAnsi="Times New Roman" w:cs="Times New Roman"/>
          <w:iCs/>
          <w:sz w:val="28"/>
          <w:szCs w:val="28"/>
        </w:rPr>
        <w:t>Papa Dama</w:t>
      </w:r>
      <w:r w:rsidR="00F07554">
        <w:rPr>
          <w:rFonts w:ascii="Times New Roman" w:hAnsi="Times New Roman" w:cs="Times New Roman"/>
          <w:iCs/>
          <w:sz w:val="28"/>
          <w:szCs w:val="28"/>
        </w:rPr>
        <w:t>so quindi (in volontà espressa</w:t>
      </w:r>
      <w:r>
        <w:rPr>
          <w:rFonts w:ascii="Times New Roman" w:hAnsi="Times New Roman" w:cs="Times New Roman"/>
          <w:iCs/>
          <w:sz w:val="28"/>
          <w:szCs w:val="28"/>
        </w:rPr>
        <w:t xml:space="preserve"> continuatore ideale e spirituale di Lorenzo martire) tenderà a chiudere quindi con autorità una questione che, poggiando sul primato della Chiesa romana, definiva</w:t>
      </w:r>
      <w:r w:rsidR="008C5435">
        <w:rPr>
          <w:rFonts w:ascii="Times New Roman" w:hAnsi="Times New Roman" w:cs="Times New Roman"/>
          <w:iCs/>
          <w:sz w:val="28"/>
          <w:szCs w:val="28"/>
        </w:rPr>
        <w:t xml:space="preserve"> a nostro parere anche e soprattutto</w:t>
      </w:r>
      <w:r>
        <w:rPr>
          <w:rFonts w:ascii="Times New Roman" w:hAnsi="Times New Roman" w:cs="Times New Roman"/>
          <w:iCs/>
          <w:sz w:val="28"/>
          <w:szCs w:val="28"/>
        </w:rPr>
        <w:t xml:space="preserve"> indirettamente la titolarità delle Reliquie supreme.</w:t>
      </w:r>
    </w:p>
    <w:p w14:paraId="5D2AC5BB" w14:textId="2B4FEE6D" w:rsidR="00C16767" w:rsidRDefault="00C16767" w:rsidP="00AD0A84">
      <w:pPr>
        <w:rPr>
          <w:rFonts w:ascii="Times New Roman" w:hAnsi="Times New Roman" w:cs="Times New Roman"/>
          <w:iCs/>
          <w:sz w:val="28"/>
          <w:szCs w:val="28"/>
        </w:rPr>
      </w:pPr>
      <w:r>
        <w:rPr>
          <w:rFonts w:ascii="Times New Roman" w:hAnsi="Times New Roman" w:cs="Times New Roman"/>
          <w:iCs/>
          <w:sz w:val="28"/>
          <w:szCs w:val="28"/>
        </w:rPr>
        <w:t xml:space="preserve">Questo contesto parrebbe quindi porsi in un appena sommerso ma acutissimo scontro di attribuzioni assolute tra Roma e Gerusalemme.  </w:t>
      </w:r>
    </w:p>
    <w:p w14:paraId="3EC3C196" w14:textId="73744EBE" w:rsidR="00B80623" w:rsidRDefault="009854C6" w:rsidP="00AD0A84">
      <w:pPr>
        <w:rPr>
          <w:rFonts w:ascii="Times New Roman" w:hAnsi="Times New Roman" w:cs="Times New Roman"/>
          <w:iCs/>
          <w:sz w:val="28"/>
          <w:szCs w:val="28"/>
        </w:rPr>
      </w:pPr>
      <w:r>
        <w:rPr>
          <w:rFonts w:ascii="Times New Roman" w:hAnsi="Times New Roman" w:cs="Times New Roman"/>
          <w:iCs/>
          <w:sz w:val="28"/>
          <w:szCs w:val="28"/>
        </w:rPr>
        <w:lastRenderedPageBreak/>
        <w:t>E’ Roma</w:t>
      </w:r>
      <w:r w:rsidR="008C6192">
        <w:rPr>
          <w:rFonts w:ascii="Times New Roman" w:hAnsi="Times New Roman" w:cs="Times New Roman"/>
          <w:iCs/>
          <w:sz w:val="28"/>
          <w:szCs w:val="28"/>
        </w:rPr>
        <w:t xml:space="preserve"> per Damaso</w:t>
      </w:r>
      <w:r>
        <w:rPr>
          <w:rFonts w:ascii="Times New Roman" w:hAnsi="Times New Roman" w:cs="Times New Roman"/>
          <w:iCs/>
          <w:sz w:val="28"/>
          <w:szCs w:val="28"/>
        </w:rPr>
        <w:t xml:space="preserve"> che, secondo il testo epigrafico, pare meritare ciò, in base</w:t>
      </w:r>
      <w:r w:rsidR="00C16767">
        <w:rPr>
          <w:rFonts w:ascii="Times New Roman" w:hAnsi="Times New Roman" w:cs="Times New Roman"/>
          <w:iCs/>
          <w:sz w:val="28"/>
          <w:szCs w:val="28"/>
        </w:rPr>
        <w:t xml:space="preserve"> ad una sottile </w:t>
      </w:r>
      <w:r>
        <w:rPr>
          <w:rFonts w:ascii="Times New Roman" w:hAnsi="Times New Roman" w:cs="Times New Roman"/>
          <w:iCs/>
          <w:sz w:val="28"/>
          <w:szCs w:val="28"/>
        </w:rPr>
        <w:t>analogia</w:t>
      </w:r>
      <w:r w:rsidR="00F07554">
        <w:rPr>
          <w:rFonts w:ascii="Times New Roman" w:hAnsi="Times New Roman" w:cs="Times New Roman"/>
          <w:iCs/>
          <w:sz w:val="28"/>
          <w:szCs w:val="28"/>
        </w:rPr>
        <w:t xml:space="preserve"> di schema dottrinale</w:t>
      </w:r>
      <w:r>
        <w:rPr>
          <w:rFonts w:ascii="Times New Roman" w:hAnsi="Times New Roman" w:cs="Times New Roman"/>
          <w:iCs/>
          <w:sz w:val="28"/>
          <w:szCs w:val="28"/>
        </w:rPr>
        <w:t xml:space="preserve"> tra il sangue degli Apostoli martiri e quello della Reliquia. </w:t>
      </w:r>
      <w:r w:rsidR="005A1F82">
        <w:rPr>
          <w:rFonts w:ascii="Times New Roman" w:hAnsi="Times New Roman" w:cs="Times New Roman"/>
          <w:iCs/>
          <w:sz w:val="28"/>
          <w:szCs w:val="28"/>
        </w:rPr>
        <w:t>Percorso</w:t>
      </w:r>
      <w:r>
        <w:rPr>
          <w:rFonts w:ascii="Times New Roman" w:hAnsi="Times New Roman" w:cs="Times New Roman"/>
          <w:iCs/>
          <w:sz w:val="28"/>
          <w:szCs w:val="28"/>
        </w:rPr>
        <w:t xml:space="preserve"> ideale e spirituale</w:t>
      </w:r>
      <w:r w:rsidR="005A1F82">
        <w:rPr>
          <w:rFonts w:ascii="Times New Roman" w:hAnsi="Times New Roman" w:cs="Times New Roman"/>
          <w:iCs/>
          <w:sz w:val="28"/>
          <w:szCs w:val="28"/>
        </w:rPr>
        <w:t xml:space="preserve"> questo che</w:t>
      </w:r>
      <w:r w:rsidR="00B80623">
        <w:rPr>
          <w:rFonts w:ascii="Times New Roman" w:hAnsi="Times New Roman" w:cs="Times New Roman"/>
          <w:iCs/>
          <w:sz w:val="28"/>
          <w:szCs w:val="28"/>
        </w:rPr>
        <w:t xml:space="preserve"> per la nostra ricostruzione</w:t>
      </w:r>
      <w:r w:rsidR="005A1F82">
        <w:rPr>
          <w:rFonts w:ascii="Times New Roman" w:hAnsi="Times New Roman" w:cs="Times New Roman"/>
          <w:iCs/>
          <w:sz w:val="28"/>
          <w:szCs w:val="28"/>
        </w:rPr>
        <w:t xml:space="preserve"> dopo il crollo dell’Impero di Occidente </w:t>
      </w:r>
      <w:r w:rsidR="00700A5C">
        <w:rPr>
          <w:rFonts w:ascii="Times New Roman" w:hAnsi="Times New Roman" w:cs="Times New Roman"/>
          <w:iCs/>
          <w:sz w:val="28"/>
          <w:szCs w:val="28"/>
        </w:rPr>
        <w:t>Giovanni I</w:t>
      </w:r>
      <w:r w:rsidR="005A1F82">
        <w:rPr>
          <w:rFonts w:ascii="Times New Roman" w:hAnsi="Times New Roman" w:cs="Times New Roman"/>
          <w:iCs/>
          <w:sz w:val="28"/>
          <w:szCs w:val="28"/>
        </w:rPr>
        <w:t xml:space="preserve"> </w:t>
      </w:r>
      <w:r w:rsidR="00700A5C">
        <w:rPr>
          <w:rFonts w:ascii="Times New Roman" w:hAnsi="Times New Roman" w:cs="Times New Roman"/>
          <w:iCs/>
          <w:sz w:val="28"/>
          <w:szCs w:val="28"/>
        </w:rPr>
        <w:t>sarà costretto</w:t>
      </w:r>
      <w:r>
        <w:rPr>
          <w:rFonts w:ascii="Times New Roman" w:hAnsi="Times New Roman" w:cs="Times New Roman"/>
          <w:iCs/>
          <w:sz w:val="28"/>
          <w:szCs w:val="28"/>
        </w:rPr>
        <w:t xml:space="preserve"> a condurre</w:t>
      </w:r>
      <w:r w:rsidR="005A1F82">
        <w:rPr>
          <w:rFonts w:ascii="Times New Roman" w:hAnsi="Times New Roman" w:cs="Times New Roman"/>
          <w:iCs/>
          <w:sz w:val="28"/>
          <w:szCs w:val="28"/>
        </w:rPr>
        <w:t xml:space="preserve"> a ritroso, riconducendo il Lino ad Edessa</w:t>
      </w:r>
      <w:r w:rsidR="00700A5C">
        <w:rPr>
          <w:rFonts w:ascii="Times New Roman" w:hAnsi="Times New Roman" w:cs="Times New Roman"/>
          <w:iCs/>
          <w:sz w:val="28"/>
          <w:szCs w:val="28"/>
        </w:rPr>
        <w:t>, e poi Gregorio Magno vorrà traslare a Gerusalemme, per una soluzione che ancora una volta non sarà però definitiva.</w:t>
      </w:r>
    </w:p>
    <w:p w14:paraId="0DD763AC" w14:textId="4FFDBC6B" w:rsidR="008F4893" w:rsidRDefault="008F4893" w:rsidP="00AD0A84">
      <w:pPr>
        <w:rPr>
          <w:rFonts w:ascii="Times New Roman" w:hAnsi="Times New Roman" w:cs="Times New Roman"/>
          <w:iCs/>
          <w:sz w:val="28"/>
          <w:szCs w:val="28"/>
        </w:rPr>
      </w:pPr>
      <w:r>
        <w:rPr>
          <w:rFonts w:ascii="Times New Roman" w:hAnsi="Times New Roman" w:cs="Times New Roman"/>
          <w:iCs/>
          <w:sz w:val="28"/>
          <w:szCs w:val="28"/>
        </w:rPr>
        <w:t>La presenza in notevole e centrale frequenza a Roma nella seconda metà del IV secolo del modello iconografico cristologico definitivo, in contrario all’assenza di fondo su c</w:t>
      </w:r>
      <w:r w:rsidR="00D717B4">
        <w:rPr>
          <w:rFonts w:ascii="Times New Roman" w:hAnsi="Times New Roman" w:cs="Times New Roman"/>
          <w:iCs/>
          <w:sz w:val="28"/>
          <w:szCs w:val="28"/>
        </w:rPr>
        <w:t>iò di testimonianze orientali, rappresenta</w:t>
      </w:r>
      <w:r>
        <w:rPr>
          <w:rFonts w:ascii="Times New Roman" w:hAnsi="Times New Roman" w:cs="Times New Roman"/>
          <w:iCs/>
          <w:sz w:val="28"/>
          <w:szCs w:val="28"/>
        </w:rPr>
        <w:t xml:space="preserve"> quindi a nostro parere fattore in realtà di </w:t>
      </w:r>
      <w:r w:rsidR="00D717B4">
        <w:rPr>
          <w:rFonts w:ascii="Times New Roman" w:hAnsi="Times New Roman" w:cs="Times New Roman"/>
          <w:iCs/>
          <w:sz w:val="28"/>
          <w:szCs w:val="28"/>
        </w:rPr>
        <w:t>carattere decisivo</w:t>
      </w:r>
      <w:r>
        <w:rPr>
          <w:rFonts w:ascii="Times New Roman" w:hAnsi="Times New Roman" w:cs="Times New Roman"/>
          <w:iCs/>
          <w:sz w:val="28"/>
          <w:szCs w:val="28"/>
        </w:rPr>
        <w:t xml:space="preserve"> nella conferma di una ipotesi che veda la Sindone </w:t>
      </w:r>
      <w:r w:rsidR="008C6192">
        <w:rPr>
          <w:rFonts w:ascii="Times New Roman" w:hAnsi="Times New Roman" w:cs="Times New Roman"/>
          <w:iCs/>
          <w:sz w:val="28"/>
          <w:szCs w:val="28"/>
        </w:rPr>
        <w:t xml:space="preserve">già </w:t>
      </w:r>
      <w:r>
        <w:rPr>
          <w:rFonts w:ascii="Times New Roman" w:hAnsi="Times New Roman" w:cs="Times New Roman"/>
          <w:iCs/>
          <w:sz w:val="28"/>
          <w:szCs w:val="28"/>
        </w:rPr>
        <w:t>a Roma per quella fase.</w:t>
      </w:r>
    </w:p>
    <w:p w14:paraId="1B176952" w14:textId="6EC5F5FD" w:rsidR="00D92F62" w:rsidRDefault="008F4893" w:rsidP="00AD0A84">
      <w:pPr>
        <w:rPr>
          <w:rFonts w:ascii="Times New Roman" w:hAnsi="Times New Roman" w:cs="Times New Roman"/>
          <w:iCs/>
          <w:sz w:val="28"/>
          <w:szCs w:val="28"/>
        </w:rPr>
      </w:pPr>
      <w:r>
        <w:rPr>
          <w:rFonts w:ascii="Times New Roman" w:hAnsi="Times New Roman" w:cs="Times New Roman"/>
          <w:iCs/>
          <w:sz w:val="28"/>
          <w:szCs w:val="28"/>
        </w:rPr>
        <w:t>Nei fatti, tra le varie, importanti testimonianze su ciò, questa ricerca ritiene produrre in interpretazione particolari esemplificazioni dirette tese</w:t>
      </w:r>
      <w:r w:rsidR="00441D09">
        <w:rPr>
          <w:rFonts w:ascii="Times New Roman" w:hAnsi="Times New Roman" w:cs="Times New Roman"/>
          <w:iCs/>
          <w:sz w:val="28"/>
          <w:szCs w:val="28"/>
        </w:rPr>
        <w:t xml:space="preserve"> a vedere quindi da ciò validità</w:t>
      </w:r>
      <w:r>
        <w:rPr>
          <w:rFonts w:ascii="Times New Roman" w:hAnsi="Times New Roman" w:cs="Times New Roman"/>
          <w:iCs/>
          <w:sz w:val="28"/>
          <w:szCs w:val="28"/>
        </w:rPr>
        <w:t xml:space="preserve"> dei </w:t>
      </w:r>
      <w:r w:rsidR="00441D09">
        <w:rPr>
          <w:rFonts w:ascii="Times New Roman" w:hAnsi="Times New Roman" w:cs="Times New Roman"/>
          <w:iCs/>
          <w:sz w:val="28"/>
          <w:szCs w:val="28"/>
        </w:rPr>
        <w:t>fattori generali della questione.</w:t>
      </w:r>
    </w:p>
    <w:p w14:paraId="3B7AD0E1" w14:textId="38C751E7" w:rsidR="002C725C" w:rsidRDefault="002C725C" w:rsidP="00AD0A84">
      <w:pPr>
        <w:rPr>
          <w:rFonts w:ascii="Times New Roman" w:hAnsi="Times New Roman" w:cs="Times New Roman"/>
          <w:iCs/>
          <w:sz w:val="28"/>
          <w:szCs w:val="28"/>
        </w:rPr>
      </w:pPr>
    </w:p>
    <w:p w14:paraId="519DCEF4" w14:textId="65AA3EB2" w:rsidR="00715FA4" w:rsidRDefault="00715FA4" w:rsidP="00AD0A84">
      <w:pPr>
        <w:rPr>
          <w:rFonts w:ascii="Times New Roman" w:hAnsi="Times New Roman" w:cs="Times New Roman"/>
          <w:iCs/>
          <w:sz w:val="28"/>
          <w:szCs w:val="28"/>
        </w:rPr>
      </w:pPr>
    </w:p>
    <w:p w14:paraId="4F341B57" w14:textId="298003FB" w:rsidR="00715FA4" w:rsidRDefault="00715FA4" w:rsidP="00AD0A84">
      <w:pPr>
        <w:rPr>
          <w:rFonts w:ascii="Times New Roman" w:hAnsi="Times New Roman" w:cs="Times New Roman"/>
          <w:iCs/>
          <w:sz w:val="28"/>
          <w:szCs w:val="28"/>
        </w:rPr>
      </w:pPr>
    </w:p>
    <w:p w14:paraId="2F258F4C" w14:textId="744E29D6" w:rsidR="00715FA4" w:rsidRDefault="00715FA4" w:rsidP="00AD0A84">
      <w:pPr>
        <w:rPr>
          <w:rFonts w:ascii="Times New Roman" w:hAnsi="Times New Roman" w:cs="Times New Roman"/>
          <w:iCs/>
          <w:sz w:val="28"/>
          <w:szCs w:val="28"/>
        </w:rPr>
      </w:pPr>
    </w:p>
    <w:p w14:paraId="75A7F358" w14:textId="6471E71B" w:rsidR="00715FA4" w:rsidRDefault="00715FA4" w:rsidP="00AD0A84">
      <w:pPr>
        <w:rPr>
          <w:rFonts w:ascii="Times New Roman" w:hAnsi="Times New Roman" w:cs="Times New Roman"/>
          <w:iCs/>
          <w:sz w:val="28"/>
          <w:szCs w:val="28"/>
        </w:rPr>
      </w:pPr>
    </w:p>
    <w:p w14:paraId="00BBD8BE" w14:textId="4AD55C1B" w:rsidR="00715FA4" w:rsidRPr="00715FA4" w:rsidRDefault="00715FA4" w:rsidP="00715FA4">
      <w:pPr>
        <w:jc w:val="center"/>
        <w:rPr>
          <w:rFonts w:ascii="Times New Roman" w:hAnsi="Times New Roman" w:cs="Times New Roman"/>
          <w:iCs/>
          <w:sz w:val="40"/>
          <w:szCs w:val="40"/>
        </w:rPr>
      </w:pPr>
      <w:bookmarkStart w:id="0" w:name="_GoBack"/>
      <w:r w:rsidRPr="00715FA4">
        <w:rPr>
          <w:rFonts w:ascii="Times New Roman" w:hAnsi="Times New Roman" w:cs="Times New Roman"/>
          <w:iCs/>
          <w:sz w:val="40"/>
          <w:szCs w:val="40"/>
        </w:rPr>
        <w:t>(O M I S S I S)</w:t>
      </w:r>
    </w:p>
    <w:bookmarkEnd w:id="0"/>
    <w:p w14:paraId="0B084D1F" w14:textId="527CE447" w:rsidR="002C725C" w:rsidRDefault="002C725C" w:rsidP="00AD0A84">
      <w:pPr>
        <w:rPr>
          <w:rFonts w:ascii="Times New Roman" w:hAnsi="Times New Roman" w:cs="Times New Roman"/>
          <w:iCs/>
          <w:sz w:val="28"/>
          <w:szCs w:val="28"/>
        </w:rPr>
      </w:pPr>
    </w:p>
    <w:p w14:paraId="1C4E4D8D" w14:textId="48244354" w:rsidR="002C725C" w:rsidRDefault="002C725C" w:rsidP="00AD0A84">
      <w:pPr>
        <w:rPr>
          <w:rFonts w:ascii="Times New Roman" w:hAnsi="Times New Roman" w:cs="Times New Roman"/>
          <w:iCs/>
          <w:sz w:val="28"/>
          <w:szCs w:val="28"/>
        </w:rPr>
      </w:pPr>
    </w:p>
    <w:p w14:paraId="3237D0F2" w14:textId="61A60026" w:rsidR="002C725C" w:rsidRDefault="002C725C" w:rsidP="00AD0A84">
      <w:pPr>
        <w:rPr>
          <w:rFonts w:ascii="Times New Roman" w:hAnsi="Times New Roman" w:cs="Times New Roman"/>
          <w:iCs/>
          <w:sz w:val="28"/>
          <w:szCs w:val="28"/>
        </w:rPr>
      </w:pPr>
    </w:p>
    <w:p w14:paraId="3860A738" w14:textId="719CF802" w:rsidR="002C725C" w:rsidRDefault="002C725C" w:rsidP="00AD0A84">
      <w:pPr>
        <w:rPr>
          <w:rFonts w:ascii="Times New Roman" w:hAnsi="Times New Roman" w:cs="Times New Roman"/>
          <w:iCs/>
          <w:sz w:val="28"/>
          <w:szCs w:val="28"/>
        </w:rPr>
      </w:pPr>
    </w:p>
    <w:p w14:paraId="2DE367B4" w14:textId="3803C4F5" w:rsidR="002C725C" w:rsidRDefault="002C725C" w:rsidP="00AD0A84">
      <w:pPr>
        <w:rPr>
          <w:rFonts w:ascii="Times New Roman" w:hAnsi="Times New Roman" w:cs="Times New Roman"/>
          <w:iCs/>
          <w:sz w:val="28"/>
          <w:szCs w:val="28"/>
        </w:rPr>
      </w:pPr>
    </w:p>
    <w:p w14:paraId="03A7AE85" w14:textId="11EBEC3B" w:rsidR="002C725C" w:rsidRDefault="002C725C" w:rsidP="00AD0A84">
      <w:pPr>
        <w:rPr>
          <w:rFonts w:ascii="Times New Roman" w:hAnsi="Times New Roman" w:cs="Times New Roman"/>
          <w:iCs/>
          <w:sz w:val="28"/>
          <w:szCs w:val="28"/>
        </w:rPr>
      </w:pPr>
    </w:p>
    <w:p w14:paraId="22D23ED2" w14:textId="3A95C932" w:rsidR="002C725C" w:rsidRDefault="002C725C" w:rsidP="00AD0A84">
      <w:pPr>
        <w:rPr>
          <w:rFonts w:ascii="Times New Roman" w:hAnsi="Times New Roman" w:cs="Times New Roman"/>
          <w:iCs/>
          <w:sz w:val="28"/>
          <w:szCs w:val="28"/>
        </w:rPr>
      </w:pPr>
    </w:p>
    <w:p w14:paraId="1F5445B4" w14:textId="7B45B923" w:rsidR="002C725C" w:rsidRDefault="002C725C" w:rsidP="00AD0A84">
      <w:pPr>
        <w:rPr>
          <w:rFonts w:ascii="Times New Roman" w:hAnsi="Times New Roman" w:cs="Times New Roman"/>
          <w:iCs/>
          <w:sz w:val="28"/>
          <w:szCs w:val="28"/>
        </w:rPr>
      </w:pPr>
    </w:p>
    <w:p w14:paraId="3CDC74BE" w14:textId="3562D1E3" w:rsidR="002C725C" w:rsidRDefault="002C725C" w:rsidP="00AD0A84">
      <w:pPr>
        <w:rPr>
          <w:rFonts w:ascii="Times New Roman" w:hAnsi="Times New Roman" w:cs="Times New Roman"/>
          <w:iCs/>
          <w:sz w:val="28"/>
          <w:szCs w:val="28"/>
        </w:rPr>
      </w:pPr>
    </w:p>
    <w:p w14:paraId="2B1AB2A7" w14:textId="590CC10C" w:rsidR="002C725C" w:rsidRDefault="002C725C" w:rsidP="00AD0A84">
      <w:pPr>
        <w:rPr>
          <w:rFonts w:ascii="Times New Roman" w:hAnsi="Times New Roman" w:cs="Times New Roman"/>
          <w:iCs/>
          <w:sz w:val="28"/>
          <w:szCs w:val="28"/>
        </w:rPr>
      </w:pPr>
    </w:p>
    <w:p w14:paraId="5956C824" w14:textId="76060D89" w:rsidR="002C725C" w:rsidRDefault="002C725C" w:rsidP="00AD0A84">
      <w:pPr>
        <w:rPr>
          <w:rFonts w:ascii="Times New Roman" w:hAnsi="Times New Roman" w:cs="Times New Roman"/>
          <w:iCs/>
          <w:sz w:val="28"/>
          <w:szCs w:val="28"/>
        </w:rPr>
      </w:pPr>
    </w:p>
    <w:p w14:paraId="6142325C" w14:textId="7A47F107" w:rsidR="002C725C" w:rsidRDefault="002C725C" w:rsidP="00AD0A84">
      <w:pPr>
        <w:rPr>
          <w:rFonts w:ascii="Times New Roman" w:hAnsi="Times New Roman" w:cs="Times New Roman"/>
          <w:iCs/>
          <w:sz w:val="28"/>
          <w:szCs w:val="28"/>
        </w:rPr>
      </w:pPr>
    </w:p>
    <w:p w14:paraId="34F685D1" w14:textId="3EE7CDAF" w:rsidR="002C725C" w:rsidRDefault="002C725C" w:rsidP="00AD0A84">
      <w:pPr>
        <w:rPr>
          <w:rFonts w:ascii="Times New Roman" w:hAnsi="Times New Roman" w:cs="Times New Roman"/>
          <w:iCs/>
          <w:sz w:val="28"/>
          <w:szCs w:val="28"/>
        </w:rPr>
      </w:pPr>
    </w:p>
    <w:p w14:paraId="5DCA843F" w14:textId="4635C77C" w:rsidR="002C725C" w:rsidRDefault="002C725C" w:rsidP="00AD0A84">
      <w:pPr>
        <w:rPr>
          <w:rFonts w:ascii="Times New Roman" w:hAnsi="Times New Roman" w:cs="Times New Roman"/>
          <w:iCs/>
          <w:sz w:val="28"/>
          <w:szCs w:val="28"/>
        </w:rPr>
      </w:pPr>
    </w:p>
    <w:p w14:paraId="1832AB21" w14:textId="06E6682E" w:rsidR="002C725C" w:rsidRDefault="002C725C" w:rsidP="00AD0A84">
      <w:pPr>
        <w:rPr>
          <w:rFonts w:ascii="Times New Roman" w:hAnsi="Times New Roman" w:cs="Times New Roman"/>
          <w:iCs/>
          <w:sz w:val="28"/>
          <w:szCs w:val="28"/>
        </w:rPr>
      </w:pPr>
    </w:p>
    <w:p w14:paraId="50375E17" w14:textId="1E13CEDE" w:rsidR="002C725C" w:rsidRDefault="002C725C" w:rsidP="00AD0A84">
      <w:pPr>
        <w:rPr>
          <w:rFonts w:ascii="Times New Roman" w:hAnsi="Times New Roman" w:cs="Times New Roman"/>
          <w:iCs/>
          <w:sz w:val="28"/>
          <w:szCs w:val="28"/>
        </w:rPr>
      </w:pPr>
    </w:p>
    <w:p w14:paraId="78F3E32D" w14:textId="584AA363" w:rsidR="002C725C" w:rsidRDefault="002C725C" w:rsidP="00AD0A84">
      <w:pPr>
        <w:rPr>
          <w:rFonts w:ascii="Times New Roman" w:hAnsi="Times New Roman" w:cs="Times New Roman"/>
          <w:iCs/>
          <w:sz w:val="28"/>
          <w:szCs w:val="28"/>
        </w:rPr>
      </w:pPr>
    </w:p>
    <w:p w14:paraId="426AFE55" w14:textId="41AB0297" w:rsidR="002C725C" w:rsidRDefault="002C725C" w:rsidP="00AD0A84">
      <w:pPr>
        <w:rPr>
          <w:rFonts w:ascii="Times New Roman" w:hAnsi="Times New Roman" w:cs="Times New Roman"/>
          <w:iCs/>
          <w:sz w:val="28"/>
          <w:szCs w:val="28"/>
        </w:rPr>
      </w:pPr>
    </w:p>
    <w:p w14:paraId="588F2D5A" w14:textId="172AF9D0" w:rsidR="002C725C" w:rsidRDefault="002C725C" w:rsidP="00AD0A84">
      <w:pPr>
        <w:rPr>
          <w:rFonts w:ascii="Times New Roman" w:hAnsi="Times New Roman" w:cs="Times New Roman"/>
          <w:iCs/>
          <w:sz w:val="28"/>
          <w:szCs w:val="28"/>
        </w:rPr>
      </w:pPr>
    </w:p>
    <w:p w14:paraId="66BE61C0" w14:textId="4C26A14E" w:rsidR="002C725C" w:rsidRDefault="002C725C" w:rsidP="00AD0A84">
      <w:pPr>
        <w:rPr>
          <w:rFonts w:ascii="Times New Roman" w:hAnsi="Times New Roman" w:cs="Times New Roman"/>
          <w:iCs/>
          <w:sz w:val="28"/>
          <w:szCs w:val="28"/>
        </w:rPr>
      </w:pPr>
    </w:p>
    <w:p w14:paraId="010704C8" w14:textId="77B83319" w:rsidR="002C725C" w:rsidRDefault="002C725C" w:rsidP="00AD0A84">
      <w:pPr>
        <w:rPr>
          <w:rFonts w:ascii="Times New Roman" w:hAnsi="Times New Roman" w:cs="Times New Roman"/>
          <w:iCs/>
          <w:sz w:val="28"/>
          <w:szCs w:val="28"/>
        </w:rPr>
      </w:pPr>
    </w:p>
    <w:p w14:paraId="708D331A" w14:textId="3E294661" w:rsidR="002C725C" w:rsidRDefault="002C725C" w:rsidP="00AD0A84">
      <w:pPr>
        <w:rPr>
          <w:rFonts w:ascii="Times New Roman" w:hAnsi="Times New Roman" w:cs="Times New Roman"/>
          <w:iCs/>
          <w:sz w:val="28"/>
          <w:szCs w:val="28"/>
        </w:rPr>
      </w:pPr>
    </w:p>
    <w:p w14:paraId="507DDDF7" w14:textId="6880B4CE" w:rsidR="002C725C" w:rsidRDefault="002C725C" w:rsidP="00AD0A84">
      <w:pPr>
        <w:rPr>
          <w:rFonts w:ascii="Times New Roman" w:hAnsi="Times New Roman" w:cs="Times New Roman"/>
          <w:iCs/>
          <w:sz w:val="28"/>
          <w:szCs w:val="28"/>
        </w:rPr>
      </w:pPr>
    </w:p>
    <w:p w14:paraId="2CA5297D" w14:textId="721F51E5" w:rsidR="002C725C" w:rsidRDefault="002C725C" w:rsidP="00AD0A84">
      <w:pPr>
        <w:rPr>
          <w:rFonts w:ascii="Times New Roman" w:hAnsi="Times New Roman" w:cs="Times New Roman"/>
          <w:iCs/>
          <w:sz w:val="28"/>
          <w:szCs w:val="28"/>
        </w:rPr>
      </w:pPr>
    </w:p>
    <w:p w14:paraId="3695B434" w14:textId="29732FE1" w:rsidR="002C725C" w:rsidRDefault="002C725C" w:rsidP="00AD0A84">
      <w:pPr>
        <w:rPr>
          <w:rFonts w:ascii="Times New Roman" w:hAnsi="Times New Roman" w:cs="Times New Roman"/>
          <w:iCs/>
          <w:sz w:val="28"/>
          <w:szCs w:val="28"/>
        </w:rPr>
      </w:pPr>
    </w:p>
    <w:p w14:paraId="4300A361" w14:textId="58CC8AC7" w:rsidR="002C725C" w:rsidRDefault="002C725C" w:rsidP="00AD0A84">
      <w:pPr>
        <w:rPr>
          <w:rFonts w:ascii="Times New Roman" w:hAnsi="Times New Roman" w:cs="Times New Roman"/>
          <w:iCs/>
          <w:sz w:val="28"/>
          <w:szCs w:val="28"/>
        </w:rPr>
      </w:pPr>
    </w:p>
    <w:p w14:paraId="39F4C8BD" w14:textId="02D3BD37" w:rsidR="002C725C" w:rsidRDefault="002C725C" w:rsidP="00AD0A84">
      <w:pPr>
        <w:rPr>
          <w:rFonts w:ascii="Times New Roman" w:hAnsi="Times New Roman" w:cs="Times New Roman"/>
          <w:iCs/>
          <w:sz w:val="28"/>
          <w:szCs w:val="28"/>
        </w:rPr>
      </w:pPr>
    </w:p>
    <w:p w14:paraId="100E9690" w14:textId="455F0F0C" w:rsidR="002C725C" w:rsidRDefault="002C725C" w:rsidP="00AD0A84">
      <w:pPr>
        <w:rPr>
          <w:rFonts w:ascii="Times New Roman" w:hAnsi="Times New Roman" w:cs="Times New Roman"/>
          <w:iCs/>
          <w:sz w:val="28"/>
          <w:szCs w:val="28"/>
        </w:rPr>
      </w:pPr>
    </w:p>
    <w:p w14:paraId="6AD10650" w14:textId="77777777" w:rsidR="002C725C" w:rsidRDefault="002C725C" w:rsidP="00AD0A84">
      <w:pPr>
        <w:rPr>
          <w:rFonts w:ascii="Times New Roman" w:hAnsi="Times New Roman" w:cs="Times New Roman"/>
          <w:iCs/>
          <w:sz w:val="28"/>
          <w:szCs w:val="28"/>
        </w:rPr>
      </w:pPr>
    </w:p>
    <w:p w14:paraId="5C0FCC48" w14:textId="77777777" w:rsidR="00434540" w:rsidRPr="00747CE0" w:rsidRDefault="00434540" w:rsidP="00AD0A84">
      <w:pPr>
        <w:rPr>
          <w:rFonts w:ascii="Times New Roman" w:hAnsi="Times New Roman" w:cs="Times New Roman"/>
          <w:sz w:val="28"/>
          <w:szCs w:val="28"/>
        </w:rPr>
      </w:pPr>
    </w:p>
    <w:sectPr w:rsidR="00434540" w:rsidRPr="00747CE0" w:rsidSect="005800E5">
      <w:headerReference w:type="even" r:id="rId8"/>
      <w:headerReference w:type="default" r:id="rId9"/>
      <w:footerReference w:type="even" r:id="rId10"/>
      <w:footerReference w:type="default" r:id="rId11"/>
      <w:headerReference w:type="first" r:id="rId12"/>
      <w:footerReference w:type="first" r:id="rId13"/>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7DD33" w14:textId="77777777" w:rsidR="003D4AEF" w:rsidRDefault="003D4AEF" w:rsidP="00814DFD">
      <w:r>
        <w:separator/>
      </w:r>
    </w:p>
  </w:endnote>
  <w:endnote w:type="continuationSeparator" w:id="0">
    <w:p w14:paraId="09AA66B9" w14:textId="77777777" w:rsidR="003D4AEF" w:rsidRDefault="003D4AEF" w:rsidP="0081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39E6" w14:textId="77777777" w:rsidR="0053372D" w:rsidRDefault="0053372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EA44" w14:textId="77777777" w:rsidR="0053372D" w:rsidRDefault="0053372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BC87" w14:textId="77777777" w:rsidR="0053372D" w:rsidRDefault="005337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F2EE9" w14:textId="77777777" w:rsidR="003D4AEF" w:rsidRDefault="003D4AEF" w:rsidP="00814DFD">
      <w:r>
        <w:separator/>
      </w:r>
    </w:p>
  </w:footnote>
  <w:footnote w:type="continuationSeparator" w:id="0">
    <w:p w14:paraId="2CDD9050" w14:textId="77777777" w:rsidR="003D4AEF" w:rsidRDefault="003D4AEF" w:rsidP="0081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A3D1D" w14:textId="77777777" w:rsidR="0053372D" w:rsidRDefault="0053372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945547"/>
      <w:docPartObj>
        <w:docPartGallery w:val="Page Numbers (Top of Page)"/>
        <w:docPartUnique/>
      </w:docPartObj>
    </w:sdtPr>
    <w:sdtEndPr/>
    <w:sdtContent>
      <w:p w14:paraId="55C6EA5A" w14:textId="336E9B47" w:rsidR="0053372D" w:rsidRDefault="0053372D">
        <w:pPr>
          <w:pStyle w:val="Intestazione"/>
        </w:pPr>
        <w:r>
          <w:fldChar w:fldCharType="begin"/>
        </w:r>
        <w:r>
          <w:instrText>PAGE   \* MERGEFORMAT</w:instrText>
        </w:r>
        <w:r>
          <w:fldChar w:fldCharType="separate"/>
        </w:r>
        <w:r w:rsidR="00715FA4">
          <w:rPr>
            <w:noProof/>
          </w:rPr>
          <w:t>73</w:t>
        </w:r>
        <w:r>
          <w:fldChar w:fldCharType="end"/>
        </w:r>
      </w:p>
    </w:sdtContent>
  </w:sdt>
  <w:p w14:paraId="595D9EB4" w14:textId="77777777" w:rsidR="0053372D" w:rsidRDefault="0053372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12D5" w14:textId="77777777" w:rsidR="0053372D" w:rsidRDefault="005337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7C5D"/>
    <w:multiLevelType w:val="hybridMultilevel"/>
    <w:tmpl w:val="8A988FB2"/>
    <w:lvl w:ilvl="0" w:tplc="446A00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756A6F"/>
    <w:multiLevelType w:val="hybridMultilevel"/>
    <w:tmpl w:val="B07AE47E"/>
    <w:lvl w:ilvl="0" w:tplc="95D803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6D47E8"/>
    <w:multiLevelType w:val="hybridMultilevel"/>
    <w:tmpl w:val="EC5E70DE"/>
    <w:lvl w:ilvl="0" w:tplc="16FE4CA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2C5B64"/>
    <w:multiLevelType w:val="hybridMultilevel"/>
    <w:tmpl w:val="CA2A2EA4"/>
    <w:lvl w:ilvl="0" w:tplc="FD1A71F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B729FA"/>
    <w:multiLevelType w:val="hybridMultilevel"/>
    <w:tmpl w:val="A0789F6C"/>
    <w:lvl w:ilvl="0" w:tplc="423AFB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CB0A77"/>
    <w:multiLevelType w:val="hybridMultilevel"/>
    <w:tmpl w:val="EAE4E3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D31A29"/>
    <w:multiLevelType w:val="hybridMultilevel"/>
    <w:tmpl w:val="89E8F0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3D4E10"/>
    <w:multiLevelType w:val="hybridMultilevel"/>
    <w:tmpl w:val="4238A8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BE03BA"/>
    <w:multiLevelType w:val="hybridMultilevel"/>
    <w:tmpl w:val="491059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8E0979"/>
    <w:multiLevelType w:val="hybridMultilevel"/>
    <w:tmpl w:val="71568012"/>
    <w:lvl w:ilvl="0" w:tplc="393073B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87621F"/>
    <w:multiLevelType w:val="hybridMultilevel"/>
    <w:tmpl w:val="5C0474EE"/>
    <w:lvl w:ilvl="0" w:tplc="29FE513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F63DF8"/>
    <w:multiLevelType w:val="hybridMultilevel"/>
    <w:tmpl w:val="16F8A230"/>
    <w:lvl w:ilvl="0" w:tplc="725A50C6">
      <w:start w:val="1"/>
      <w:numFmt w:val="upperLetter"/>
      <w:lvlText w:val="%1)"/>
      <w:lvlJc w:val="left"/>
      <w:pPr>
        <w:ind w:left="720" w:hanging="360"/>
      </w:pPr>
      <w:rPr>
        <w:rFonts w:ascii="Times New Roman" w:hAnsi="Times New Roman" w:cs="Times New Roman" w:hint="default"/>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855DDC"/>
    <w:multiLevelType w:val="hybridMultilevel"/>
    <w:tmpl w:val="DB4C8FC4"/>
    <w:lvl w:ilvl="0" w:tplc="679E7BA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186117"/>
    <w:multiLevelType w:val="hybridMultilevel"/>
    <w:tmpl w:val="CEA295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084DC3"/>
    <w:multiLevelType w:val="hybridMultilevel"/>
    <w:tmpl w:val="981CFB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BF37D5"/>
    <w:multiLevelType w:val="hybridMultilevel"/>
    <w:tmpl w:val="783AC268"/>
    <w:lvl w:ilvl="0" w:tplc="445272A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B77070"/>
    <w:multiLevelType w:val="hybridMultilevel"/>
    <w:tmpl w:val="CE66DF8C"/>
    <w:lvl w:ilvl="0" w:tplc="A76EC44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E67AA1"/>
    <w:multiLevelType w:val="hybridMultilevel"/>
    <w:tmpl w:val="A5868C3E"/>
    <w:lvl w:ilvl="0" w:tplc="B96C1C9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85E7D36"/>
    <w:multiLevelType w:val="hybridMultilevel"/>
    <w:tmpl w:val="59D82BD2"/>
    <w:lvl w:ilvl="0" w:tplc="4F140E3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3B530C"/>
    <w:multiLevelType w:val="hybridMultilevel"/>
    <w:tmpl w:val="A38CA2AC"/>
    <w:lvl w:ilvl="0" w:tplc="C502512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39160F"/>
    <w:multiLevelType w:val="hybridMultilevel"/>
    <w:tmpl w:val="E84AFD40"/>
    <w:lvl w:ilvl="0" w:tplc="4E103E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275F53"/>
    <w:multiLevelType w:val="hybridMultilevel"/>
    <w:tmpl w:val="CAE89FEA"/>
    <w:lvl w:ilvl="0" w:tplc="663447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54FA"/>
    <w:multiLevelType w:val="hybridMultilevel"/>
    <w:tmpl w:val="E876AB82"/>
    <w:lvl w:ilvl="0" w:tplc="FEFEDF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8585D93"/>
    <w:multiLevelType w:val="hybridMultilevel"/>
    <w:tmpl w:val="61848A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4F7A4B"/>
    <w:multiLevelType w:val="hybridMultilevel"/>
    <w:tmpl w:val="43E86D56"/>
    <w:lvl w:ilvl="0" w:tplc="3D1A5DF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4863FC6"/>
    <w:multiLevelType w:val="hybridMultilevel"/>
    <w:tmpl w:val="F8FEBA2C"/>
    <w:lvl w:ilvl="0" w:tplc="75B2CD48">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7C82983"/>
    <w:multiLevelType w:val="hybridMultilevel"/>
    <w:tmpl w:val="48B0DE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C6361CB"/>
    <w:multiLevelType w:val="hybridMultilevel"/>
    <w:tmpl w:val="A2EE23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914433"/>
    <w:multiLevelType w:val="hybridMultilevel"/>
    <w:tmpl w:val="608E97CE"/>
    <w:lvl w:ilvl="0" w:tplc="2FF8A42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BC036B"/>
    <w:multiLevelType w:val="hybridMultilevel"/>
    <w:tmpl w:val="E45C4FB0"/>
    <w:lvl w:ilvl="0" w:tplc="67E642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9423BB7"/>
    <w:multiLevelType w:val="hybridMultilevel"/>
    <w:tmpl w:val="E3C8FE46"/>
    <w:lvl w:ilvl="0" w:tplc="E368A8E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9557231"/>
    <w:multiLevelType w:val="hybridMultilevel"/>
    <w:tmpl w:val="AED00F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8167A4"/>
    <w:multiLevelType w:val="hybridMultilevel"/>
    <w:tmpl w:val="70A00DEC"/>
    <w:lvl w:ilvl="0" w:tplc="BFA837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0A7A5E"/>
    <w:multiLevelType w:val="hybridMultilevel"/>
    <w:tmpl w:val="2C0EA188"/>
    <w:lvl w:ilvl="0" w:tplc="18F257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760993"/>
    <w:multiLevelType w:val="hybridMultilevel"/>
    <w:tmpl w:val="944819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
  </w:num>
  <w:num w:numId="6">
    <w:abstractNumId w:val="3"/>
  </w:num>
  <w:num w:numId="7">
    <w:abstractNumId w:val="4"/>
  </w:num>
  <w:num w:numId="8">
    <w:abstractNumId w:val="11"/>
  </w:num>
  <w:num w:numId="9">
    <w:abstractNumId w:val="30"/>
  </w:num>
  <w:num w:numId="10">
    <w:abstractNumId w:val="17"/>
  </w:num>
  <w:num w:numId="11">
    <w:abstractNumId w:val="14"/>
  </w:num>
  <w:num w:numId="12">
    <w:abstractNumId w:val="31"/>
  </w:num>
  <w:num w:numId="13">
    <w:abstractNumId w:val="21"/>
  </w:num>
  <w:num w:numId="14">
    <w:abstractNumId w:val="9"/>
  </w:num>
  <w:num w:numId="15">
    <w:abstractNumId w:val="32"/>
  </w:num>
  <w:num w:numId="16">
    <w:abstractNumId w:val="0"/>
  </w:num>
  <w:num w:numId="17">
    <w:abstractNumId w:val="20"/>
  </w:num>
  <w:num w:numId="18">
    <w:abstractNumId w:val="27"/>
  </w:num>
  <w:num w:numId="19">
    <w:abstractNumId w:val="23"/>
  </w:num>
  <w:num w:numId="20">
    <w:abstractNumId w:val="7"/>
  </w:num>
  <w:num w:numId="21">
    <w:abstractNumId w:val="12"/>
  </w:num>
  <w:num w:numId="22">
    <w:abstractNumId w:val="13"/>
  </w:num>
  <w:num w:numId="23">
    <w:abstractNumId w:val="34"/>
  </w:num>
  <w:num w:numId="24">
    <w:abstractNumId w:val="5"/>
  </w:num>
  <w:num w:numId="25">
    <w:abstractNumId w:val="16"/>
  </w:num>
  <w:num w:numId="26">
    <w:abstractNumId w:val="18"/>
  </w:num>
  <w:num w:numId="27">
    <w:abstractNumId w:val="6"/>
  </w:num>
  <w:num w:numId="28">
    <w:abstractNumId w:val="15"/>
  </w:num>
  <w:num w:numId="29">
    <w:abstractNumId w:val="29"/>
  </w:num>
  <w:num w:numId="30">
    <w:abstractNumId w:val="24"/>
  </w:num>
  <w:num w:numId="31">
    <w:abstractNumId w:val="22"/>
  </w:num>
  <w:num w:numId="32">
    <w:abstractNumId w:val="8"/>
  </w:num>
  <w:num w:numId="33">
    <w:abstractNumId w:val="26"/>
  </w:num>
  <w:num w:numId="34">
    <w:abstractNumId w:val="33"/>
  </w:num>
  <w:num w:numId="35">
    <w:abstractNumId w:val="19"/>
  </w:num>
  <w:num w:numId="36">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C7"/>
    <w:rsid w:val="0000001C"/>
    <w:rsid w:val="00000110"/>
    <w:rsid w:val="0000024B"/>
    <w:rsid w:val="0000029F"/>
    <w:rsid w:val="00000313"/>
    <w:rsid w:val="00000383"/>
    <w:rsid w:val="0000042E"/>
    <w:rsid w:val="00000464"/>
    <w:rsid w:val="0000070F"/>
    <w:rsid w:val="00000CCE"/>
    <w:rsid w:val="00000E86"/>
    <w:rsid w:val="000013D8"/>
    <w:rsid w:val="00001573"/>
    <w:rsid w:val="000018E4"/>
    <w:rsid w:val="00001DEC"/>
    <w:rsid w:val="00002040"/>
    <w:rsid w:val="0000206B"/>
    <w:rsid w:val="000021B2"/>
    <w:rsid w:val="00002387"/>
    <w:rsid w:val="000025A8"/>
    <w:rsid w:val="000028E0"/>
    <w:rsid w:val="00002A33"/>
    <w:rsid w:val="00002C8D"/>
    <w:rsid w:val="00002D24"/>
    <w:rsid w:val="0000300B"/>
    <w:rsid w:val="00003315"/>
    <w:rsid w:val="00003A5F"/>
    <w:rsid w:val="00004047"/>
    <w:rsid w:val="0000414C"/>
    <w:rsid w:val="000041E2"/>
    <w:rsid w:val="00004239"/>
    <w:rsid w:val="00004344"/>
    <w:rsid w:val="00004545"/>
    <w:rsid w:val="000045CE"/>
    <w:rsid w:val="000048CD"/>
    <w:rsid w:val="00004A3C"/>
    <w:rsid w:val="00004BFD"/>
    <w:rsid w:val="00004D24"/>
    <w:rsid w:val="00004D5C"/>
    <w:rsid w:val="00004DF0"/>
    <w:rsid w:val="00004F9E"/>
    <w:rsid w:val="000052A8"/>
    <w:rsid w:val="000052B0"/>
    <w:rsid w:val="0000534B"/>
    <w:rsid w:val="0000547C"/>
    <w:rsid w:val="000055E5"/>
    <w:rsid w:val="0000584A"/>
    <w:rsid w:val="00005A9A"/>
    <w:rsid w:val="00005D28"/>
    <w:rsid w:val="00005ECF"/>
    <w:rsid w:val="000062EB"/>
    <w:rsid w:val="000063B5"/>
    <w:rsid w:val="000063E0"/>
    <w:rsid w:val="000065A3"/>
    <w:rsid w:val="00006605"/>
    <w:rsid w:val="00006732"/>
    <w:rsid w:val="000067F3"/>
    <w:rsid w:val="00006A7F"/>
    <w:rsid w:val="00006AE0"/>
    <w:rsid w:val="00007357"/>
    <w:rsid w:val="000073CB"/>
    <w:rsid w:val="00007708"/>
    <w:rsid w:val="00007745"/>
    <w:rsid w:val="00007D54"/>
    <w:rsid w:val="00010244"/>
    <w:rsid w:val="00010334"/>
    <w:rsid w:val="0001043F"/>
    <w:rsid w:val="00010473"/>
    <w:rsid w:val="000104E5"/>
    <w:rsid w:val="0001054F"/>
    <w:rsid w:val="000105ED"/>
    <w:rsid w:val="00010AE6"/>
    <w:rsid w:val="00010BCF"/>
    <w:rsid w:val="00010BF2"/>
    <w:rsid w:val="00011046"/>
    <w:rsid w:val="00011057"/>
    <w:rsid w:val="0001161A"/>
    <w:rsid w:val="00011BFB"/>
    <w:rsid w:val="00011E7D"/>
    <w:rsid w:val="00011EE1"/>
    <w:rsid w:val="00011EF9"/>
    <w:rsid w:val="0001203A"/>
    <w:rsid w:val="00012227"/>
    <w:rsid w:val="000122A4"/>
    <w:rsid w:val="000123B9"/>
    <w:rsid w:val="000124D6"/>
    <w:rsid w:val="00012647"/>
    <w:rsid w:val="00012AA5"/>
    <w:rsid w:val="00012B2C"/>
    <w:rsid w:val="00012B72"/>
    <w:rsid w:val="00012C8E"/>
    <w:rsid w:val="00012E4F"/>
    <w:rsid w:val="00013000"/>
    <w:rsid w:val="0001315E"/>
    <w:rsid w:val="000133F6"/>
    <w:rsid w:val="000134AE"/>
    <w:rsid w:val="000135A8"/>
    <w:rsid w:val="00013708"/>
    <w:rsid w:val="00013807"/>
    <w:rsid w:val="0001384A"/>
    <w:rsid w:val="000138CD"/>
    <w:rsid w:val="00013905"/>
    <w:rsid w:val="00013AA7"/>
    <w:rsid w:val="00013CB3"/>
    <w:rsid w:val="00013E6A"/>
    <w:rsid w:val="00013F08"/>
    <w:rsid w:val="000142B6"/>
    <w:rsid w:val="00014344"/>
    <w:rsid w:val="00014541"/>
    <w:rsid w:val="000145D3"/>
    <w:rsid w:val="00014C8C"/>
    <w:rsid w:val="00014DA4"/>
    <w:rsid w:val="00015157"/>
    <w:rsid w:val="00015369"/>
    <w:rsid w:val="0001589A"/>
    <w:rsid w:val="00015C11"/>
    <w:rsid w:val="00015CB8"/>
    <w:rsid w:val="00015D60"/>
    <w:rsid w:val="00015FF5"/>
    <w:rsid w:val="00016266"/>
    <w:rsid w:val="000162C5"/>
    <w:rsid w:val="00016326"/>
    <w:rsid w:val="000165C6"/>
    <w:rsid w:val="000165D4"/>
    <w:rsid w:val="000165EE"/>
    <w:rsid w:val="000165F2"/>
    <w:rsid w:val="00016741"/>
    <w:rsid w:val="00016761"/>
    <w:rsid w:val="00016D52"/>
    <w:rsid w:val="00016DFE"/>
    <w:rsid w:val="00016E5F"/>
    <w:rsid w:val="00016EED"/>
    <w:rsid w:val="00016F18"/>
    <w:rsid w:val="00017690"/>
    <w:rsid w:val="0001798C"/>
    <w:rsid w:val="00017D2C"/>
    <w:rsid w:val="00017E87"/>
    <w:rsid w:val="00020176"/>
    <w:rsid w:val="000203F5"/>
    <w:rsid w:val="00020458"/>
    <w:rsid w:val="00020899"/>
    <w:rsid w:val="00020BBC"/>
    <w:rsid w:val="00020D16"/>
    <w:rsid w:val="00020ECA"/>
    <w:rsid w:val="00020F37"/>
    <w:rsid w:val="00021167"/>
    <w:rsid w:val="00021A1D"/>
    <w:rsid w:val="00021A27"/>
    <w:rsid w:val="00021CD3"/>
    <w:rsid w:val="00021CE3"/>
    <w:rsid w:val="00021FCB"/>
    <w:rsid w:val="0002213B"/>
    <w:rsid w:val="000222F9"/>
    <w:rsid w:val="0002231F"/>
    <w:rsid w:val="0002240A"/>
    <w:rsid w:val="000225EB"/>
    <w:rsid w:val="0002260E"/>
    <w:rsid w:val="00022644"/>
    <w:rsid w:val="00022723"/>
    <w:rsid w:val="00022826"/>
    <w:rsid w:val="0002298D"/>
    <w:rsid w:val="00022CD9"/>
    <w:rsid w:val="00022DEA"/>
    <w:rsid w:val="0002363A"/>
    <w:rsid w:val="000236DD"/>
    <w:rsid w:val="0002385C"/>
    <w:rsid w:val="0002391B"/>
    <w:rsid w:val="00023DD3"/>
    <w:rsid w:val="00023E29"/>
    <w:rsid w:val="00024665"/>
    <w:rsid w:val="000249CA"/>
    <w:rsid w:val="00024A83"/>
    <w:rsid w:val="00024B6D"/>
    <w:rsid w:val="00024C0F"/>
    <w:rsid w:val="00024E22"/>
    <w:rsid w:val="0002505F"/>
    <w:rsid w:val="000250BA"/>
    <w:rsid w:val="00025280"/>
    <w:rsid w:val="000252CA"/>
    <w:rsid w:val="00025339"/>
    <w:rsid w:val="0002553D"/>
    <w:rsid w:val="00025928"/>
    <w:rsid w:val="00025D90"/>
    <w:rsid w:val="00025E2C"/>
    <w:rsid w:val="0002615A"/>
    <w:rsid w:val="00026780"/>
    <w:rsid w:val="00026B77"/>
    <w:rsid w:val="00026C0B"/>
    <w:rsid w:val="00026E01"/>
    <w:rsid w:val="0002706A"/>
    <w:rsid w:val="0002754D"/>
    <w:rsid w:val="000278BF"/>
    <w:rsid w:val="00027A44"/>
    <w:rsid w:val="00027D07"/>
    <w:rsid w:val="00027E3F"/>
    <w:rsid w:val="00027EAA"/>
    <w:rsid w:val="00027F7E"/>
    <w:rsid w:val="0003031C"/>
    <w:rsid w:val="000303AE"/>
    <w:rsid w:val="0003084E"/>
    <w:rsid w:val="00030BA1"/>
    <w:rsid w:val="00030F1E"/>
    <w:rsid w:val="00031243"/>
    <w:rsid w:val="000314BD"/>
    <w:rsid w:val="00031A0F"/>
    <w:rsid w:val="00031A32"/>
    <w:rsid w:val="00031FB4"/>
    <w:rsid w:val="00032293"/>
    <w:rsid w:val="000323B8"/>
    <w:rsid w:val="000323C3"/>
    <w:rsid w:val="0003252F"/>
    <w:rsid w:val="0003266F"/>
    <w:rsid w:val="000326F2"/>
    <w:rsid w:val="00032763"/>
    <w:rsid w:val="000329D7"/>
    <w:rsid w:val="00032A5A"/>
    <w:rsid w:val="00032CF5"/>
    <w:rsid w:val="00032DC2"/>
    <w:rsid w:val="00032F96"/>
    <w:rsid w:val="0003306C"/>
    <w:rsid w:val="0003317C"/>
    <w:rsid w:val="0003325E"/>
    <w:rsid w:val="0003339E"/>
    <w:rsid w:val="0003345D"/>
    <w:rsid w:val="00033487"/>
    <w:rsid w:val="0003354C"/>
    <w:rsid w:val="00033570"/>
    <w:rsid w:val="000337D9"/>
    <w:rsid w:val="000338CF"/>
    <w:rsid w:val="00033D7B"/>
    <w:rsid w:val="0003433C"/>
    <w:rsid w:val="000343C3"/>
    <w:rsid w:val="00034733"/>
    <w:rsid w:val="000347AF"/>
    <w:rsid w:val="000349FB"/>
    <w:rsid w:val="00034A25"/>
    <w:rsid w:val="00034B2A"/>
    <w:rsid w:val="00034E8B"/>
    <w:rsid w:val="00034ECA"/>
    <w:rsid w:val="0003554A"/>
    <w:rsid w:val="000355D4"/>
    <w:rsid w:val="000356D1"/>
    <w:rsid w:val="00035850"/>
    <w:rsid w:val="00035B76"/>
    <w:rsid w:val="00035BC2"/>
    <w:rsid w:val="00035DA5"/>
    <w:rsid w:val="00035F90"/>
    <w:rsid w:val="0003608C"/>
    <w:rsid w:val="00036451"/>
    <w:rsid w:val="0003663A"/>
    <w:rsid w:val="00036B77"/>
    <w:rsid w:val="00036C30"/>
    <w:rsid w:val="00036C3C"/>
    <w:rsid w:val="00036F3C"/>
    <w:rsid w:val="0003707E"/>
    <w:rsid w:val="000372B0"/>
    <w:rsid w:val="00037494"/>
    <w:rsid w:val="000374CB"/>
    <w:rsid w:val="00037611"/>
    <w:rsid w:val="000379E9"/>
    <w:rsid w:val="00037CCE"/>
    <w:rsid w:val="00037CFA"/>
    <w:rsid w:val="00040035"/>
    <w:rsid w:val="0004008A"/>
    <w:rsid w:val="00040305"/>
    <w:rsid w:val="000404CC"/>
    <w:rsid w:val="00040665"/>
    <w:rsid w:val="000407CA"/>
    <w:rsid w:val="00040B24"/>
    <w:rsid w:val="00040D9D"/>
    <w:rsid w:val="00041150"/>
    <w:rsid w:val="00041308"/>
    <w:rsid w:val="0004134E"/>
    <w:rsid w:val="000415B5"/>
    <w:rsid w:val="000416A6"/>
    <w:rsid w:val="00041841"/>
    <w:rsid w:val="000418D3"/>
    <w:rsid w:val="000418EF"/>
    <w:rsid w:val="00041B61"/>
    <w:rsid w:val="00041BE8"/>
    <w:rsid w:val="00041D68"/>
    <w:rsid w:val="00041EB9"/>
    <w:rsid w:val="00042280"/>
    <w:rsid w:val="000424C3"/>
    <w:rsid w:val="000426E0"/>
    <w:rsid w:val="00043431"/>
    <w:rsid w:val="000435AD"/>
    <w:rsid w:val="0004382E"/>
    <w:rsid w:val="000438F2"/>
    <w:rsid w:val="00043B80"/>
    <w:rsid w:val="00043E5C"/>
    <w:rsid w:val="00043ED0"/>
    <w:rsid w:val="00043FE0"/>
    <w:rsid w:val="00044286"/>
    <w:rsid w:val="00044565"/>
    <w:rsid w:val="0004470A"/>
    <w:rsid w:val="0004475D"/>
    <w:rsid w:val="0004499F"/>
    <w:rsid w:val="00044DB8"/>
    <w:rsid w:val="00044E80"/>
    <w:rsid w:val="00044F1E"/>
    <w:rsid w:val="000455AF"/>
    <w:rsid w:val="0004561F"/>
    <w:rsid w:val="00045624"/>
    <w:rsid w:val="0004582A"/>
    <w:rsid w:val="00045899"/>
    <w:rsid w:val="000458EC"/>
    <w:rsid w:val="00045B0D"/>
    <w:rsid w:val="00045BA1"/>
    <w:rsid w:val="000462B2"/>
    <w:rsid w:val="000464B5"/>
    <w:rsid w:val="0004698E"/>
    <w:rsid w:val="0004699E"/>
    <w:rsid w:val="000469F1"/>
    <w:rsid w:val="00046A0B"/>
    <w:rsid w:val="00046CA2"/>
    <w:rsid w:val="000470DE"/>
    <w:rsid w:val="00047344"/>
    <w:rsid w:val="00047399"/>
    <w:rsid w:val="00047512"/>
    <w:rsid w:val="00047572"/>
    <w:rsid w:val="0004760A"/>
    <w:rsid w:val="000476FE"/>
    <w:rsid w:val="00047870"/>
    <w:rsid w:val="00047CC0"/>
    <w:rsid w:val="00047D10"/>
    <w:rsid w:val="00047EFC"/>
    <w:rsid w:val="00047FCC"/>
    <w:rsid w:val="00050223"/>
    <w:rsid w:val="000502F7"/>
    <w:rsid w:val="0005039B"/>
    <w:rsid w:val="0005061C"/>
    <w:rsid w:val="00050812"/>
    <w:rsid w:val="00050AA5"/>
    <w:rsid w:val="00050B95"/>
    <w:rsid w:val="00050EA8"/>
    <w:rsid w:val="00051238"/>
    <w:rsid w:val="00051273"/>
    <w:rsid w:val="000512DB"/>
    <w:rsid w:val="00051356"/>
    <w:rsid w:val="000515C4"/>
    <w:rsid w:val="000517B6"/>
    <w:rsid w:val="000518EE"/>
    <w:rsid w:val="000519DF"/>
    <w:rsid w:val="00051B2B"/>
    <w:rsid w:val="00051D2A"/>
    <w:rsid w:val="0005206B"/>
    <w:rsid w:val="000520CC"/>
    <w:rsid w:val="00052270"/>
    <w:rsid w:val="0005252B"/>
    <w:rsid w:val="0005261B"/>
    <w:rsid w:val="00052686"/>
    <w:rsid w:val="000527A0"/>
    <w:rsid w:val="00052939"/>
    <w:rsid w:val="00052C23"/>
    <w:rsid w:val="00052C6F"/>
    <w:rsid w:val="00052D93"/>
    <w:rsid w:val="00052E13"/>
    <w:rsid w:val="00052E5D"/>
    <w:rsid w:val="00052FC7"/>
    <w:rsid w:val="00053025"/>
    <w:rsid w:val="00053241"/>
    <w:rsid w:val="00053296"/>
    <w:rsid w:val="000532A1"/>
    <w:rsid w:val="000532CD"/>
    <w:rsid w:val="000533CA"/>
    <w:rsid w:val="0005354D"/>
    <w:rsid w:val="00053604"/>
    <w:rsid w:val="00053671"/>
    <w:rsid w:val="00053DD0"/>
    <w:rsid w:val="00053E23"/>
    <w:rsid w:val="00053E4F"/>
    <w:rsid w:val="00053E94"/>
    <w:rsid w:val="0005426D"/>
    <w:rsid w:val="0005434C"/>
    <w:rsid w:val="0005435A"/>
    <w:rsid w:val="00054382"/>
    <w:rsid w:val="0005491D"/>
    <w:rsid w:val="00054C62"/>
    <w:rsid w:val="00054DFF"/>
    <w:rsid w:val="00054F20"/>
    <w:rsid w:val="00055027"/>
    <w:rsid w:val="000550D3"/>
    <w:rsid w:val="000550EC"/>
    <w:rsid w:val="00055284"/>
    <w:rsid w:val="000555AA"/>
    <w:rsid w:val="0005591E"/>
    <w:rsid w:val="00055A7E"/>
    <w:rsid w:val="00055AF4"/>
    <w:rsid w:val="00055BD3"/>
    <w:rsid w:val="00055C25"/>
    <w:rsid w:val="00055DA2"/>
    <w:rsid w:val="00055DC5"/>
    <w:rsid w:val="00055E0E"/>
    <w:rsid w:val="00055FF8"/>
    <w:rsid w:val="0005613F"/>
    <w:rsid w:val="00056478"/>
    <w:rsid w:val="00056911"/>
    <w:rsid w:val="000569F6"/>
    <w:rsid w:val="00056AA0"/>
    <w:rsid w:val="00056D40"/>
    <w:rsid w:val="00056EF3"/>
    <w:rsid w:val="00056FB3"/>
    <w:rsid w:val="00057482"/>
    <w:rsid w:val="00057580"/>
    <w:rsid w:val="000577C2"/>
    <w:rsid w:val="000579E0"/>
    <w:rsid w:val="0006019E"/>
    <w:rsid w:val="000603FB"/>
    <w:rsid w:val="0006053D"/>
    <w:rsid w:val="0006058E"/>
    <w:rsid w:val="0006066B"/>
    <w:rsid w:val="0006074F"/>
    <w:rsid w:val="00060837"/>
    <w:rsid w:val="00060AA4"/>
    <w:rsid w:val="00060D23"/>
    <w:rsid w:val="00060EFA"/>
    <w:rsid w:val="00060F01"/>
    <w:rsid w:val="00060F91"/>
    <w:rsid w:val="00061111"/>
    <w:rsid w:val="0006132D"/>
    <w:rsid w:val="00061D84"/>
    <w:rsid w:val="00061EBA"/>
    <w:rsid w:val="000624FF"/>
    <w:rsid w:val="00062680"/>
    <w:rsid w:val="00062DF1"/>
    <w:rsid w:val="0006314C"/>
    <w:rsid w:val="000634E7"/>
    <w:rsid w:val="00063A37"/>
    <w:rsid w:val="00063E34"/>
    <w:rsid w:val="00063EAE"/>
    <w:rsid w:val="00064280"/>
    <w:rsid w:val="00064A0E"/>
    <w:rsid w:val="00064AB3"/>
    <w:rsid w:val="00064B63"/>
    <w:rsid w:val="00064E0A"/>
    <w:rsid w:val="00064E5F"/>
    <w:rsid w:val="0006516F"/>
    <w:rsid w:val="00065438"/>
    <w:rsid w:val="0006562E"/>
    <w:rsid w:val="000658E6"/>
    <w:rsid w:val="00065922"/>
    <w:rsid w:val="00065C4E"/>
    <w:rsid w:val="00065CDD"/>
    <w:rsid w:val="00065F9E"/>
    <w:rsid w:val="00066082"/>
    <w:rsid w:val="000660DD"/>
    <w:rsid w:val="0006655E"/>
    <w:rsid w:val="0006656B"/>
    <w:rsid w:val="00066860"/>
    <w:rsid w:val="00066AC1"/>
    <w:rsid w:val="00066B01"/>
    <w:rsid w:val="00066EFC"/>
    <w:rsid w:val="00066F41"/>
    <w:rsid w:val="000671E6"/>
    <w:rsid w:val="00067347"/>
    <w:rsid w:val="0006749A"/>
    <w:rsid w:val="00067509"/>
    <w:rsid w:val="00067619"/>
    <w:rsid w:val="000677ED"/>
    <w:rsid w:val="00067846"/>
    <w:rsid w:val="000678BA"/>
    <w:rsid w:val="0006799E"/>
    <w:rsid w:val="00067B3D"/>
    <w:rsid w:val="00067FFD"/>
    <w:rsid w:val="00070115"/>
    <w:rsid w:val="00070566"/>
    <w:rsid w:val="000705C8"/>
    <w:rsid w:val="0007079C"/>
    <w:rsid w:val="00070AAB"/>
    <w:rsid w:val="00070D3C"/>
    <w:rsid w:val="00070FD6"/>
    <w:rsid w:val="00071096"/>
    <w:rsid w:val="0007119A"/>
    <w:rsid w:val="000716DF"/>
    <w:rsid w:val="0007193C"/>
    <w:rsid w:val="0007195A"/>
    <w:rsid w:val="00071A7A"/>
    <w:rsid w:val="0007219B"/>
    <w:rsid w:val="00072299"/>
    <w:rsid w:val="0007230E"/>
    <w:rsid w:val="000723EE"/>
    <w:rsid w:val="000724EE"/>
    <w:rsid w:val="00072870"/>
    <w:rsid w:val="000728C2"/>
    <w:rsid w:val="000729CC"/>
    <w:rsid w:val="00072B50"/>
    <w:rsid w:val="00073594"/>
    <w:rsid w:val="00073ADB"/>
    <w:rsid w:val="00073C02"/>
    <w:rsid w:val="00074141"/>
    <w:rsid w:val="0007417E"/>
    <w:rsid w:val="0007424B"/>
    <w:rsid w:val="000742B7"/>
    <w:rsid w:val="000745D0"/>
    <w:rsid w:val="000746B9"/>
    <w:rsid w:val="000747C4"/>
    <w:rsid w:val="00074822"/>
    <w:rsid w:val="00074A03"/>
    <w:rsid w:val="00074A2A"/>
    <w:rsid w:val="00074B91"/>
    <w:rsid w:val="00074FE7"/>
    <w:rsid w:val="000752D5"/>
    <w:rsid w:val="00075362"/>
    <w:rsid w:val="0007557C"/>
    <w:rsid w:val="0007574C"/>
    <w:rsid w:val="00075BBD"/>
    <w:rsid w:val="00075C28"/>
    <w:rsid w:val="00075C9E"/>
    <w:rsid w:val="0007612F"/>
    <w:rsid w:val="00076276"/>
    <w:rsid w:val="0007655B"/>
    <w:rsid w:val="00076607"/>
    <w:rsid w:val="00076637"/>
    <w:rsid w:val="00076659"/>
    <w:rsid w:val="00076824"/>
    <w:rsid w:val="00076855"/>
    <w:rsid w:val="00076C9E"/>
    <w:rsid w:val="00076D94"/>
    <w:rsid w:val="00076ECF"/>
    <w:rsid w:val="00076F1C"/>
    <w:rsid w:val="00077164"/>
    <w:rsid w:val="00077625"/>
    <w:rsid w:val="0007766C"/>
    <w:rsid w:val="0007796E"/>
    <w:rsid w:val="00077A3C"/>
    <w:rsid w:val="00077A56"/>
    <w:rsid w:val="00077CDE"/>
    <w:rsid w:val="00077E39"/>
    <w:rsid w:val="00077E8F"/>
    <w:rsid w:val="00077FCD"/>
    <w:rsid w:val="0008018D"/>
    <w:rsid w:val="0008031A"/>
    <w:rsid w:val="000804E9"/>
    <w:rsid w:val="000805AB"/>
    <w:rsid w:val="00080699"/>
    <w:rsid w:val="00080BE0"/>
    <w:rsid w:val="00080BFA"/>
    <w:rsid w:val="00080EB6"/>
    <w:rsid w:val="000810F4"/>
    <w:rsid w:val="00081111"/>
    <w:rsid w:val="0008121D"/>
    <w:rsid w:val="000813A2"/>
    <w:rsid w:val="00081685"/>
    <w:rsid w:val="000817FD"/>
    <w:rsid w:val="00081997"/>
    <w:rsid w:val="00081A3E"/>
    <w:rsid w:val="00081B69"/>
    <w:rsid w:val="0008228D"/>
    <w:rsid w:val="00082696"/>
    <w:rsid w:val="0008276D"/>
    <w:rsid w:val="000829F5"/>
    <w:rsid w:val="00082A03"/>
    <w:rsid w:val="0008396D"/>
    <w:rsid w:val="00083A67"/>
    <w:rsid w:val="0008416A"/>
    <w:rsid w:val="000842F6"/>
    <w:rsid w:val="000845FE"/>
    <w:rsid w:val="000847CD"/>
    <w:rsid w:val="000848DF"/>
    <w:rsid w:val="000849BD"/>
    <w:rsid w:val="00084E9F"/>
    <w:rsid w:val="00084EDE"/>
    <w:rsid w:val="00084F56"/>
    <w:rsid w:val="00085042"/>
    <w:rsid w:val="0008528E"/>
    <w:rsid w:val="000853C4"/>
    <w:rsid w:val="00085639"/>
    <w:rsid w:val="000858E6"/>
    <w:rsid w:val="00085A1D"/>
    <w:rsid w:val="00085B06"/>
    <w:rsid w:val="00085CE8"/>
    <w:rsid w:val="00085DA4"/>
    <w:rsid w:val="00085F37"/>
    <w:rsid w:val="00085F70"/>
    <w:rsid w:val="000860E9"/>
    <w:rsid w:val="0008619B"/>
    <w:rsid w:val="0008658B"/>
    <w:rsid w:val="00086CC9"/>
    <w:rsid w:val="00086DC9"/>
    <w:rsid w:val="00086DF3"/>
    <w:rsid w:val="0008717C"/>
    <w:rsid w:val="000871FD"/>
    <w:rsid w:val="0008723B"/>
    <w:rsid w:val="000872B9"/>
    <w:rsid w:val="000877A1"/>
    <w:rsid w:val="000877EA"/>
    <w:rsid w:val="00087EB0"/>
    <w:rsid w:val="00087FBD"/>
    <w:rsid w:val="0009018D"/>
    <w:rsid w:val="000905A4"/>
    <w:rsid w:val="000907AE"/>
    <w:rsid w:val="0009089C"/>
    <w:rsid w:val="00090C73"/>
    <w:rsid w:val="00090D0B"/>
    <w:rsid w:val="00090FC8"/>
    <w:rsid w:val="000910BB"/>
    <w:rsid w:val="0009127E"/>
    <w:rsid w:val="00091469"/>
    <w:rsid w:val="000915B9"/>
    <w:rsid w:val="00091604"/>
    <w:rsid w:val="000917A1"/>
    <w:rsid w:val="000917BD"/>
    <w:rsid w:val="00091BFA"/>
    <w:rsid w:val="00091CC2"/>
    <w:rsid w:val="00091DE7"/>
    <w:rsid w:val="00091DF2"/>
    <w:rsid w:val="00091F2E"/>
    <w:rsid w:val="000926AF"/>
    <w:rsid w:val="000928D8"/>
    <w:rsid w:val="00093110"/>
    <w:rsid w:val="00093454"/>
    <w:rsid w:val="000934F7"/>
    <w:rsid w:val="00093B17"/>
    <w:rsid w:val="00093B1E"/>
    <w:rsid w:val="00093BEB"/>
    <w:rsid w:val="00093C2C"/>
    <w:rsid w:val="00093DF9"/>
    <w:rsid w:val="00093F17"/>
    <w:rsid w:val="0009453C"/>
    <w:rsid w:val="00094735"/>
    <w:rsid w:val="00094973"/>
    <w:rsid w:val="00094FC5"/>
    <w:rsid w:val="00095064"/>
    <w:rsid w:val="00095249"/>
    <w:rsid w:val="00095281"/>
    <w:rsid w:val="00095503"/>
    <w:rsid w:val="00095690"/>
    <w:rsid w:val="000957A9"/>
    <w:rsid w:val="00095A78"/>
    <w:rsid w:val="00095DE3"/>
    <w:rsid w:val="00095E29"/>
    <w:rsid w:val="00095FDD"/>
    <w:rsid w:val="00096302"/>
    <w:rsid w:val="0009632C"/>
    <w:rsid w:val="00096343"/>
    <w:rsid w:val="00096374"/>
    <w:rsid w:val="00096571"/>
    <w:rsid w:val="0009664C"/>
    <w:rsid w:val="00096686"/>
    <w:rsid w:val="000966D6"/>
    <w:rsid w:val="00096807"/>
    <w:rsid w:val="00096DAC"/>
    <w:rsid w:val="00096F30"/>
    <w:rsid w:val="00096F35"/>
    <w:rsid w:val="00096F5C"/>
    <w:rsid w:val="00096F6F"/>
    <w:rsid w:val="000971D5"/>
    <w:rsid w:val="0009782A"/>
    <w:rsid w:val="000979BD"/>
    <w:rsid w:val="00097C0E"/>
    <w:rsid w:val="000A0363"/>
    <w:rsid w:val="000A059A"/>
    <w:rsid w:val="000A0863"/>
    <w:rsid w:val="000A0A65"/>
    <w:rsid w:val="000A0A7E"/>
    <w:rsid w:val="000A0A89"/>
    <w:rsid w:val="000A0F1F"/>
    <w:rsid w:val="000A0F80"/>
    <w:rsid w:val="000A0FC1"/>
    <w:rsid w:val="000A12D6"/>
    <w:rsid w:val="000A18C7"/>
    <w:rsid w:val="000A1A3B"/>
    <w:rsid w:val="000A1BD1"/>
    <w:rsid w:val="000A1FC9"/>
    <w:rsid w:val="000A1FE0"/>
    <w:rsid w:val="000A208C"/>
    <w:rsid w:val="000A215E"/>
    <w:rsid w:val="000A2369"/>
    <w:rsid w:val="000A2619"/>
    <w:rsid w:val="000A2818"/>
    <w:rsid w:val="000A2DE2"/>
    <w:rsid w:val="000A3415"/>
    <w:rsid w:val="000A36EA"/>
    <w:rsid w:val="000A36FB"/>
    <w:rsid w:val="000A3844"/>
    <w:rsid w:val="000A3AC3"/>
    <w:rsid w:val="000A3BB3"/>
    <w:rsid w:val="000A3C5A"/>
    <w:rsid w:val="000A3CFC"/>
    <w:rsid w:val="000A3E64"/>
    <w:rsid w:val="000A409C"/>
    <w:rsid w:val="000A4700"/>
    <w:rsid w:val="000A47D2"/>
    <w:rsid w:val="000A4824"/>
    <w:rsid w:val="000A4F4A"/>
    <w:rsid w:val="000A533F"/>
    <w:rsid w:val="000A54F0"/>
    <w:rsid w:val="000A5623"/>
    <w:rsid w:val="000A5879"/>
    <w:rsid w:val="000A5BA6"/>
    <w:rsid w:val="000A5BE6"/>
    <w:rsid w:val="000A5D4B"/>
    <w:rsid w:val="000A604B"/>
    <w:rsid w:val="000A614F"/>
    <w:rsid w:val="000A61EB"/>
    <w:rsid w:val="000A6589"/>
    <w:rsid w:val="000A6AFE"/>
    <w:rsid w:val="000A6F48"/>
    <w:rsid w:val="000A747E"/>
    <w:rsid w:val="000A75BA"/>
    <w:rsid w:val="000A7C23"/>
    <w:rsid w:val="000A7C5D"/>
    <w:rsid w:val="000A7E2C"/>
    <w:rsid w:val="000A7EBB"/>
    <w:rsid w:val="000B0214"/>
    <w:rsid w:val="000B027C"/>
    <w:rsid w:val="000B0730"/>
    <w:rsid w:val="000B0AF6"/>
    <w:rsid w:val="000B0C63"/>
    <w:rsid w:val="000B0E43"/>
    <w:rsid w:val="000B0EC2"/>
    <w:rsid w:val="000B0FF0"/>
    <w:rsid w:val="000B1A0E"/>
    <w:rsid w:val="000B1B56"/>
    <w:rsid w:val="000B1CBD"/>
    <w:rsid w:val="000B1CF3"/>
    <w:rsid w:val="000B1CFC"/>
    <w:rsid w:val="000B1D5E"/>
    <w:rsid w:val="000B1FCE"/>
    <w:rsid w:val="000B2152"/>
    <w:rsid w:val="000B2204"/>
    <w:rsid w:val="000B288D"/>
    <w:rsid w:val="000B2904"/>
    <w:rsid w:val="000B2980"/>
    <w:rsid w:val="000B29A2"/>
    <w:rsid w:val="000B29C4"/>
    <w:rsid w:val="000B2B4C"/>
    <w:rsid w:val="000B2B9D"/>
    <w:rsid w:val="000B2D10"/>
    <w:rsid w:val="000B2FD2"/>
    <w:rsid w:val="000B326D"/>
    <w:rsid w:val="000B338F"/>
    <w:rsid w:val="000B3A9C"/>
    <w:rsid w:val="000B3BBD"/>
    <w:rsid w:val="000B3F6E"/>
    <w:rsid w:val="000B4283"/>
    <w:rsid w:val="000B4600"/>
    <w:rsid w:val="000B4926"/>
    <w:rsid w:val="000B4956"/>
    <w:rsid w:val="000B4BF9"/>
    <w:rsid w:val="000B4C5B"/>
    <w:rsid w:val="000B50F0"/>
    <w:rsid w:val="000B5107"/>
    <w:rsid w:val="000B5150"/>
    <w:rsid w:val="000B51E8"/>
    <w:rsid w:val="000B539E"/>
    <w:rsid w:val="000B54A8"/>
    <w:rsid w:val="000B5757"/>
    <w:rsid w:val="000B58CA"/>
    <w:rsid w:val="000B5985"/>
    <w:rsid w:val="000B5A62"/>
    <w:rsid w:val="000B5AFA"/>
    <w:rsid w:val="000B5B19"/>
    <w:rsid w:val="000B5FDB"/>
    <w:rsid w:val="000B5FE8"/>
    <w:rsid w:val="000B618D"/>
    <w:rsid w:val="000B67DB"/>
    <w:rsid w:val="000B67E7"/>
    <w:rsid w:val="000B6838"/>
    <w:rsid w:val="000B6BEC"/>
    <w:rsid w:val="000B70BE"/>
    <w:rsid w:val="000B720F"/>
    <w:rsid w:val="000B7304"/>
    <w:rsid w:val="000B749D"/>
    <w:rsid w:val="000B76E8"/>
    <w:rsid w:val="000B799B"/>
    <w:rsid w:val="000B7B3F"/>
    <w:rsid w:val="000C022D"/>
    <w:rsid w:val="000C04FE"/>
    <w:rsid w:val="000C0535"/>
    <w:rsid w:val="000C06A9"/>
    <w:rsid w:val="000C070D"/>
    <w:rsid w:val="000C0E89"/>
    <w:rsid w:val="000C0F5C"/>
    <w:rsid w:val="000C1019"/>
    <w:rsid w:val="000C108A"/>
    <w:rsid w:val="000C116C"/>
    <w:rsid w:val="000C11AE"/>
    <w:rsid w:val="000C1391"/>
    <w:rsid w:val="000C1465"/>
    <w:rsid w:val="000C14D0"/>
    <w:rsid w:val="000C1835"/>
    <w:rsid w:val="000C18E1"/>
    <w:rsid w:val="000C1B45"/>
    <w:rsid w:val="000C1D37"/>
    <w:rsid w:val="000C1E25"/>
    <w:rsid w:val="000C2078"/>
    <w:rsid w:val="000C20F2"/>
    <w:rsid w:val="000C2229"/>
    <w:rsid w:val="000C2445"/>
    <w:rsid w:val="000C25BE"/>
    <w:rsid w:val="000C26DC"/>
    <w:rsid w:val="000C2A02"/>
    <w:rsid w:val="000C2F44"/>
    <w:rsid w:val="000C2F81"/>
    <w:rsid w:val="000C30EB"/>
    <w:rsid w:val="000C3373"/>
    <w:rsid w:val="000C357B"/>
    <w:rsid w:val="000C358E"/>
    <w:rsid w:val="000C362D"/>
    <w:rsid w:val="000C3690"/>
    <w:rsid w:val="000C36AD"/>
    <w:rsid w:val="000C3AC0"/>
    <w:rsid w:val="000C3B56"/>
    <w:rsid w:val="000C3DE4"/>
    <w:rsid w:val="000C4319"/>
    <w:rsid w:val="000C4793"/>
    <w:rsid w:val="000C489E"/>
    <w:rsid w:val="000C49E5"/>
    <w:rsid w:val="000C4BB7"/>
    <w:rsid w:val="000C4DBD"/>
    <w:rsid w:val="000C4DEC"/>
    <w:rsid w:val="000C4E98"/>
    <w:rsid w:val="000C55E7"/>
    <w:rsid w:val="000C5D24"/>
    <w:rsid w:val="000C623B"/>
    <w:rsid w:val="000C624F"/>
    <w:rsid w:val="000C64A5"/>
    <w:rsid w:val="000C677D"/>
    <w:rsid w:val="000C6D44"/>
    <w:rsid w:val="000C6E7E"/>
    <w:rsid w:val="000C6F3F"/>
    <w:rsid w:val="000C6FD6"/>
    <w:rsid w:val="000C6FF4"/>
    <w:rsid w:val="000C7110"/>
    <w:rsid w:val="000C722D"/>
    <w:rsid w:val="000C7313"/>
    <w:rsid w:val="000C7762"/>
    <w:rsid w:val="000C77B9"/>
    <w:rsid w:val="000C7849"/>
    <w:rsid w:val="000C7A8C"/>
    <w:rsid w:val="000C7CCA"/>
    <w:rsid w:val="000C7DC1"/>
    <w:rsid w:val="000C7DF5"/>
    <w:rsid w:val="000C7E80"/>
    <w:rsid w:val="000C7ED5"/>
    <w:rsid w:val="000C7EE7"/>
    <w:rsid w:val="000C7EF1"/>
    <w:rsid w:val="000D0059"/>
    <w:rsid w:val="000D007E"/>
    <w:rsid w:val="000D00F2"/>
    <w:rsid w:val="000D014B"/>
    <w:rsid w:val="000D03EC"/>
    <w:rsid w:val="000D04E9"/>
    <w:rsid w:val="000D056C"/>
    <w:rsid w:val="000D06D5"/>
    <w:rsid w:val="000D09F1"/>
    <w:rsid w:val="000D0EEE"/>
    <w:rsid w:val="000D0F8A"/>
    <w:rsid w:val="000D1B6D"/>
    <w:rsid w:val="000D2030"/>
    <w:rsid w:val="000D20CC"/>
    <w:rsid w:val="000D2234"/>
    <w:rsid w:val="000D2907"/>
    <w:rsid w:val="000D2A15"/>
    <w:rsid w:val="000D2A9A"/>
    <w:rsid w:val="000D2EF4"/>
    <w:rsid w:val="000D32F9"/>
    <w:rsid w:val="000D3388"/>
    <w:rsid w:val="000D36F2"/>
    <w:rsid w:val="000D36FE"/>
    <w:rsid w:val="000D3ACC"/>
    <w:rsid w:val="000D3AFF"/>
    <w:rsid w:val="000D3BFE"/>
    <w:rsid w:val="000D3EB3"/>
    <w:rsid w:val="000D3F78"/>
    <w:rsid w:val="000D3FE0"/>
    <w:rsid w:val="000D4597"/>
    <w:rsid w:val="000D48A8"/>
    <w:rsid w:val="000D4979"/>
    <w:rsid w:val="000D4C16"/>
    <w:rsid w:val="000D4D07"/>
    <w:rsid w:val="000D51D1"/>
    <w:rsid w:val="000D5270"/>
    <w:rsid w:val="000D5441"/>
    <w:rsid w:val="000D5932"/>
    <w:rsid w:val="000D59AA"/>
    <w:rsid w:val="000D5B56"/>
    <w:rsid w:val="000D6390"/>
    <w:rsid w:val="000D6393"/>
    <w:rsid w:val="000D644A"/>
    <w:rsid w:val="000D676E"/>
    <w:rsid w:val="000D6938"/>
    <w:rsid w:val="000D6964"/>
    <w:rsid w:val="000D69ED"/>
    <w:rsid w:val="000D6AA9"/>
    <w:rsid w:val="000D6B3D"/>
    <w:rsid w:val="000D6C62"/>
    <w:rsid w:val="000D6DB8"/>
    <w:rsid w:val="000D705A"/>
    <w:rsid w:val="000D712F"/>
    <w:rsid w:val="000D7163"/>
    <w:rsid w:val="000D73BB"/>
    <w:rsid w:val="000D749B"/>
    <w:rsid w:val="000D749F"/>
    <w:rsid w:val="000D75AD"/>
    <w:rsid w:val="000D7A56"/>
    <w:rsid w:val="000D7DCB"/>
    <w:rsid w:val="000D7E42"/>
    <w:rsid w:val="000D7EA8"/>
    <w:rsid w:val="000D7F8B"/>
    <w:rsid w:val="000E00D7"/>
    <w:rsid w:val="000E00E1"/>
    <w:rsid w:val="000E02A1"/>
    <w:rsid w:val="000E04DE"/>
    <w:rsid w:val="000E06FC"/>
    <w:rsid w:val="000E0E99"/>
    <w:rsid w:val="000E1188"/>
    <w:rsid w:val="000E12CB"/>
    <w:rsid w:val="000E1512"/>
    <w:rsid w:val="000E1521"/>
    <w:rsid w:val="000E165D"/>
    <w:rsid w:val="000E1CCE"/>
    <w:rsid w:val="000E1CEA"/>
    <w:rsid w:val="000E1D56"/>
    <w:rsid w:val="000E1F91"/>
    <w:rsid w:val="000E2013"/>
    <w:rsid w:val="000E23D5"/>
    <w:rsid w:val="000E2650"/>
    <w:rsid w:val="000E2658"/>
    <w:rsid w:val="000E2AB2"/>
    <w:rsid w:val="000E2AB9"/>
    <w:rsid w:val="000E2ADE"/>
    <w:rsid w:val="000E2B66"/>
    <w:rsid w:val="000E2C80"/>
    <w:rsid w:val="000E2F95"/>
    <w:rsid w:val="000E30B8"/>
    <w:rsid w:val="000E34B4"/>
    <w:rsid w:val="000E35DB"/>
    <w:rsid w:val="000E3793"/>
    <w:rsid w:val="000E392A"/>
    <w:rsid w:val="000E3A6F"/>
    <w:rsid w:val="000E3DAD"/>
    <w:rsid w:val="000E4429"/>
    <w:rsid w:val="000E4651"/>
    <w:rsid w:val="000E4656"/>
    <w:rsid w:val="000E46A4"/>
    <w:rsid w:val="000E46C8"/>
    <w:rsid w:val="000E48DE"/>
    <w:rsid w:val="000E4999"/>
    <w:rsid w:val="000E4D95"/>
    <w:rsid w:val="000E4E1B"/>
    <w:rsid w:val="000E4F9B"/>
    <w:rsid w:val="000E5703"/>
    <w:rsid w:val="000E5795"/>
    <w:rsid w:val="000E5ACE"/>
    <w:rsid w:val="000E5B5D"/>
    <w:rsid w:val="000E5BD0"/>
    <w:rsid w:val="000E5ED8"/>
    <w:rsid w:val="000E5F2C"/>
    <w:rsid w:val="000E6139"/>
    <w:rsid w:val="000E626F"/>
    <w:rsid w:val="000E635B"/>
    <w:rsid w:val="000E63A5"/>
    <w:rsid w:val="000E6493"/>
    <w:rsid w:val="000E6829"/>
    <w:rsid w:val="000E68CD"/>
    <w:rsid w:val="000E6A0D"/>
    <w:rsid w:val="000E6A3B"/>
    <w:rsid w:val="000E6C1F"/>
    <w:rsid w:val="000E6CA4"/>
    <w:rsid w:val="000E71E0"/>
    <w:rsid w:val="000E72D0"/>
    <w:rsid w:val="000E768E"/>
    <w:rsid w:val="000E78FA"/>
    <w:rsid w:val="000E7AA2"/>
    <w:rsid w:val="000E7AAC"/>
    <w:rsid w:val="000E7D2D"/>
    <w:rsid w:val="000E7E67"/>
    <w:rsid w:val="000F0179"/>
    <w:rsid w:val="000F029D"/>
    <w:rsid w:val="000F052E"/>
    <w:rsid w:val="000F06F4"/>
    <w:rsid w:val="000F0786"/>
    <w:rsid w:val="000F095C"/>
    <w:rsid w:val="000F0C1C"/>
    <w:rsid w:val="000F0EDA"/>
    <w:rsid w:val="000F12CC"/>
    <w:rsid w:val="000F1699"/>
    <w:rsid w:val="000F16B7"/>
    <w:rsid w:val="000F1A0F"/>
    <w:rsid w:val="000F1D91"/>
    <w:rsid w:val="000F20F8"/>
    <w:rsid w:val="000F2119"/>
    <w:rsid w:val="000F25C6"/>
    <w:rsid w:val="000F26B2"/>
    <w:rsid w:val="000F27BA"/>
    <w:rsid w:val="000F2E99"/>
    <w:rsid w:val="000F2F2D"/>
    <w:rsid w:val="000F305E"/>
    <w:rsid w:val="000F31DB"/>
    <w:rsid w:val="000F3301"/>
    <w:rsid w:val="000F36B5"/>
    <w:rsid w:val="000F3A22"/>
    <w:rsid w:val="000F3A92"/>
    <w:rsid w:val="000F3F0F"/>
    <w:rsid w:val="000F400C"/>
    <w:rsid w:val="000F4158"/>
    <w:rsid w:val="000F4298"/>
    <w:rsid w:val="000F4490"/>
    <w:rsid w:val="000F46D9"/>
    <w:rsid w:val="000F472C"/>
    <w:rsid w:val="000F4916"/>
    <w:rsid w:val="000F4A17"/>
    <w:rsid w:val="000F4C00"/>
    <w:rsid w:val="000F4C0A"/>
    <w:rsid w:val="000F4C6B"/>
    <w:rsid w:val="000F4DE0"/>
    <w:rsid w:val="000F4EAE"/>
    <w:rsid w:val="000F5067"/>
    <w:rsid w:val="000F516B"/>
    <w:rsid w:val="000F53CD"/>
    <w:rsid w:val="000F53F5"/>
    <w:rsid w:val="000F5522"/>
    <w:rsid w:val="000F5717"/>
    <w:rsid w:val="000F57DA"/>
    <w:rsid w:val="000F58C6"/>
    <w:rsid w:val="000F6230"/>
    <w:rsid w:val="000F669A"/>
    <w:rsid w:val="000F68D6"/>
    <w:rsid w:val="000F6B89"/>
    <w:rsid w:val="000F6BEC"/>
    <w:rsid w:val="000F6C59"/>
    <w:rsid w:val="000F6D38"/>
    <w:rsid w:val="000F6DB5"/>
    <w:rsid w:val="000F6F06"/>
    <w:rsid w:val="000F6F82"/>
    <w:rsid w:val="000F6FD9"/>
    <w:rsid w:val="000F7226"/>
    <w:rsid w:val="000F7320"/>
    <w:rsid w:val="000F7689"/>
    <w:rsid w:val="000F7B0B"/>
    <w:rsid w:val="000F7B24"/>
    <w:rsid w:val="000F7C06"/>
    <w:rsid w:val="000F7C0C"/>
    <w:rsid w:val="000F7E06"/>
    <w:rsid w:val="00100324"/>
    <w:rsid w:val="00100782"/>
    <w:rsid w:val="001008F7"/>
    <w:rsid w:val="0010094B"/>
    <w:rsid w:val="00100AC8"/>
    <w:rsid w:val="001011A5"/>
    <w:rsid w:val="0010136C"/>
    <w:rsid w:val="001013DA"/>
    <w:rsid w:val="001014CC"/>
    <w:rsid w:val="00101593"/>
    <w:rsid w:val="00101882"/>
    <w:rsid w:val="00101946"/>
    <w:rsid w:val="00101D9E"/>
    <w:rsid w:val="00101DB1"/>
    <w:rsid w:val="00101DCE"/>
    <w:rsid w:val="00101FBB"/>
    <w:rsid w:val="00102174"/>
    <w:rsid w:val="00102314"/>
    <w:rsid w:val="0010255E"/>
    <w:rsid w:val="00102586"/>
    <w:rsid w:val="001025A3"/>
    <w:rsid w:val="00102774"/>
    <w:rsid w:val="00102817"/>
    <w:rsid w:val="0010290F"/>
    <w:rsid w:val="00102B29"/>
    <w:rsid w:val="00102CF1"/>
    <w:rsid w:val="001030EB"/>
    <w:rsid w:val="0010327C"/>
    <w:rsid w:val="00103375"/>
    <w:rsid w:val="001033B6"/>
    <w:rsid w:val="00103669"/>
    <w:rsid w:val="00103804"/>
    <w:rsid w:val="00103BDD"/>
    <w:rsid w:val="00104264"/>
    <w:rsid w:val="0010440F"/>
    <w:rsid w:val="001044E4"/>
    <w:rsid w:val="00104558"/>
    <w:rsid w:val="001045EF"/>
    <w:rsid w:val="00104C3C"/>
    <w:rsid w:val="00104CFB"/>
    <w:rsid w:val="00104F7C"/>
    <w:rsid w:val="001052A2"/>
    <w:rsid w:val="001052A4"/>
    <w:rsid w:val="0010555E"/>
    <w:rsid w:val="00105560"/>
    <w:rsid w:val="00105803"/>
    <w:rsid w:val="00105993"/>
    <w:rsid w:val="00105A88"/>
    <w:rsid w:val="001060F9"/>
    <w:rsid w:val="0010614B"/>
    <w:rsid w:val="001066B9"/>
    <w:rsid w:val="0010694E"/>
    <w:rsid w:val="00106B1B"/>
    <w:rsid w:val="00106D30"/>
    <w:rsid w:val="00106E27"/>
    <w:rsid w:val="00106F24"/>
    <w:rsid w:val="00107832"/>
    <w:rsid w:val="00107A9C"/>
    <w:rsid w:val="00107AA1"/>
    <w:rsid w:val="00107BDB"/>
    <w:rsid w:val="00107D85"/>
    <w:rsid w:val="00107E9C"/>
    <w:rsid w:val="00107E9E"/>
    <w:rsid w:val="001100B8"/>
    <w:rsid w:val="00110235"/>
    <w:rsid w:val="00110411"/>
    <w:rsid w:val="00110415"/>
    <w:rsid w:val="001106C4"/>
    <w:rsid w:val="00110733"/>
    <w:rsid w:val="001109D2"/>
    <w:rsid w:val="00110C56"/>
    <w:rsid w:val="00110C6E"/>
    <w:rsid w:val="00110CCC"/>
    <w:rsid w:val="00110E5D"/>
    <w:rsid w:val="00110FA2"/>
    <w:rsid w:val="00111172"/>
    <w:rsid w:val="001114BD"/>
    <w:rsid w:val="001114E0"/>
    <w:rsid w:val="00111557"/>
    <w:rsid w:val="00111D35"/>
    <w:rsid w:val="00111ED1"/>
    <w:rsid w:val="00111EEC"/>
    <w:rsid w:val="001127B5"/>
    <w:rsid w:val="00112B7A"/>
    <w:rsid w:val="00112C39"/>
    <w:rsid w:val="00112CF0"/>
    <w:rsid w:val="0011316A"/>
    <w:rsid w:val="00113341"/>
    <w:rsid w:val="0011336E"/>
    <w:rsid w:val="001134C1"/>
    <w:rsid w:val="001137A3"/>
    <w:rsid w:val="00114214"/>
    <w:rsid w:val="001142FD"/>
    <w:rsid w:val="00114744"/>
    <w:rsid w:val="00114C30"/>
    <w:rsid w:val="00114F3B"/>
    <w:rsid w:val="001151E2"/>
    <w:rsid w:val="001152C2"/>
    <w:rsid w:val="001157D1"/>
    <w:rsid w:val="0011580B"/>
    <w:rsid w:val="001159C0"/>
    <w:rsid w:val="00115E4E"/>
    <w:rsid w:val="001161BD"/>
    <w:rsid w:val="00116257"/>
    <w:rsid w:val="00116459"/>
    <w:rsid w:val="0011660D"/>
    <w:rsid w:val="0011679D"/>
    <w:rsid w:val="00116A24"/>
    <w:rsid w:val="00116BD0"/>
    <w:rsid w:val="00116BE4"/>
    <w:rsid w:val="001170C7"/>
    <w:rsid w:val="00117242"/>
    <w:rsid w:val="001172C0"/>
    <w:rsid w:val="001173E5"/>
    <w:rsid w:val="001176B2"/>
    <w:rsid w:val="0011771D"/>
    <w:rsid w:val="00117720"/>
    <w:rsid w:val="0011795D"/>
    <w:rsid w:val="00117D49"/>
    <w:rsid w:val="0012007B"/>
    <w:rsid w:val="001200F2"/>
    <w:rsid w:val="00120180"/>
    <w:rsid w:val="001201CF"/>
    <w:rsid w:val="00120255"/>
    <w:rsid w:val="00120442"/>
    <w:rsid w:val="00120606"/>
    <w:rsid w:val="0012066C"/>
    <w:rsid w:val="00120A96"/>
    <w:rsid w:val="00120B92"/>
    <w:rsid w:val="00120BA5"/>
    <w:rsid w:val="00120D53"/>
    <w:rsid w:val="00121155"/>
    <w:rsid w:val="0012120F"/>
    <w:rsid w:val="001217EE"/>
    <w:rsid w:val="00121966"/>
    <w:rsid w:val="00121A7E"/>
    <w:rsid w:val="00121BAE"/>
    <w:rsid w:val="00121CDF"/>
    <w:rsid w:val="00122218"/>
    <w:rsid w:val="00122241"/>
    <w:rsid w:val="001223D1"/>
    <w:rsid w:val="0012243C"/>
    <w:rsid w:val="00122458"/>
    <w:rsid w:val="00122B81"/>
    <w:rsid w:val="00122C19"/>
    <w:rsid w:val="00122CA9"/>
    <w:rsid w:val="00122CF1"/>
    <w:rsid w:val="0012315B"/>
    <w:rsid w:val="0012321C"/>
    <w:rsid w:val="00123226"/>
    <w:rsid w:val="00123318"/>
    <w:rsid w:val="00123372"/>
    <w:rsid w:val="001233C3"/>
    <w:rsid w:val="0012346E"/>
    <w:rsid w:val="00123472"/>
    <w:rsid w:val="001234EB"/>
    <w:rsid w:val="0012364B"/>
    <w:rsid w:val="0012392E"/>
    <w:rsid w:val="00123ABE"/>
    <w:rsid w:val="00123C3D"/>
    <w:rsid w:val="00124168"/>
    <w:rsid w:val="0012417A"/>
    <w:rsid w:val="00124236"/>
    <w:rsid w:val="00124673"/>
    <w:rsid w:val="00124996"/>
    <w:rsid w:val="00124D2D"/>
    <w:rsid w:val="00124D3B"/>
    <w:rsid w:val="001251CE"/>
    <w:rsid w:val="001252F6"/>
    <w:rsid w:val="00125673"/>
    <w:rsid w:val="00125832"/>
    <w:rsid w:val="00125997"/>
    <w:rsid w:val="001259BE"/>
    <w:rsid w:val="00125A83"/>
    <w:rsid w:val="00125A8B"/>
    <w:rsid w:val="00125B1C"/>
    <w:rsid w:val="00125BE5"/>
    <w:rsid w:val="00125E97"/>
    <w:rsid w:val="00125F41"/>
    <w:rsid w:val="0012604D"/>
    <w:rsid w:val="0012621F"/>
    <w:rsid w:val="00126283"/>
    <w:rsid w:val="001262AA"/>
    <w:rsid w:val="001263E0"/>
    <w:rsid w:val="00126415"/>
    <w:rsid w:val="00126464"/>
    <w:rsid w:val="00126B89"/>
    <w:rsid w:val="00126F09"/>
    <w:rsid w:val="00127067"/>
    <w:rsid w:val="001270E5"/>
    <w:rsid w:val="00127373"/>
    <w:rsid w:val="001274FD"/>
    <w:rsid w:val="0012764F"/>
    <w:rsid w:val="001276C9"/>
    <w:rsid w:val="0012796D"/>
    <w:rsid w:val="00127D06"/>
    <w:rsid w:val="00127EA2"/>
    <w:rsid w:val="0013042D"/>
    <w:rsid w:val="00130430"/>
    <w:rsid w:val="0013080A"/>
    <w:rsid w:val="00130865"/>
    <w:rsid w:val="001309CB"/>
    <w:rsid w:val="00130AFF"/>
    <w:rsid w:val="00130C48"/>
    <w:rsid w:val="00130CD3"/>
    <w:rsid w:val="0013141E"/>
    <w:rsid w:val="0013144A"/>
    <w:rsid w:val="0013148B"/>
    <w:rsid w:val="00131658"/>
    <w:rsid w:val="0013167A"/>
    <w:rsid w:val="001317B0"/>
    <w:rsid w:val="0013197E"/>
    <w:rsid w:val="00131AFF"/>
    <w:rsid w:val="00131B04"/>
    <w:rsid w:val="00131B1E"/>
    <w:rsid w:val="00131BD4"/>
    <w:rsid w:val="0013213C"/>
    <w:rsid w:val="001321A2"/>
    <w:rsid w:val="001321BC"/>
    <w:rsid w:val="0013245A"/>
    <w:rsid w:val="001324FB"/>
    <w:rsid w:val="00132746"/>
    <w:rsid w:val="00132800"/>
    <w:rsid w:val="00132A76"/>
    <w:rsid w:val="00132ABA"/>
    <w:rsid w:val="00132E61"/>
    <w:rsid w:val="00132E6C"/>
    <w:rsid w:val="00132E8B"/>
    <w:rsid w:val="00133316"/>
    <w:rsid w:val="00133386"/>
    <w:rsid w:val="001333D3"/>
    <w:rsid w:val="0013369C"/>
    <w:rsid w:val="0013381C"/>
    <w:rsid w:val="0013387D"/>
    <w:rsid w:val="00133CF1"/>
    <w:rsid w:val="00133EC8"/>
    <w:rsid w:val="00133ED6"/>
    <w:rsid w:val="00133F1E"/>
    <w:rsid w:val="00133F36"/>
    <w:rsid w:val="001343C1"/>
    <w:rsid w:val="001343E4"/>
    <w:rsid w:val="001346F3"/>
    <w:rsid w:val="00134857"/>
    <w:rsid w:val="00134885"/>
    <w:rsid w:val="00134BBC"/>
    <w:rsid w:val="00134E24"/>
    <w:rsid w:val="001351A1"/>
    <w:rsid w:val="001351B1"/>
    <w:rsid w:val="0013560B"/>
    <w:rsid w:val="001356E2"/>
    <w:rsid w:val="001358BD"/>
    <w:rsid w:val="001358EF"/>
    <w:rsid w:val="00135A22"/>
    <w:rsid w:val="00135E27"/>
    <w:rsid w:val="00135FC7"/>
    <w:rsid w:val="00136185"/>
    <w:rsid w:val="00136396"/>
    <w:rsid w:val="00136813"/>
    <w:rsid w:val="00136F20"/>
    <w:rsid w:val="001370EB"/>
    <w:rsid w:val="00137122"/>
    <w:rsid w:val="00137209"/>
    <w:rsid w:val="001373FB"/>
    <w:rsid w:val="00137605"/>
    <w:rsid w:val="001377D5"/>
    <w:rsid w:val="00137B3D"/>
    <w:rsid w:val="00137BCC"/>
    <w:rsid w:val="0014012D"/>
    <w:rsid w:val="001401AA"/>
    <w:rsid w:val="00140349"/>
    <w:rsid w:val="00140606"/>
    <w:rsid w:val="00140A1E"/>
    <w:rsid w:val="00140B32"/>
    <w:rsid w:val="00140FD8"/>
    <w:rsid w:val="00141008"/>
    <w:rsid w:val="001413C2"/>
    <w:rsid w:val="0014142E"/>
    <w:rsid w:val="00141443"/>
    <w:rsid w:val="0014147D"/>
    <w:rsid w:val="001418B1"/>
    <w:rsid w:val="00141A8F"/>
    <w:rsid w:val="00141BC0"/>
    <w:rsid w:val="00141BC6"/>
    <w:rsid w:val="00141BEE"/>
    <w:rsid w:val="00141DED"/>
    <w:rsid w:val="00141E80"/>
    <w:rsid w:val="001420EB"/>
    <w:rsid w:val="0014211E"/>
    <w:rsid w:val="00142210"/>
    <w:rsid w:val="00142519"/>
    <w:rsid w:val="00142A74"/>
    <w:rsid w:val="00142DC4"/>
    <w:rsid w:val="00143033"/>
    <w:rsid w:val="00143066"/>
    <w:rsid w:val="0014319E"/>
    <w:rsid w:val="00143C02"/>
    <w:rsid w:val="00143D1D"/>
    <w:rsid w:val="00143D32"/>
    <w:rsid w:val="00143DC0"/>
    <w:rsid w:val="0014405E"/>
    <w:rsid w:val="00144127"/>
    <w:rsid w:val="00144149"/>
    <w:rsid w:val="001441FF"/>
    <w:rsid w:val="00144329"/>
    <w:rsid w:val="001447BC"/>
    <w:rsid w:val="00144863"/>
    <w:rsid w:val="00144B02"/>
    <w:rsid w:val="00144B13"/>
    <w:rsid w:val="00144CB3"/>
    <w:rsid w:val="00144E79"/>
    <w:rsid w:val="00144EC0"/>
    <w:rsid w:val="00144EEB"/>
    <w:rsid w:val="00145211"/>
    <w:rsid w:val="001454AC"/>
    <w:rsid w:val="00145759"/>
    <w:rsid w:val="00145885"/>
    <w:rsid w:val="00145B31"/>
    <w:rsid w:val="00145C13"/>
    <w:rsid w:val="00145E5C"/>
    <w:rsid w:val="001460BD"/>
    <w:rsid w:val="00146570"/>
    <w:rsid w:val="00146AFE"/>
    <w:rsid w:val="00146B6B"/>
    <w:rsid w:val="00146C60"/>
    <w:rsid w:val="00146CD1"/>
    <w:rsid w:val="00146D73"/>
    <w:rsid w:val="001471D3"/>
    <w:rsid w:val="001475CF"/>
    <w:rsid w:val="001475F1"/>
    <w:rsid w:val="00147AAA"/>
    <w:rsid w:val="00147AB5"/>
    <w:rsid w:val="00147B68"/>
    <w:rsid w:val="00147EFC"/>
    <w:rsid w:val="00147F53"/>
    <w:rsid w:val="00147FA0"/>
    <w:rsid w:val="00147FFA"/>
    <w:rsid w:val="0015025C"/>
    <w:rsid w:val="001503E4"/>
    <w:rsid w:val="001504D0"/>
    <w:rsid w:val="00150ED0"/>
    <w:rsid w:val="00150EED"/>
    <w:rsid w:val="001510C8"/>
    <w:rsid w:val="001516AE"/>
    <w:rsid w:val="00151817"/>
    <w:rsid w:val="00151D29"/>
    <w:rsid w:val="00151E9F"/>
    <w:rsid w:val="00151EA6"/>
    <w:rsid w:val="00151EC8"/>
    <w:rsid w:val="00152390"/>
    <w:rsid w:val="001523D8"/>
    <w:rsid w:val="001525E4"/>
    <w:rsid w:val="001526DF"/>
    <w:rsid w:val="0015271F"/>
    <w:rsid w:val="001527CA"/>
    <w:rsid w:val="00152900"/>
    <w:rsid w:val="001529AB"/>
    <w:rsid w:val="00152D7C"/>
    <w:rsid w:val="00153144"/>
    <w:rsid w:val="00153430"/>
    <w:rsid w:val="001534B6"/>
    <w:rsid w:val="0015370A"/>
    <w:rsid w:val="00153AB9"/>
    <w:rsid w:val="00153AC1"/>
    <w:rsid w:val="00153BC7"/>
    <w:rsid w:val="00153D4E"/>
    <w:rsid w:val="00153DE4"/>
    <w:rsid w:val="00153E2A"/>
    <w:rsid w:val="00153FC0"/>
    <w:rsid w:val="0015400B"/>
    <w:rsid w:val="00154014"/>
    <w:rsid w:val="00154206"/>
    <w:rsid w:val="00154236"/>
    <w:rsid w:val="0015428F"/>
    <w:rsid w:val="00154382"/>
    <w:rsid w:val="00154721"/>
    <w:rsid w:val="001549AF"/>
    <w:rsid w:val="001549F2"/>
    <w:rsid w:val="00154ABD"/>
    <w:rsid w:val="00154AE7"/>
    <w:rsid w:val="00154EF4"/>
    <w:rsid w:val="00155182"/>
    <w:rsid w:val="001553FA"/>
    <w:rsid w:val="00155500"/>
    <w:rsid w:val="001555B3"/>
    <w:rsid w:val="0015584F"/>
    <w:rsid w:val="00155877"/>
    <w:rsid w:val="0015589E"/>
    <w:rsid w:val="00155B54"/>
    <w:rsid w:val="00155BE4"/>
    <w:rsid w:val="00155D59"/>
    <w:rsid w:val="00155E89"/>
    <w:rsid w:val="00155EDC"/>
    <w:rsid w:val="00155FBD"/>
    <w:rsid w:val="001560F0"/>
    <w:rsid w:val="0015618B"/>
    <w:rsid w:val="001565B3"/>
    <w:rsid w:val="001565BB"/>
    <w:rsid w:val="0015681F"/>
    <w:rsid w:val="0015689B"/>
    <w:rsid w:val="00156AA4"/>
    <w:rsid w:val="00156B1D"/>
    <w:rsid w:val="00156B78"/>
    <w:rsid w:val="00156D8E"/>
    <w:rsid w:val="00156F5F"/>
    <w:rsid w:val="00157053"/>
    <w:rsid w:val="001572FF"/>
    <w:rsid w:val="0015747A"/>
    <w:rsid w:val="00157525"/>
    <w:rsid w:val="001575DC"/>
    <w:rsid w:val="00157688"/>
    <w:rsid w:val="0015784E"/>
    <w:rsid w:val="00157BB3"/>
    <w:rsid w:val="00157D8B"/>
    <w:rsid w:val="00157E30"/>
    <w:rsid w:val="001600C2"/>
    <w:rsid w:val="00160121"/>
    <w:rsid w:val="001601E0"/>
    <w:rsid w:val="0016034D"/>
    <w:rsid w:val="00160469"/>
    <w:rsid w:val="00160B37"/>
    <w:rsid w:val="00160CAB"/>
    <w:rsid w:val="00160D6F"/>
    <w:rsid w:val="00160D71"/>
    <w:rsid w:val="00160F31"/>
    <w:rsid w:val="00160F75"/>
    <w:rsid w:val="00160FD7"/>
    <w:rsid w:val="001610F3"/>
    <w:rsid w:val="001611D8"/>
    <w:rsid w:val="0016137C"/>
    <w:rsid w:val="0016157E"/>
    <w:rsid w:val="00161619"/>
    <w:rsid w:val="0016187A"/>
    <w:rsid w:val="00161956"/>
    <w:rsid w:val="0016198C"/>
    <w:rsid w:val="001620ED"/>
    <w:rsid w:val="00162339"/>
    <w:rsid w:val="00162B05"/>
    <w:rsid w:val="00162E65"/>
    <w:rsid w:val="00162FCB"/>
    <w:rsid w:val="001630FB"/>
    <w:rsid w:val="00163354"/>
    <w:rsid w:val="0016337D"/>
    <w:rsid w:val="00163665"/>
    <w:rsid w:val="00163AF6"/>
    <w:rsid w:val="00163C79"/>
    <w:rsid w:val="00163E44"/>
    <w:rsid w:val="00164081"/>
    <w:rsid w:val="001640EF"/>
    <w:rsid w:val="0016427E"/>
    <w:rsid w:val="00164472"/>
    <w:rsid w:val="00164488"/>
    <w:rsid w:val="0016448A"/>
    <w:rsid w:val="00164523"/>
    <w:rsid w:val="00164592"/>
    <w:rsid w:val="0016486D"/>
    <w:rsid w:val="00164BE6"/>
    <w:rsid w:val="00164C79"/>
    <w:rsid w:val="001654A8"/>
    <w:rsid w:val="0016572D"/>
    <w:rsid w:val="001657B9"/>
    <w:rsid w:val="001659BC"/>
    <w:rsid w:val="00165BF1"/>
    <w:rsid w:val="00165D9D"/>
    <w:rsid w:val="00165FE1"/>
    <w:rsid w:val="00166143"/>
    <w:rsid w:val="001661FC"/>
    <w:rsid w:val="00166303"/>
    <w:rsid w:val="001663A2"/>
    <w:rsid w:val="0016678E"/>
    <w:rsid w:val="001667AD"/>
    <w:rsid w:val="001667B6"/>
    <w:rsid w:val="00166A4F"/>
    <w:rsid w:val="00166C29"/>
    <w:rsid w:val="00166FAE"/>
    <w:rsid w:val="0016724B"/>
    <w:rsid w:val="0016741D"/>
    <w:rsid w:val="001675D2"/>
    <w:rsid w:val="00167857"/>
    <w:rsid w:val="00167D94"/>
    <w:rsid w:val="0017001B"/>
    <w:rsid w:val="0017009C"/>
    <w:rsid w:val="00170349"/>
    <w:rsid w:val="001705C2"/>
    <w:rsid w:val="00170607"/>
    <w:rsid w:val="0017090C"/>
    <w:rsid w:val="00170B17"/>
    <w:rsid w:val="00170D5B"/>
    <w:rsid w:val="00170E17"/>
    <w:rsid w:val="00171179"/>
    <w:rsid w:val="001711C1"/>
    <w:rsid w:val="0017124B"/>
    <w:rsid w:val="00171480"/>
    <w:rsid w:val="001714E5"/>
    <w:rsid w:val="001714F3"/>
    <w:rsid w:val="00171524"/>
    <w:rsid w:val="00171574"/>
    <w:rsid w:val="001717C0"/>
    <w:rsid w:val="00171B28"/>
    <w:rsid w:val="00171B54"/>
    <w:rsid w:val="00171EBA"/>
    <w:rsid w:val="00171EC7"/>
    <w:rsid w:val="00171F8D"/>
    <w:rsid w:val="00172127"/>
    <w:rsid w:val="0017242D"/>
    <w:rsid w:val="001724F7"/>
    <w:rsid w:val="001724FF"/>
    <w:rsid w:val="001725D7"/>
    <w:rsid w:val="001725FE"/>
    <w:rsid w:val="0017267F"/>
    <w:rsid w:val="0017278A"/>
    <w:rsid w:val="00172A42"/>
    <w:rsid w:val="00172E07"/>
    <w:rsid w:val="00172E2D"/>
    <w:rsid w:val="0017302A"/>
    <w:rsid w:val="0017335B"/>
    <w:rsid w:val="001738A0"/>
    <w:rsid w:val="001738B9"/>
    <w:rsid w:val="0017391A"/>
    <w:rsid w:val="00173A21"/>
    <w:rsid w:val="00173B07"/>
    <w:rsid w:val="00173B11"/>
    <w:rsid w:val="00173EB7"/>
    <w:rsid w:val="0017401E"/>
    <w:rsid w:val="00174194"/>
    <w:rsid w:val="00174213"/>
    <w:rsid w:val="001743A0"/>
    <w:rsid w:val="0017454E"/>
    <w:rsid w:val="0017455D"/>
    <w:rsid w:val="0017484F"/>
    <w:rsid w:val="00174868"/>
    <w:rsid w:val="001748F3"/>
    <w:rsid w:val="00174CE4"/>
    <w:rsid w:val="00174D03"/>
    <w:rsid w:val="001750FE"/>
    <w:rsid w:val="00175388"/>
    <w:rsid w:val="00175646"/>
    <w:rsid w:val="00175970"/>
    <w:rsid w:val="00175AA2"/>
    <w:rsid w:val="00175F06"/>
    <w:rsid w:val="0017605E"/>
    <w:rsid w:val="00176161"/>
    <w:rsid w:val="00176243"/>
    <w:rsid w:val="0017624E"/>
    <w:rsid w:val="00176BC4"/>
    <w:rsid w:val="00176CC0"/>
    <w:rsid w:val="00176DB5"/>
    <w:rsid w:val="00176E53"/>
    <w:rsid w:val="00176E70"/>
    <w:rsid w:val="00177227"/>
    <w:rsid w:val="00177345"/>
    <w:rsid w:val="00177390"/>
    <w:rsid w:val="0017795E"/>
    <w:rsid w:val="00177B7E"/>
    <w:rsid w:val="00177BAE"/>
    <w:rsid w:val="00177CCD"/>
    <w:rsid w:val="00177E6C"/>
    <w:rsid w:val="00177EB1"/>
    <w:rsid w:val="0018009C"/>
    <w:rsid w:val="001801B8"/>
    <w:rsid w:val="001802CA"/>
    <w:rsid w:val="00180523"/>
    <w:rsid w:val="001805A9"/>
    <w:rsid w:val="00180835"/>
    <w:rsid w:val="00180846"/>
    <w:rsid w:val="0018092C"/>
    <w:rsid w:val="001809BD"/>
    <w:rsid w:val="001809EE"/>
    <w:rsid w:val="001809F0"/>
    <w:rsid w:val="00180A67"/>
    <w:rsid w:val="00180B77"/>
    <w:rsid w:val="00180D43"/>
    <w:rsid w:val="0018130C"/>
    <w:rsid w:val="00181480"/>
    <w:rsid w:val="00181570"/>
    <w:rsid w:val="001816AA"/>
    <w:rsid w:val="001816F4"/>
    <w:rsid w:val="0018174B"/>
    <w:rsid w:val="00181801"/>
    <w:rsid w:val="0018184E"/>
    <w:rsid w:val="00181899"/>
    <w:rsid w:val="00181961"/>
    <w:rsid w:val="0018198D"/>
    <w:rsid w:val="00181A18"/>
    <w:rsid w:val="00181C23"/>
    <w:rsid w:val="00181F47"/>
    <w:rsid w:val="001822BD"/>
    <w:rsid w:val="00182330"/>
    <w:rsid w:val="00182366"/>
    <w:rsid w:val="001826CA"/>
    <w:rsid w:val="00182848"/>
    <w:rsid w:val="00182859"/>
    <w:rsid w:val="001828A2"/>
    <w:rsid w:val="001829DF"/>
    <w:rsid w:val="00183252"/>
    <w:rsid w:val="00183785"/>
    <w:rsid w:val="00183A2F"/>
    <w:rsid w:val="00183A83"/>
    <w:rsid w:val="00183C4B"/>
    <w:rsid w:val="00183DF5"/>
    <w:rsid w:val="001840A0"/>
    <w:rsid w:val="0018428D"/>
    <w:rsid w:val="001842B5"/>
    <w:rsid w:val="001845BD"/>
    <w:rsid w:val="001845E1"/>
    <w:rsid w:val="001848E2"/>
    <w:rsid w:val="0018493A"/>
    <w:rsid w:val="0018494F"/>
    <w:rsid w:val="00184957"/>
    <w:rsid w:val="001849C0"/>
    <w:rsid w:val="00184C63"/>
    <w:rsid w:val="0018535F"/>
    <w:rsid w:val="00185389"/>
    <w:rsid w:val="0018544C"/>
    <w:rsid w:val="00185477"/>
    <w:rsid w:val="0018566F"/>
    <w:rsid w:val="00185CAE"/>
    <w:rsid w:val="00185D2B"/>
    <w:rsid w:val="00185FCC"/>
    <w:rsid w:val="001862EE"/>
    <w:rsid w:val="001864A3"/>
    <w:rsid w:val="001864CD"/>
    <w:rsid w:val="0018690F"/>
    <w:rsid w:val="00186C52"/>
    <w:rsid w:val="00187104"/>
    <w:rsid w:val="001872B2"/>
    <w:rsid w:val="0018743D"/>
    <w:rsid w:val="00187830"/>
    <w:rsid w:val="00187884"/>
    <w:rsid w:val="001878DF"/>
    <w:rsid w:val="00187904"/>
    <w:rsid w:val="00187A0C"/>
    <w:rsid w:val="00187E94"/>
    <w:rsid w:val="00190582"/>
    <w:rsid w:val="0019061A"/>
    <w:rsid w:val="00190674"/>
    <w:rsid w:val="00190A28"/>
    <w:rsid w:val="00190AA2"/>
    <w:rsid w:val="00190DCC"/>
    <w:rsid w:val="00190DFD"/>
    <w:rsid w:val="00190ECB"/>
    <w:rsid w:val="00190F3B"/>
    <w:rsid w:val="00190FFC"/>
    <w:rsid w:val="001912D4"/>
    <w:rsid w:val="0019131D"/>
    <w:rsid w:val="0019165A"/>
    <w:rsid w:val="00191864"/>
    <w:rsid w:val="00191920"/>
    <w:rsid w:val="00191A70"/>
    <w:rsid w:val="00192626"/>
    <w:rsid w:val="00192641"/>
    <w:rsid w:val="00192D71"/>
    <w:rsid w:val="00192EB9"/>
    <w:rsid w:val="00192EF6"/>
    <w:rsid w:val="00192F44"/>
    <w:rsid w:val="00193024"/>
    <w:rsid w:val="00193038"/>
    <w:rsid w:val="00193244"/>
    <w:rsid w:val="0019334B"/>
    <w:rsid w:val="001933C2"/>
    <w:rsid w:val="0019384A"/>
    <w:rsid w:val="0019398B"/>
    <w:rsid w:val="001939B8"/>
    <w:rsid w:val="00193C0D"/>
    <w:rsid w:val="00193F49"/>
    <w:rsid w:val="001941D2"/>
    <w:rsid w:val="00194271"/>
    <w:rsid w:val="0019429D"/>
    <w:rsid w:val="001946C0"/>
    <w:rsid w:val="00194763"/>
    <w:rsid w:val="00194792"/>
    <w:rsid w:val="00194875"/>
    <w:rsid w:val="00194894"/>
    <w:rsid w:val="00194A70"/>
    <w:rsid w:val="00194B54"/>
    <w:rsid w:val="00194C97"/>
    <w:rsid w:val="00194DCC"/>
    <w:rsid w:val="00194E07"/>
    <w:rsid w:val="00194E5C"/>
    <w:rsid w:val="00194EB0"/>
    <w:rsid w:val="00195011"/>
    <w:rsid w:val="00195062"/>
    <w:rsid w:val="001953FD"/>
    <w:rsid w:val="00195444"/>
    <w:rsid w:val="0019573F"/>
    <w:rsid w:val="00195C77"/>
    <w:rsid w:val="00195CCC"/>
    <w:rsid w:val="00195CD7"/>
    <w:rsid w:val="00196166"/>
    <w:rsid w:val="001966E3"/>
    <w:rsid w:val="00196702"/>
    <w:rsid w:val="00196740"/>
    <w:rsid w:val="00196848"/>
    <w:rsid w:val="00196AF2"/>
    <w:rsid w:val="00196F34"/>
    <w:rsid w:val="00196F9C"/>
    <w:rsid w:val="00196FB4"/>
    <w:rsid w:val="00197529"/>
    <w:rsid w:val="001978D4"/>
    <w:rsid w:val="00197A28"/>
    <w:rsid w:val="00197B7B"/>
    <w:rsid w:val="00197E8F"/>
    <w:rsid w:val="001A023A"/>
    <w:rsid w:val="001A04DD"/>
    <w:rsid w:val="001A0536"/>
    <w:rsid w:val="001A06E0"/>
    <w:rsid w:val="001A09B0"/>
    <w:rsid w:val="001A0A80"/>
    <w:rsid w:val="001A0AE0"/>
    <w:rsid w:val="001A0AFE"/>
    <w:rsid w:val="001A0B4B"/>
    <w:rsid w:val="001A0C44"/>
    <w:rsid w:val="001A0CF4"/>
    <w:rsid w:val="001A0E27"/>
    <w:rsid w:val="001A1016"/>
    <w:rsid w:val="001A10CA"/>
    <w:rsid w:val="001A10FF"/>
    <w:rsid w:val="001A1101"/>
    <w:rsid w:val="001A12C9"/>
    <w:rsid w:val="001A13C7"/>
    <w:rsid w:val="001A13EA"/>
    <w:rsid w:val="001A1627"/>
    <w:rsid w:val="001A179A"/>
    <w:rsid w:val="001A1A31"/>
    <w:rsid w:val="001A1A4C"/>
    <w:rsid w:val="001A1B9B"/>
    <w:rsid w:val="001A1B9C"/>
    <w:rsid w:val="001A1E13"/>
    <w:rsid w:val="001A2558"/>
    <w:rsid w:val="001A2589"/>
    <w:rsid w:val="001A25F4"/>
    <w:rsid w:val="001A26EF"/>
    <w:rsid w:val="001A2E65"/>
    <w:rsid w:val="001A2E84"/>
    <w:rsid w:val="001A3154"/>
    <w:rsid w:val="001A3427"/>
    <w:rsid w:val="001A3496"/>
    <w:rsid w:val="001A36D6"/>
    <w:rsid w:val="001A3A30"/>
    <w:rsid w:val="001A3B9E"/>
    <w:rsid w:val="001A3C0F"/>
    <w:rsid w:val="001A3CD6"/>
    <w:rsid w:val="001A3E94"/>
    <w:rsid w:val="001A4078"/>
    <w:rsid w:val="001A4797"/>
    <w:rsid w:val="001A49B2"/>
    <w:rsid w:val="001A4B5E"/>
    <w:rsid w:val="001A4B7B"/>
    <w:rsid w:val="001A4C5B"/>
    <w:rsid w:val="001A5044"/>
    <w:rsid w:val="001A53BC"/>
    <w:rsid w:val="001A5565"/>
    <w:rsid w:val="001A57D4"/>
    <w:rsid w:val="001A5B19"/>
    <w:rsid w:val="001A5CE8"/>
    <w:rsid w:val="001A5E15"/>
    <w:rsid w:val="001A6049"/>
    <w:rsid w:val="001A61E4"/>
    <w:rsid w:val="001A6200"/>
    <w:rsid w:val="001A621D"/>
    <w:rsid w:val="001A633A"/>
    <w:rsid w:val="001A6642"/>
    <w:rsid w:val="001A677D"/>
    <w:rsid w:val="001A67E5"/>
    <w:rsid w:val="001A6F3B"/>
    <w:rsid w:val="001A704D"/>
    <w:rsid w:val="001A7292"/>
    <w:rsid w:val="001A72E8"/>
    <w:rsid w:val="001A746F"/>
    <w:rsid w:val="001A7680"/>
    <w:rsid w:val="001A771A"/>
    <w:rsid w:val="001A7832"/>
    <w:rsid w:val="001A783E"/>
    <w:rsid w:val="001A7A1A"/>
    <w:rsid w:val="001A7C10"/>
    <w:rsid w:val="001A7D3A"/>
    <w:rsid w:val="001B0189"/>
    <w:rsid w:val="001B02C7"/>
    <w:rsid w:val="001B035F"/>
    <w:rsid w:val="001B062F"/>
    <w:rsid w:val="001B0A4A"/>
    <w:rsid w:val="001B0B45"/>
    <w:rsid w:val="001B0B71"/>
    <w:rsid w:val="001B0C3D"/>
    <w:rsid w:val="001B0CF1"/>
    <w:rsid w:val="001B0DB4"/>
    <w:rsid w:val="001B0E0E"/>
    <w:rsid w:val="001B0E29"/>
    <w:rsid w:val="001B0E97"/>
    <w:rsid w:val="001B0F52"/>
    <w:rsid w:val="001B0FEF"/>
    <w:rsid w:val="001B1044"/>
    <w:rsid w:val="001B1414"/>
    <w:rsid w:val="001B195F"/>
    <w:rsid w:val="001B1B39"/>
    <w:rsid w:val="001B1CDB"/>
    <w:rsid w:val="001B1EFC"/>
    <w:rsid w:val="001B24BD"/>
    <w:rsid w:val="001B254D"/>
    <w:rsid w:val="001B28CD"/>
    <w:rsid w:val="001B2B40"/>
    <w:rsid w:val="001B2C22"/>
    <w:rsid w:val="001B2DB1"/>
    <w:rsid w:val="001B2EB9"/>
    <w:rsid w:val="001B2F24"/>
    <w:rsid w:val="001B2F7F"/>
    <w:rsid w:val="001B2FD7"/>
    <w:rsid w:val="001B3066"/>
    <w:rsid w:val="001B321F"/>
    <w:rsid w:val="001B35F7"/>
    <w:rsid w:val="001B37EA"/>
    <w:rsid w:val="001B3918"/>
    <w:rsid w:val="001B39E3"/>
    <w:rsid w:val="001B3A13"/>
    <w:rsid w:val="001B3A40"/>
    <w:rsid w:val="001B3B33"/>
    <w:rsid w:val="001B3B3E"/>
    <w:rsid w:val="001B3E2A"/>
    <w:rsid w:val="001B47B4"/>
    <w:rsid w:val="001B4F53"/>
    <w:rsid w:val="001B535C"/>
    <w:rsid w:val="001B5418"/>
    <w:rsid w:val="001B5929"/>
    <w:rsid w:val="001B5D11"/>
    <w:rsid w:val="001B5DD9"/>
    <w:rsid w:val="001B5E1E"/>
    <w:rsid w:val="001B5FF1"/>
    <w:rsid w:val="001B61BE"/>
    <w:rsid w:val="001B62EB"/>
    <w:rsid w:val="001B68F5"/>
    <w:rsid w:val="001B6A0A"/>
    <w:rsid w:val="001B6A6B"/>
    <w:rsid w:val="001B7495"/>
    <w:rsid w:val="001B74F5"/>
    <w:rsid w:val="001B756A"/>
    <w:rsid w:val="001B75C7"/>
    <w:rsid w:val="001B75E0"/>
    <w:rsid w:val="001B76B6"/>
    <w:rsid w:val="001B76D4"/>
    <w:rsid w:val="001B77F0"/>
    <w:rsid w:val="001B7FE2"/>
    <w:rsid w:val="001C004E"/>
    <w:rsid w:val="001C0350"/>
    <w:rsid w:val="001C04CC"/>
    <w:rsid w:val="001C055E"/>
    <w:rsid w:val="001C0973"/>
    <w:rsid w:val="001C0EA7"/>
    <w:rsid w:val="001C0ED0"/>
    <w:rsid w:val="001C0F43"/>
    <w:rsid w:val="001C13A4"/>
    <w:rsid w:val="001C14BE"/>
    <w:rsid w:val="001C15BF"/>
    <w:rsid w:val="001C1BE8"/>
    <w:rsid w:val="001C1FCD"/>
    <w:rsid w:val="001C2103"/>
    <w:rsid w:val="001C2126"/>
    <w:rsid w:val="001C2621"/>
    <w:rsid w:val="001C2797"/>
    <w:rsid w:val="001C2BE3"/>
    <w:rsid w:val="001C2CA1"/>
    <w:rsid w:val="001C2F9D"/>
    <w:rsid w:val="001C337E"/>
    <w:rsid w:val="001C35AB"/>
    <w:rsid w:val="001C374B"/>
    <w:rsid w:val="001C3887"/>
    <w:rsid w:val="001C38D8"/>
    <w:rsid w:val="001C38FC"/>
    <w:rsid w:val="001C3B5A"/>
    <w:rsid w:val="001C3BF2"/>
    <w:rsid w:val="001C3EB9"/>
    <w:rsid w:val="001C3F74"/>
    <w:rsid w:val="001C3F9F"/>
    <w:rsid w:val="001C4077"/>
    <w:rsid w:val="001C4245"/>
    <w:rsid w:val="001C47FE"/>
    <w:rsid w:val="001C48A8"/>
    <w:rsid w:val="001C4C13"/>
    <w:rsid w:val="001C4CEC"/>
    <w:rsid w:val="001C4D94"/>
    <w:rsid w:val="001C4EF0"/>
    <w:rsid w:val="001C51F1"/>
    <w:rsid w:val="001C5285"/>
    <w:rsid w:val="001C52CA"/>
    <w:rsid w:val="001C5803"/>
    <w:rsid w:val="001C5938"/>
    <w:rsid w:val="001C5A91"/>
    <w:rsid w:val="001C5F73"/>
    <w:rsid w:val="001C5FCA"/>
    <w:rsid w:val="001C6033"/>
    <w:rsid w:val="001C689C"/>
    <w:rsid w:val="001C6B7D"/>
    <w:rsid w:val="001C6BD2"/>
    <w:rsid w:val="001C6C2A"/>
    <w:rsid w:val="001C6D9C"/>
    <w:rsid w:val="001C6FAE"/>
    <w:rsid w:val="001C71E8"/>
    <w:rsid w:val="001C725B"/>
    <w:rsid w:val="001C734C"/>
    <w:rsid w:val="001C7594"/>
    <w:rsid w:val="001C77FB"/>
    <w:rsid w:val="001C78D4"/>
    <w:rsid w:val="001C7B20"/>
    <w:rsid w:val="001C7B32"/>
    <w:rsid w:val="001C7D90"/>
    <w:rsid w:val="001C7E7F"/>
    <w:rsid w:val="001D01D6"/>
    <w:rsid w:val="001D01DB"/>
    <w:rsid w:val="001D0346"/>
    <w:rsid w:val="001D03C4"/>
    <w:rsid w:val="001D055E"/>
    <w:rsid w:val="001D0635"/>
    <w:rsid w:val="001D066E"/>
    <w:rsid w:val="001D0787"/>
    <w:rsid w:val="001D0B4B"/>
    <w:rsid w:val="001D0D71"/>
    <w:rsid w:val="001D0EC4"/>
    <w:rsid w:val="001D12A9"/>
    <w:rsid w:val="001D15B0"/>
    <w:rsid w:val="001D16BF"/>
    <w:rsid w:val="001D18EB"/>
    <w:rsid w:val="001D1CFA"/>
    <w:rsid w:val="001D1D57"/>
    <w:rsid w:val="001D26C4"/>
    <w:rsid w:val="001D290B"/>
    <w:rsid w:val="001D29AA"/>
    <w:rsid w:val="001D2D03"/>
    <w:rsid w:val="001D2D33"/>
    <w:rsid w:val="001D2D36"/>
    <w:rsid w:val="001D2DC4"/>
    <w:rsid w:val="001D2DFC"/>
    <w:rsid w:val="001D2E58"/>
    <w:rsid w:val="001D307F"/>
    <w:rsid w:val="001D31A2"/>
    <w:rsid w:val="001D327E"/>
    <w:rsid w:val="001D3283"/>
    <w:rsid w:val="001D33D5"/>
    <w:rsid w:val="001D3528"/>
    <w:rsid w:val="001D3559"/>
    <w:rsid w:val="001D3912"/>
    <w:rsid w:val="001D3BE7"/>
    <w:rsid w:val="001D4130"/>
    <w:rsid w:val="001D4206"/>
    <w:rsid w:val="001D438D"/>
    <w:rsid w:val="001D43B4"/>
    <w:rsid w:val="001D440B"/>
    <w:rsid w:val="001D4449"/>
    <w:rsid w:val="001D461B"/>
    <w:rsid w:val="001D4A1A"/>
    <w:rsid w:val="001D4DA1"/>
    <w:rsid w:val="001D4F6B"/>
    <w:rsid w:val="001D5195"/>
    <w:rsid w:val="001D54A9"/>
    <w:rsid w:val="001D5550"/>
    <w:rsid w:val="001D588B"/>
    <w:rsid w:val="001D5BB2"/>
    <w:rsid w:val="001D5C77"/>
    <w:rsid w:val="001D5DCA"/>
    <w:rsid w:val="001D605B"/>
    <w:rsid w:val="001D628E"/>
    <w:rsid w:val="001D6474"/>
    <w:rsid w:val="001D64F8"/>
    <w:rsid w:val="001D6642"/>
    <w:rsid w:val="001D68E4"/>
    <w:rsid w:val="001D6995"/>
    <w:rsid w:val="001D6C54"/>
    <w:rsid w:val="001D6DB2"/>
    <w:rsid w:val="001D6EA6"/>
    <w:rsid w:val="001D70F5"/>
    <w:rsid w:val="001D735D"/>
    <w:rsid w:val="001D7419"/>
    <w:rsid w:val="001D78BE"/>
    <w:rsid w:val="001D7A2D"/>
    <w:rsid w:val="001D7A5E"/>
    <w:rsid w:val="001D7AA7"/>
    <w:rsid w:val="001D7C70"/>
    <w:rsid w:val="001D7D87"/>
    <w:rsid w:val="001D7E35"/>
    <w:rsid w:val="001D7F8B"/>
    <w:rsid w:val="001E00B9"/>
    <w:rsid w:val="001E016D"/>
    <w:rsid w:val="001E01F9"/>
    <w:rsid w:val="001E0421"/>
    <w:rsid w:val="001E0708"/>
    <w:rsid w:val="001E07A6"/>
    <w:rsid w:val="001E0977"/>
    <w:rsid w:val="001E09E6"/>
    <w:rsid w:val="001E0AE6"/>
    <w:rsid w:val="001E1140"/>
    <w:rsid w:val="001E11BA"/>
    <w:rsid w:val="001E1200"/>
    <w:rsid w:val="001E140F"/>
    <w:rsid w:val="001E1505"/>
    <w:rsid w:val="001E1558"/>
    <w:rsid w:val="001E18D9"/>
    <w:rsid w:val="001E19BC"/>
    <w:rsid w:val="001E19BD"/>
    <w:rsid w:val="001E1A39"/>
    <w:rsid w:val="001E1A74"/>
    <w:rsid w:val="001E1CA4"/>
    <w:rsid w:val="001E1CFD"/>
    <w:rsid w:val="001E1EEB"/>
    <w:rsid w:val="001E1F5E"/>
    <w:rsid w:val="001E2591"/>
    <w:rsid w:val="001E25AE"/>
    <w:rsid w:val="001E27AF"/>
    <w:rsid w:val="001E27B4"/>
    <w:rsid w:val="001E2B00"/>
    <w:rsid w:val="001E2D8A"/>
    <w:rsid w:val="001E2F52"/>
    <w:rsid w:val="001E328A"/>
    <w:rsid w:val="001E33EB"/>
    <w:rsid w:val="001E33F2"/>
    <w:rsid w:val="001E3545"/>
    <w:rsid w:val="001E37C8"/>
    <w:rsid w:val="001E38FC"/>
    <w:rsid w:val="001E3DC2"/>
    <w:rsid w:val="001E3E6A"/>
    <w:rsid w:val="001E4461"/>
    <w:rsid w:val="001E4479"/>
    <w:rsid w:val="001E47FC"/>
    <w:rsid w:val="001E4CC0"/>
    <w:rsid w:val="001E5294"/>
    <w:rsid w:val="001E534D"/>
    <w:rsid w:val="001E5B28"/>
    <w:rsid w:val="001E5E29"/>
    <w:rsid w:val="001E5E46"/>
    <w:rsid w:val="001E5EF6"/>
    <w:rsid w:val="001E5F2F"/>
    <w:rsid w:val="001E61C7"/>
    <w:rsid w:val="001E6918"/>
    <w:rsid w:val="001E6DCA"/>
    <w:rsid w:val="001E6FBB"/>
    <w:rsid w:val="001E7103"/>
    <w:rsid w:val="001E748D"/>
    <w:rsid w:val="001E75D2"/>
    <w:rsid w:val="001E7863"/>
    <w:rsid w:val="001E797D"/>
    <w:rsid w:val="001E7D19"/>
    <w:rsid w:val="001F02BE"/>
    <w:rsid w:val="001F0782"/>
    <w:rsid w:val="001F079D"/>
    <w:rsid w:val="001F0931"/>
    <w:rsid w:val="001F0A5A"/>
    <w:rsid w:val="001F0A65"/>
    <w:rsid w:val="001F113E"/>
    <w:rsid w:val="001F161B"/>
    <w:rsid w:val="001F16BD"/>
    <w:rsid w:val="001F19CC"/>
    <w:rsid w:val="001F1F4B"/>
    <w:rsid w:val="001F21AA"/>
    <w:rsid w:val="001F2413"/>
    <w:rsid w:val="001F2629"/>
    <w:rsid w:val="001F265D"/>
    <w:rsid w:val="001F2B0A"/>
    <w:rsid w:val="001F2B5B"/>
    <w:rsid w:val="001F2BE6"/>
    <w:rsid w:val="001F2D55"/>
    <w:rsid w:val="001F3170"/>
    <w:rsid w:val="001F33AA"/>
    <w:rsid w:val="001F3552"/>
    <w:rsid w:val="001F37E5"/>
    <w:rsid w:val="001F3AF6"/>
    <w:rsid w:val="001F3BDB"/>
    <w:rsid w:val="001F425E"/>
    <w:rsid w:val="001F439D"/>
    <w:rsid w:val="001F443E"/>
    <w:rsid w:val="001F4614"/>
    <w:rsid w:val="001F4703"/>
    <w:rsid w:val="001F47F3"/>
    <w:rsid w:val="001F4C93"/>
    <w:rsid w:val="001F4D04"/>
    <w:rsid w:val="001F4D1E"/>
    <w:rsid w:val="001F52DD"/>
    <w:rsid w:val="001F53E4"/>
    <w:rsid w:val="001F5635"/>
    <w:rsid w:val="001F589E"/>
    <w:rsid w:val="001F59E4"/>
    <w:rsid w:val="001F5B46"/>
    <w:rsid w:val="001F64C9"/>
    <w:rsid w:val="001F65A3"/>
    <w:rsid w:val="001F674E"/>
    <w:rsid w:val="001F69B9"/>
    <w:rsid w:val="001F72C9"/>
    <w:rsid w:val="001F7315"/>
    <w:rsid w:val="001F734E"/>
    <w:rsid w:val="001F73AA"/>
    <w:rsid w:val="001F7583"/>
    <w:rsid w:val="001F75E7"/>
    <w:rsid w:val="001F75FF"/>
    <w:rsid w:val="001F7A10"/>
    <w:rsid w:val="001F7B7A"/>
    <w:rsid w:val="001F7C10"/>
    <w:rsid w:val="001F7FDE"/>
    <w:rsid w:val="002000BE"/>
    <w:rsid w:val="002001F0"/>
    <w:rsid w:val="0020028E"/>
    <w:rsid w:val="00200824"/>
    <w:rsid w:val="00200881"/>
    <w:rsid w:val="00200999"/>
    <w:rsid w:val="00200CCA"/>
    <w:rsid w:val="002010B7"/>
    <w:rsid w:val="0020118E"/>
    <w:rsid w:val="0020122B"/>
    <w:rsid w:val="0020130F"/>
    <w:rsid w:val="00201310"/>
    <w:rsid w:val="00201597"/>
    <w:rsid w:val="0020164E"/>
    <w:rsid w:val="00201840"/>
    <w:rsid w:val="00201B1C"/>
    <w:rsid w:val="00201BBF"/>
    <w:rsid w:val="00201C2A"/>
    <w:rsid w:val="00201CE3"/>
    <w:rsid w:val="00201D38"/>
    <w:rsid w:val="00201DD9"/>
    <w:rsid w:val="00201E45"/>
    <w:rsid w:val="00201E51"/>
    <w:rsid w:val="002021FB"/>
    <w:rsid w:val="00202386"/>
    <w:rsid w:val="00202649"/>
    <w:rsid w:val="002027F6"/>
    <w:rsid w:val="00202A49"/>
    <w:rsid w:val="00202B01"/>
    <w:rsid w:val="00202CA1"/>
    <w:rsid w:val="00202D39"/>
    <w:rsid w:val="00202F2D"/>
    <w:rsid w:val="002030AB"/>
    <w:rsid w:val="0020315C"/>
    <w:rsid w:val="0020333B"/>
    <w:rsid w:val="00203384"/>
    <w:rsid w:val="0020353F"/>
    <w:rsid w:val="002036FC"/>
    <w:rsid w:val="0020378B"/>
    <w:rsid w:val="00203A81"/>
    <w:rsid w:val="00203B09"/>
    <w:rsid w:val="00203F55"/>
    <w:rsid w:val="00204021"/>
    <w:rsid w:val="00204043"/>
    <w:rsid w:val="002041EF"/>
    <w:rsid w:val="00204588"/>
    <w:rsid w:val="00204880"/>
    <w:rsid w:val="00204BE6"/>
    <w:rsid w:val="00204BFA"/>
    <w:rsid w:val="00204D0A"/>
    <w:rsid w:val="00204E5E"/>
    <w:rsid w:val="0020508A"/>
    <w:rsid w:val="002051B8"/>
    <w:rsid w:val="00205480"/>
    <w:rsid w:val="0020548F"/>
    <w:rsid w:val="00205AD6"/>
    <w:rsid w:val="00205C86"/>
    <w:rsid w:val="00205D2E"/>
    <w:rsid w:val="00205FBD"/>
    <w:rsid w:val="0020602D"/>
    <w:rsid w:val="0020672A"/>
    <w:rsid w:val="002067D5"/>
    <w:rsid w:val="00206870"/>
    <w:rsid w:val="00206AC8"/>
    <w:rsid w:val="00206F7A"/>
    <w:rsid w:val="00207053"/>
    <w:rsid w:val="002072C3"/>
    <w:rsid w:val="002073E9"/>
    <w:rsid w:val="002076B5"/>
    <w:rsid w:val="00207A00"/>
    <w:rsid w:val="00207B3B"/>
    <w:rsid w:val="00207CC3"/>
    <w:rsid w:val="00207E0F"/>
    <w:rsid w:val="00207EB9"/>
    <w:rsid w:val="00207F79"/>
    <w:rsid w:val="00210014"/>
    <w:rsid w:val="0021008F"/>
    <w:rsid w:val="002100D0"/>
    <w:rsid w:val="002101C7"/>
    <w:rsid w:val="00210212"/>
    <w:rsid w:val="00210657"/>
    <w:rsid w:val="0021065E"/>
    <w:rsid w:val="002106ED"/>
    <w:rsid w:val="00210782"/>
    <w:rsid w:val="00210C1E"/>
    <w:rsid w:val="00210CCA"/>
    <w:rsid w:val="00210D4F"/>
    <w:rsid w:val="00210D9E"/>
    <w:rsid w:val="002114A9"/>
    <w:rsid w:val="002114B0"/>
    <w:rsid w:val="002117B0"/>
    <w:rsid w:val="00211868"/>
    <w:rsid w:val="00211B7A"/>
    <w:rsid w:val="00211FB2"/>
    <w:rsid w:val="0021200C"/>
    <w:rsid w:val="002120E5"/>
    <w:rsid w:val="00212428"/>
    <w:rsid w:val="0021255E"/>
    <w:rsid w:val="0021259C"/>
    <w:rsid w:val="00212636"/>
    <w:rsid w:val="0021275D"/>
    <w:rsid w:val="00212B40"/>
    <w:rsid w:val="00212FF2"/>
    <w:rsid w:val="0021325A"/>
    <w:rsid w:val="00213417"/>
    <w:rsid w:val="00213446"/>
    <w:rsid w:val="00213958"/>
    <w:rsid w:val="00213965"/>
    <w:rsid w:val="00213C19"/>
    <w:rsid w:val="00214786"/>
    <w:rsid w:val="0021493C"/>
    <w:rsid w:val="00215048"/>
    <w:rsid w:val="002151C9"/>
    <w:rsid w:val="00215364"/>
    <w:rsid w:val="002153EB"/>
    <w:rsid w:val="002154AF"/>
    <w:rsid w:val="0021551B"/>
    <w:rsid w:val="00215614"/>
    <w:rsid w:val="0021583A"/>
    <w:rsid w:val="00215910"/>
    <w:rsid w:val="00215C82"/>
    <w:rsid w:val="00215E45"/>
    <w:rsid w:val="00215ED3"/>
    <w:rsid w:val="002161F8"/>
    <w:rsid w:val="00216260"/>
    <w:rsid w:val="002162ED"/>
    <w:rsid w:val="002162F0"/>
    <w:rsid w:val="00216859"/>
    <w:rsid w:val="00216AF2"/>
    <w:rsid w:val="00216BB8"/>
    <w:rsid w:val="00216C55"/>
    <w:rsid w:val="00216D0B"/>
    <w:rsid w:val="00217024"/>
    <w:rsid w:val="0021725E"/>
    <w:rsid w:val="002172AA"/>
    <w:rsid w:val="0021783F"/>
    <w:rsid w:val="00217868"/>
    <w:rsid w:val="002178B2"/>
    <w:rsid w:val="0021797E"/>
    <w:rsid w:val="00217A43"/>
    <w:rsid w:val="00217A44"/>
    <w:rsid w:val="00217AEA"/>
    <w:rsid w:val="00217C6B"/>
    <w:rsid w:val="00220071"/>
    <w:rsid w:val="0022018C"/>
    <w:rsid w:val="0022018F"/>
    <w:rsid w:val="002202C6"/>
    <w:rsid w:val="002203EB"/>
    <w:rsid w:val="00220466"/>
    <w:rsid w:val="0022069A"/>
    <w:rsid w:val="002207D6"/>
    <w:rsid w:val="0022086F"/>
    <w:rsid w:val="00220A45"/>
    <w:rsid w:val="00220D87"/>
    <w:rsid w:val="00220DEB"/>
    <w:rsid w:val="00220E06"/>
    <w:rsid w:val="00220FD9"/>
    <w:rsid w:val="002211D0"/>
    <w:rsid w:val="00221278"/>
    <w:rsid w:val="0022139B"/>
    <w:rsid w:val="0022142F"/>
    <w:rsid w:val="00221556"/>
    <w:rsid w:val="0022160D"/>
    <w:rsid w:val="00221635"/>
    <w:rsid w:val="00221784"/>
    <w:rsid w:val="00221B58"/>
    <w:rsid w:val="00221D78"/>
    <w:rsid w:val="00221DAE"/>
    <w:rsid w:val="00221DD1"/>
    <w:rsid w:val="00221DFD"/>
    <w:rsid w:val="00221FC9"/>
    <w:rsid w:val="002225D9"/>
    <w:rsid w:val="00222815"/>
    <w:rsid w:val="00222A4A"/>
    <w:rsid w:val="00222A94"/>
    <w:rsid w:val="00222BEF"/>
    <w:rsid w:val="00222D15"/>
    <w:rsid w:val="0022314A"/>
    <w:rsid w:val="0022328E"/>
    <w:rsid w:val="002232E2"/>
    <w:rsid w:val="00223419"/>
    <w:rsid w:val="0022384A"/>
    <w:rsid w:val="00223A33"/>
    <w:rsid w:val="00223C92"/>
    <w:rsid w:val="00223E0E"/>
    <w:rsid w:val="00224039"/>
    <w:rsid w:val="002241AA"/>
    <w:rsid w:val="0022430D"/>
    <w:rsid w:val="00224828"/>
    <w:rsid w:val="00224BD9"/>
    <w:rsid w:val="00224C51"/>
    <w:rsid w:val="00224FED"/>
    <w:rsid w:val="00225048"/>
    <w:rsid w:val="002251B8"/>
    <w:rsid w:val="002255F7"/>
    <w:rsid w:val="00225726"/>
    <w:rsid w:val="00225BF7"/>
    <w:rsid w:val="002263EB"/>
    <w:rsid w:val="00226677"/>
    <w:rsid w:val="0022674C"/>
    <w:rsid w:val="002268C1"/>
    <w:rsid w:val="00226A2D"/>
    <w:rsid w:val="00226B72"/>
    <w:rsid w:val="0022721C"/>
    <w:rsid w:val="002273B4"/>
    <w:rsid w:val="00227592"/>
    <w:rsid w:val="002275F1"/>
    <w:rsid w:val="00227604"/>
    <w:rsid w:val="00227A0C"/>
    <w:rsid w:val="00227AD4"/>
    <w:rsid w:val="00227B38"/>
    <w:rsid w:val="00227C18"/>
    <w:rsid w:val="00227CA4"/>
    <w:rsid w:val="00227DBD"/>
    <w:rsid w:val="00230175"/>
    <w:rsid w:val="002301DC"/>
    <w:rsid w:val="0023067E"/>
    <w:rsid w:val="00230ECD"/>
    <w:rsid w:val="00230EE4"/>
    <w:rsid w:val="00230FC8"/>
    <w:rsid w:val="00230FDF"/>
    <w:rsid w:val="00231039"/>
    <w:rsid w:val="00231434"/>
    <w:rsid w:val="00231559"/>
    <w:rsid w:val="0023157F"/>
    <w:rsid w:val="0023160C"/>
    <w:rsid w:val="00231A88"/>
    <w:rsid w:val="00231C2F"/>
    <w:rsid w:val="00231CF0"/>
    <w:rsid w:val="00231DFA"/>
    <w:rsid w:val="00232007"/>
    <w:rsid w:val="00232029"/>
    <w:rsid w:val="002321AC"/>
    <w:rsid w:val="00232526"/>
    <w:rsid w:val="00232577"/>
    <w:rsid w:val="0023267C"/>
    <w:rsid w:val="00232844"/>
    <w:rsid w:val="00232911"/>
    <w:rsid w:val="00232EBD"/>
    <w:rsid w:val="00232F23"/>
    <w:rsid w:val="00233260"/>
    <w:rsid w:val="002334F6"/>
    <w:rsid w:val="00233633"/>
    <w:rsid w:val="00233674"/>
    <w:rsid w:val="00233845"/>
    <w:rsid w:val="00233BEE"/>
    <w:rsid w:val="00233BF4"/>
    <w:rsid w:val="00233CA2"/>
    <w:rsid w:val="00233E83"/>
    <w:rsid w:val="002341C3"/>
    <w:rsid w:val="0023421E"/>
    <w:rsid w:val="00234848"/>
    <w:rsid w:val="002348E7"/>
    <w:rsid w:val="00234902"/>
    <w:rsid w:val="00234AC4"/>
    <w:rsid w:val="00234AE8"/>
    <w:rsid w:val="00234B49"/>
    <w:rsid w:val="00234D8C"/>
    <w:rsid w:val="00235526"/>
    <w:rsid w:val="0023557F"/>
    <w:rsid w:val="002355B1"/>
    <w:rsid w:val="002358E6"/>
    <w:rsid w:val="00235B8E"/>
    <w:rsid w:val="00235C3C"/>
    <w:rsid w:val="00235F40"/>
    <w:rsid w:val="00235F4C"/>
    <w:rsid w:val="002364E3"/>
    <w:rsid w:val="00236572"/>
    <w:rsid w:val="00236606"/>
    <w:rsid w:val="002367F5"/>
    <w:rsid w:val="0023694D"/>
    <w:rsid w:val="00236C72"/>
    <w:rsid w:val="00236C81"/>
    <w:rsid w:val="00236DC9"/>
    <w:rsid w:val="00236EDA"/>
    <w:rsid w:val="00237023"/>
    <w:rsid w:val="00237225"/>
    <w:rsid w:val="0023722E"/>
    <w:rsid w:val="00237255"/>
    <w:rsid w:val="00237385"/>
    <w:rsid w:val="002375D5"/>
    <w:rsid w:val="002376A4"/>
    <w:rsid w:val="002377B7"/>
    <w:rsid w:val="00237D77"/>
    <w:rsid w:val="0024002F"/>
    <w:rsid w:val="00240196"/>
    <w:rsid w:val="00240448"/>
    <w:rsid w:val="00240633"/>
    <w:rsid w:val="0024063B"/>
    <w:rsid w:val="00240815"/>
    <w:rsid w:val="002408D1"/>
    <w:rsid w:val="00240A36"/>
    <w:rsid w:val="00240A41"/>
    <w:rsid w:val="00240AAC"/>
    <w:rsid w:val="00240D77"/>
    <w:rsid w:val="00240E8C"/>
    <w:rsid w:val="00240FF0"/>
    <w:rsid w:val="0024123C"/>
    <w:rsid w:val="00241417"/>
    <w:rsid w:val="002415C4"/>
    <w:rsid w:val="00241728"/>
    <w:rsid w:val="0024173D"/>
    <w:rsid w:val="0024194A"/>
    <w:rsid w:val="00241A72"/>
    <w:rsid w:val="00241B2D"/>
    <w:rsid w:val="00241BBB"/>
    <w:rsid w:val="00241ECB"/>
    <w:rsid w:val="00242277"/>
    <w:rsid w:val="002424D5"/>
    <w:rsid w:val="002426CD"/>
    <w:rsid w:val="00242BD1"/>
    <w:rsid w:val="00242D11"/>
    <w:rsid w:val="00242F52"/>
    <w:rsid w:val="00243015"/>
    <w:rsid w:val="00243203"/>
    <w:rsid w:val="00243315"/>
    <w:rsid w:val="002433D3"/>
    <w:rsid w:val="00243646"/>
    <w:rsid w:val="00243728"/>
    <w:rsid w:val="00243B3C"/>
    <w:rsid w:val="00243BB3"/>
    <w:rsid w:val="00243DB3"/>
    <w:rsid w:val="00243DC7"/>
    <w:rsid w:val="00243EA6"/>
    <w:rsid w:val="002443C8"/>
    <w:rsid w:val="0024453B"/>
    <w:rsid w:val="00244912"/>
    <w:rsid w:val="00244B86"/>
    <w:rsid w:val="00245208"/>
    <w:rsid w:val="0024551A"/>
    <w:rsid w:val="002458CC"/>
    <w:rsid w:val="00245E9E"/>
    <w:rsid w:val="00245ED1"/>
    <w:rsid w:val="00245FB0"/>
    <w:rsid w:val="0024626C"/>
    <w:rsid w:val="002462D9"/>
    <w:rsid w:val="00246349"/>
    <w:rsid w:val="00246577"/>
    <w:rsid w:val="002466E7"/>
    <w:rsid w:val="0024690D"/>
    <w:rsid w:val="00246EF2"/>
    <w:rsid w:val="002470F0"/>
    <w:rsid w:val="002471FA"/>
    <w:rsid w:val="00247399"/>
    <w:rsid w:val="00247437"/>
    <w:rsid w:val="00247581"/>
    <w:rsid w:val="00247629"/>
    <w:rsid w:val="00247733"/>
    <w:rsid w:val="002477FE"/>
    <w:rsid w:val="00247806"/>
    <w:rsid w:val="00247B6E"/>
    <w:rsid w:val="00247BB9"/>
    <w:rsid w:val="00247BD7"/>
    <w:rsid w:val="00247BEC"/>
    <w:rsid w:val="00247C34"/>
    <w:rsid w:val="002501D3"/>
    <w:rsid w:val="0025021F"/>
    <w:rsid w:val="002502B6"/>
    <w:rsid w:val="00250499"/>
    <w:rsid w:val="002504FD"/>
    <w:rsid w:val="00250610"/>
    <w:rsid w:val="0025073C"/>
    <w:rsid w:val="00250786"/>
    <w:rsid w:val="00250B42"/>
    <w:rsid w:val="00250B61"/>
    <w:rsid w:val="00250B63"/>
    <w:rsid w:val="00250E35"/>
    <w:rsid w:val="00250EF5"/>
    <w:rsid w:val="00251131"/>
    <w:rsid w:val="0025121D"/>
    <w:rsid w:val="002514B2"/>
    <w:rsid w:val="002514BC"/>
    <w:rsid w:val="0025166D"/>
    <w:rsid w:val="00251AB1"/>
    <w:rsid w:val="00251AF7"/>
    <w:rsid w:val="00251BD5"/>
    <w:rsid w:val="00251C3A"/>
    <w:rsid w:val="00251CBD"/>
    <w:rsid w:val="002520F2"/>
    <w:rsid w:val="00252582"/>
    <w:rsid w:val="00252BF0"/>
    <w:rsid w:val="00252FD2"/>
    <w:rsid w:val="0025332F"/>
    <w:rsid w:val="00253354"/>
    <w:rsid w:val="0025357A"/>
    <w:rsid w:val="002535A8"/>
    <w:rsid w:val="0025386C"/>
    <w:rsid w:val="00253DD9"/>
    <w:rsid w:val="00254185"/>
    <w:rsid w:val="00254B54"/>
    <w:rsid w:val="00254C7B"/>
    <w:rsid w:val="00254CA5"/>
    <w:rsid w:val="00254D89"/>
    <w:rsid w:val="002550B6"/>
    <w:rsid w:val="00255133"/>
    <w:rsid w:val="00255211"/>
    <w:rsid w:val="00255266"/>
    <w:rsid w:val="002554E2"/>
    <w:rsid w:val="0025551E"/>
    <w:rsid w:val="002555D2"/>
    <w:rsid w:val="002555F5"/>
    <w:rsid w:val="00255816"/>
    <w:rsid w:val="00255AEC"/>
    <w:rsid w:val="00255D77"/>
    <w:rsid w:val="00255ECC"/>
    <w:rsid w:val="0025646E"/>
    <w:rsid w:val="002564E2"/>
    <w:rsid w:val="00256D44"/>
    <w:rsid w:val="00256D67"/>
    <w:rsid w:val="002579B2"/>
    <w:rsid w:val="00257D2F"/>
    <w:rsid w:val="00257E19"/>
    <w:rsid w:val="00257E5A"/>
    <w:rsid w:val="00257F17"/>
    <w:rsid w:val="00260410"/>
    <w:rsid w:val="002606F1"/>
    <w:rsid w:val="0026086B"/>
    <w:rsid w:val="00260AAA"/>
    <w:rsid w:val="00260ABA"/>
    <w:rsid w:val="00260ADA"/>
    <w:rsid w:val="00260B12"/>
    <w:rsid w:val="00260B78"/>
    <w:rsid w:val="00261158"/>
    <w:rsid w:val="0026178A"/>
    <w:rsid w:val="0026180D"/>
    <w:rsid w:val="00261922"/>
    <w:rsid w:val="00261A2C"/>
    <w:rsid w:val="00261B55"/>
    <w:rsid w:val="00261E5B"/>
    <w:rsid w:val="00261EF8"/>
    <w:rsid w:val="00261F30"/>
    <w:rsid w:val="00261FE7"/>
    <w:rsid w:val="0026201A"/>
    <w:rsid w:val="00262A0F"/>
    <w:rsid w:val="00262AD7"/>
    <w:rsid w:val="00262BBE"/>
    <w:rsid w:val="00262C13"/>
    <w:rsid w:val="00262D9A"/>
    <w:rsid w:val="002630B9"/>
    <w:rsid w:val="00263314"/>
    <w:rsid w:val="0026356B"/>
    <w:rsid w:val="0026359A"/>
    <w:rsid w:val="00263634"/>
    <w:rsid w:val="00263694"/>
    <w:rsid w:val="00263771"/>
    <w:rsid w:val="002637A4"/>
    <w:rsid w:val="00263958"/>
    <w:rsid w:val="00263B1E"/>
    <w:rsid w:val="00264153"/>
    <w:rsid w:val="0026423F"/>
    <w:rsid w:val="002642DD"/>
    <w:rsid w:val="0026446F"/>
    <w:rsid w:val="00264725"/>
    <w:rsid w:val="002647C3"/>
    <w:rsid w:val="0026483F"/>
    <w:rsid w:val="00264ECA"/>
    <w:rsid w:val="00264ECE"/>
    <w:rsid w:val="00265247"/>
    <w:rsid w:val="002656A7"/>
    <w:rsid w:val="002656EA"/>
    <w:rsid w:val="00265712"/>
    <w:rsid w:val="00265A64"/>
    <w:rsid w:val="00265D43"/>
    <w:rsid w:val="0026621A"/>
    <w:rsid w:val="00266435"/>
    <w:rsid w:val="00266525"/>
    <w:rsid w:val="002665A1"/>
    <w:rsid w:val="0026664F"/>
    <w:rsid w:val="00266DF4"/>
    <w:rsid w:val="00267034"/>
    <w:rsid w:val="002671EF"/>
    <w:rsid w:val="00267759"/>
    <w:rsid w:val="002678A1"/>
    <w:rsid w:val="00267B49"/>
    <w:rsid w:val="00267E3C"/>
    <w:rsid w:val="00270038"/>
    <w:rsid w:val="002700E0"/>
    <w:rsid w:val="00270388"/>
    <w:rsid w:val="002703A1"/>
    <w:rsid w:val="002706E6"/>
    <w:rsid w:val="00270B3D"/>
    <w:rsid w:val="00270CAD"/>
    <w:rsid w:val="0027115D"/>
    <w:rsid w:val="00271371"/>
    <w:rsid w:val="00271490"/>
    <w:rsid w:val="00271678"/>
    <w:rsid w:val="00271815"/>
    <w:rsid w:val="00271EDB"/>
    <w:rsid w:val="00272071"/>
    <w:rsid w:val="002723F0"/>
    <w:rsid w:val="00272430"/>
    <w:rsid w:val="002724AB"/>
    <w:rsid w:val="00272554"/>
    <w:rsid w:val="002725F9"/>
    <w:rsid w:val="00272658"/>
    <w:rsid w:val="00272685"/>
    <w:rsid w:val="0027268E"/>
    <w:rsid w:val="00272A6B"/>
    <w:rsid w:val="00272BA5"/>
    <w:rsid w:val="00272BF3"/>
    <w:rsid w:val="00272C6C"/>
    <w:rsid w:val="00272D33"/>
    <w:rsid w:val="00272EBE"/>
    <w:rsid w:val="00273392"/>
    <w:rsid w:val="0027370F"/>
    <w:rsid w:val="0027391D"/>
    <w:rsid w:val="00273BCB"/>
    <w:rsid w:val="00273F74"/>
    <w:rsid w:val="0027404B"/>
    <w:rsid w:val="002741B4"/>
    <w:rsid w:val="0027427C"/>
    <w:rsid w:val="00274440"/>
    <w:rsid w:val="002746E6"/>
    <w:rsid w:val="002747DC"/>
    <w:rsid w:val="0027483C"/>
    <w:rsid w:val="00274849"/>
    <w:rsid w:val="002749D8"/>
    <w:rsid w:val="00274B86"/>
    <w:rsid w:val="00274E24"/>
    <w:rsid w:val="00274E85"/>
    <w:rsid w:val="00274EF0"/>
    <w:rsid w:val="00275102"/>
    <w:rsid w:val="002752D3"/>
    <w:rsid w:val="002754C6"/>
    <w:rsid w:val="0027551B"/>
    <w:rsid w:val="00275717"/>
    <w:rsid w:val="0027585B"/>
    <w:rsid w:val="00275966"/>
    <w:rsid w:val="00275BA4"/>
    <w:rsid w:val="0027614A"/>
    <w:rsid w:val="00276207"/>
    <w:rsid w:val="002765BA"/>
    <w:rsid w:val="0027665C"/>
    <w:rsid w:val="0027678F"/>
    <w:rsid w:val="00276827"/>
    <w:rsid w:val="00276989"/>
    <w:rsid w:val="00277074"/>
    <w:rsid w:val="0027736B"/>
    <w:rsid w:val="00277618"/>
    <w:rsid w:val="00277637"/>
    <w:rsid w:val="00277998"/>
    <w:rsid w:val="00277A7C"/>
    <w:rsid w:val="00277AF2"/>
    <w:rsid w:val="00277B0E"/>
    <w:rsid w:val="00277B48"/>
    <w:rsid w:val="00277B69"/>
    <w:rsid w:val="00280448"/>
    <w:rsid w:val="002804A7"/>
    <w:rsid w:val="002804FD"/>
    <w:rsid w:val="00280A2F"/>
    <w:rsid w:val="00280DD7"/>
    <w:rsid w:val="0028116B"/>
    <w:rsid w:val="002811C3"/>
    <w:rsid w:val="00281287"/>
    <w:rsid w:val="002815DA"/>
    <w:rsid w:val="0028183A"/>
    <w:rsid w:val="00281849"/>
    <w:rsid w:val="0028199F"/>
    <w:rsid w:val="00281AC1"/>
    <w:rsid w:val="00281C09"/>
    <w:rsid w:val="00281DD8"/>
    <w:rsid w:val="00281FF9"/>
    <w:rsid w:val="00282029"/>
    <w:rsid w:val="002821BD"/>
    <w:rsid w:val="002828C7"/>
    <w:rsid w:val="00282946"/>
    <w:rsid w:val="00282A0A"/>
    <w:rsid w:val="002834C5"/>
    <w:rsid w:val="00283C00"/>
    <w:rsid w:val="00284096"/>
    <w:rsid w:val="002844E1"/>
    <w:rsid w:val="002845CE"/>
    <w:rsid w:val="00284972"/>
    <w:rsid w:val="00284BDB"/>
    <w:rsid w:val="00284BDF"/>
    <w:rsid w:val="00284C15"/>
    <w:rsid w:val="00284C22"/>
    <w:rsid w:val="00284D13"/>
    <w:rsid w:val="00284DBD"/>
    <w:rsid w:val="00284ECB"/>
    <w:rsid w:val="00285311"/>
    <w:rsid w:val="00285432"/>
    <w:rsid w:val="00285526"/>
    <w:rsid w:val="002857D6"/>
    <w:rsid w:val="00285820"/>
    <w:rsid w:val="00285A7E"/>
    <w:rsid w:val="00285C16"/>
    <w:rsid w:val="00285D6F"/>
    <w:rsid w:val="0028629B"/>
    <w:rsid w:val="002866E3"/>
    <w:rsid w:val="00286845"/>
    <w:rsid w:val="002868AA"/>
    <w:rsid w:val="00286B98"/>
    <w:rsid w:val="00286CB7"/>
    <w:rsid w:val="00286D12"/>
    <w:rsid w:val="002870CB"/>
    <w:rsid w:val="002873A5"/>
    <w:rsid w:val="00287479"/>
    <w:rsid w:val="0028776B"/>
    <w:rsid w:val="002878AC"/>
    <w:rsid w:val="002879F9"/>
    <w:rsid w:val="002900E5"/>
    <w:rsid w:val="00290211"/>
    <w:rsid w:val="00290436"/>
    <w:rsid w:val="00290596"/>
    <w:rsid w:val="002907E5"/>
    <w:rsid w:val="002908AC"/>
    <w:rsid w:val="00290911"/>
    <w:rsid w:val="00290985"/>
    <w:rsid w:val="00290C1C"/>
    <w:rsid w:val="00290C89"/>
    <w:rsid w:val="00290D84"/>
    <w:rsid w:val="00290DE6"/>
    <w:rsid w:val="00290F31"/>
    <w:rsid w:val="00290F42"/>
    <w:rsid w:val="00290FCF"/>
    <w:rsid w:val="0029149D"/>
    <w:rsid w:val="002914D6"/>
    <w:rsid w:val="00291720"/>
    <w:rsid w:val="0029183C"/>
    <w:rsid w:val="00291A1E"/>
    <w:rsid w:val="00291BA7"/>
    <w:rsid w:val="00291DB3"/>
    <w:rsid w:val="00292686"/>
    <w:rsid w:val="00292835"/>
    <w:rsid w:val="002928D5"/>
    <w:rsid w:val="00292ACA"/>
    <w:rsid w:val="00292B15"/>
    <w:rsid w:val="00292D5D"/>
    <w:rsid w:val="00292DAA"/>
    <w:rsid w:val="00292ED4"/>
    <w:rsid w:val="002931EE"/>
    <w:rsid w:val="0029348A"/>
    <w:rsid w:val="00294099"/>
    <w:rsid w:val="002940A8"/>
    <w:rsid w:val="002940D8"/>
    <w:rsid w:val="00294241"/>
    <w:rsid w:val="00294262"/>
    <w:rsid w:val="00294338"/>
    <w:rsid w:val="00294A38"/>
    <w:rsid w:val="00294B49"/>
    <w:rsid w:val="00294EC7"/>
    <w:rsid w:val="00294FAE"/>
    <w:rsid w:val="002955F9"/>
    <w:rsid w:val="002957AD"/>
    <w:rsid w:val="00295A18"/>
    <w:rsid w:val="00295A6D"/>
    <w:rsid w:val="00295ABD"/>
    <w:rsid w:val="00295C12"/>
    <w:rsid w:val="00295C1E"/>
    <w:rsid w:val="00295E74"/>
    <w:rsid w:val="00296075"/>
    <w:rsid w:val="0029675D"/>
    <w:rsid w:val="00296E98"/>
    <w:rsid w:val="0029704D"/>
    <w:rsid w:val="002970C9"/>
    <w:rsid w:val="002970E9"/>
    <w:rsid w:val="00297240"/>
    <w:rsid w:val="002974C6"/>
    <w:rsid w:val="00297748"/>
    <w:rsid w:val="002977A7"/>
    <w:rsid w:val="002979D3"/>
    <w:rsid w:val="002979FE"/>
    <w:rsid w:val="00297D1B"/>
    <w:rsid w:val="00297FC3"/>
    <w:rsid w:val="002A0022"/>
    <w:rsid w:val="002A019D"/>
    <w:rsid w:val="002A01BE"/>
    <w:rsid w:val="002A033A"/>
    <w:rsid w:val="002A0485"/>
    <w:rsid w:val="002A048E"/>
    <w:rsid w:val="002A0999"/>
    <w:rsid w:val="002A09F2"/>
    <w:rsid w:val="002A0B64"/>
    <w:rsid w:val="002A0B9C"/>
    <w:rsid w:val="002A0D47"/>
    <w:rsid w:val="002A0D97"/>
    <w:rsid w:val="002A121F"/>
    <w:rsid w:val="002A15A3"/>
    <w:rsid w:val="002A169D"/>
    <w:rsid w:val="002A193B"/>
    <w:rsid w:val="002A194C"/>
    <w:rsid w:val="002A1B88"/>
    <w:rsid w:val="002A1F7D"/>
    <w:rsid w:val="002A2380"/>
    <w:rsid w:val="002A24F9"/>
    <w:rsid w:val="002A2532"/>
    <w:rsid w:val="002A25C0"/>
    <w:rsid w:val="002A261D"/>
    <w:rsid w:val="002A2E1D"/>
    <w:rsid w:val="002A30D8"/>
    <w:rsid w:val="002A3306"/>
    <w:rsid w:val="002A3320"/>
    <w:rsid w:val="002A3393"/>
    <w:rsid w:val="002A33C5"/>
    <w:rsid w:val="002A38D1"/>
    <w:rsid w:val="002A3A9D"/>
    <w:rsid w:val="002A3B2E"/>
    <w:rsid w:val="002A3E6E"/>
    <w:rsid w:val="002A40BD"/>
    <w:rsid w:val="002A4100"/>
    <w:rsid w:val="002A418B"/>
    <w:rsid w:val="002A427C"/>
    <w:rsid w:val="002A4725"/>
    <w:rsid w:val="002A4A23"/>
    <w:rsid w:val="002A4B3B"/>
    <w:rsid w:val="002A4BD7"/>
    <w:rsid w:val="002A4E88"/>
    <w:rsid w:val="002A4FDE"/>
    <w:rsid w:val="002A5068"/>
    <w:rsid w:val="002A50D0"/>
    <w:rsid w:val="002A514D"/>
    <w:rsid w:val="002A528E"/>
    <w:rsid w:val="002A529E"/>
    <w:rsid w:val="002A52DE"/>
    <w:rsid w:val="002A538C"/>
    <w:rsid w:val="002A5A14"/>
    <w:rsid w:val="002A5CE4"/>
    <w:rsid w:val="002A5CED"/>
    <w:rsid w:val="002A5ED9"/>
    <w:rsid w:val="002A5FBF"/>
    <w:rsid w:val="002A6020"/>
    <w:rsid w:val="002A6139"/>
    <w:rsid w:val="002A62DD"/>
    <w:rsid w:val="002A6444"/>
    <w:rsid w:val="002A6538"/>
    <w:rsid w:val="002A66E0"/>
    <w:rsid w:val="002A67F4"/>
    <w:rsid w:val="002A6823"/>
    <w:rsid w:val="002A6988"/>
    <w:rsid w:val="002A6ABB"/>
    <w:rsid w:val="002A6D4F"/>
    <w:rsid w:val="002A6E70"/>
    <w:rsid w:val="002A6F54"/>
    <w:rsid w:val="002A6FB0"/>
    <w:rsid w:val="002A707E"/>
    <w:rsid w:val="002A7716"/>
    <w:rsid w:val="002A792C"/>
    <w:rsid w:val="002A7A0C"/>
    <w:rsid w:val="002B0138"/>
    <w:rsid w:val="002B0392"/>
    <w:rsid w:val="002B071E"/>
    <w:rsid w:val="002B07CD"/>
    <w:rsid w:val="002B087C"/>
    <w:rsid w:val="002B08EE"/>
    <w:rsid w:val="002B08F5"/>
    <w:rsid w:val="002B0986"/>
    <w:rsid w:val="002B0990"/>
    <w:rsid w:val="002B0D0A"/>
    <w:rsid w:val="002B1018"/>
    <w:rsid w:val="002B10D2"/>
    <w:rsid w:val="002B1196"/>
    <w:rsid w:val="002B1395"/>
    <w:rsid w:val="002B1505"/>
    <w:rsid w:val="002B18DF"/>
    <w:rsid w:val="002B1B2B"/>
    <w:rsid w:val="002B1BA5"/>
    <w:rsid w:val="002B1D58"/>
    <w:rsid w:val="002B22B5"/>
    <w:rsid w:val="002B2634"/>
    <w:rsid w:val="002B2BA8"/>
    <w:rsid w:val="002B2EC3"/>
    <w:rsid w:val="002B2F75"/>
    <w:rsid w:val="002B328A"/>
    <w:rsid w:val="002B335E"/>
    <w:rsid w:val="002B347F"/>
    <w:rsid w:val="002B3922"/>
    <w:rsid w:val="002B3CC2"/>
    <w:rsid w:val="002B3E19"/>
    <w:rsid w:val="002B401E"/>
    <w:rsid w:val="002B4076"/>
    <w:rsid w:val="002B4145"/>
    <w:rsid w:val="002B4323"/>
    <w:rsid w:val="002B432D"/>
    <w:rsid w:val="002B440C"/>
    <w:rsid w:val="002B4419"/>
    <w:rsid w:val="002B4498"/>
    <w:rsid w:val="002B451D"/>
    <w:rsid w:val="002B468D"/>
    <w:rsid w:val="002B46F1"/>
    <w:rsid w:val="002B4871"/>
    <w:rsid w:val="002B48DC"/>
    <w:rsid w:val="002B4915"/>
    <w:rsid w:val="002B4A36"/>
    <w:rsid w:val="002B4CE4"/>
    <w:rsid w:val="002B4DA5"/>
    <w:rsid w:val="002B4FDA"/>
    <w:rsid w:val="002B5051"/>
    <w:rsid w:val="002B5100"/>
    <w:rsid w:val="002B5222"/>
    <w:rsid w:val="002B523E"/>
    <w:rsid w:val="002B5697"/>
    <w:rsid w:val="002B5FC0"/>
    <w:rsid w:val="002B60D1"/>
    <w:rsid w:val="002B63B6"/>
    <w:rsid w:val="002B6409"/>
    <w:rsid w:val="002B643A"/>
    <w:rsid w:val="002B67F4"/>
    <w:rsid w:val="002B68E8"/>
    <w:rsid w:val="002B6C47"/>
    <w:rsid w:val="002B6C7D"/>
    <w:rsid w:val="002B6D6D"/>
    <w:rsid w:val="002B6D8A"/>
    <w:rsid w:val="002B7029"/>
    <w:rsid w:val="002B71E1"/>
    <w:rsid w:val="002B7288"/>
    <w:rsid w:val="002B7A01"/>
    <w:rsid w:val="002B7B93"/>
    <w:rsid w:val="002B7D12"/>
    <w:rsid w:val="002B7FC8"/>
    <w:rsid w:val="002C03AF"/>
    <w:rsid w:val="002C03BE"/>
    <w:rsid w:val="002C059B"/>
    <w:rsid w:val="002C05C5"/>
    <w:rsid w:val="002C07B0"/>
    <w:rsid w:val="002C0866"/>
    <w:rsid w:val="002C0888"/>
    <w:rsid w:val="002C08E2"/>
    <w:rsid w:val="002C0B82"/>
    <w:rsid w:val="002C0BAD"/>
    <w:rsid w:val="002C0E9F"/>
    <w:rsid w:val="002C0F63"/>
    <w:rsid w:val="002C11B9"/>
    <w:rsid w:val="002C13C2"/>
    <w:rsid w:val="002C13E1"/>
    <w:rsid w:val="002C141C"/>
    <w:rsid w:val="002C1874"/>
    <w:rsid w:val="002C1A1B"/>
    <w:rsid w:val="002C1AF7"/>
    <w:rsid w:val="002C1BB7"/>
    <w:rsid w:val="002C1E42"/>
    <w:rsid w:val="002C1E54"/>
    <w:rsid w:val="002C20BA"/>
    <w:rsid w:val="002C22A6"/>
    <w:rsid w:val="002C2530"/>
    <w:rsid w:val="002C290D"/>
    <w:rsid w:val="002C29BC"/>
    <w:rsid w:val="002C2C76"/>
    <w:rsid w:val="002C2D25"/>
    <w:rsid w:val="002C2E47"/>
    <w:rsid w:val="002C2E60"/>
    <w:rsid w:val="002C2E87"/>
    <w:rsid w:val="002C3771"/>
    <w:rsid w:val="002C39C0"/>
    <w:rsid w:val="002C3AB7"/>
    <w:rsid w:val="002C3ABE"/>
    <w:rsid w:val="002C3B49"/>
    <w:rsid w:val="002C3D00"/>
    <w:rsid w:val="002C3D84"/>
    <w:rsid w:val="002C3DBE"/>
    <w:rsid w:val="002C3DEF"/>
    <w:rsid w:val="002C3F60"/>
    <w:rsid w:val="002C4011"/>
    <w:rsid w:val="002C408C"/>
    <w:rsid w:val="002C431F"/>
    <w:rsid w:val="002C4381"/>
    <w:rsid w:val="002C4492"/>
    <w:rsid w:val="002C4507"/>
    <w:rsid w:val="002C4638"/>
    <w:rsid w:val="002C4752"/>
    <w:rsid w:val="002C4B6D"/>
    <w:rsid w:val="002C4CFB"/>
    <w:rsid w:val="002C4F3E"/>
    <w:rsid w:val="002C575A"/>
    <w:rsid w:val="002C5A13"/>
    <w:rsid w:val="002C5D5D"/>
    <w:rsid w:val="002C6031"/>
    <w:rsid w:val="002C6083"/>
    <w:rsid w:val="002C60AA"/>
    <w:rsid w:val="002C6274"/>
    <w:rsid w:val="002C62D1"/>
    <w:rsid w:val="002C65CE"/>
    <w:rsid w:val="002C6684"/>
    <w:rsid w:val="002C685D"/>
    <w:rsid w:val="002C6864"/>
    <w:rsid w:val="002C6DB0"/>
    <w:rsid w:val="002C6FD1"/>
    <w:rsid w:val="002C71C8"/>
    <w:rsid w:val="002C725C"/>
    <w:rsid w:val="002C72C0"/>
    <w:rsid w:val="002C7419"/>
    <w:rsid w:val="002C7562"/>
    <w:rsid w:val="002C756F"/>
    <w:rsid w:val="002C763E"/>
    <w:rsid w:val="002C77E1"/>
    <w:rsid w:val="002C787A"/>
    <w:rsid w:val="002C7EF8"/>
    <w:rsid w:val="002D0114"/>
    <w:rsid w:val="002D043F"/>
    <w:rsid w:val="002D0498"/>
    <w:rsid w:val="002D0637"/>
    <w:rsid w:val="002D0720"/>
    <w:rsid w:val="002D08C4"/>
    <w:rsid w:val="002D08F0"/>
    <w:rsid w:val="002D0AC0"/>
    <w:rsid w:val="002D0B6E"/>
    <w:rsid w:val="002D0CE2"/>
    <w:rsid w:val="002D0D01"/>
    <w:rsid w:val="002D0E80"/>
    <w:rsid w:val="002D11F7"/>
    <w:rsid w:val="002D11F9"/>
    <w:rsid w:val="002D134D"/>
    <w:rsid w:val="002D13C3"/>
    <w:rsid w:val="002D16D0"/>
    <w:rsid w:val="002D19B5"/>
    <w:rsid w:val="002D1B9F"/>
    <w:rsid w:val="002D1F97"/>
    <w:rsid w:val="002D1FB3"/>
    <w:rsid w:val="002D2211"/>
    <w:rsid w:val="002D2346"/>
    <w:rsid w:val="002D2673"/>
    <w:rsid w:val="002D27F4"/>
    <w:rsid w:val="002D292E"/>
    <w:rsid w:val="002D2B44"/>
    <w:rsid w:val="002D2C9B"/>
    <w:rsid w:val="002D30AE"/>
    <w:rsid w:val="002D30CB"/>
    <w:rsid w:val="002D3361"/>
    <w:rsid w:val="002D3378"/>
    <w:rsid w:val="002D3442"/>
    <w:rsid w:val="002D344C"/>
    <w:rsid w:val="002D3543"/>
    <w:rsid w:val="002D36AA"/>
    <w:rsid w:val="002D3781"/>
    <w:rsid w:val="002D389E"/>
    <w:rsid w:val="002D3A9F"/>
    <w:rsid w:val="002D3B72"/>
    <w:rsid w:val="002D3B89"/>
    <w:rsid w:val="002D3F76"/>
    <w:rsid w:val="002D4098"/>
    <w:rsid w:val="002D417F"/>
    <w:rsid w:val="002D41C7"/>
    <w:rsid w:val="002D41CE"/>
    <w:rsid w:val="002D41EC"/>
    <w:rsid w:val="002D4344"/>
    <w:rsid w:val="002D46F9"/>
    <w:rsid w:val="002D47AB"/>
    <w:rsid w:val="002D47BF"/>
    <w:rsid w:val="002D4874"/>
    <w:rsid w:val="002D48B9"/>
    <w:rsid w:val="002D4AA6"/>
    <w:rsid w:val="002D4B94"/>
    <w:rsid w:val="002D52FB"/>
    <w:rsid w:val="002D5544"/>
    <w:rsid w:val="002D5597"/>
    <w:rsid w:val="002D561F"/>
    <w:rsid w:val="002D56C7"/>
    <w:rsid w:val="002D5708"/>
    <w:rsid w:val="002D5B59"/>
    <w:rsid w:val="002D60AC"/>
    <w:rsid w:val="002D61F7"/>
    <w:rsid w:val="002D6233"/>
    <w:rsid w:val="002D645B"/>
    <w:rsid w:val="002D648E"/>
    <w:rsid w:val="002D6581"/>
    <w:rsid w:val="002D6733"/>
    <w:rsid w:val="002D68DC"/>
    <w:rsid w:val="002D6A28"/>
    <w:rsid w:val="002D6C39"/>
    <w:rsid w:val="002D6C61"/>
    <w:rsid w:val="002D6E12"/>
    <w:rsid w:val="002D6F5D"/>
    <w:rsid w:val="002D6FF2"/>
    <w:rsid w:val="002D702E"/>
    <w:rsid w:val="002D746E"/>
    <w:rsid w:val="002D7583"/>
    <w:rsid w:val="002D75CC"/>
    <w:rsid w:val="002D7615"/>
    <w:rsid w:val="002D7626"/>
    <w:rsid w:val="002D78C5"/>
    <w:rsid w:val="002D78F5"/>
    <w:rsid w:val="002D7954"/>
    <w:rsid w:val="002D7CD0"/>
    <w:rsid w:val="002D7DED"/>
    <w:rsid w:val="002E02BF"/>
    <w:rsid w:val="002E0482"/>
    <w:rsid w:val="002E0751"/>
    <w:rsid w:val="002E075C"/>
    <w:rsid w:val="002E07F3"/>
    <w:rsid w:val="002E0888"/>
    <w:rsid w:val="002E0A47"/>
    <w:rsid w:val="002E1054"/>
    <w:rsid w:val="002E1168"/>
    <w:rsid w:val="002E139A"/>
    <w:rsid w:val="002E1663"/>
    <w:rsid w:val="002E17A3"/>
    <w:rsid w:val="002E1807"/>
    <w:rsid w:val="002E18EA"/>
    <w:rsid w:val="002E1914"/>
    <w:rsid w:val="002E19B2"/>
    <w:rsid w:val="002E19CF"/>
    <w:rsid w:val="002E1A00"/>
    <w:rsid w:val="002E1A47"/>
    <w:rsid w:val="002E1E28"/>
    <w:rsid w:val="002E1E9F"/>
    <w:rsid w:val="002E24F9"/>
    <w:rsid w:val="002E25F9"/>
    <w:rsid w:val="002E26F1"/>
    <w:rsid w:val="002E287F"/>
    <w:rsid w:val="002E293C"/>
    <w:rsid w:val="002E2A85"/>
    <w:rsid w:val="002E2FEE"/>
    <w:rsid w:val="002E30F8"/>
    <w:rsid w:val="002E3271"/>
    <w:rsid w:val="002E3453"/>
    <w:rsid w:val="002E3666"/>
    <w:rsid w:val="002E3CEE"/>
    <w:rsid w:val="002E3D38"/>
    <w:rsid w:val="002E3D62"/>
    <w:rsid w:val="002E3EB4"/>
    <w:rsid w:val="002E4145"/>
    <w:rsid w:val="002E43A4"/>
    <w:rsid w:val="002E5126"/>
    <w:rsid w:val="002E5474"/>
    <w:rsid w:val="002E55DE"/>
    <w:rsid w:val="002E58A6"/>
    <w:rsid w:val="002E5B1D"/>
    <w:rsid w:val="002E5B81"/>
    <w:rsid w:val="002E5D76"/>
    <w:rsid w:val="002E5E30"/>
    <w:rsid w:val="002E6152"/>
    <w:rsid w:val="002E658F"/>
    <w:rsid w:val="002E6A2C"/>
    <w:rsid w:val="002E6B93"/>
    <w:rsid w:val="002E6DEA"/>
    <w:rsid w:val="002E6E22"/>
    <w:rsid w:val="002E6EE5"/>
    <w:rsid w:val="002E6F27"/>
    <w:rsid w:val="002E70EC"/>
    <w:rsid w:val="002E723E"/>
    <w:rsid w:val="002E7448"/>
    <w:rsid w:val="002E75D0"/>
    <w:rsid w:val="002E772C"/>
    <w:rsid w:val="002E77FC"/>
    <w:rsid w:val="002E7870"/>
    <w:rsid w:val="002F00C8"/>
    <w:rsid w:val="002F05C2"/>
    <w:rsid w:val="002F05C4"/>
    <w:rsid w:val="002F07AC"/>
    <w:rsid w:val="002F07E0"/>
    <w:rsid w:val="002F092E"/>
    <w:rsid w:val="002F0BA1"/>
    <w:rsid w:val="002F0D36"/>
    <w:rsid w:val="002F0E98"/>
    <w:rsid w:val="002F0FE3"/>
    <w:rsid w:val="002F0FEB"/>
    <w:rsid w:val="002F120C"/>
    <w:rsid w:val="002F1267"/>
    <w:rsid w:val="002F138D"/>
    <w:rsid w:val="002F1FEB"/>
    <w:rsid w:val="002F2017"/>
    <w:rsid w:val="002F2341"/>
    <w:rsid w:val="002F2654"/>
    <w:rsid w:val="002F2981"/>
    <w:rsid w:val="002F2AC7"/>
    <w:rsid w:val="002F2CD1"/>
    <w:rsid w:val="002F2F40"/>
    <w:rsid w:val="002F3368"/>
    <w:rsid w:val="002F3650"/>
    <w:rsid w:val="002F395D"/>
    <w:rsid w:val="002F395E"/>
    <w:rsid w:val="002F43A3"/>
    <w:rsid w:val="002F448E"/>
    <w:rsid w:val="002F4558"/>
    <w:rsid w:val="002F464D"/>
    <w:rsid w:val="002F475A"/>
    <w:rsid w:val="002F485B"/>
    <w:rsid w:val="002F4936"/>
    <w:rsid w:val="002F4A3C"/>
    <w:rsid w:val="002F4B34"/>
    <w:rsid w:val="002F4BCB"/>
    <w:rsid w:val="002F4E91"/>
    <w:rsid w:val="002F4F72"/>
    <w:rsid w:val="002F50FB"/>
    <w:rsid w:val="002F55F4"/>
    <w:rsid w:val="002F5888"/>
    <w:rsid w:val="002F5B20"/>
    <w:rsid w:val="002F5BBB"/>
    <w:rsid w:val="002F5F96"/>
    <w:rsid w:val="002F6438"/>
    <w:rsid w:val="002F6444"/>
    <w:rsid w:val="002F69C6"/>
    <w:rsid w:val="002F6B65"/>
    <w:rsid w:val="002F6BF8"/>
    <w:rsid w:val="002F6C10"/>
    <w:rsid w:val="002F6E63"/>
    <w:rsid w:val="002F6ECF"/>
    <w:rsid w:val="002F70A8"/>
    <w:rsid w:val="002F750D"/>
    <w:rsid w:val="002F7785"/>
    <w:rsid w:val="002F79F9"/>
    <w:rsid w:val="002F7CE0"/>
    <w:rsid w:val="002F7E67"/>
    <w:rsid w:val="002F7F38"/>
    <w:rsid w:val="003002FC"/>
    <w:rsid w:val="0030053A"/>
    <w:rsid w:val="00300A44"/>
    <w:rsid w:val="00300A88"/>
    <w:rsid w:val="00300C88"/>
    <w:rsid w:val="00300D2C"/>
    <w:rsid w:val="00300D44"/>
    <w:rsid w:val="00300DD9"/>
    <w:rsid w:val="00300FA3"/>
    <w:rsid w:val="00301537"/>
    <w:rsid w:val="00301584"/>
    <w:rsid w:val="003015B4"/>
    <w:rsid w:val="003016BC"/>
    <w:rsid w:val="00301C0C"/>
    <w:rsid w:val="00301CC4"/>
    <w:rsid w:val="00301E4C"/>
    <w:rsid w:val="00301E79"/>
    <w:rsid w:val="00302154"/>
    <w:rsid w:val="00302169"/>
    <w:rsid w:val="003022B2"/>
    <w:rsid w:val="003022DB"/>
    <w:rsid w:val="003023A9"/>
    <w:rsid w:val="00302BA2"/>
    <w:rsid w:val="00302D27"/>
    <w:rsid w:val="00302F2A"/>
    <w:rsid w:val="00302FE6"/>
    <w:rsid w:val="003030D0"/>
    <w:rsid w:val="003034FE"/>
    <w:rsid w:val="00303586"/>
    <w:rsid w:val="0030396A"/>
    <w:rsid w:val="003041D7"/>
    <w:rsid w:val="003045BE"/>
    <w:rsid w:val="00304883"/>
    <w:rsid w:val="00304A4F"/>
    <w:rsid w:val="00304CBF"/>
    <w:rsid w:val="00305049"/>
    <w:rsid w:val="0030543E"/>
    <w:rsid w:val="0030549D"/>
    <w:rsid w:val="00305A24"/>
    <w:rsid w:val="00305AD0"/>
    <w:rsid w:val="00305BCD"/>
    <w:rsid w:val="00306396"/>
    <w:rsid w:val="0030656E"/>
    <w:rsid w:val="0030662C"/>
    <w:rsid w:val="00306942"/>
    <w:rsid w:val="00306E23"/>
    <w:rsid w:val="00307016"/>
    <w:rsid w:val="00307159"/>
    <w:rsid w:val="0030724F"/>
    <w:rsid w:val="003079B5"/>
    <w:rsid w:val="00307CDE"/>
    <w:rsid w:val="00307D0E"/>
    <w:rsid w:val="00310358"/>
    <w:rsid w:val="0031047E"/>
    <w:rsid w:val="003104C1"/>
    <w:rsid w:val="003107F2"/>
    <w:rsid w:val="003108B8"/>
    <w:rsid w:val="00310AF6"/>
    <w:rsid w:val="00310B3E"/>
    <w:rsid w:val="00310BD8"/>
    <w:rsid w:val="00310CDC"/>
    <w:rsid w:val="00310EE9"/>
    <w:rsid w:val="0031104C"/>
    <w:rsid w:val="003115DE"/>
    <w:rsid w:val="0031196A"/>
    <w:rsid w:val="00311BB5"/>
    <w:rsid w:val="00311BD3"/>
    <w:rsid w:val="00311DD0"/>
    <w:rsid w:val="00311DE3"/>
    <w:rsid w:val="00311EBC"/>
    <w:rsid w:val="003121B7"/>
    <w:rsid w:val="00312303"/>
    <w:rsid w:val="0031256E"/>
    <w:rsid w:val="0031272B"/>
    <w:rsid w:val="00312769"/>
    <w:rsid w:val="00312818"/>
    <w:rsid w:val="00312954"/>
    <w:rsid w:val="00313518"/>
    <w:rsid w:val="00313692"/>
    <w:rsid w:val="00313B58"/>
    <w:rsid w:val="00313B6E"/>
    <w:rsid w:val="00313F66"/>
    <w:rsid w:val="0031403E"/>
    <w:rsid w:val="00314540"/>
    <w:rsid w:val="003146F6"/>
    <w:rsid w:val="00314856"/>
    <w:rsid w:val="00314A30"/>
    <w:rsid w:val="00314ABE"/>
    <w:rsid w:val="00314B9C"/>
    <w:rsid w:val="00314D7F"/>
    <w:rsid w:val="003150D9"/>
    <w:rsid w:val="003151BD"/>
    <w:rsid w:val="00315317"/>
    <w:rsid w:val="003158D6"/>
    <w:rsid w:val="00315C41"/>
    <w:rsid w:val="00315C5A"/>
    <w:rsid w:val="00315DBF"/>
    <w:rsid w:val="00315FAC"/>
    <w:rsid w:val="00315FB3"/>
    <w:rsid w:val="003163CD"/>
    <w:rsid w:val="003164BD"/>
    <w:rsid w:val="0031692F"/>
    <w:rsid w:val="003169FD"/>
    <w:rsid w:val="00316B20"/>
    <w:rsid w:val="00316B4E"/>
    <w:rsid w:val="00316C0F"/>
    <w:rsid w:val="00316C22"/>
    <w:rsid w:val="0031712F"/>
    <w:rsid w:val="00317194"/>
    <w:rsid w:val="003171CA"/>
    <w:rsid w:val="0031732E"/>
    <w:rsid w:val="00317733"/>
    <w:rsid w:val="00317777"/>
    <w:rsid w:val="00317A5D"/>
    <w:rsid w:val="00317CFC"/>
    <w:rsid w:val="003203A0"/>
    <w:rsid w:val="003203CB"/>
    <w:rsid w:val="003204EE"/>
    <w:rsid w:val="0032053A"/>
    <w:rsid w:val="003206A7"/>
    <w:rsid w:val="003206CC"/>
    <w:rsid w:val="00320AA4"/>
    <w:rsid w:val="00320BCA"/>
    <w:rsid w:val="00321190"/>
    <w:rsid w:val="00321221"/>
    <w:rsid w:val="00321345"/>
    <w:rsid w:val="003214A2"/>
    <w:rsid w:val="0032156E"/>
    <w:rsid w:val="00321710"/>
    <w:rsid w:val="00321901"/>
    <w:rsid w:val="00321A4A"/>
    <w:rsid w:val="00321B85"/>
    <w:rsid w:val="00321D4C"/>
    <w:rsid w:val="00321E83"/>
    <w:rsid w:val="00322055"/>
    <w:rsid w:val="00322218"/>
    <w:rsid w:val="0032242A"/>
    <w:rsid w:val="00322692"/>
    <w:rsid w:val="003228A1"/>
    <w:rsid w:val="003229A1"/>
    <w:rsid w:val="00322AB5"/>
    <w:rsid w:val="00322AFE"/>
    <w:rsid w:val="00322BF8"/>
    <w:rsid w:val="00322C66"/>
    <w:rsid w:val="00323344"/>
    <w:rsid w:val="003235E1"/>
    <w:rsid w:val="00323706"/>
    <w:rsid w:val="003237F4"/>
    <w:rsid w:val="003238F0"/>
    <w:rsid w:val="00323AF0"/>
    <w:rsid w:val="00323C06"/>
    <w:rsid w:val="00323D5B"/>
    <w:rsid w:val="0032401A"/>
    <w:rsid w:val="00324229"/>
    <w:rsid w:val="0032422E"/>
    <w:rsid w:val="00324283"/>
    <w:rsid w:val="003244EF"/>
    <w:rsid w:val="003245DF"/>
    <w:rsid w:val="00324935"/>
    <w:rsid w:val="00324978"/>
    <w:rsid w:val="00324A7E"/>
    <w:rsid w:val="00324B72"/>
    <w:rsid w:val="00324D3B"/>
    <w:rsid w:val="003250E9"/>
    <w:rsid w:val="003251D2"/>
    <w:rsid w:val="00325AA6"/>
    <w:rsid w:val="00325DB4"/>
    <w:rsid w:val="00325E67"/>
    <w:rsid w:val="00325E6A"/>
    <w:rsid w:val="00325E78"/>
    <w:rsid w:val="003263E2"/>
    <w:rsid w:val="00326945"/>
    <w:rsid w:val="003269A3"/>
    <w:rsid w:val="003269E1"/>
    <w:rsid w:val="003272C7"/>
    <w:rsid w:val="00327933"/>
    <w:rsid w:val="00330012"/>
    <w:rsid w:val="00330561"/>
    <w:rsid w:val="003305AC"/>
    <w:rsid w:val="0033087B"/>
    <w:rsid w:val="00330928"/>
    <w:rsid w:val="00330934"/>
    <w:rsid w:val="00330B09"/>
    <w:rsid w:val="00330B1D"/>
    <w:rsid w:val="00330BEA"/>
    <w:rsid w:val="00330BEF"/>
    <w:rsid w:val="00330C48"/>
    <w:rsid w:val="00330D48"/>
    <w:rsid w:val="00330E12"/>
    <w:rsid w:val="00330E58"/>
    <w:rsid w:val="00330EA0"/>
    <w:rsid w:val="00330F42"/>
    <w:rsid w:val="0033146D"/>
    <w:rsid w:val="00331675"/>
    <w:rsid w:val="0033176D"/>
    <w:rsid w:val="00331982"/>
    <w:rsid w:val="00331CF4"/>
    <w:rsid w:val="00332050"/>
    <w:rsid w:val="003320C5"/>
    <w:rsid w:val="003321BA"/>
    <w:rsid w:val="0033220B"/>
    <w:rsid w:val="003329A6"/>
    <w:rsid w:val="00332B3D"/>
    <w:rsid w:val="00332DAA"/>
    <w:rsid w:val="0033304D"/>
    <w:rsid w:val="0033312E"/>
    <w:rsid w:val="003331AC"/>
    <w:rsid w:val="00333284"/>
    <w:rsid w:val="0033336B"/>
    <w:rsid w:val="00333752"/>
    <w:rsid w:val="00333B68"/>
    <w:rsid w:val="0033419C"/>
    <w:rsid w:val="0033432A"/>
    <w:rsid w:val="00334386"/>
    <w:rsid w:val="0033459A"/>
    <w:rsid w:val="003348E0"/>
    <w:rsid w:val="003348F0"/>
    <w:rsid w:val="00334987"/>
    <w:rsid w:val="00334D61"/>
    <w:rsid w:val="00334F0C"/>
    <w:rsid w:val="00334FB2"/>
    <w:rsid w:val="00334FD2"/>
    <w:rsid w:val="00335470"/>
    <w:rsid w:val="0033549C"/>
    <w:rsid w:val="003354B5"/>
    <w:rsid w:val="003354F8"/>
    <w:rsid w:val="00335616"/>
    <w:rsid w:val="00335966"/>
    <w:rsid w:val="00335984"/>
    <w:rsid w:val="00335A8F"/>
    <w:rsid w:val="00335B25"/>
    <w:rsid w:val="00335B3A"/>
    <w:rsid w:val="00335C43"/>
    <w:rsid w:val="00335CA2"/>
    <w:rsid w:val="00335CB6"/>
    <w:rsid w:val="00335FB1"/>
    <w:rsid w:val="00336041"/>
    <w:rsid w:val="003360C8"/>
    <w:rsid w:val="003360DF"/>
    <w:rsid w:val="00336229"/>
    <w:rsid w:val="0033630A"/>
    <w:rsid w:val="0033631F"/>
    <w:rsid w:val="003367EB"/>
    <w:rsid w:val="00336933"/>
    <w:rsid w:val="00336937"/>
    <w:rsid w:val="00336A2C"/>
    <w:rsid w:val="00336A40"/>
    <w:rsid w:val="00336A78"/>
    <w:rsid w:val="00336AAD"/>
    <w:rsid w:val="00336EFC"/>
    <w:rsid w:val="003371AF"/>
    <w:rsid w:val="00337229"/>
    <w:rsid w:val="003374F4"/>
    <w:rsid w:val="00337815"/>
    <w:rsid w:val="0033794A"/>
    <w:rsid w:val="003379E7"/>
    <w:rsid w:val="00337D07"/>
    <w:rsid w:val="00337D97"/>
    <w:rsid w:val="00337E03"/>
    <w:rsid w:val="003400DE"/>
    <w:rsid w:val="00340464"/>
    <w:rsid w:val="00340858"/>
    <w:rsid w:val="003409AB"/>
    <w:rsid w:val="00340D12"/>
    <w:rsid w:val="00341148"/>
    <w:rsid w:val="0034133E"/>
    <w:rsid w:val="003415E2"/>
    <w:rsid w:val="0034173B"/>
    <w:rsid w:val="0034176A"/>
    <w:rsid w:val="00341863"/>
    <w:rsid w:val="00341AD1"/>
    <w:rsid w:val="00341B83"/>
    <w:rsid w:val="00341E9E"/>
    <w:rsid w:val="00342023"/>
    <w:rsid w:val="00342073"/>
    <w:rsid w:val="00342198"/>
    <w:rsid w:val="0034248A"/>
    <w:rsid w:val="0034260C"/>
    <w:rsid w:val="0034288A"/>
    <w:rsid w:val="003428B7"/>
    <w:rsid w:val="003428B8"/>
    <w:rsid w:val="00342BD2"/>
    <w:rsid w:val="00342D4B"/>
    <w:rsid w:val="00342D4E"/>
    <w:rsid w:val="00342D64"/>
    <w:rsid w:val="00342D7A"/>
    <w:rsid w:val="0034364E"/>
    <w:rsid w:val="0034378F"/>
    <w:rsid w:val="0034379E"/>
    <w:rsid w:val="00343827"/>
    <w:rsid w:val="00343A1F"/>
    <w:rsid w:val="00343DED"/>
    <w:rsid w:val="00343E42"/>
    <w:rsid w:val="00343FC8"/>
    <w:rsid w:val="00343FF1"/>
    <w:rsid w:val="003440E5"/>
    <w:rsid w:val="003441F8"/>
    <w:rsid w:val="003444A5"/>
    <w:rsid w:val="0034461D"/>
    <w:rsid w:val="00344A9B"/>
    <w:rsid w:val="00344E45"/>
    <w:rsid w:val="00345180"/>
    <w:rsid w:val="003452CC"/>
    <w:rsid w:val="00345422"/>
    <w:rsid w:val="0034573D"/>
    <w:rsid w:val="00345C34"/>
    <w:rsid w:val="0034623C"/>
    <w:rsid w:val="0034655E"/>
    <w:rsid w:val="0034677E"/>
    <w:rsid w:val="00346BC7"/>
    <w:rsid w:val="00346EE4"/>
    <w:rsid w:val="0034711C"/>
    <w:rsid w:val="00347282"/>
    <w:rsid w:val="00347457"/>
    <w:rsid w:val="003475A4"/>
    <w:rsid w:val="00347656"/>
    <w:rsid w:val="003477E1"/>
    <w:rsid w:val="003478CC"/>
    <w:rsid w:val="0034797E"/>
    <w:rsid w:val="0034798F"/>
    <w:rsid w:val="00347C4A"/>
    <w:rsid w:val="00347F23"/>
    <w:rsid w:val="00347F6A"/>
    <w:rsid w:val="00350550"/>
    <w:rsid w:val="003508F2"/>
    <w:rsid w:val="00350B62"/>
    <w:rsid w:val="00350DFE"/>
    <w:rsid w:val="003510FA"/>
    <w:rsid w:val="00351319"/>
    <w:rsid w:val="003514B8"/>
    <w:rsid w:val="0035152A"/>
    <w:rsid w:val="0035162F"/>
    <w:rsid w:val="0035196A"/>
    <w:rsid w:val="00351BAF"/>
    <w:rsid w:val="00351DE2"/>
    <w:rsid w:val="00351DE6"/>
    <w:rsid w:val="0035206C"/>
    <w:rsid w:val="00352124"/>
    <w:rsid w:val="003523AC"/>
    <w:rsid w:val="0035252F"/>
    <w:rsid w:val="0035254E"/>
    <w:rsid w:val="00352AE6"/>
    <w:rsid w:val="0035303E"/>
    <w:rsid w:val="003531FE"/>
    <w:rsid w:val="003533D3"/>
    <w:rsid w:val="003533ED"/>
    <w:rsid w:val="003534BE"/>
    <w:rsid w:val="003534F7"/>
    <w:rsid w:val="00353533"/>
    <w:rsid w:val="00353C2A"/>
    <w:rsid w:val="00353CC7"/>
    <w:rsid w:val="00354158"/>
    <w:rsid w:val="0035429E"/>
    <w:rsid w:val="00354461"/>
    <w:rsid w:val="003545CF"/>
    <w:rsid w:val="0035460A"/>
    <w:rsid w:val="003547CE"/>
    <w:rsid w:val="0035493F"/>
    <w:rsid w:val="003549BC"/>
    <w:rsid w:val="00354BCC"/>
    <w:rsid w:val="0035523D"/>
    <w:rsid w:val="00355274"/>
    <w:rsid w:val="0035531C"/>
    <w:rsid w:val="00355569"/>
    <w:rsid w:val="003556EE"/>
    <w:rsid w:val="00355847"/>
    <w:rsid w:val="003558D4"/>
    <w:rsid w:val="003558EB"/>
    <w:rsid w:val="00355D22"/>
    <w:rsid w:val="00355D34"/>
    <w:rsid w:val="00355FBB"/>
    <w:rsid w:val="0035602F"/>
    <w:rsid w:val="0035627A"/>
    <w:rsid w:val="0035631B"/>
    <w:rsid w:val="00356471"/>
    <w:rsid w:val="0035650A"/>
    <w:rsid w:val="003565EC"/>
    <w:rsid w:val="003566D8"/>
    <w:rsid w:val="003568ED"/>
    <w:rsid w:val="003569C3"/>
    <w:rsid w:val="00356A95"/>
    <w:rsid w:val="00356B31"/>
    <w:rsid w:val="00356B38"/>
    <w:rsid w:val="00356D12"/>
    <w:rsid w:val="00356D62"/>
    <w:rsid w:val="00356E83"/>
    <w:rsid w:val="0035701F"/>
    <w:rsid w:val="003571E8"/>
    <w:rsid w:val="003572FC"/>
    <w:rsid w:val="00357345"/>
    <w:rsid w:val="003573F3"/>
    <w:rsid w:val="003577D7"/>
    <w:rsid w:val="00357CF5"/>
    <w:rsid w:val="00357F07"/>
    <w:rsid w:val="00357F39"/>
    <w:rsid w:val="0036033B"/>
    <w:rsid w:val="003609FB"/>
    <w:rsid w:val="00360BE5"/>
    <w:rsid w:val="00360D4C"/>
    <w:rsid w:val="00360D87"/>
    <w:rsid w:val="00361339"/>
    <w:rsid w:val="00361628"/>
    <w:rsid w:val="0036178C"/>
    <w:rsid w:val="00361A54"/>
    <w:rsid w:val="00361BC4"/>
    <w:rsid w:val="00361D2B"/>
    <w:rsid w:val="00361D35"/>
    <w:rsid w:val="00362E3E"/>
    <w:rsid w:val="00362F25"/>
    <w:rsid w:val="00363261"/>
    <w:rsid w:val="00363401"/>
    <w:rsid w:val="00363677"/>
    <w:rsid w:val="003636E8"/>
    <w:rsid w:val="003638E4"/>
    <w:rsid w:val="0036391B"/>
    <w:rsid w:val="00363B25"/>
    <w:rsid w:val="00363CDF"/>
    <w:rsid w:val="00363F2A"/>
    <w:rsid w:val="00363FF2"/>
    <w:rsid w:val="00364713"/>
    <w:rsid w:val="00364883"/>
    <w:rsid w:val="00364A44"/>
    <w:rsid w:val="00364A60"/>
    <w:rsid w:val="00364B6C"/>
    <w:rsid w:val="00364C41"/>
    <w:rsid w:val="003652F1"/>
    <w:rsid w:val="0036535A"/>
    <w:rsid w:val="00365533"/>
    <w:rsid w:val="00365732"/>
    <w:rsid w:val="0036594D"/>
    <w:rsid w:val="003659C8"/>
    <w:rsid w:val="00365A70"/>
    <w:rsid w:val="00365AA6"/>
    <w:rsid w:val="00365CD6"/>
    <w:rsid w:val="00366424"/>
    <w:rsid w:val="0036662D"/>
    <w:rsid w:val="00366733"/>
    <w:rsid w:val="0036684D"/>
    <w:rsid w:val="003669BE"/>
    <w:rsid w:val="00366E1B"/>
    <w:rsid w:val="00366F4B"/>
    <w:rsid w:val="00366FED"/>
    <w:rsid w:val="00367197"/>
    <w:rsid w:val="00367311"/>
    <w:rsid w:val="00367398"/>
    <w:rsid w:val="00367438"/>
    <w:rsid w:val="0036760A"/>
    <w:rsid w:val="00367F3C"/>
    <w:rsid w:val="00370299"/>
    <w:rsid w:val="0037045A"/>
    <w:rsid w:val="00370A25"/>
    <w:rsid w:val="00370C21"/>
    <w:rsid w:val="00370E26"/>
    <w:rsid w:val="00370ED4"/>
    <w:rsid w:val="00370EE1"/>
    <w:rsid w:val="00371023"/>
    <w:rsid w:val="00371047"/>
    <w:rsid w:val="00371106"/>
    <w:rsid w:val="0037121B"/>
    <w:rsid w:val="00371414"/>
    <w:rsid w:val="0037153F"/>
    <w:rsid w:val="00371687"/>
    <w:rsid w:val="003718CF"/>
    <w:rsid w:val="00371B96"/>
    <w:rsid w:val="00371C5B"/>
    <w:rsid w:val="00371C89"/>
    <w:rsid w:val="00371CF6"/>
    <w:rsid w:val="00371DCB"/>
    <w:rsid w:val="00371DF6"/>
    <w:rsid w:val="00371DFB"/>
    <w:rsid w:val="00371FBC"/>
    <w:rsid w:val="003724DF"/>
    <w:rsid w:val="00372589"/>
    <w:rsid w:val="0037281C"/>
    <w:rsid w:val="00372930"/>
    <w:rsid w:val="00372A58"/>
    <w:rsid w:val="00372ACB"/>
    <w:rsid w:val="00372CBB"/>
    <w:rsid w:val="00372DD0"/>
    <w:rsid w:val="00372DEE"/>
    <w:rsid w:val="00372F4F"/>
    <w:rsid w:val="003730EB"/>
    <w:rsid w:val="00373171"/>
    <w:rsid w:val="0037323E"/>
    <w:rsid w:val="003732CA"/>
    <w:rsid w:val="00373516"/>
    <w:rsid w:val="00373928"/>
    <w:rsid w:val="00373CA5"/>
    <w:rsid w:val="003740B1"/>
    <w:rsid w:val="00374308"/>
    <w:rsid w:val="0037480E"/>
    <w:rsid w:val="00374910"/>
    <w:rsid w:val="00374DA0"/>
    <w:rsid w:val="00375079"/>
    <w:rsid w:val="003750DD"/>
    <w:rsid w:val="003750EB"/>
    <w:rsid w:val="00375163"/>
    <w:rsid w:val="003751C0"/>
    <w:rsid w:val="00375417"/>
    <w:rsid w:val="0037549C"/>
    <w:rsid w:val="00375537"/>
    <w:rsid w:val="00375875"/>
    <w:rsid w:val="00375A60"/>
    <w:rsid w:val="00375C04"/>
    <w:rsid w:val="00375C89"/>
    <w:rsid w:val="00375D24"/>
    <w:rsid w:val="00376191"/>
    <w:rsid w:val="0037629F"/>
    <w:rsid w:val="00376A7A"/>
    <w:rsid w:val="00376AF5"/>
    <w:rsid w:val="00376D08"/>
    <w:rsid w:val="00376D82"/>
    <w:rsid w:val="00376DA6"/>
    <w:rsid w:val="00376E7D"/>
    <w:rsid w:val="00376F8E"/>
    <w:rsid w:val="00377242"/>
    <w:rsid w:val="0037731B"/>
    <w:rsid w:val="00377497"/>
    <w:rsid w:val="00377832"/>
    <w:rsid w:val="003779A3"/>
    <w:rsid w:val="00377A88"/>
    <w:rsid w:val="00377B82"/>
    <w:rsid w:val="00377EF1"/>
    <w:rsid w:val="00380192"/>
    <w:rsid w:val="00380197"/>
    <w:rsid w:val="003803CD"/>
    <w:rsid w:val="00380763"/>
    <w:rsid w:val="00380810"/>
    <w:rsid w:val="00380D9B"/>
    <w:rsid w:val="00380F11"/>
    <w:rsid w:val="0038107D"/>
    <w:rsid w:val="00381344"/>
    <w:rsid w:val="003813E9"/>
    <w:rsid w:val="00381597"/>
    <w:rsid w:val="003815CE"/>
    <w:rsid w:val="003815E6"/>
    <w:rsid w:val="0038163C"/>
    <w:rsid w:val="003819D0"/>
    <w:rsid w:val="00381B82"/>
    <w:rsid w:val="00381CCA"/>
    <w:rsid w:val="00381D85"/>
    <w:rsid w:val="00382445"/>
    <w:rsid w:val="0038277D"/>
    <w:rsid w:val="00382992"/>
    <w:rsid w:val="00382B47"/>
    <w:rsid w:val="00382BE6"/>
    <w:rsid w:val="00382DD9"/>
    <w:rsid w:val="00382F0C"/>
    <w:rsid w:val="00382FD4"/>
    <w:rsid w:val="003834B4"/>
    <w:rsid w:val="00383806"/>
    <w:rsid w:val="00383E12"/>
    <w:rsid w:val="00383F66"/>
    <w:rsid w:val="00383F68"/>
    <w:rsid w:val="003840C5"/>
    <w:rsid w:val="003842F2"/>
    <w:rsid w:val="0038443F"/>
    <w:rsid w:val="00384445"/>
    <w:rsid w:val="003844ED"/>
    <w:rsid w:val="00384734"/>
    <w:rsid w:val="00384D78"/>
    <w:rsid w:val="00384E1D"/>
    <w:rsid w:val="00384E5F"/>
    <w:rsid w:val="00384F04"/>
    <w:rsid w:val="00384FF8"/>
    <w:rsid w:val="0038504C"/>
    <w:rsid w:val="003851FD"/>
    <w:rsid w:val="003856B7"/>
    <w:rsid w:val="00385940"/>
    <w:rsid w:val="00385ADF"/>
    <w:rsid w:val="00385C5E"/>
    <w:rsid w:val="00385CE1"/>
    <w:rsid w:val="003869A7"/>
    <w:rsid w:val="00386B08"/>
    <w:rsid w:val="00386B99"/>
    <w:rsid w:val="00386C6E"/>
    <w:rsid w:val="00386F99"/>
    <w:rsid w:val="003872FD"/>
    <w:rsid w:val="00387389"/>
    <w:rsid w:val="00387395"/>
    <w:rsid w:val="0038748C"/>
    <w:rsid w:val="00387A7B"/>
    <w:rsid w:val="00387BCB"/>
    <w:rsid w:val="00387D4C"/>
    <w:rsid w:val="00387E3A"/>
    <w:rsid w:val="00387F70"/>
    <w:rsid w:val="003900D4"/>
    <w:rsid w:val="003900DC"/>
    <w:rsid w:val="00390436"/>
    <w:rsid w:val="00390700"/>
    <w:rsid w:val="00390ADC"/>
    <w:rsid w:val="00390B0F"/>
    <w:rsid w:val="00390DCA"/>
    <w:rsid w:val="00390F1D"/>
    <w:rsid w:val="0039170D"/>
    <w:rsid w:val="003917DA"/>
    <w:rsid w:val="003919E8"/>
    <w:rsid w:val="00391A16"/>
    <w:rsid w:val="00391E76"/>
    <w:rsid w:val="00391E96"/>
    <w:rsid w:val="00391F43"/>
    <w:rsid w:val="003921DA"/>
    <w:rsid w:val="003921FE"/>
    <w:rsid w:val="003924DB"/>
    <w:rsid w:val="00392593"/>
    <w:rsid w:val="00392686"/>
    <w:rsid w:val="003929F6"/>
    <w:rsid w:val="00392A15"/>
    <w:rsid w:val="00392AA4"/>
    <w:rsid w:val="00392F13"/>
    <w:rsid w:val="003931DD"/>
    <w:rsid w:val="0039321D"/>
    <w:rsid w:val="0039321F"/>
    <w:rsid w:val="0039333C"/>
    <w:rsid w:val="0039334B"/>
    <w:rsid w:val="003935AE"/>
    <w:rsid w:val="003936B5"/>
    <w:rsid w:val="00393B5D"/>
    <w:rsid w:val="00393D87"/>
    <w:rsid w:val="00393EA5"/>
    <w:rsid w:val="00393EA9"/>
    <w:rsid w:val="00393FBB"/>
    <w:rsid w:val="003941CB"/>
    <w:rsid w:val="00394334"/>
    <w:rsid w:val="00394439"/>
    <w:rsid w:val="00394A63"/>
    <w:rsid w:val="00395128"/>
    <w:rsid w:val="00395230"/>
    <w:rsid w:val="00395522"/>
    <w:rsid w:val="00395A0C"/>
    <w:rsid w:val="00395B0A"/>
    <w:rsid w:val="00395E45"/>
    <w:rsid w:val="0039629B"/>
    <w:rsid w:val="00396925"/>
    <w:rsid w:val="00396A48"/>
    <w:rsid w:val="00397202"/>
    <w:rsid w:val="003972CE"/>
    <w:rsid w:val="0039747E"/>
    <w:rsid w:val="00397488"/>
    <w:rsid w:val="003975B9"/>
    <w:rsid w:val="003976F6"/>
    <w:rsid w:val="00397831"/>
    <w:rsid w:val="00397974"/>
    <w:rsid w:val="00397ACF"/>
    <w:rsid w:val="00397D1D"/>
    <w:rsid w:val="00397E2D"/>
    <w:rsid w:val="003A01BB"/>
    <w:rsid w:val="003A03C1"/>
    <w:rsid w:val="003A041E"/>
    <w:rsid w:val="003A04B8"/>
    <w:rsid w:val="003A057B"/>
    <w:rsid w:val="003A05E1"/>
    <w:rsid w:val="003A075E"/>
    <w:rsid w:val="003A0853"/>
    <w:rsid w:val="003A108B"/>
    <w:rsid w:val="003A108C"/>
    <w:rsid w:val="003A11B1"/>
    <w:rsid w:val="003A123A"/>
    <w:rsid w:val="003A16C9"/>
    <w:rsid w:val="003A1711"/>
    <w:rsid w:val="003A17BE"/>
    <w:rsid w:val="003A18AE"/>
    <w:rsid w:val="003A1AD3"/>
    <w:rsid w:val="003A1FBC"/>
    <w:rsid w:val="003A202D"/>
    <w:rsid w:val="003A2069"/>
    <w:rsid w:val="003A2146"/>
    <w:rsid w:val="003A21E0"/>
    <w:rsid w:val="003A2276"/>
    <w:rsid w:val="003A23B3"/>
    <w:rsid w:val="003A2414"/>
    <w:rsid w:val="003A2460"/>
    <w:rsid w:val="003A247D"/>
    <w:rsid w:val="003A25EC"/>
    <w:rsid w:val="003A25FF"/>
    <w:rsid w:val="003A279B"/>
    <w:rsid w:val="003A2FBB"/>
    <w:rsid w:val="003A3109"/>
    <w:rsid w:val="003A31A3"/>
    <w:rsid w:val="003A31A7"/>
    <w:rsid w:val="003A34E5"/>
    <w:rsid w:val="003A3534"/>
    <w:rsid w:val="003A35DE"/>
    <w:rsid w:val="003A36E0"/>
    <w:rsid w:val="003A3B85"/>
    <w:rsid w:val="003A3C2E"/>
    <w:rsid w:val="003A3CAF"/>
    <w:rsid w:val="003A3FCE"/>
    <w:rsid w:val="003A41A4"/>
    <w:rsid w:val="003A429A"/>
    <w:rsid w:val="003A42F5"/>
    <w:rsid w:val="003A43DE"/>
    <w:rsid w:val="003A442F"/>
    <w:rsid w:val="003A4561"/>
    <w:rsid w:val="003A47F1"/>
    <w:rsid w:val="003A4855"/>
    <w:rsid w:val="003A49B6"/>
    <w:rsid w:val="003A4BB7"/>
    <w:rsid w:val="003A4C4F"/>
    <w:rsid w:val="003A4C85"/>
    <w:rsid w:val="003A4CEC"/>
    <w:rsid w:val="003A4F00"/>
    <w:rsid w:val="003A4FE0"/>
    <w:rsid w:val="003A534C"/>
    <w:rsid w:val="003A54ED"/>
    <w:rsid w:val="003A5C5D"/>
    <w:rsid w:val="003A5F1E"/>
    <w:rsid w:val="003A6067"/>
    <w:rsid w:val="003A6087"/>
    <w:rsid w:val="003A6364"/>
    <w:rsid w:val="003A6851"/>
    <w:rsid w:val="003A6B78"/>
    <w:rsid w:val="003A6BC6"/>
    <w:rsid w:val="003A6CFF"/>
    <w:rsid w:val="003A6E1D"/>
    <w:rsid w:val="003A6F39"/>
    <w:rsid w:val="003A7187"/>
    <w:rsid w:val="003A7348"/>
    <w:rsid w:val="003A73E4"/>
    <w:rsid w:val="003A7734"/>
    <w:rsid w:val="003A790D"/>
    <w:rsid w:val="003A7975"/>
    <w:rsid w:val="003A7A86"/>
    <w:rsid w:val="003A7AF2"/>
    <w:rsid w:val="003B00A6"/>
    <w:rsid w:val="003B018C"/>
    <w:rsid w:val="003B02DC"/>
    <w:rsid w:val="003B03B2"/>
    <w:rsid w:val="003B057C"/>
    <w:rsid w:val="003B061F"/>
    <w:rsid w:val="003B06FE"/>
    <w:rsid w:val="003B0946"/>
    <w:rsid w:val="003B0A9D"/>
    <w:rsid w:val="003B0D2D"/>
    <w:rsid w:val="003B0D9D"/>
    <w:rsid w:val="003B0F2D"/>
    <w:rsid w:val="003B0FE6"/>
    <w:rsid w:val="003B112B"/>
    <w:rsid w:val="003B1130"/>
    <w:rsid w:val="003B1206"/>
    <w:rsid w:val="003B1580"/>
    <w:rsid w:val="003B16E1"/>
    <w:rsid w:val="003B1C71"/>
    <w:rsid w:val="003B1CC5"/>
    <w:rsid w:val="003B1D10"/>
    <w:rsid w:val="003B2248"/>
    <w:rsid w:val="003B225E"/>
    <w:rsid w:val="003B2333"/>
    <w:rsid w:val="003B2617"/>
    <w:rsid w:val="003B2637"/>
    <w:rsid w:val="003B2655"/>
    <w:rsid w:val="003B2660"/>
    <w:rsid w:val="003B29A2"/>
    <w:rsid w:val="003B29C3"/>
    <w:rsid w:val="003B29F1"/>
    <w:rsid w:val="003B2CD0"/>
    <w:rsid w:val="003B2CF2"/>
    <w:rsid w:val="003B3036"/>
    <w:rsid w:val="003B355F"/>
    <w:rsid w:val="003B3591"/>
    <w:rsid w:val="003B36B2"/>
    <w:rsid w:val="003B3B07"/>
    <w:rsid w:val="003B3BB2"/>
    <w:rsid w:val="003B42B1"/>
    <w:rsid w:val="003B4907"/>
    <w:rsid w:val="003B4988"/>
    <w:rsid w:val="003B4C08"/>
    <w:rsid w:val="003B4E2F"/>
    <w:rsid w:val="003B4F2E"/>
    <w:rsid w:val="003B5350"/>
    <w:rsid w:val="003B55BF"/>
    <w:rsid w:val="003B571C"/>
    <w:rsid w:val="003B5741"/>
    <w:rsid w:val="003B57EE"/>
    <w:rsid w:val="003B5800"/>
    <w:rsid w:val="003B5C71"/>
    <w:rsid w:val="003B5C8B"/>
    <w:rsid w:val="003B5E64"/>
    <w:rsid w:val="003B5F5E"/>
    <w:rsid w:val="003B5F90"/>
    <w:rsid w:val="003B616D"/>
    <w:rsid w:val="003B6238"/>
    <w:rsid w:val="003B699F"/>
    <w:rsid w:val="003B6DBC"/>
    <w:rsid w:val="003B71C0"/>
    <w:rsid w:val="003B769E"/>
    <w:rsid w:val="003B7705"/>
    <w:rsid w:val="003B7A7A"/>
    <w:rsid w:val="003B7B19"/>
    <w:rsid w:val="003B7B4E"/>
    <w:rsid w:val="003B7DA0"/>
    <w:rsid w:val="003C01DA"/>
    <w:rsid w:val="003C0415"/>
    <w:rsid w:val="003C0561"/>
    <w:rsid w:val="003C0972"/>
    <w:rsid w:val="003C09B0"/>
    <w:rsid w:val="003C0E6B"/>
    <w:rsid w:val="003C0F0A"/>
    <w:rsid w:val="003C119B"/>
    <w:rsid w:val="003C1220"/>
    <w:rsid w:val="003C1350"/>
    <w:rsid w:val="003C1568"/>
    <w:rsid w:val="003C15A2"/>
    <w:rsid w:val="003C1685"/>
    <w:rsid w:val="003C16CF"/>
    <w:rsid w:val="003C16E8"/>
    <w:rsid w:val="003C187A"/>
    <w:rsid w:val="003C188A"/>
    <w:rsid w:val="003C19AF"/>
    <w:rsid w:val="003C1AF2"/>
    <w:rsid w:val="003C1B3D"/>
    <w:rsid w:val="003C1BCB"/>
    <w:rsid w:val="003C1CDE"/>
    <w:rsid w:val="003C1D35"/>
    <w:rsid w:val="003C1E43"/>
    <w:rsid w:val="003C204C"/>
    <w:rsid w:val="003C20D5"/>
    <w:rsid w:val="003C20DC"/>
    <w:rsid w:val="003C229D"/>
    <w:rsid w:val="003C28CA"/>
    <w:rsid w:val="003C2A30"/>
    <w:rsid w:val="003C2BF2"/>
    <w:rsid w:val="003C2F67"/>
    <w:rsid w:val="003C30F3"/>
    <w:rsid w:val="003C311F"/>
    <w:rsid w:val="003C32C9"/>
    <w:rsid w:val="003C387F"/>
    <w:rsid w:val="003C3EE5"/>
    <w:rsid w:val="003C421C"/>
    <w:rsid w:val="003C4236"/>
    <w:rsid w:val="003C46BB"/>
    <w:rsid w:val="003C4735"/>
    <w:rsid w:val="003C499D"/>
    <w:rsid w:val="003C4AAA"/>
    <w:rsid w:val="003C5034"/>
    <w:rsid w:val="003C52C5"/>
    <w:rsid w:val="003C52F2"/>
    <w:rsid w:val="003C531B"/>
    <w:rsid w:val="003C5453"/>
    <w:rsid w:val="003C548F"/>
    <w:rsid w:val="003C5589"/>
    <w:rsid w:val="003C573D"/>
    <w:rsid w:val="003C5B57"/>
    <w:rsid w:val="003C5D34"/>
    <w:rsid w:val="003C5F1A"/>
    <w:rsid w:val="003C5FA7"/>
    <w:rsid w:val="003C6077"/>
    <w:rsid w:val="003C620E"/>
    <w:rsid w:val="003C62ED"/>
    <w:rsid w:val="003C68B1"/>
    <w:rsid w:val="003C6954"/>
    <w:rsid w:val="003C6DFB"/>
    <w:rsid w:val="003C6E98"/>
    <w:rsid w:val="003C6FA5"/>
    <w:rsid w:val="003C7329"/>
    <w:rsid w:val="003C762C"/>
    <w:rsid w:val="003C7856"/>
    <w:rsid w:val="003C78E6"/>
    <w:rsid w:val="003C79DD"/>
    <w:rsid w:val="003C7B2A"/>
    <w:rsid w:val="003C7D52"/>
    <w:rsid w:val="003C7DE8"/>
    <w:rsid w:val="003C7F43"/>
    <w:rsid w:val="003C7FE1"/>
    <w:rsid w:val="003D072A"/>
    <w:rsid w:val="003D086A"/>
    <w:rsid w:val="003D0979"/>
    <w:rsid w:val="003D09A1"/>
    <w:rsid w:val="003D0B1C"/>
    <w:rsid w:val="003D0E48"/>
    <w:rsid w:val="003D1129"/>
    <w:rsid w:val="003D13AD"/>
    <w:rsid w:val="003D16A4"/>
    <w:rsid w:val="003D170D"/>
    <w:rsid w:val="003D184F"/>
    <w:rsid w:val="003D1B0D"/>
    <w:rsid w:val="003D1C54"/>
    <w:rsid w:val="003D1C9C"/>
    <w:rsid w:val="003D1D92"/>
    <w:rsid w:val="003D2304"/>
    <w:rsid w:val="003D231D"/>
    <w:rsid w:val="003D2677"/>
    <w:rsid w:val="003D27E1"/>
    <w:rsid w:val="003D2B80"/>
    <w:rsid w:val="003D2C9D"/>
    <w:rsid w:val="003D2CE9"/>
    <w:rsid w:val="003D2E6E"/>
    <w:rsid w:val="003D2E88"/>
    <w:rsid w:val="003D31CF"/>
    <w:rsid w:val="003D3269"/>
    <w:rsid w:val="003D35E4"/>
    <w:rsid w:val="003D3699"/>
    <w:rsid w:val="003D36D9"/>
    <w:rsid w:val="003D38D5"/>
    <w:rsid w:val="003D39DA"/>
    <w:rsid w:val="003D3A6E"/>
    <w:rsid w:val="003D3AC5"/>
    <w:rsid w:val="003D3B03"/>
    <w:rsid w:val="003D3B5D"/>
    <w:rsid w:val="003D444A"/>
    <w:rsid w:val="003D4463"/>
    <w:rsid w:val="003D4725"/>
    <w:rsid w:val="003D495F"/>
    <w:rsid w:val="003D4998"/>
    <w:rsid w:val="003D4AEF"/>
    <w:rsid w:val="003D4C5B"/>
    <w:rsid w:val="003D5007"/>
    <w:rsid w:val="003D50D7"/>
    <w:rsid w:val="003D51FE"/>
    <w:rsid w:val="003D551E"/>
    <w:rsid w:val="003D5745"/>
    <w:rsid w:val="003D581E"/>
    <w:rsid w:val="003D5B7B"/>
    <w:rsid w:val="003D5DE4"/>
    <w:rsid w:val="003D6080"/>
    <w:rsid w:val="003D6241"/>
    <w:rsid w:val="003D6439"/>
    <w:rsid w:val="003D66EA"/>
    <w:rsid w:val="003D68B2"/>
    <w:rsid w:val="003D6A9C"/>
    <w:rsid w:val="003D6D40"/>
    <w:rsid w:val="003D720E"/>
    <w:rsid w:val="003D7422"/>
    <w:rsid w:val="003D7965"/>
    <w:rsid w:val="003D7CE9"/>
    <w:rsid w:val="003D7E74"/>
    <w:rsid w:val="003D7EB2"/>
    <w:rsid w:val="003D7FF8"/>
    <w:rsid w:val="003E0074"/>
    <w:rsid w:val="003E008D"/>
    <w:rsid w:val="003E00BB"/>
    <w:rsid w:val="003E01CB"/>
    <w:rsid w:val="003E0290"/>
    <w:rsid w:val="003E047E"/>
    <w:rsid w:val="003E05C7"/>
    <w:rsid w:val="003E0E5B"/>
    <w:rsid w:val="003E100E"/>
    <w:rsid w:val="003E1501"/>
    <w:rsid w:val="003E153C"/>
    <w:rsid w:val="003E15BB"/>
    <w:rsid w:val="003E1A72"/>
    <w:rsid w:val="003E1D2E"/>
    <w:rsid w:val="003E1D3E"/>
    <w:rsid w:val="003E1E19"/>
    <w:rsid w:val="003E2344"/>
    <w:rsid w:val="003E23B6"/>
    <w:rsid w:val="003E23E5"/>
    <w:rsid w:val="003E2524"/>
    <w:rsid w:val="003E2A67"/>
    <w:rsid w:val="003E2B18"/>
    <w:rsid w:val="003E2CE1"/>
    <w:rsid w:val="003E2DA7"/>
    <w:rsid w:val="003E2F94"/>
    <w:rsid w:val="003E3545"/>
    <w:rsid w:val="003E37D2"/>
    <w:rsid w:val="003E3CDF"/>
    <w:rsid w:val="003E403B"/>
    <w:rsid w:val="003E408A"/>
    <w:rsid w:val="003E414C"/>
    <w:rsid w:val="003E41AF"/>
    <w:rsid w:val="003E4278"/>
    <w:rsid w:val="003E438C"/>
    <w:rsid w:val="003E43A6"/>
    <w:rsid w:val="003E45ED"/>
    <w:rsid w:val="003E466A"/>
    <w:rsid w:val="003E46E1"/>
    <w:rsid w:val="003E47C5"/>
    <w:rsid w:val="003E47FC"/>
    <w:rsid w:val="003E48DF"/>
    <w:rsid w:val="003E4A4C"/>
    <w:rsid w:val="003E4AC0"/>
    <w:rsid w:val="003E4BF9"/>
    <w:rsid w:val="003E4E2B"/>
    <w:rsid w:val="003E5702"/>
    <w:rsid w:val="003E57EE"/>
    <w:rsid w:val="003E58DC"/>
    <w:rsid w:val="003E6270"/>
    <w:rsid w:val="003E6445"/>
    <w:rsid w:val="003E657E"/>
    <w:rsid w:val="003E66B2"/>
    <w:rsid w:val="003E6965"/>
    <w:rsid w:val="003E69B2"/>
    <w:rsid w:val="003E6CA3"/>
    <w:rsid w:val="003E6CA6"/>
    <w:rsid w:val="003E7733"/>
    <w:rsid w:val="003E7764"/>
    <w:rsid w:val="003E78A3"/>
    <w:rsid w:val="003E79BD"/>
    <w:rsid w:val="003E79CB"/>
    <w:rsid w:val="003E7BD9"/>
    <w:rsid w:val="003E7C6E"/>
    <w:rsid w:val="003E7CDA"/>
    <w:rsid w:val="003E7CEF"/>
    <w:rsid w:val="003E7ECD"/>
    <w:rsid w:val="003E7F17"/>
    <w:rsid w:val="003F0D65"/>
    <w:rsid w:val="003F0DDB"/>
    <w:rsid w:val="003F0DE9"/>
    <w:rsid w:val="003F0FF5"/>
    <w:rsid w:val="003F116A"/>
    <w:rsid w:val="003F1216"/>
    <w:rsid w:val="003F153F"/>
    <w:rsid w:val="003F158F"/>
    <w:rsid w:val="003F18DD"/>
    <w:rsid w:val="003F1906"/>
    <w:rsid w:val="003F1A8D"/>
    <w:rsid w:val="003F1A8F"/>
    <w:rsid w:val="003F1D06"/>
    <w:rsid w:val="003F1E75"/>
    <w:rsid w:val="003F248B"/>
    <w:rsid w:val="003F2561"/>
    <w:rsid w:val="003F26C5"/>
    <w:rsid w:val="003F2714"/>
    <w:rsid w:val="003F27FF"/>
    <w:rsid w:val="003F286F"/>
    <w:rsid w:val="003F28EB"/>
    <w:rsid w:val="003F2B31"/>
    <w:rsid w:val="003F2B32"/>
    <w:rsid w:val="003F2C9D"/>
    <w:rsid w:val="003F2D35"/>
    <w:rsid w:val="003F302D"/>
    <w:rsid w:val="003F33A8"/>
    <w:rsid w:val="003F35EB"/>
    <w:rsid w:val="003F3873"/>
    <w:rsid w:val="003F3990"/>
    <w:rsid w:val="003F39C3"/>
    <w:rsid w:val="003F4295"/>
    <w:rsid w:val="003F4666"/>
    <w:rsid w:val="003F46A6"/>
    <w:rsid w:val="003F4C30"/>
    <w:rsid w:val="003F4E8B"/>
    <w:rsid w:val="003F4F05"/>
    <w:rsid w:val="003F5468"/>
    <w:rsid w:val="003F5867"/>
    <w:rsid w:val="003F59C3"/>
    <w:rsid w:val="003F5E0B"/>
    <w:rsid w:val="003F5F39"/>
    <w:rsid w:val="003F62BC"/>
    <w:rsid w:val="003F632E"/>
    <w:rsid w:val="003F6422"/>
    <w:rsid w:val="003F6537"/>
    <w:rsid w:val="003F6651"/>
    <w:rsid w:val="003F68BE"/>
    <w:rsid w:val="003F6CCB"/>
    <w:rsid w:val="003F6F6D"/>
    <w:rsid w:val="003F759A"/>
    <w:rsid w:val="003F76CD"/>
    <w:rsid w:val="003F7BF0"/>
    <w:rsid w:val="003F7C7E"/>
    <w:rsid w:val="003F7E0B"/>
    <w:rsid w:val="003F7E93"/>
    <w:rsid w:val="003F7EE9"/>
    <w:rsid w:val="003F7FF6"/>
    <w:rsid w:val="00400074"/>
    <w:rsid w:val="004000A9"/>
    <w:rsid w:val="004007F6"/>
    <w:rsid w:val="00400970"/>
    <w:rsid w:val="00400A07"/>
    <w:rsid w:val="00400A53"/>
    <w:rsid w:val="00400AA4"/>
    <w:rsid w:val="00400C82"/>
    <w:rsid w:val="00400DE4"/>
    <w:rsid w:val="00401096"/>
    <w:rsid w:val="00401272"/>
    <w:rsid w:val="004013E6"/>
    <w:rsid w:val="004017AD"/>
    <w:rsid w:val="0040196C"/>
    <w:rsid w:val="00401988"/>
    <w:rsid w:val="00401CF9"/>
    <w:rsid w:val="00401E41"/>
    <w:rsid w:val="00401EA6"/>
    <w:rsid w:val="00401EFB"/>
    <w:rsid w:val="00402242"/>
    <w:rsid w:val="00402521"/>
    <w:rsid w:val="00402A2E"/>
    <w:rsid w:val="004030E5"/>
    <w:rsid w:val="00403665"/>
    <w:rsid w:val="00403890"/>
    <w:rsid w:val="00403A10"/>
    <w:rsid w:val="00403BA6"/>
    <w:rsid w:val="00403BD0"/>
    <w:rsid w:val="00403BF8"/>
    <w:rsid w:val="00403C5D"/>
    <w:rsid w:val="00404203"/>
    <w:rsid w:val="004048C1"/>
    <w:rsid w:val="004048D0"/>
    <w:rsid w:val="004048E4"/>
    <w:rsid w:val="0040498D"/>
    <w:rsid w:val="00404BB1"/>
    <w:rsid w:val="00404BC5"/>
    <w:rsid w:val="00404C5C"/>
    <w:rsid w:val="00404F3F"/>
    <w:rsid w:val="004051AD"/>
    <w:rsid w:val="004053D7"/>
    <w:rsid w:val="00405543"/>
    <w:rsid w:val="004057BA"/>
    <w:rsid w:val="00405A4D"/>
    <w:rsid w:val="00405BB8"/>
    <w:rsid w:val="00405BBD"/>
    <w:rsid w:val="00405BDD"/>
    <w:rsid w:val="00405CBF"/>
    <w:rsid w:val="00405CF0"/>
    <w:rsid w:val="00405F54"/>
    <w:rsid w:val="00405FB6"/>
    <w:rsid w:val="00406337"/>
    <w:rsid w:val="0040639E"/>
    <w:rsid w:val="00406522"/>
    <w:rsid w:val="004066E2"/>
    <w:rsid w:val="004067DA"/>
    <w:rsid w:val="00406846"/>
    <w:rsid w:val="0040691A"/>
    <w:rsid w:val="00406B23"/>
    <w:rsid w:val="00406B2C"/>
    <w:rsid w:val="00406CB4"/>
    <w:rsid w:val="00406CFC"/>
    <w:rsid w:val="00406E65"/>
    <w:rsid w:val="00406F79"/>
    <w:rsid w:val="004071E5"/>
    <w:rsid w:val="004073EE"/>
    <w:rsid w:val="00407591"/>
    <w:rsid w:val="00407691"/>
    <w:rsid w:val="0040776A"/>
    <w:rsid w:val="0040794B"/>
    <w:rsid w:val="00407A35"/>
    <w:rsid w:val="00407C38"/>
    <w:rsid w:val="00407CF2"/>
    <w:rsid w:val="00407D3A"/>
    <w:rsid w:val="00407E79"/>
    <w:rsid w:val="00407F56"/>
    <w:rsid w:val="00407F8E"/>
    <w:rsid w:val="00410099"/>
    <w:rsid w:val="004100A7"/>
    <w:rsid w:val="004101F5"/>
    <w:rsid w:val="00410545"/>
    <w:rsid w:val="004105C9"/>
    <w:rsid w:val="004106EC"/>
    <w:rsid w:val="00410919"/>
    <w:rsid w:val="00410C23"/>
    <w:rsid w:val="00410E67"/>
    <w:rsid w:val="00410F1A"/>
    <w:rsid w:val="004114A5"/>
    <w:rsid w:val="004114AB"/>
    <w:rsid w:val="004114BF"/>
    <w:rsid w:val="004115DD"/>
    <w:rsid w:val="004116C7"/>
    <w:rsid w:val="0041191F"/>
    <w:rsid w:val="0041192A"/>
    <w:rsid w:val="00411938"/>
    <w:rsid w:val="00411D83"/>
    <w:rsid w:val="00411F2A"/>
    <w:rsid w:val="00411F37"/>
    <w:rsid w:val="00411F52"/>
    <w:rsid w:val="00412026"/>
    <w:rsid w:val="004121B1"/>
    <w:rsid w:val="004122AB"/>
    <w:rsid w:val="004122CB"/>
    <w:rsid w:val="004122E5"/>
    <w:rsid w:val="00412675"/>
    <w:rsid w:val="0041272A"/>
    <w:rsid w:val="00412798"/>
    <w:rsid w:val="004127B9"/>
    <w:rsid w:val="00412B2D"/>
    <w:rsid w:val="00412C25"/>
    <w:rsid w:val="00412C6D"/>
    <w:rsid w:val="00412F60"/>
    <w:rsid w:val="00413001"/>
    <w:rsid w:val="004130D1"/>
    <w:rsid w:val="00413193"/>
    <w:rsid w:val="0041336A"/>
    <w:rsid w:val="004133A1"/>
    <w:rsid w:val="004135D2"/>
    <w:rsid w:val="004136C6"/>
    <w:rsid w:val="00413838"/>
    <w:rsid w:val="00413A9A"/>
    <w:rsid w:val="00413B0B"/>
    <w:rsid w:val="00413B5E"/>
    <w:rsid w:val="00413CC5"/>
    <w:rsid w:val="00413D40"/>
    <w:rsid w:val="00413D59"/>
    <w:rsid w:val="00413D71"/>
    <w:rsid w:val="00413EE1"/>
    <w:rsid w:val="00414217"/>
    <w:rsid w:val="00414351"/>
    <w:rsid w:val="0041455D"/>
    <w:rsid w:val="0041460A"/>
    <w:rsid w:val="004146E4"/>
    <w:rsid w:val="00414A6B"/>
    <w:rsid w:val="004150EA"/>
    <w:rsid w:val="004151AB"/>
    <w:rsid w:val="00415220"/>
    <w:rsid w:val="00415312"/>
    <w:rsid w:val="0041546E"/>
    <w:rsid w:val="004157AE"/>
    <w:rsid w:val="004158A6"/>
    <w:rsid w:val="00415BCB"/>
    <w:rsid w:val="00415D95"/>
    <w:rsid w:val="00415DF5"/>
    <w:rsid w:val="00416591"/>
    <w:rsid w:val="004167F0"/>
    <w:rsid w:val="0041680F"/>
    <w:rsid w:val="004168E2"/>
    <w:rsid w:val="00416CF7"/>
    <w:rsid w:val="00416E6A"/>
    <w:rsid w:val="00416FF0"/>
    <w:rsid w:val="00417209"/>
    <w:rsid w:val="0041731B"/>
    <w:rsid w:val="004173A8"/>
    <w:rsid w:val="00417870"/>
    <w:rsid w:val="004179BF"/>
    <w:rsid w:val="00417B74"/>
    <w:rsid w:val="00417D73"/>
    <w:rsid w:val="004202AD"/>
    <w:rsid w:val="00420586"/>
    <w:rsid w:val="00420618"/>
    <w:rsid w:val="0042064D"/>
    <w:rsid w:val="004206FF"/>
    <w:rsid w:val="00420996"/>
    <w:rsid w:val="00421125"/>
    <w:rsid w:val="00421388"/>
    <w:rsid w:val="004213F0"/>
    <w:rsid w:val="0042166A"/>
    <w:rsid w:val="00421B7A"/>
    <w:rsid w:val="00421B82"/>
    <w:rsid w:val="00421D5F"/>
    <w:rsid w:val="004224A9"/>
    <w:rsid w:val="0042280C"/>
    <w:rsid w:val="0042295A"/>
    <w:rsid w:val="004229BD"/>
    <w:rsid w:val="004229D8"/>
    <w:rsid w:val="00422A75"/>
    <w:rsid w:val="00422CD1"/>
    <w:rsid w:val="00422EE8"/>
    <w:rsid w:val="00422F3C"/>
    <w:rsid w:val="00423258"/>
    <w:rsid w:val="00423415"/>
    <w:rsid w:val="00423553"/>
    <w:rsid w:val="004235F4"/>
    <w:rsid w:val="0042374C"/>
    <w:rsid w:val="00423751"/>
    <w:rsid w:val="00423862"/>
    <w:rsid w:val="004239D5"/>
    <w:rsid w:val="00423CAC"/>
    <w:rsid w:val="00423CF8"/>
    <w:rsid w:val="00423D5E"/>
    <w:rsid w:val="00424034"/>
    <w:rsid w:val="004240BE"/>
    <w:rsid w:val="00424264"/>
    <w:rsid w:val="00424371"/>
    <w:rsid w:val="00424409"/>
    <w:rsid w:val="00424814"/>
    <w:rsid w:val="00424AE7"/>
    <w:rsid w:val="00424EE1"/>
    <w:rsid w:val="00424EE2"/>
    <w:rsid w:val="00425021"/>
    <w:rsid w:val="004252B0"/>
    <w:rsid w:val="00425339"/>
    <w:rsid w:val="00425903"/>
    <w:rsid w:val="00425913"/>
    <w:rsid w:val="00425A07"/>
    <w:rsid w:val="00425B39"/>
    <w:rsid w:val="00425C65"/>
    <w:rsid w:val="00425CA4"/>
    <w:rsid w:val="00425DFA"/>
    <w:rsid w:val="00425EEC"/>
    <w:rsid w:val="00426455"/>
    <w:rsid w:val="00426517"/>
    <w:rsid w:val="00426600"/>
    <w:rsid w:val="00426858"/>
    <w:rsid w:val="00426B13"/>
    <w:rsid w:val="00426BAB"/>
    <w:rsid w:val="00426BDE"/>
    <w:rsid w:val="00426E1B"/>
    <w:rsid w:val="00426EB0"/>
    <w:rsid w:val="00426F98"/>
    <w:rsid w:val="00426FEA"/>
    <w:rsid w:val="004270FA"/>
    <w:rsid w:val="004271CD"/>
    <w:rsid w:val="00427445"/>
    <w:rsid w:val="0042757E"/>
    <w:rsid w:val="0042769A"/>
    <w:rsid w:val="00427742"/>
    <w:rsid w:val="00427830"/>
    <w:rsid w:val="00427B52"/>
    <w:rsid w:val="00427E0E"/>
    <w:rsid w:val="00430142"/>
    <w:rsid w:val="0043025F"/>
    <w:rsid w:val="0043038B"/>
    <w:rsid w:val="0043051E"/>
    <w:rsid w:val="00430640"/>
    <w:rsid w:val="00430667"/>
    <w:rsid w:val="00430BB5"/>
    <w:rsid w:val="00430EEB"/>
    <w:rsid w:val="00431357"/>
    <w:rsid w:val="004315BA"/>
    <w:rsid w:val="004315F8"/>
    <w:rsid w:val="00431BCB"/>
    <w:rsid w:val="00431D3A"/>
    <w:rsid w:val="00431FBC"/>
    <w:rsid w:val="00432062"/>
    <w:rsid w:val="004322A2"/>
    <w:rsid w:val="004322F3"/>
    <w:rsid w:val="00432C1E"/>
    <w:rsid w:val="00432CE3"/>
    <w:rsid w:val="00432D8F"/>
    <w:rsid w:val="00432DFF"/>
    <w:rsid w:val="00432E3F"/>
    <w:rsid w:val="00432FAC"/>
    <w:rsid w:val="00433098"/>
    <w:rsid w:val="0043325C"/>
    <w:rsid w:val="0043337E"/>
    <w:rsid w:val="0043343D"/>
    <w:rsid w:val="004334CA"/>
    <w:rsid w:val="004336CA"/>
    <w:rsid w:val="00433711"/>
    <w:rsid w:val="00433810"/>
    <w:rsid w:val="00433948"/>
    <w:rsid w:val="00433A25"/>
    <w:rsid w:val="00433C45"/>
    <w:rsid w:val="00433E37"/>
    <w:rsid w:val="00434069"/>
    <w:rsid w:val="00434522"/>
    <w:rsid w:val="00434540"/>
    <w:rsid w:val="00434A41"/>
    <w:rsid w:val="00434BEF"/>
    <w:rsid w:val="00434DAA"/>
    <w:rsid w:val="00434FD7"/>
    <w:rsid w:val="004353BF"/>
    <w:rsid w:val="00435E03"/>
    <w:rsid w:val="00435EE9"/>
    <w:rsid w:val="0043604B"/>
    <w:rsid w:val="004360A1"/>
    <w:rsid w:val="004366B5"/>
    <w:rsid w:val="0043685E"/>
    <w:rsid w:val="004368B8"/>
    <w:rsid w:val="004369DD"/>
    <w:rsid w:val="00436A2D"/>
    <w:rsid w:val="00436A75"/>
    <w:rsid w:val="00436DDE"/>
    <w:rsid w:val="00436E46"/>
    <w:rsid w:val="00436EDB"/>
    <w:rsid w:val="00436F32"/>
    <w:rsid w:val="0043704C"/>
    <w:rsid w:val="00437184"/>
    <w:rsid w:val="004372C0"/>
    <w:rsid w:val="00437666"/>
    <w:rsid w:val="004376CD"/>
    <w:rsid w:val="004378ED"/>
    <w:rsid w:val="00437955"/>
    <w:rsid w:val="00437AE9"/>
    <w:rsid w:val="00440289"/>
    <w:rsid w:val="004405D9"/>
    <w:rsid w:val="0044077A"/>
    <w:rsid w:val="0044094B"/>
    <w:rsid w:val="00440BA1"/>
    <w:rsid w:val="00440C69"/>
    <w:rsid w:val="00440D3C"/>
    <w:rsid w:val="004410F6"/>
    <w:rsid w:val="004411E2"/>
    <w:rsid w:val="00441455"/>
    <w:rsid w:val="004414DF"/>
    <w:rsid w:val="00441615"/>
    <w:rsid w:val="00441C87"/>
    <w:rsid w:val="00441D09"/>
    <w:rsid w:val="00441D47"/>
    <w:rsid w:val="00441F1C"/>
    <w:rsid w:val="00441FFC"/>
    <w:rsid w:val="004422D8"/>
    <w:rsid w:val="0044245D"/>
    <w:rsid w:val="00442465"/>
    <w:rsid w:val="00442776"/>
    <w:rsid w:val="004427A1"/>
    <w:rsid w:val="00442B84"/>
    <w:rsid w:val="00442C51"/>
    <w:rsid w:val="00443719"/>
    <w:rsid w:val="00443798"/>
    <w:rsid w:val="00443824"/>
    <w:rsid w:val="004438B8"/>
    <w:rsid w:val="004438ED"/>
    <w:rsid w:val="00443A0C"/>
    <w:rsid w:val="00443BFE"/>
    <w:rsid w:val="00443E50"/>
    <w:rsid w:val="00443E51"/>
    <w:rsid w:val="00443EBF"/>
    <w:rsid w:val="00443FBF"/>
    <w:rsid w:val="00444085"/>
    <w:rsid w:val="00444098"/>
    <w:rsid w:val="0044418E"/>
    <w:rsid w:val="004441C4"/>
    <w:rsid w:val="004444EB"/>
    <w:rsid w:val="004447BE"/>
    <w:rsid w:val="00444B26"/>
    <w:rsid w:val="00444CB5"/>
    <w:rsid w:val="00444F1D"/>
    <w:rsid w:val="00445234"/>
    <w:rsid w:val="00445270"/>
    <w:rsid w:val="004454E4"/>
    <w:rsid w:val="00445524"/>
    <w:rsid w:val="004456AE"/>
    <w:rsid w:val="00445C52"/>
    <w:rsid w:val="00445CF2"/>
    <w:rsid w:val="00445E23"/>
    <w:rsid w:val="004461B1"/>
    <w:rsid w:val="00446326"/>
    <w:rsid w:val="004467C2"/>
    <w:rsid w:val="00446BA5"/>
    <w:rsid w:val="00446CD2"/>
    <w:rsid w:val="00446DF3"/>
    <w:rsid w:val="004471BD"/>
    <w:rsid w:val="004471C7"/>
    <w:rsid w:val="004473E9"/>
    <w:rsid w:val="00447585"/>
    <w:rsid w:val="004476A2"/>
    <w:rsid w:val="00447787"/>
    <w:rsid w:val="004478AB"/>
    <w:rsid w:val="004479E0"/>
    <w:rsid w:val="00447C80"/>
    <w:rsid w:val="00447E1C"/>
    <w:rsid w:val="00447FD2"/>
    <w:rsid w:val="00450268"/>
    <w:rsid w:val="004503A0"/>
    <w:rsid w:val="004506D9"/>
    <w:rsid w:val="004508C5"/>
    <w:rsid w:val="00450971"/>
    <w:rsid w:val="00450A6B"/>
    <w:rsid w:val="00450B2A"/>
    <w:rsid w:val="00450B50"/>
    <w:rsid w:val="00450D70"/>
    <w:rsid w:val="00450DAB"/>
    <w:rsid w:val="00450E56"/>
    <w:rsid w:val="004511E9"/>
    <w:rsid w:val="0045122A"/>
    <w:rsid w:val="00451362"/>
    <w:rsid w:val="0045177B"/>
    <w:rsid w:val="0045182E"/>
    <w:rsid w:val="0045187A"/>
    <w:rsid w:val="004519E8"/>
    <w:rsid w:val="00451B64"/>
    <w:rsid w:val="004520D3"/>
    <w:rsid w:val="004521CA"/>
    <w:rsid w:val="004521E5"/>
    <w:rsid w:val="00452217"/>
    <w:rsid w:val="004523ED"/>
    <w:rsid w:val="004523F4"/>
    <w:rsid w:val="004524E8"/>
    <w:rsid w:val="00452546"/>
    <w:rsid w:val="00452766"/>
    <w:rsid w:val="0045279F"/>
    <w:rsid w:val="00452920"/>
    <w:rsid w:val="0045292A"/>
    <w:rsid w:val="00452AD0"/>
    <w:rsid w:val="00452C02"/>
    <w:rsid w:val="00452DE3"/>
    <w:rsid w:val="00453009"/>
    <w:rsid w:val="0045302D"/>
    <w:rsid w:val="0045325A"/>
    <w:rsid w:val="00453359"/>
    <w:rsid w:val="004533BC"/>
    <w:rsid w:val="0045357D"/>
    <w:rsid w:val="004538BA"/>
    <w:rsid w:val="00453A47"/>
    <w:rsid w:val="00453C1E"/>
    <w:rsid w:val="0045411E"/>
    <w:rsid w:val="00454164"/>
    <w:rsid w:val="004542C0"/>
    <w:rsid w:val="00454420"/>
    <w:rsid w:val="00454553"/>
    <w:rsid w:val="00454613"/>
    <w:rsid w:val="004546A7"/>
    <w:rsid w:val="00454896"/>
    <w:rsid w:val="00454AF2"/>
    <w:rsid w:val="00454BB2"/>
    <w:rsid w:val="00455279"/>
    <w:rsid w:val="00455628"/>
    <w:rsid w:val="00455681"/>
    <w:rsid w:val="004556EB"/>
    <w:rsid w:val="00455748"/>
    <w:rsid w:val="00455909"/>
    <w:rsid w:val="00455C8A"/>
    <w:rsid w:val="00455C94"/>
    <w:rsid w:val="00455CF5"/>
    <w:rsid w:val="00455D0B"/>
    <w:rsid w:val="00455DCA"/>
    <w:rsid w:val="00455E0E"/>
    <w:rsid w:val="0045610B"/>
    <w:rsid w:val="00456681"/>
    <w:rsid w:val="00456A39"/>
    <w:rsid w:val="00456C10"/>
    <w:rsid w:val="00456F39"/>
    <w:rsid w:val="004570FB"/>
    <w:rsid w:val="00457263"/>
    <w:rsid w:val="004572F0"/>
    <w:rsid w:val="004573B0"/>
    <w:rsid w:val="00457445"/>
    <w:rsid w:val="004575DD"/>
    <w:rsid w:val="00457A65"/>
    <w:rsid w:val="00457C62"/>
    <w:rsid w:val="00457E2D"/>
    <w:rsid w:val="00457E32"/>
    <w:rsid w:val="00457EF6"/>
    <w:rsid w:val="0046017C"/>
    <w:rsid w:val="0046024E"/>
    <w:rsid w:val="0046067D"/>
    <w:rsid w:val="00460960"/>
    <w:rsid w:val="00460A08"/>
    <w:rsid w:val="00460AF2"/>
    <w:rsid w:val="00460B8D"/>
    <w:rsid w:val="00460C14"/>
    <w:rsid w:val="00460EAF"/>
    <w:rsid w:val="00460F18"/>
    <w:rsid w:val="004610EA"/>
    <w:rsid w:val="004610FF"/>
    <w:rsid w:val="00461263"/>
    <w:rsid w:val="004612D7"/>
    <w:rsid w:val="00461436"/>
    <w:rsid w:val="0046147D"/>
    <w:rsid w:val="004614D2"/>
    <w:rsid w:val="00461611"/>
    <w:rsid w:val="004616EB"/>
    <w:rsid w:val="00461816"/>
    <w:rsid w:val="0046195B"/>
    <w:rsid w:val="004619C1"/>
    <w:rsid w:val="00461A28"/>
    <w:rsid w:val="004624A9"/>
    <w:rsid w:val="004624CF"/>
    <w:rsid w:val="004625B1"/>
    <w:rsid w:val="004628D8"/>
    <w:rsid w:val="0046290E"/>
    <w:rsid w:val="00462946"/>
    <w:rsid w:val="004629E2"/>
    <w:rsid w:val="00462E9A"/>
    <w:rsid w:val="00462F0C"/>
    <w:rsid w:val="00462FD1"/>
    <w:rsid w:val="00463049"/>
    <w:rsid w:val="00463301"/>
    <w:rsid w:val="004633E0"/>
    <w:rsid w:val="0046350D"/>
    <w:rsid w:val="004636F7"/>
    <w:rsid w:val="004639F7"/>
    <w:rsid w:val="00463AAA"/>
    <w:rsid w:val="00463B13"/>
    <w:rsid w:val="00463B35"/>
    <w:rsid w:val="00464127"/>
    <w:rsid w:val="00464367"/>
    <w:rsid w:val="00464589"/>
    <w:rsid w:val="00464BB8"/>
    <w:rsid w:val="00465089"/>
    <w:rsid w:val="00465200"/>
    <w:rsid w:val="0046547D"/>
    <w:rsid w:val="00465786"/>
    <w:rsid w:val="00465FB2"/>
    <w:rsid w:val="00466005"/>
    <w:rsid w:val="00466064"/>
    <w:rsid w:val="004660ED"/>
    <w:rsid w:val="004662AC"/>
    <w:rsid w:val="0046638D"/>
    <w:rsid w:val="00466409"/>
    <w:rsid w:val="004669D1"/>
    <w:rsid w:val="00466A11"/>
    <w:rsid w:val="00466A3D"/>
    <w:rsid w:val="00466B4B"/>
    <w:rsid w:val="00466D7A"/>
    <w:rsid w:val="004671C7"/>
    <w:rsid w:val="00467522"/>
    <w:rsid w:val="00467793"/>
    <w:rsid w:val="004679A0"/>
    <w:rsid w:val="00467A67"/>
    <w:rsid w:val="00467A9D"/>
    <w:rsid w:val="00467C4A"/>
    <w:rsid w:val="00467DA0"/>
    <w:rsid w:val="00470104"/>
    <w:rsid w:val="0047025E"/>
    <w:rsid w:val="0047030F"/>
    <w:rsid w:val="004703EC"/>
    <w:rsid w:val="004704C7"/>
    <w:rsid w:val="004704F0"/>
    <w:rsid w:val="0047059A"/>
    <w:rsid w:val="00470674"/>
    <w:rsid w:val="004707C2"/>
    <w:rsid w:val="00470834"/>
    <w:rsid w:val="0047087A"/>
    <w:rsid w:val="004709B3"/>
    <w:rsid w:val="00470A9E"/>
    <w:rsid w:val="00471084"/>
    <w:rsid w:val="004710AC"/>
    <w:rsid w:val="0047113B"/>
    <w:rsid w:val="004713BE"/>
    <w:rsid w:val="004713FE"/>
    <w:rsid w:val="004714E2"/>
    <w:rsid w:val="004717A0"/>
    <w:rsid w:val="004718F1"/>
    <w:rsid w:val="00471A78"/>
    <w:rsid w:val="00471AB5"/>
    <w:rsid w:val="00471BA1"/>
    <w:rsid w:val="00471C3B"/>
    <w:rsid w:val="004720C7"/>
    <w:rsid w:val="00472184"/>
    <w:rsid w:val="004727B8"/>
    <w:rsid w:val="00472AC4"/>
    <w:rsid w:val="00472C6A"/>
    <w:rsid w:val="00472CF9"/>
    <w:rsid w:val="00472EAF"/>
    <w:rsid w:val="004735E9"/>
    <w:rsid w:val="00473EDC"/>
    <w:rsid w:val="004748F4"/>
    <w:rsid w:val="00474962"/>
    <w:rsid w:val="00474C4E"/>
    <w:rsid w:val="00474DFC"/>
    <w:rsid w:val="00475241"/>
    <w:rsid w:val="00475356"/>
    <w:rsid w:val="00475848"/>
    <w:rsid w:val="00475A3F"/>
    <w:rsid w:val="00475A79"/>
    <w:rsid w:val="00475AD8"/>
    <w:rsid w:val="00475C5A"/>
    <w:rsid w:val="00475CDE"/>
    <w:rsid w:val="00475ECF"/>
    <w:rsid w:val="00475FCD"/>
    <w:rsid w:val="004760A9"/>
    <w:rsid w:val="00476198"/>
    <w:rsid w:val="004762F9"/>
    <w:rsid w:val="0047631D"/>
    <w:rsid w:val="004766AD"/>
    <w:rsid w:val="00476A08"/>
    <w:rsid w:val="00476ADF"/>
    <w:rsid w:val="00476BCB"/>
    <w:rsid w:val="00476E3E"/>
    <w:rsid w:val="004770B4"/>
    <w:rsid w:val="0047724C"/>
    <w:rsid w:val="004774B9"/>
    <w:rsid w:val="00477538"/>
    <w:rsid w:val="0047753B"/>
    <w:rsid w:val="00477635"/>
    <w:rsid w:val="00477967"/>
    <w:rsid w:val="00477AB9"/>
    <w:rsid w:val="00477BC1"/>
    <w:rsid w:val="00477C18"/>
    <w:rsid w:val="00477DAB"/>
    <w:rsid w:val="00477E7A"/>
    <w:rsid w:val="00480855"/>
    <w:rsid w:val="004808A5"/>
    <w:rsid w:val="004809BF"/>
    <w:rsid w:val="00480AA0"/>
    <w:rsid w:val="00480E32"/>
    <w:rsid w:val="00480E46"/>
    <w:rsid w:val="00480E8B"/>
    <w:rsid w:val="00480F51"/>
    <w:rsid w:val="00480FBB"/>
    <w:rsid w:val="00481849"/>
    <w:rsid w:val="00481992"/>
    <w:rsid w:val="00481A07"/>
    <w:rsid w:val="00481BFD"/>
    <w:rsid w:val="00481F56"/>
    <w:rsid w:val="00481F75"/>
    <w:rsid w:val="00481F7D"/>
    <w:rsid w:val="004820DD"/>
    <w:rsid w:val="004821DE"/>
    <w:rsid w:val="00482440"/>
    <w:rsid w:val="00482528"/>
    <w:rsid w:val="00482872"/>
    <w:rsid w:val="00482961"/>
    <w:rsid w:val="0048297D"/>
    <w:rsid w:val="00482D54"/>
    <w:rsid w:val="00482F65"/>
    <w:rsid w:val="00483366"/>
    <w:rsid w:val="004834A1"/>
    <w:rsid w:val="00483675"/>
    <w:rsid w:val="00483A9B"/>
    <w:rsid w:val="00483ACE"/>
    <w:rsid w:val="00483C16"/>
    <w:rsid w:val="00483D03"/>
    <w:rsid w:val="00483F50"/>
    <w:rsid w:val="00483FC4"/>
    <w:rsid w:val="004842A4"/>
    <w:rsid w:val="00484334"/>
    <w:rsid w:val="004845B8"/>
    <w:rsid w:val="0048466E"/>
    <w:rsid w:val="004848E8"/>
    <w:rsid w:val="00484A75"/>
    <w:rsid w:val="00484B76"/>
    <w:rsid w:val="00484B9E"/>
    <w:rsid w:val="00484C90"/>
    <w:rsid w:val="004850EC"/>
    <w:rsid w:val="00485512"/>
    <w:rsid w:val="00485820"/>
    <w:rsid w:val="00485A7D"/>
    <w:rsid w:val="00485CBA"/>
    <w:rsid w:val="00485D20"/>
    <w:rsid w:val="00485D8E"/>
    <w:rsid w:val="00485EC5"/>
    <w:rsid w:val="00486047"/>
    <w:rsid w:val="0048629A"/>
    <w:rsid w:val="00486371"/>
    <w:rsid w:val="0048683B"/>
    <w:rsid w:val="00486A86"/>
    <w:rsid w:val="00486BB4"/>
    <w:rsid w:val="00486E34"/>
    <w:rsid w:val="00487327"/>
    <w:rsid w:val="00487466"/>
    <w:rsid w:val="00487482"/>
    <w:rsid w:val="0048763A"/>
    <w:rsid w:val="00487924"/>
    <w:rsid w:val="00487993"/>
    <w:rsid w:val="00487A0F"/>
    <w:rsid w:val="00487AD9"/>
    <w:rsid w:val="00487C8E"/>
    <w:rsid w:val="00490092"/>
    <w:rsid w:val="004903C8"/>
    <w:rsid w:val="004903CE"/>
    <w:rsid w:val="00490492"/>
    <w:rsid w:val="00490791"/>
    <w:rsid w:val="00490A66"/>
    <w:rsid w:val="00490AD7"/>
    <w:rsid w:val="00491151"/>
    <w:rsid w:val="004911FB"/>
    <w:rsid w:val="0049139F"/>
    <w:rsid w:val="004914D5"/>
    <w:rsid w:val="0049158A"/>
    <w:rsid w:val="004915EC"/>
    <w:rsid w:val="00491834"/>
    <w:rsid w:val="00491929"/>
    <w:rsid w:val="00491B8C"/>
    <w:rsid w:val="00491C18"/>
    <w:rsid w:val="00491C37"/>
    <w:rsid w:val="00491CAB"/>
    <w:rsid w:val="00491CB2"/>
    <w:rsid w:val="00491F01"/>
    <w:rsid w:val="00492230"/>
    <w:rsid w:val="004924CF"/>
    <w:rsid w:val="00492910"/>
    <w:rsid w:val="004929C7"/>
    <w:rsid w:val="00492B24"/>
    <w:rsid w:val="00492D96"/>
    <w:rsid w:val="00492EF9"/>
    <w:rsid w:val="00492F0B"/>
    <w:rsid w:val="00492F1A"/>
    <w:rsid w:val="00492FFB"/>
    <w:rsid w:val="00493031"/>
    <w:rsid w:val="004932D8"/>
    <w:rsid w:val="004934C3"/>
    <w:rsid w:val="004937A3"/>
    <w:rsid w:val="0049390B"/>
    <w:rsid w:val="00493A51"/>
    <w:rsid w:val="00493B2F"/>
    <w:rsid w:val="00493D01"/>
    <w:rsid w:val="00493D97"/>
    <w:rsid w:val="00494103"/>
    <w:rsid w:val="004941AB"/>
    <w:rsid w:val="0049424D"/>
    <w:rsid w:val="004943B6"/>
    <w:rsid w:val="004945CB"/>
    <w:rsid w:val="00494809"/>
    <w:rsid w:val="00494905"/>
    <w:rsid w:val="00494B45"/>
    <w:rsid w:val="00494B51"/>
    <w:rsid w:val="00494E9B"/>
    <w:rsid w:val="004951C0"/>
    <w:rsid w:val="004951D9"/>
    <w:rsid w:val="004952BE"/>
    <w:rsid w:val="00495303"/>
    <w:rsid w:val="00495759"/>
    <w:rsid w:val="004958A2"/>
    <w:rsid w:val="004958B5"/>
    <w:rsid w:val="00495A66"/>
    <w:rsid w:val="0049601A"/>
    <w:rsid w:val="00496051"/>
    <w:rsid w:val="00496068"/>
    <w:rsid w:val="004961A7"/>
    <w:rsid w:val="004965E8"/>
    <w:rsid w:val="004966C9"/>
    <w:rsid w:val="00496997"/>
    <w:rsid w:val="00496B92"/>
    <w:rsid w:val="00496C02"/>
    <w:rsid w:val="004971B2"/>
    <w:rsid w:val="00497318"/>
    <w:rsid w:val="004974A3"/>
    <w:rsid w:val="00497538"/>
    <w:rsid w:val="004978D3"/>
    <w:rsid w:val="00497E85"/>
    <w:rsid w:val="00497F9F"/>
    <w:rsid w:val="004A0025"/>
    <w:rsid w:val="004A003E"/>
    <w:rsid w:val="004A019A"/>
    <w:rsid w:val="004A0674"/>
    <w:rsid w:val="004A07C6"/>
    <w:rsid w:val="004A0AFD"/>
    <w:rsid w:val="004A1062"/>
    <w:rsid w:val="004A10BA"/>
    <w:rsid w:val="004A1526"/>
    <w:rsid w:val="004A1A50"/>
    <w:rsid w:val="004A1B7D"/>
    <w:rsid w:val="004A1DE5"/>
    <w:rsid w:val="004A2011"/>
    <w:rsid w:val="004A207B"/>
    <w:rsid w:val="004A2440"/>
    <w:rsid w:val="004A24A4"/>
    <w:rsid w:val="004A2593"/>
    <w:rsid w:val="004A264B"/>
    <w:rsid w:val="004A26A1"/>
    <w:rsid w:val="004A26B1"/>
    <w:rsid w:val="004A286F"/>
    <w:rsid w:val="004A2B44"/>
    <w:rsid w:val="004A2D26"/>
    <w:rsid w:val="004A2DB0"/>
    <w:rsid w:val="004A2DCD"/>
    <w:rsid w:val="004A2E01"/>
    <w:rsid w:val="004A30E1"/>
    <w:rsid w:val="004A3165"/>
    <w:rsid w:val="004A31A7"/>
    <w:rsid w:val="004A345C"/>
    <w:rsid w:val="004A3513"/>
    <w:rsid w:val="004A35A6"/>
    <w:rsid w:val="004A3624"/>
    <w:rsid w:val="004A3692"/>
    <w:rsid w:val="004A3795"/>
    <w:rsid w:val="004A3824"/>
    <w:rsid w:val="004A3A4A"/>
    <w:rsid w:val="004A3F63"/>
    <w:rsid w:val="004A3FC9"/>
    <w:rsid w:val="004A4019"/>
    <w:rsid w:val="004A40CC"/>
    <w:rsid w:val="004A4153"/>
    <w:rsid w:val="004A41D2"/>
    <w:rsid w:val="004A4471"/>
    <w:rsid w:val="004A4594"/>
    <w:rsid w:val="004A46C9"/>
    <w:rsid w:val="004A47E6"/>
    <w:rsid w:val="004A49F0"/>
    <w:rsid w:val="004A4CA1"/>
    <w:rsid w:val="004A4D5D"/>
    <w:rsid w:val="004A4EEC"/>
    <w:rsid w:val="004A5127"/>
    <w:rsid w:val="004A5202"/>
    <w:rsid w:val="004A5274"/>
    <w:rsid w:val="004A57A9"/>
    <w:rsid w:val="004A57C2"/>
    <w:rsid w:val="004A5A76"/>
    <w:rsid w:val="004A5C90"/>
    <w:rsid w:val="004A5E2A"/>
    <w:rsid w:val="004A6142"/>
    <w:rsid w:val="004A617A"/>
    <w:rsid w:val="004A6601"/>
    <w:rsid w:val="004A68CA"/>
    <w:rsid w:val="004A6A43"/>
    <w:rsid w:val="004A6D68"/>
    <w:rsid w:val="004A71FD"/>
    <w:rsid w:val="004A72B3"/>
    <w:rsid w:val="004A740F"/>
    <w:rsid w:val="004A746E"/>
    <w:rsid w:val="004A7D43"/>
    <w:rsid w:val="004A7F11"/>
    <w:rsid w:val="004A7FAC"/>
    <w:rsid w:val="004A7FEF"/>
    <w:rsid w:val="004B00A2"/>
    <w:rsid w:val="004B00E9"/>
    <w:rsid w:val="004B011B"/>
    <w:rsid w:val="004B017B"/>
    <w:rsid w:val="004B036B"/>
    <w:rsid w:val="004B0495"/>
    <w:rsid w:val="004B054E"/>
    <w:rsid w:val="004B0890"/>
    <w:rsid w:val="004B09AB"/>
    <w:rsid w:val="004B0A1C"/>
    <w:rsid w:val="004B0B92"/>
    <w:rsid w:val="004B0D9D"/>
    <w:rsid w:val="004B0FCA"/>
    <w:rsid w:val="004B12DA"/>
    <w:rsid w:val="004B13D9"/>
    <w:rsid w:val="004B140E"/>
    <w:rsid w:val="004B1435"/>
    <w:rsid w:val="004B17B4"/>
    <w:rsid w:val="004B1872"/>
    <w:rsid w:val="004B18A5"/>
    <w:rsid w:val="004B1C2A"/>
    <w:rsid w:val="004B1C3E"/>
    <w:rsid w:val="004B1C73"/>
    <w:rsid w:val="004B1E5E"/>
    <w:rsid w:val="004B1FF1"/>
    <w:rsid w:val="004B2029"/>
    <w:rsid w:val="004B2658"/>
    <w:rsid w:val="004B276B"/>
    <w:rsid w:val="004B2880"/>
    <w:rsid w:val="004B31EC"/>
    <w:rsid w:val="004B3238"/>
    <w:rsid w:val="004B3417"/>
    <w:rsid w:val="004B34C2"/>
    <w:rsid w:val="004B359A"/>
    <w:rsid w:val="004B3620"/>
    <w:rsid w:val="004B3DCC"/>
    <w:rsid w:val="004B3DD0"/>
    <w:rsid w:val="004B3ECE"/>
    <w:rsid w:val="004B3F5A"/>
    <w:rsid w:val="004B4489"/>
    <w:rsid w:val="004B44F1"/>
    <w:rsid w:val="004B482C"/>
    <w:rsid w:val="004B48A6"/>
    <w:rsid w:val="004B4B7F"/>
    <w:rsid w:val="004B51B5"/>
    <w:rsid w:val="004B52DB"/>
    <w:rsid w:val="004B5487"/>
    <w:rsid w:val="004B5540"/>
    <w:rsid w:val="004B578F"/>
    <w:rsid w:val="004B57A3"/>
    <w:rsid w:val="004B57B1"/>
    <w:rsid w:val="004B5C0F"/>
    <w:rsid w:val="004B5DFD"/>
    <w:rsid w:val="004B5E37"/>
    <w:rsid w:val="004B6600"/>
    <w:rsid w:val="004B67D6"/>
    <w:rsid w:val="004B6B49"/>
    <w:rsid w:val="004B6C89"/>
    <w:rsid w:val="004B6EC2"/>
    <w:rsid w:val="004B70A1"/>
    <w:rsid w:val="004B70B6"/>
    <w:rsid w:val="004B7358"/>
    <w:rsid w:val="004B73A2"/>
    <w:rsid w:val="004B77AA"/>
    <w:rsid w:val="004B7A28"/>
    <w:rsid w:val="004B7AFC"/>
    <w:rsid w:val="004B7E00"/>
    <w:rsid w:val="004B7E35"/>
    <w:rsid w:val="004B7F55"/>
    <w:rsid w:val="004C0059"/>
    <w:rsid w:val="004C0943"/>
    <w:rsid w:val="004C0962"/>
    <w:rsid w:val="004C099B"/>
    <w:rsid w:val="004C09C4"/>
    <w:rsid w:val="004C0D1C"/>
    <w:rsid w:val="004C1129"/>
    <w:rsid w:val="004C14AB"/>
    <w:rsid w:val="004C16B0"/>
    <w:rsid w:val="004C1B56"/>
    <w:rsid w:val="004C1E03"/>
    <w:rsid w:val="004C1FDC"/>
    <w:rsid w:val="004C22EE"/>
    <w:rsid w:val="004C25FC"/>
    <w:rsid w:val="004C2795"/>
    <w:rsid w:val="004C2C28"/>
    <w:rsid w:val="004C3188"/>
    <w:rsid w:val="004C335C"/>
    <w:rsid w:val="004C33D7"/>
    <w:rsid w:val="004C3758"/>
    <w:rsid w:val="004C3831"/>
    <w:rsid w:val="004C38B3"/>
    <w:rsid w:val="004C38DC"/>
    <w:rsid w:val="004C39A6"/>
    <w:rsid w:val="004C3CFF"/>
    <w:rsid w:val="004C4279"/>
    <w:rsid w:val="004C4879"/>
    <w:rsid w:val="004C4906"/>
    <w:rsid w:val="004C4994"/>
    <w:rsid w:val="004C4C54"/>
    <w:rsid w:val="004C4F74"/>
    <w:rsid w:val="004C52A4"/>
    <w:rsid w:val="004C5301"/>
    <w:rsid w:val="004C53BF"/>
    <w:rsid w:val="004C54B0"/>
    <w:rsid w:val="004C57F5"/>
    <w:rsid w:val="004C5BF8"/>
    <w:rsid w:val="004C5E9D"/>
    <w:rsid w:val="004C5F13"/>
    <w:rsid w:val="004C6073"/>
    <w:rsid w:val="004C6425"/>
    <w:rsid w:val="004C66C1"/>
    <w:rsid w:val="004C67C4"/>
    <w:rsid w:val="004C6823"/>
    <w:rsid w:val="004C6927"/>
    <w:rsid w:val="004C6980"/>
    <w:rsid w:val="004C6A74"/>
    <w:rsid w:val="004C6B1A"/>
    <w:rsid w:val="004C6BDD"/>
    <w:rsid w:val="004C6DDF"/>
    <w:rsid w:val="004C6FA7"/>
    <w:rsid w:val="004C7051"/>
    <w:rsid w:val="004C714C"/>
    <w:rsid w:val="004C7609"/>
    <w:rsid w:val="004C773E"/>
    <w:rsid w:val="004C7CFB"/>
    <w:rsid w:val="004C7D8A"/>
    <w:rsid w:val="004C7DEA"/>
    <w:rsid w:val="004C7E9E"/>
    <w:rsid w:val="004D007B"/>
    <w:rsid w:val="004D02B1"/>
    <w:rsid w:val="004D02D5"/>
    <w:rsid w:val="004D037B"/>
    <w:rsid w:val="004D03E0"/>
    <w:rsid w:val="004D0549"/>
    <w:rsid w:val="004D0715"/>
    <w:rsid w:val="004D07AA"/>
    <w:rsid w:val="004D0927"/>
    <w:rsid w:val="004D0A78"/>
    <w:rsid w:val="004D0AC0"/>
    <w:rsid w:val="004D0B07"/>
    <w:rsid w:val="004D0B24"/>
    <w:rsid w:val="004D1055"/>
    <w:rsid w:val="004D11DD"/>
    <w:rsid w:val="004D1263"/>
    <w:rsid w:val="004D155E"/>
    <w:rsid w:val="004D155F"/>
    <w:rsid w:val="004D1CFB"/>
    <w:rsid w:val="004D1EDF"/>
    <w:rsid w:val="004D2048"/>
    <w:rsid w:val="004D205D"/>
    <w:rsid w:val="004D20AA"/>
    <w:rsid w:val="004D227E"/>
    <w:rsid w:val="004D2427"/>
    <w:rsid w:val="004D2A1C"/>
    <w:rsid w:val="004D2A8C"/>
    <w:rsid w:val="004D2D2D"/>
    <w:rsid w:val="004D3445"/>
    <w:rsid w:val="004D36AF"/>
    <w:rsid w:val="004D3861"/>
    <w:rsid w:val="004D3878"/>
    <w:rsid w:val="004D3A02"/>
    <w:rsid w:val="004D3FC3"/>
    <w:rsid w:val="004D41A7"/>
    <w:rsid w:val="004D4575"/>
    <w:rsid w:val="004D49F7"/>
    <w:rsid w:val="004D4DA9"/>
    <w:rsid w:val="004D5093"/>
    <w:rsid w:val="004D56C6"/>
    <w:rsid w:val="004D5916"/>
    <w:rsid w:val="004D59B5"/>
    <w:rsid w:val="004D5CC5"/>
    <w:rsid w:val="004D5F2B"/>
    <w:rsid w:val="004D5F8C"/>
    <w:rsid w:val="004D6037"/>
    <w:rsid w:val="004D6226"/>
    <w:rsid w:val="004D6348"/>
    <w:rsid w:val="004D6387"/>
    <w:rsid w:val="004D6660"/>
    <w:rsid w:val="004D66BD"/>
    <w:rsid w:val="004D66E5"/>
    <w:rsid w:val="004D68BC"/>
    <w:rsid w:val="004D6A5A"/>
    <w:rsid w:val="004D6AD1"/>
    <w:rsid w:val="004D6B6B"/>
    <w:rsid w:val="004D6BAC"/>
    <w:rsid w:val="004D7009"/>
    <w:rsid w:val="004D7414"/>
    <w:rsid w:val="004D74C1"/>
    <w:rsid w:val="004D77DB"/>
    <w:rsid w:val="004D787A"/>
    <w:rsid w:val="004D78CF"/>
    <w:rsid w:val="004D7A0A"/>
    <w:rsid w:val="004D7CFC"/>
    <w:rsid w:val="004D7E88"/>
    <w:rsid w:val="004D7FA9"/>
    <w:rsid w:val="004E03B3"/>
    <w:rsid w:val="004E0BBC"/>
    <w:rsid w:val="004E0CE1"/>
    <w:rsid w:val="004E0D86"/>
    <w:rsid w:val="004E0E52"/>
    <w:rsid w:val="004E0F48"/>
    <w:rsid w:val="004E0F97"/>
    <w:rsid w:val="004E12F4"/>
    <w:rsid w:val="004E1440"/>
    <w:rsid w:val="004E15C2"/>
    <w:rsid w:val="004E163C"/>
    <w:rsid w:val="004E1690"/>
    <w:rsid w:val="004E1812"/>
    <w:rsid w:val="004E186D"/>
    <w:rsid w:val="004E193A"/>
    <w:rsid w:val="004E19B7"/>
    <w:rsid w:val="004E1A64"/>
    <w:rsid w:val="004E1B12"/>
    <w:rsid w:val="004E1C15"/>
    <w:rsid w:val="004E1E26"/>
    <w:rsid w:val="004E1E5D"/>
    <w:rsid w:val="004E2137"/>
    <w:rsid w:val="004E21B9"/>
    <w:rsid w:val="004E26D2"/>
    <w:rsid w:val="004E2891"/>
    <w:rsid w:val="004E2A78"/>
    <w:rsid w:val="004E2CB4"/>
    <w:rsid w:val="004E2D8A"/>
    <w:rsid w:val="004E2E34"/>
    <w:rsid w:val="004E2EA6"/>
    <w:rsid w:val="004E3005"/>
    <w:rsid w:val="004E30D2"/>
    <w:rsid w:val="004E3323"/>
    <w:rsid w:val="004E3436"/>
    <w:rsid w:val="004E351C"/>
    <w:rsid w:val="004E36BF"/>
    <w:rsid w:val="004E38CB"/>
    <w:rsid w:val="004E3A86"/>
    <w:rsid w:val="004E3ADC"/>
    <w:rsid w:val="004E3B4D"/>
    <w:rsid w:val="004E3CAA"/>
    <w:rsid w:val="004E3D32"/>
    <w:rsid w:val="004E3F00"/>
    <w:rsid w:val="004E4002"/>
    <w:rsid w:val="004E40D2"/>
    <w:rsid w:val="004E4175"/>
    <w:rsid w:val="004E429C"/>
    <w:rsid w:val="004E4313"/>
    <w:rsid w:val="004E43EF"/>
    <w:rsid w:val="004E45F3"/>
    <w:rsid w:val="004E46DD"/>
    <w:rsid w:val="004E4B3D"/>
    <w:rsid w:val="004E4D10"/>
    <w:rsid w:val="004E4D9A"/>
    <w:rsid w:val="004E5028"/>
    <w:rsid w:val="004E515F"/>
    <w:rsid w:val="004E51CC"/>
    <w:rsid w:val="004E5334"/>
    <w:rsid w:val="004E5403"/>
    <w:rsid w:val="004E54AB"/>
    <w:rsid w:val="004E55C3"/>
    <w:rsid w:val="004E574C"/>
    <w:rsid w:val="004E59B2"/>
    <w:rsid w:val="004E5BD0"/>
    <w:rsid w:val="004E5ED4"/>
    <w:rsid w:val="004E5EF8"/>
    <w:rsid w:val="004E6045"/>
    <w:rsid w:val="004E60AD"/>
    <w:rsid w:val="004E676F"/>
    <w:rsid w:val="004E6B87"/>
    <w:rsid w:val="004E6D2F"/>
    <w:rsid w:val="004E75B2"/>
    <w:rsid w:val="004E775E"/>
    <w:rsid w:val="004E79C9"/>
    <w:rsid w:val="004E7AD1"/>
    <w:rsid w:val="004E7B88"/>
    <w:rsid w:val="004E7CBC"/>
    <w:rsid w:val="004E7DF5"/>
    <w:rsid w:val="004E7ECB"/>
    <w:rsid w:val="004F011E"/>
    <w:rsid w:val="004F03EB"/>
    <w:rsid w:val="004F060C"/>
    <w:rsid w:val="004F0614"/>
    <w:rsid w:val="004F0628"/>
    <w:rsid w:val="004F0632"/>
    <w:rsid w:val="004F08C9"/>
    <w:rsid w:val="004F0931"/>
    <w:rsid w:val="004F0E15"/>
    <w:rsid w:val="004F0F4B"/>
    <w:rsid w:val="004F1127"/>
    <w:rsid w:val="004F1678"/>
    <w:rsid w:val="004F1681"/>
    <w:rsid w:val="004F1BAB"/>
    <w:rsid w:val="004F1C93"/>
    <w:rsid w:val="004F21CF"/>
    <w:rsid w:val="004F2340"/>
    <w:rsid w:val="004F23E8"/>
    <w:rsid w:val="004F27FB"/>
    <w:rsid w:val="004F28C5"/>
    <w:rsid w:val="004F2BB8"/>
    <w:rsid w:val="004F2C68"/>
    <w:rsid w:val="004F2CC0"/>
    <w:rsid w:val="004F2D22"/>
    <w:rsid w:val="004F2EC8"/>
    <w:rsid w:val="004F2ECA"/>
    <w:rsid w:val="004F2F28"/>
    <w:rsid w:val="004F3015"/>
    <w:rsid w:val="004F316E"/>
    <w:rsid w:val="004F333A"/>
    <w:rsid w:val="004F34AA"/>
    <w:rsid w:val="004F396C"/>
    <w:rsid w:val="004F3A57"/>
    <w:rsid w:val="004F3ADF"/>
    <w:rsid w:val="004F3CC1"/>
    <w:rsid w:val="004F3D4B"/>
    <w:rsid w:val="004F3D90"/>
    <w:rsid w:val="004F3F24"/>
    <w:rsid w:val="004F3F9F"/>
    <w:rsid w:val="004F409B"/>
    <w:rsid w:val="004F426E"/>
    <w:rsid w:val="004F4293"/>
    <w:rsid w:val="004F42C1"/>
    <w:rsid w:val="004F4B10"/>
    <w:rsid w:val="004F4B99"/>
    <w:rsid w:val="004F4E4E"/>
    <w:rsid w:val="004F5321"/>
    <w:rsid w:val="004F55B1"/>
    <w:rsid w:val="004F55F2"/>
    <w:rsid w:val="004F5749"/>
    <w:rsid w:val="004F576B"/>
    <w:rsid w:val="004F5ABD"/>
    <w:rsid w:val="004F5D39"/>
    <w:rsid w:val="004F60CB"/>
    <w:rsid w:val="004F6161"/>
    <w:rsid w:val="004F61CE"/>
    <w:rsid w:val="004F6343"/>
    <w:rsid w:val="004F6E83"/>
    <w:rsid w:val="004F6FB9"/>
    <w:rsid w:val="004F71B8"/>
    <w:rsid w:val="004F7258"/>
    <w:rsid w:val="004F731D"/>
    <w:rsid w:val="004F7919"/>
    <w:rsid w:val="00500334"/>
    <w:rsid w:val="00500CFC"/>
    <w:rsid w:val="00500E4C"/>
    <w:rsid w:val="00500E5E"/>
    <w:rsid w:val="00501093"/>
    <w:rsid w:val="005010D9"/>
    <w:rsid w:val="0050125B"/>
    <w:rsid w:val="0050139B"/>
    <w:rsid w:val="005014D3"/>
    <w:rsid w:val="00501577"/>
    <w:rsid w:val="005015B3"/>
    <w:rsid w:val="0050167B"/>
    <w:rsid w:val="00501C17"/>
    <w:rsid w:val="00501C8E"/>
    <w:rsid w:val="00501F05"/>
    <w:rsid w:val="005026D9"/>
    <w:rsid w:val="005027E8"/>
    <w:rsid w:val="00502A15"/>
    <w:rsid w:val="00502B37"/>
    <w:rsid w:val="00502DC9"/>
    <w:rsid w:val="00502DE1"/>
    <w:rsid w:val="005030DB"/>
    <w:rsid w:val="005035A6"/>
    <w:rsid w:val="005035EB"/>
    <w:rsid w:val="00503C36"/>
    <w:rsid w:val="005040AB"/>
    <w:rsid w:val="00504250"/>
    <w:rsid w:val="005044A8"/>
    <w:rsid w:val="00504B93"/>
    <w:rsid w:val="00504BA4"/>
    <w:rsid w:val="00504D19"/>
    <w:rsid w:val="00504E3D"/>
    <w:rsid w:val="00504FCD"/>
    <w:rsid w:val="005052A9"/>
    <w:rsid w:val="005052DC"/>
    <w:rsid w:val="00505742"/>
    <w:rsid w:val="0050591A"/>
    <w:rsid w:val="0050599E"/>
    <w:rsid w:val="00505BA0"/>
    <w:rsid w:val="00505C4B"/>
    <w:rsid w:val="00505CBE"/>
    <w:rsid w:val="00505CFD"/>
    <w:rsid w:val="00505F07"/>
    <w:rsid w:val="00505F61"/>
    <w:rsid w:val="0050613D"/>
    <w:rsid w:val="00506156"/>
    <w:rsid w:val="00506346"/>
    <w:rsid w:val="00506356"/>
    <w:rsid w:val="0050637E"/>
    <w:rsid w:val="005063E3"/>
    <w:rsid w:val="00506586"/>
    <w:rsid w:val="00506663"/>
    <w:rsid w:val="00506765"/>
    <w:rsid w:val="00506A24"/>
    <w:rsid w:val="00507148"/>
    <w:rsid w:val="005074CB"/>
    <w:rsid w:val="0050759B"/>
    <w:rsid w:val="0050764D"/>
    <w:rsid w:val="0050793D"/>
    <w:rsid w:val="00507C6A"/>
    <w:rsid w:val="00507E84"/>
    <w:rsid w:val="0051001D"/>
    <w:rsid w:val="005101B4"/>
    <w:rsid w:val="005104B2"/>
    <w:rsid w:val="0051099B"/>
    <w:rsid w:val="005109A9"/>
    <w:rsid w:val="00510A1C"/>
    <w:rsid w:val="00510B9E"/>
    <w:rsid w:val="00510BB7"/>
    <w:rsid w:val="00510D88"/>
    <w:rsid w:val="00510F97"/>
    <w:rsid w:val="00511010"/>
    <w:rsid w:val="0051131D"/>
    <w:rsid w:val="0051134E"/>
    <w:rsid w:val="00511429"/>
    <w:rsid w:val="005115A7"/>
    <w:rsid w:val="005118D3"/>
    <w:rsid w:val="0051198A"/>
    <w:rsid w:val="00511EA0"/>
    <w:rsid w:val="005120DD"/>
    <w:rsid w:val="005123B2"/>
    <w:rsid w:val="00512558"/>
    <w:rsid w:val="005125C1"/>
    <w:rsid w:val="00512693"/>
    <w:rsid w:val="00512719"/>
    <w:rsid w:val="005128A9"/>
    <w:rsid w:val="00512A62"/>
    <w:rsid w:val="00512A83"/>
    <w:rsid w:val="00512EA2"/>
    <w:rsid w:val="00512F9B"/>
    <w:rsid w:val="00512FAF"/>
    <w:rsid w:val="0051302D"/>
    <w:rsid w:val="00513205"/>
    <w:rsid w:val="0051328E"/>
    <w:rsid w:val="005135AD"/>
    <w:rsid w:val="0051365B"/>
    <w:rsid w:val="0051373E"/>
    <w:rsid w:val="005137E9"/>
    <w:rsid w:val="005141EE"/>
    <w:rsid w:val="005143A4"/>
    <w:rsid w:val="005144FD"/>
    <w:rsid w:val="00514B70"/>
    <w:rsid w:val="00514CF4"/>
    <w:rsid w:val="00514D89"/>
    <w:rsid w:val="00514D91"/>
    <w:rsid w:val="00514E74"/>
    <w:rsid w:val="00514F6F"/>
    <w:rsid w:val="00515145"/>
    <w:rsid w:val="00515647"/>
    <w:rsid w:val="00515976"/>
    <w:rsid w:val="00515A61"/>
    <w:rsid w:val="00515AA6"/>
    <w:rsid w:val="00515CFC"/>
    <w:rsid w:val="00515EF9"/>
    <w:rsid w:val="00515F16"/>
    <w:rsid w:val="00516476"/>
    <w:rsid w:val="00516632"/>
    <w:rsid w:val="00516723"/>
    <w:rsid w:val="00516B66"/>
    <w:rsid w:val="00516B90"/>
    <w:rsid w:val="00516BEC"/>
    <w:rsid w:val="00516D19"/>
    <w:rsid w:val="00516D3D"/>
    <w:rsid w:val="00516E54"/>
    <w:rsid w:val="00516F7E"/>
    <w:rsid w:val="005172E2"/>
    <w:rsid w:val="005173D3"/>
    <w:rsid w:val="005174E3"/>
    <w:rsid w:val="00517647"/>
    <w:rsid w:val="005176C4"/>
    <w:rsid w:val="005176FD"/>
    <w:rsid w:val="00517D97"/>
    <w:rsid w:val="00517F43"/>
    <w:rsid w:val="00517FB8"/>
    <w:rsid w:val="0052003C"/>
    <w:rsid w:val="00520112"/>
    <w:rsid w:val="00520163"/>
    <w:rsid w:val="0052022E"/>
    <w:rsid w:val="00520285"/>
    <w:rsid w:val="00520408"/>
    <w:rsid w:val="0052073C"/>
    <w:rsid w:val="00520AF0"/>
    <w:rsid w:val="00520B46"/>
    <w:rsid w:val="00520FA7"/>
    <w:rsid w:val="00521007"/>
    <w:rsid w:val="005210F7"/>
    <w:rsid w:val="005213D4"/>
    <w:rsid w:val="005215FA"/>
    <w:rsid w:val="0052167F"/>
    <w:rsid w:val="00521963"/>
    <w:rsid w:val="005219AB"/>
    <w:rsid w:val="005219CC"/>
    <w:rsid w:val="00521A9F"/>
    <w:rsid w:val="00521BDC"/>
    <w:rsid w:val="00522102"/>
    <w:rsid w:val="0052211D"/>
    <w:rsid w:val="0052243F"/>
    <w:rsid w:val="00522470"/>
    <w:rsid w:val="00522659"/>
    <w:rsid w:val="0052288F"/>
    <w:rsid w:val="00522907"/>
    <w:rsid w:val="00523042"/>
    <w:rsid w:val="00523407"/>
    <w:rsid w:val="005237E4"/>
    <w:rsid w:val="0052393C"/>
    <w:rsid w:val="00523A66"/>
    <w:rsid w:val="00523C6E"/>
    <w:rsid w:val="00523DCC"/>
    <w:rsid w:val="00523F4F"/>
    <w:rsid w:val="00524056"/>
    <w:rsid w:val="0052408E"/>
    <w:rsid w:val="005242AA"/>
    <w:rsid w:val="0052434C"/>
    <w:rsid w:val="00524645"/>
    <w:rsid w:val="0052474E"/>
    <w:rsid w:val="0052484A"/>
    <w:rsid w:val="00524A4F"/>
    <w:rsid w:val="00524A7D"/>
    <w:rsid w:val="00524B21"/>
    <w:rsid w:val="00524B2C"/>
    <w:rsid w:val="00524F0F"/>
    <w:rsid w:val="00525064"/>
    <w:rsid w:val="00525081"/>
    <w:rsid w:val="00525626"/>
    <w:rsid w:val="005256CA"/>
    <w:rsid w:val="00525887"/>
    <w:rsid w:val="00525C0C"/>
    <w:rsid w:val="00525EA4"/>
    <w:rsid w:val="0052600F"/>
    <w:rsid w:val="005262A2"/>
    <w:rsid w:val="0052640E"/>
    <w:rsid w:val="005264F2"/>
    <w:rsid w:val="00526580"/>
    <w:rsid w:val="00526711"/>
    <w:rsid w:val="00526795"/>
    <w:rsid w:val="0052690B"/>
    <w:rsid w:val="00526AB3"/>
    <w:rsid w:val="00526C82"/>
    <w:rsid w:val="00526F66"/>
    <w:rsid w:val="00527321"/>
    <w:rsid w:val="00527607"/>
    <w:rsid w:val="00527930"/>
    <w:rsid w:val="00527AC0"/>
    <w:rsid w:val="00527BAA"/>
    <w:rsid w:val="00527D2C"/>
    <w:rsid w:val="005302A3"/>
    <w:rsid w:val="005304EB"/>
    <w:rsid w:val="005305CC"/>
    <w:rsid w:val="005306CA"/>
    <w:rsid w:val="005306E5"/>
    <w:rsid w:val="00530737"/>
    <w:rsid w:val="00530896"/>
    <w:rsid w:val="005308C5"/>
    <w:rsid w:val="005308D4"/>
    <w:rsid w:val="00531130"/>
    <w:rsid w:val="00531423"/>
    <w:rsid w:val="005314A7"/>
    <w:rsid w:val="005317B6"/>
    <w:rsid w:val="00531E86"/>
    <w:rsid w:val="00531EED"/>
    <w:rsid w:val="005322D9"/>
    <w:rsid w:val="00532321"/>
    <w:rsid w:val="0053265A"/>
    <w:rsid w:val="00532B29"/>
    <w:rsid w:val="00532C86"/>
    <w:rsid w:val="00532E15"/>
    <w:rsid w:val="00532F2C"/>
    <w:rsid w:val="00533082"/>
    <w:rsid w:val="00533156"/>
    <w:rsid w:val="005333BE"/>
    <w:rsid w:val="005336AA"/>
    <w:rsid w:val="0053372D"/>
    <w:rsid w:val="005338AA"/>
    <w:rsid w:val="00533B55"/>
    <w:rsid w:val="00533E9D"/>
    <w:rsid w:val="00533EEF"/>
    <w:rsid w:val="00533FD7"/>
    <w:rsid w:val="00534040"/>
    <w:rsid w:val="005340DB"/>
    <w:rsid w:val="00534129"/>
    <w:rsid w:val="00534263"/>
    <w:rsid w:val="005346D8"/>
    <w:rsid w:val="005346E8"/>
    <w:rsid w:val="005347A1"/>
    <w:rsid w:val="00534A96"/>
    <w:rsid w:val="00534C36"/>
    <w:rsid w:val="00534CFB"/>
    <w:rsid w:val="00534DDE"/>
    <w:rsid w:val="00534E46"/>
    <w:rsid w:val="00534F34"/>
    <w:rsid w:val="00535AA6"/>
    <w:rsid w:val="00535CD7"/>
    <w:rsid w:val="005360B7"/>
    <w:rsid w:val="0053613C"/>
    <w:rsid w:val="0053630E"/>
    <w:rsid w:val="005363A8"/>
    <w:rsid w:val="00536582"/>
    <w:rsid w:val="005365BA"/>
    <w:rsid w:val="005367C0"/>
    <w:rsid w:val="005367E0"/>
    <w:rsid w:val="00536BCF"/>
    <w:rsid w:val="00536D97"/>
    <w:rsid w:val="00536E10"/>
    <w:rsid w:val="00536E18"/>
    <w:rsid w:val="00536F66"/>
    <w:rsid w:val="00537168"/>
    <w:rsid w:val="00537FA9"/>
    <w:rsid w:val="0054098F"/>
    <w:rsid w:val="00540BD0"/>
    <w:rsid w:val="00540C81"/>
    <w:rsid w:val="00540E34"/>
    <w:rsid w:val="0054122F"/>
    <w:rsid w:val="00541298"/>
    <w:rsid w:val="00541501"/>
    <w:rsid w:val="0054157C"/>
    <w:rsid w:val="00541643"/>
    <w:rsid w:val="005416BE"/>
    <w:rsid w:val="00541807"/>
    <w:rsid w:val="005418AF"/>
    <w:rsid w:val="00541A1A"/>
    <w:rsid w:val="00541AC9"/>
    <w:rsid w:val="00541F7B"/>
    <w:rsid w:val="00541FFA"/>
    <w:rsid w:val="00542208"/>
    <w:rsid w:val="00542218"/>
    <w:rsid w:val="0054277E"/>
    <w:rsid w:val="00542850"/>
    <w:rsid w:val="0054294C"/>
    <w:rsid w:val="00542BD2"/>
    <w:rsid w:val="00542D3D"/>
    <w:rsid w:val="005435F8"/>
    <w:rsid w:val="005438A3"/>
    <w:rsid w:val="00543AE7"/>
    <w:rsid w:val="00543FC9"/>
    <w:rsid w:val="00544263"/>
    <w:rsid w:val="00544454"/>
    <w:rsid w:val="0054468E"/>
    <w:rsid w:val="00544749"/>
    <w:rsid w:val="005448E9"/>
    <w:rsid w:val="00544A81"/>
    <w:rsid w:val="00544A9B"/>
    <w:rsid w:val="00544D5E"/>
    <w:rsid w:val="00544D72"/>
    <w:rsid w:val="005452D7"/>
    <w:rsid w:val="00545323"/>
    <w:rsid w:val="00545A1D"/>
    <w:rsid w:val="00545D2B"/>
    <w:rsid w:val="00546020"/>
    <w:rsid w:val="005460EC"/>
    <w:rsid w:val="00546149"/>
    <w:rsid w:val="0054614A"/>
    <w:rsid w:val="0054624F"/>
    <w:rsid w:val="00546486"/>
    <w:rsid w:val="005465BF"/>
    <w:rsid w:val="0054665B"/>
    <w:rsid w:val="005468C0"/>
    <w:rsid w:val="00546969"/>
    <w:rsid w:val="00546A42"/>
    <w:rsid w:val="00546AAC"/>
    <w:rsid w:val="00546BBA"/>
    <w:rsid w:val="00546CCD"/>
    <w:rsid w:val="00546F8C"/>
    <w:rsid w:val="005470FC"/>
    <w:rsid w:val="00547232"/>
    <w:rsid w:val="0054727A"/>
    <w:rsid w:val="0054728E"/>
    <w:rsid w:val="005474C5"/>
    <w:rsid w:val="00547576"/>
    <w:rsid w:val="005475DA"/>
    <w:rsid w:val="00547608"/>
    <w:rsid w:val="00547680"/>
    <w:rsid w:val="0054777C"/>
    <w:rsid w:val="005479C0"/>
    <w:rsid w:val="00547A03"/>
    <w:rsid w:val="00547A89"/>
    <w:rsid w:val="00547A95"/>
    <w:rsid w:val="00547C07"/>
    <w:rsid w:val="00547C4C"/>
    <w:rsid w:val="00547D0A"/>
    <w:rsid w:val="00547DF1"/>
    <w:rsid w:val="00547E69"/>
    <w:rsid w:val="00547F4C"/>
    <w:rsid w:val="00547F65"/>
    <w:rsid w:val="00547FC2"/>
    <w:rsid w:val="00550A98"/>
    <w:rsid w:val="00550CD0"/>
    <w:rsid w:val="00550E62"/>
    <w:rsid w:val="00550FC3"/>
    <w:rsid w:val="00551417"/>
    <w:rsid w:val="005515F9"/>
    <w:rsid w:val="005517AB"/>
    <w:rsid w:val="005518E3"/>
    <w:rsid w:val="00551A5A"/>
    <w:rsid w:val="00551AE0"/>
    <w:rsid w:val="00551C74"/>
    <w:rsid w:val="00551D0B"/>
    <w:rsid w:val="00551FC4"/>
    <w:rsid w:val="005521DE"/>
    <w:rsid w:val="005523D1"/>
    <w:rsid w:val="005523D8"/>
    <w:rsid w:val="005525B8"/>
    <w:rsid w:val="00552CB6"/>
    <w:rsid w:val="00552E24"/>
    <w:rsid w:val="00552E6F"/>
    <w:rsid w:val="005532E9"/>
    <w:rsid w:val="0055331C"/>
    <w:rsid w:val="00553362"/>
    <w:rsid w:val="00553792"/>
    <w:rsid w:val="005538AF"/>
    <w:rsid w:val="00553FC9"/>
    <w:rsid w:val="00554048"/>
    <w:rsid w:val="005541B6"/>
    <w:rsid w:val="00554254"/>
    <w:rsid w:val="00554332"/>
    <w:rsid w:val="005543DF"/>
    <w:rsid w:val="0055476C"/>
    <w:rsid w:val="005548A1"/>
    <w:rsid w:val="00554A72"/>
    <w:rsid w:val="00554CD3"/>
    <w:rsid w:val="00554DE1"/>
    <w:rsid w:val="00554DE5"/>
    <w:rsid w:val="00554E47"/>
    <w:rsid w:val="00554F20"/>
    <w:rsid w:val="00555451"/>
    <w:rsid w:val="005554B7"/>
    <w:rsid w:val="005556F3"/>
    <w:rsid w:val="0055573A"/>
    <w:rsid w:val="00555900"/>
    <w:rsid w:val="0055593B"/>
    <w:rsid w:val="00555B8A"/>
    <w:rsid w:val="00555C4D"/>
    <w:rsid w:val="00555D89"/>
    <w:rsid w:val="0055633F"/>
    <w:rsid w:val="005564BC"/>
    <w:rsid w:val="00556714"/>
    <w:rsid w:val="005569E1"/>
    <w:rsid w:val="00556D1D"/>
    <w:rsid w:val="00556D55"/>
    <w:rsid w:val="00556E0A"/>
    <w:rsid w:val="00557337"/>
    <w:rsid w:val="00557361"/>
    <w:rsid w:val="0055757A"/>
    <w:rsid w:val="0055777F"/>
    <w:rsid w:val="005577A3"/>
    <w:rsid w:val="005578EF"/>
    <w:rsid w:val="00557C0A"/>
    <w:rsid w:val="00557C6A"/>
    <w:rsid w:val="00557D40"/>
    <w:rsid w:val="00557F74"/>
    <w:rsid w:val="005604F3"/>
    <w:rsid w:val="0056054D"/>
    <w:rsid w:val="00560A6C"/>
    <w:rsid w:val="00560B82"/>
    <w:rsid w:val="00560DC3"/>
    <w:rsid w:val="00560E83"/>
    <w:rsid w:val="00560EB0"/>
    <w:rsid w:val="00560FCD"/>
    <w:rsid w:val="005612EA"/>
    <w:rsid w:val="005619AD"/>
    <w:rsid w:val="005619CF"/>
    <w:rsid w:val="00561B92"/>
    <w:rsid w:val="00561EFA"/>
    <w:rsid w:val="00561F59"/>
    <w:rsid w:val="005620EC"/>
    <w:rsid w:val="005621BC"/>
    <w:rsid w:val="005622C2"/>
    <w:rsid w:val="0056246C"/>
    <w:rsid w:val="0056285A"/>
    <w:rsid w:val="0056293B"/>
    <w:rsid w:val="00562B61"/>
    <w:rsid w:val="00562BE2"/>
    <w:rsid w:val="00562C0E"/>
    <w:rsid w:val="00563317"/>
    <w:rsid w:val="0056371E"/>
    <w:rsid w:val="005638DB"/>
    <w:rsid w:val="00563CFE"/>
    <w:rsid w:val="00563DBA"/>
    <w:rsid w:val="00563F02"/>
    <w:rsid w:val="0056419A"/>
    <w:rsid w:val="005641FE"/>
    <w:rsid w:val="005643B6"/>
    <w:rsid w:val="0056441C"/>
    <w:rsid w:val="0056469A"/>
    <w:rsid w:val="005647BA"/>
    <w:rsid w:val="0056491A"/>
    <w:rsid w:val="00564BD9"/>
    <w:rsid w:val="00564C26"/>
    <w:rsid w:val="00565366"/>
    <w:rsid w:val="00565375"/>
    <w:rsid w:val="00565867"/>
    <w:rsid w:val="005658C7"/>
    <w:rsid w:val="0056594D"/>
    <w:rsid w:val="00565CDF"/>
    <w:rsid w:val="00566087"/>
    <w:rsid w:val="0056616B"/>
    <w:rsid w:val="0056652F"/>
    <w:rsid w:val="0056689F"/>
    <w:rsid w:val="00566C47"/>
    <w:rsid w:val="00566D76"/>
    <w:rsid w:val="00566E7B"/>
    <w:rsid w:val="005670E4"/>
    <w:rsid w:val="005672A8"/>
    <w:rsid w:val="00567361"/>
    <w:rsid w:val="0056739C"/>
    <w:rsid w:val="005674CD"/>
    <w:rsid w:val="0056751E"/>
    <w:rsid w:val="00567567"/>
    <w:rsid w:val="005677E6"/>
    <w:rsid w:val="005679B6"/>
    <w:rsid w:val="00567A53"/>
    <w:rsid w:val="00567C2D"/>
    <w:rsid w:val="00567F70"/>
    <w:rsid w:val="0057054F"/>
    <w:rsid w:val="00570678"/>
    <w:rsid w:val="00570743"/>
    <w:rsid w:val="00570860"/>
    <w:rsid w:val="00570895"/>
    <w:rsid w:val="005708AF"/>
    <w:rsid w:val="00570980"/>
    <w:rsid w:val="0057098C"/>
    <w:rsid w:val="00570B7D"/>
    <w:rsid w:val="00570BB9"/>
    <w:rsid w:val="00570C04"/>
    <w:rsid w:val="00570C0A"/>
    <w:rsid w:val="00571043"/>
    <w:rsid w:val="0057131A"/>
    <w:rsid w:val="00571325"/>
    <w:rsid w:val="0057172F"/>
    <w:rsid w:val="00571739"/>
    <w:rsid w:val="00571BBC"/>
    <w:rsid w:val="00571D2F"/>
    <w:rsid w:val="00571DE6"/>
    <w:rsid w:val="00571FF9"/>
    <w:rsid w:val="005721AA"/>
    <w:rsid w:val="005722CB"/>
    <w:rsid w:val="00572304"/>
    <w:rsid w:val="00572318"/>
    <w:rsid w:val="00572387"/>
    <w:rsid w:val="00572588"/>
    <w:rsid w:val="005725B2"/>
    <w:rsid w:val="005725EF"/>
    <w:rsid w:val="00572857"/>
    <w:rsid w:val="00572C8F"/>
    <w:rsid w:val="00572D3F"/>
    <w:rsid w:val="00572D86"/>
    <w:rsid w:val="00572E3E"/>
    <w:rsid w:val="005732CD"/>
    <w:rsid w:val="005733B7"/>
    <w:rsid w:val="005733CC"/>
    <w:rsid w:val="0057355C"/>
    <w:rsid w:val="0057359A"/>
    <w:rsid w:val="005735AC"/>
    <w:rsid w:val="005736FF"/>
    <w:rsid w:val="005737D1"/>
    <w:rsid w:val="005738F9"/>
    <w:rsid w:val="00573952"/>
    <w:rsid w:val="0057396E"/>
    <w:rsid w:val="005739B2"/>
    <w:rsid w:val="00573BD6"/>
    <w:rsid w:val="00573D95"/>
    <w:rsid w:val="005740FD"/>
    <w:rsid w:val="005743C4"/>
    <w:rsid w:val="00574563"/>
    <w:rsid w:val="00574B1A"/>
    <w:rsid w:val="00574B4E"/>
    <w:rsid w:val="00574B6B"/>
    <w:rsid w:val="00574C66"/>
    <w:rsid w:val="00574DAC"/>
    <w:rsid w:val="00574F61"/>
    <w:rsid w:val="005752B0"/>
    <w:rsid w:val="005753C9"/>
    <w:rsid w:val="0057574E"/>
    <w:rsid w:val="005758B7"/>
    <w:rsid w:val="00575920"/>
    <w:rsid w:val="0057595C"/>
    <w:rsid w:val="00576201"/>
    <w:rsid w:val="005767D3"/>
    <w:rsid w:val="0057699D"/>
    <w:rsid w:val="005769EA"/>
    <w:rsid w:val="00576EC1"/>
    <w:rsid w:val="005775FE"/>
    <w:rsid w:val="005778BA"/>
    <w:rsid w:val="005778D6"/>
    <w:rsid w:val="00577A39"/>
    <w:rsid w:val="005800DC"/>
    <w:rsid w:val="005800E5"/>
    <w:rsid w:val="00580758"/>
    <w:rsid w:val="005809A1"/>
    <w:rsid w:val="005809D4"/>
    <w:rsid w:val="00580A75"/>
    <w:rsid w:val="00580BE8"/>
    <w:rsid w:val="00580CE2"/>
    <w:rsid w:val="005810EB"/>
    <w:rsid w:val="00581530"/>
    <w:rsid w:val="00581543"/>
    <w:rsid w:val="00581AA9"/>
    <w:rsid w:val="00581B0E"/>
    <w:rsid w:val="00581E5E"/>
    <w:rsid w:val="005820C7"/>
    <w:rsid w:val="00582167"/>
    <w:rsid w:val="005821E9"/>
    <w:rsid w:val="00582214"/>
    <w:rsid w:val="0058236B"/>
    <w:rsid w:val="0058247F"/>
    <w:rsid w:val="0058251C"/>
    <w:rsid w:val="005827EC"/>
    <w:rsid w:val="0058285D"/>
    <w:rsid w:val="00582C83"/>
    <w:rsid w:val="00582E78"/>
    <w:rsid w:val="00582FC8"/>
    <w:rsid w:val="0058305B"/>
    <w:rsid w:val="0058309B"/>
    <w:rsid w:val="005830B6"/>
    <w:rsid w:val="005830F5"/>
    <w:rsid w:val="005833EE"/>
    <w:rsid w:val="0058356E"/>
    <w:rsid w:val="005835A2"/>
    <w:rsid w:val="005837F4"/>
    <w:rsid w:val="00583E80"/>
    <w:rsid w:val="00583FE8"/>
    <w:rsid w:val="005840B7"/>
    <w:rsid w:val="005840E7"/>
    <w:rsid w:val="00584315"/>
    <w:rsid w:val="0058432A"/>
    <w:rsid w:val="00584583"/>
    <w:rsid w:val="005845CF"/>
    <w:rsid w:val="005847B1"/>
    <w:rsid w:val="0058483F"/>
    <w:rsid w:val="0058514C"/>
    <w:rsid w:val="00585792"/>
    <w:rsid w:val="00585DD2"/>
    <w:rsid w:val="00585E9F"/>
    <w:rsid w:val="00585F20"/>
    <w:rsid w:val="00586394"/>
    <w:rsid w:val="005863E6"/>
    <w:rsid w:val="005865D3"/>
    <w:rsid w:val="00586A08"/>
    <w:rsid w:val="00586B82"/>
    <w:rsid w:val="005870BF"/>
    <w:rsid w:val="005873D3"/>
    <w:rsid w:val="00587404"/>
    <w:rsid w:val="005874BF"/>
    <w:rsid w:val="005877AB"/>
    <w:rsid w:val="00587C28"/>
    <w:rsid w:val="00587CB0"/>
    <w:rsid w:val="00587D7A"/>
    <w:rsid w:val="00587E8F"/>
    <w:rsid w:val="00587EDC"/>
    <w:rsid w:val="00587FCE"/>
    <w:rsid w:val="005900DE"/>
    <w:rsid w:val="00590372"/>
    <w:rsid w:val="0059050D"/>
    <w:rsid w:val="0059052B"/>
    <w:rsid w:val="005905E4"/>
    <w:rsid w:val="0059082E"/>
    <w:rsid w:val="00590C1B"/>
    <w:rsid w:val="00591020"/>
    <w:rsid w:val="00591058"/>
    <w:rsid w:val="0059114A"/>
    <w:rsid w:val="0059122C"/>
    <w:rsid w:val="0059131C"/>
    <w:rsid w:val="00591363"/>
    <w:rsid w:val="005914DC"/>
    <w:rsid w:val="0059196B"/>
    <w:rsid w:val="005919EA"/>
    <w:rsid w:val="00591C22"/>
    <w:rsid w:val="00591EB9"/>
    <w:rsid w:val="00591F0E"/>
    <w:rsid w:val="00592106"/>
    <w:rsid w:val="005923EF"/>
    <w:rsid w:val="00592793"/>
    <w:rsid w:val="0059292F"/>
    <w:rsid w:val="00592BB7"/>
    <w:rsid w:val="00592E51"/>
    <w:rsid w:val="00592EF7"/>
    <w:rsid w:val="00593008"/>
    <w:rsid w:val="005933AC"/>
    <w:rsid w:val="005933D7"/>
    <w:rsid w:val="00593468"/>
    <w:rsid w:val="00593A36"/>
    <w:rsid w:val="00593AB0"/>
    <w:rsid w:val="00593BE6"/>
    <w:rsid w:val="00593EEC"/>
    <w:rsid w:val="005941DF"/>
    <w:rsid w:val="005942F5"/>
    <w:rsid w:val="00594607"/>
    <w:rsid w:val="0059460F"/>
    <w:rsid w:val="00594745"/>
    <w:rsid w:val="00594F1C"/>
    <w:rsid w:val="00595129"/>
    <w:rsid w:val="005953FC"/>
    <w:rsid w:val="00595652"/>
    <w:rsid w:val="00595C13"/>
    <w:rsid w:val="00595E4D"/>
    <w:rsid w:val="00596057"/>
    <w:rsid w:val="0059617E"/>
    <w:rsid w:val="00596313"/>
    <w:rsid w:val="005963FD"/>
    <w:rsid w:val="0059649D"/>
    <w:rsid w:val="00596672"/>
    <w:rsid w:val="005966D3"/>
    <w:rsid w:val="00596853"/>
    <w:rsid w:val="005970A4"/>
    <w:rsid w:val="00597115"/>
    <w:rsid w:val="00597183"/>
    <w:rsid w:val="005975B6"/>
    <w:rsid w:val="005977C5"/>
    <w:rsid w:val="00597825"/>
    <w:rsid w:val="00597880"/>
    <w:rsid w:val="00597A34"/>
    <w:rsid w:val="00597AD0"/>
    <w:rsid w:val="00597EBA"/>
    <w:rsid w:val="00597F15"/>
    <w:rsid w:val="00597F3A"/>
    <w:rsid w:val="005A01EF"/>
    <w:rsid w:val="005A0363"/>
    <w:rsid w:val="005A03BA"/>
    <w:rsid w:val="005A0928"/>
    <w:rsid w:val="005A0DDD"/>
    <w:rsid w:val="005A12FC"/>
    <w:rsid w:val="005A167A"/>
    <w:rsid w:val="005A16EC"/>
    <w:rsid w:val="005A1743"/>
    <w:rsid w:val="005A18F7"/>
    <w:rsid w:val="005A199A"/>
    <w:rsid w:val="005A1BE5"/>
    <w:rsid w:val="005A1BEB"/>
    <w:rsid w:val="005A1C1B"/>
    <w:rsid w:val="005A1EFF"/>
    <w:rsid w:val="005A1F82"/>
    <w:rsid w:val="005A222C"/>
    <w:rsid w:val="005A22A2"/>
    <w:rsid w:val="005A22A4"/>
    <w:rsid w:val="005A242F"/>
    <w:rsid w:val="005A276C"/>
    <w:rsid w:val="005A3262"/>
    <w:rsid w:val="005A33A2"/>
    <w:rsid w:val="005A354F"/>
    <w:rsid w:val="005A36D1"/>
    <w:rsid w:val="005A36D3"/>
    <w:rsid w:val="005A3D88"/>
    <w:rsid w:val="005A3DCE"/>
    <w:rsid w:val="005A3E71"/>
    <w:rsid w:val="005A3EBE"/>
    <w:rsid w:val="005A401A"/>
    <w:rsid w:val="005A4136"/>
    <w:rsid w:val="005A4261"/>
    <w:rsid w:val="005A44A6"/>
    <w:rsid w:val="005A4820"/>
    <w:rsid w:val="005A4910"/>
    <w:rsid w:val="005A4C29"/>
    <w:rsid w:val="005A4CB7"/>
    <w:rsid w:val="005A5039"/>
    <w:rsid w:val="005A5151"/>
    <w:rsid w:val="005A5197"/>
    <w:rsid w:val="005A54DB"/>
    <w:rsid w:val="005A5799"/>
    <w:rsid w:val="005A5A18"/>
    <w:rsid w:val="005A5ADB"/>
    <w:rsid w:val="005A63FF"/>
    <w:rsid w:val="005A658C"/>
    <w:rsid w:val="005A670A"/>
    <w:rsid w:val="005A676E"/>
    <w:rsid w:val="005A6A08"/>
    <w:rsid w:val="005A6A22"/>
    <w:rsid w:val="005A6B25"/>
    <w:rsid w:val="005A6B2A"/>
    <w:rsid w:val="005A6D7C"/>
    <w:rsid w:val="005A6D9B"/>
    <w:rsid w:val="005A6E7E"/>
    <w:rsid w:val="005A7051"/>
    <w:rsid w:val="005A736E"/>
    <w:rsid w:val="005A7787"/>
    <w:rsid w:val="005A7865"/>
    <w:rsid w:val="005A7FED"/>
    <w:rsid w:val="005B01EA"/>
    <w:rsid w:val="005B023F"/>
    <w:rsid w:val="005B0277"/>
    <w:rsid w:val="005B058B"/>
    <w:rsid w:val="005B06BA"/>
    <w:rsid w:val="005B06D4"/>
    <w:rsid w:val="005B0ED5"/>
    <w:rsid w:val="005B11C2"/>
    <w:rsid w:val="005B12D0"/>
    <w:rsid w:val="005B12E9"/>
    <w:rsid w:val="005B14E5"/>
    <w:rsid w:val="005B1727"/>
    <w:rsid w:val="005B1B13"/>
    <w:rsid w:val="005B1B9C"/>
    <w:rsid w:val="005B1D07"/>
    <w:rsid w:val="005B21D2"/>
    <w:rsid w:val="005B25E0"/>
    <w:rsid w:val="005B25FC"/>
    <w:rsid w:val="005B266C"/>
    <w:rsid w:val="005B26D7"/>
    <w:rsid w:val="005B26FD"/>
    <w:rsid w:val="005B2902"/>
    <w:rsid w:val="005B2AC4"/>
    <w:rsid w:val="005B2AEC"/>
    <w:rsid w:val="005B2BD6"/>
    <w:rsid w:val="005B2D5F"/>
    <w:rsid w:val="005B3057"/>
    <w:rsid w:val="005B3136"/>
    <w:rsid w:val="005B314E"/>
    <w:rsid w:val="005B32B8"/>
    <w:rsid w:val="005B3669"/>
    <w:rsid w:val="005B37AB"/>
    <w:rsid w:val="005B3812"/>
    <w:rsid w:val="005B3846"/>
    <w:rsid w:val="005B3BB1"/>
    <w:rsid w:val="005B3C38"/>
    <w:rsid w:val="005B3E20"/>
    <w:rsid w:val="005B3F55"/>
    <w:rsid w:val="005B3F6F"/>
    <w:rsid w:val="005B41E0"/>
    <w:rsid w:val="005B432E"/>
    <w:rsid w:val="005B4339"/>
    <w:rsid w:val="005B4362"/>
    <w:rsid w:val="005B44A1"/>
    <w:rsid w:val="005B44F8"/>
    <w:rsid w:val="005B452F"/>
    <w:rsid w:val="005B459E"/>
    <w:rsid w:val="005B478C"/>
    <w:rsid w:val="005B49E2"/>
    <w:rsid w:val="005B4A44"/>
    <w:rsid w:val="005B4E39"/>
    <w:rsid w:val="005B4E86"/>
    <w:rsid w:val="005B5372"/>
    <w:rsid w:val="005B56EB"/>
    <w:rsid w:val="005B5742"/>
    <w:rsid w:val="005B5A44"/>
    <w:rsid w:val="005B5DE6"/>
    <w:rsid w:val="005B5E7F"/>
    <w:rsid w:val="005B5F9C"/>
    <w:rsid w:val="005B6030"/>
    <w:rsid w:val="005B60CA"/>
    <w:rsid w:val="005B6108"/>
    <w:rsid w:val="005B624C"/>
    <w:rsid w:val="005B6265"/>
    <w:rsid w:val="005B62B1"/>
    <w:rsid w:val="005B6AAC"/>
    <w:rsid w:val="005B6D69"/>
    <w:rsid w:val="005B6EC1"/>
    <w:rsid w:val="005B6F5F"/>
    <w:rsid w:val="005B718A"/>
    <w:rsid w:val="005B7383"/>
    <w:rsid w:val="005B78EA"/>
    <w:rsid w:val="005B7D90"/>
    <w:rsid w:val="005B7F74"/>
    <w:rsid w:val="005B7FD7"/>
    <w:rsid w:val="005C05EC"/>
    <w:rsid w:val="005C06A9"/>
    <w:rsid w:val="005C0C01"/>
    <w:rsid w:val="005C0DC4"/>
    <w:rsid w:val="005C11A4"/>
    <w:rsid w:val="005C11D9"/>
    <w:rsid w:val="005C15C8"/>
    <w:rsid w:val="005C1866"/>
    <w:rsid w:val="005C1968"/>
    <w:rsid w:val="005C196A"/>
    <w:rsid w:val="005C1DE3"/>
    <w:rsid w:val="005C2628"/>
    <w:rsid w:val="005C2F05"/>
    <w:rsid w:val="005C2FF5"/>
    <w:rsid w:val="005C3261"/>
    <w:rsid w:val="005C36B0"/>
    <w:rsid w:val="005C36C3"/>
    <w:rsid w:val="005C3885"/>
    <w:rsid w:val="005C3CC1"/>
    <w:rsid w:val="005C3E9C"/>
    <w:rsid w:val="005C3ED2"/>
    <w:rsid w:val="005C4301"/>
    <w:rsid w:val="005C453C"/>
    <w:rsid w:val="005C45ED"/>
    <w:rsid w:val="005C4678"/>
    <w:rsid w:val="005C4787"/>
    <w:rsid w:val="005C4B89"/>
    <w:rsid w:val="005C4EAD"/>
    <w:rsid w:val="005C50F8"/>
    <w:rsid w:val="005C564E"/>
    <w:rsid w:val="005C6264"/>
    <w:rsid w:val="005C6785"/>
    <w:rsid w:val="005C68D0"/>
    <w:rsid w:val="005C6932"/>
    <w:rsid w:val="005C6BDC"/>
    <w:rsid w:val="005C6E13"/>
    <w:rsid w:val="005C70AD"/>
    <w:rsid w:val="005C70AF"/>
    <w:rsid w:val="005C718F"/>
    <w:rsid w:val="005C71C4"/>
    <w:rsid w:val="005C7714"/>
    <w:rsid w:val="005C772E"/>
    <w:rsid w:val="005C7A06"/>
    <w:rsid w:val="005C7BC8"/>
    <w:rsid w:val="005C7D0B"/>
    <w:rsid w:val="005C7F1A"/>
    <w:rsid w:val="005D00E4"/>
    <w:rsid w:val="005D033F"/>
    <w:rsid w:val="005D0375"/>
    <w:rsid w:val="005D0391"/>
    <w:rsid w:val="005D03EA"/>
    <w:rsid w:val="005D0C0C"/>
    <w:rsid w:val="005D0DAD"/>
    <w:rsid w:val="005D0DB4"/>
    <w:rsid w:val="005D1040"/>
    <w:rsid w:val="005D10B2"/>
    <w:rsid w:val="005D118B"/>
    <w:rsid w:val="005D1539"/>
    <w:rsid w:val="005D15A3"/>
    <w:rsid w:val="005D15BB"/>
    <w:rsid w:val="005D195E"/>
    <w:rsid w:val="005D1997"/>
    <w:rsid w:val="005D1A05"/>
    <w:rsid w:val="005D1E11"/>
    <w:rsid w:val="005D2130"/>
    <w:rsid w:val="005D2251"/>
    <w:rsid w:val="005D27C9"/>
    <w:rsid w:val="005D2960"/>
    <w:rsid w:val="005D2AE2"/>
    <w:rsid w:val="005D2BCB"/>
    <w:rsid w:val="005D2BF1"/>
    <w:rsid w:val="005D2FAC"/>
    <w:rsid w:val="005D306B"/>
    <w:rsid w:val="005D3147"/>
    <w:rsid w:val="005D3223"/>
    <w:rsid w:val="005D3511"/>
    <w:rsid w:val="005D3525"/>
    <w:rsid w:val="005D3E0A"/>
    <w:rsid w:val="005D3E45"/>
    <w:rsid w:val="005D3E68"/>
    <w:rsid w:val="005D3FFA"/>
    <w:rsid w:val="005D4406"/>
    <w:rsid w:val="005D4659"/>
    <w:rsid w:val="005D494D"/>
    <w:rsid w:val="005D4A66"/>
    <w:rsid w:val="005D4B56"/>
    <w:rsid w:val="005D4C19"/>
    <w:rsid w:val="005D4DE2"/>
    <w:rsid w:val="005D507F"/>
    <w:rsid w:val="005D50EB"/>
    <w:rsid w:val="005D54F4"/>
    <w:rsid w:val="005D5584"/>
    <w:rsid w:val="005D56E7"/>
    <w:rsid w:val="005D5737"/>
    <w:rsid w:val="005D5831"/>
    <w:rsid w:val="005D58A1"/>
    <w:rsid w:val="005D5A08"/>
    <w:rsid w:val="005D5BC4"/>
    <w:rsid w:val="005D5BE8"/>
    <w:rsid w:val="005D5CB4"/>
    <w:rsid w:val="005D5DF5"/>
    <w:rsid w:val="005D5F5B"/>
    <w:rsid w:val="005D623B"/>
    <w:rsid w:val="005D6463"/>
    <w:rsid w:val="005D6609"/>
    <w:rsid w:val="005D699F"/>
    <w:rsid w:val="005D6A74"/>
    <w:rsid w:val="005D6A8E"/>
    <w:rsid w:val="005D6AEC"/>
    <w:rsid w:val="005D6CF5"/>
    <w:rsid w:val="005D6F57"/>
    <w:rsid w:val="005D6FD1"/>
    <w:rsid w:val="005D700C"/>
    <w:rsid w:val="005D73A2"/>
    <w:rsid w:val="005D7501"/>
    <w:rsid w:val="005D78AC"/>
    <w:rsid w:val="005D7A5E"/>
    <w:rsid w:val="005D7C94"/>
    <w:rsid w:val="005D7D7D"/>
    <w:rsid w:val="005E007D"/>
    <w:rsid w:val="005E009D"/>
    <w:rsid w:val="005E02DA"/>
    <w:rsid w:val="005E04AF"/>
    <w:rsid w:val="005E053E"/>
    <w:rsid w:val="005E059C"/>
    <w:rsid w:val="005E0812"/>
    <w:rsid w:val="005E0CD7"/>
    <w:rsid w:val="005E10ED"/>
    <w:rsid w:val="005E19C0"/>
    <w:rsid w:val="005E1CE3"/>
    <w:rsid w:val="005E1CE4"/>
    <w:rsid w:val="005E1CE9"/>
    <w:rsid w:val="005E1E8B"/>
    <w:rsid w:val="005E20A9"/>
    <w:rsid w:val="005E2406"/>
    <w:rsid w:val="005E251D"/>
    <w:rsid w:val="005E2545"/>
    <w:rsid w:val="005E2729"/>
    <w:rsid w:val="005E286F"/>
    <w:rsid w:val="005E2CE6"/>
    <w:rsid w:val="005E2E57"/>
    <w:rsid w:val="005E2F8F"/>
    <w:rsid w:val="005E3142"/>
    <w:rsid w:val="005E3597"/>
    <w:rsid w:val="005E3638"/>
    <w:rsid w:val="005E3B13"/>
    <w:rsid w:val="005E3D48"/>
    <w:rsid w:val="005E3DA1"/>
    <w:rsid w:val="005E3E45"/>
    <w:rsid w:val="005E4297"/>
    <w:rsid w:val="005E4689"/>
    <w:rsid w:val="005E4807"/>
    <w:rsid w:val="005E4991"/>
    <w:rsid w:val="005E4A13"/>
    <w:rsid w:val="005E4C38"/>
    <w:rsid w:val="005E4D9C"/>
    <w:rsid w:val="005E4EA7"/>
    <w:rsid w:val="005E4F84"/>
    <w:rsid w:val="005E5155"/>
    <w:rsid w:val="005E51B4"/>
    <w:rsid w:val="005E51E6"/>
    <w:rsid w:val="005E54AC"/>
    <w:rsid w:val="005E54C8"/>
    <w:rsid w:val="005E55F9"/>
    <w:rsid w:val="005E5740"/>
    <w:rsid w:val="005E5C31"/>
    <w:rsid w:val="005E5C3B"/>
    <w:rsid w:val="005E5D11"/>
    <w:rsid w:val="005E5DA6"/>
    <w:rsid w:val="005E5FA2"/>
    <w:rsid w:val="005E6153"/>
    <w:rsid w:val="005E6182"/>
    <w:rsid w:val="005E6968"/>
    <w:rsid w:val="005E6BE5"/>
    <w:rsid w:val="005E6CED"/>
    <w:rsid w:val="005E6D25"/>
    <w:rsid w:val="005E6D5C"/>
    <w:rsid w:val="005E6EE9"/>
    <w:rsid w:val="005E7173"/>
    <w:rsid w:val="005E7B79"/>
    <w:rsid w:val="005E7C27"/>
    <w:rsid w:val="005F0166"/>
    <w:rsid w:val="005F016C"/>
    <w:rsid w:val="005F0229"/>
    <w:rsid w:val="005F02D3"/>
    <w:rsid w:val="005F03BB"/>
    <w:rsid w:val="005F0566"/>
    <w:rsid w:val="005F0722"/>
    <w:rsid w:val="005F092D"/>
    <w:rsid w:val="005F0B77"/>
    <w:rsid w:val="005F0C35"/>
    <w:rsid w:val="005F1973"/>
    <w:rsid w:val="005F1A66"/>
    <w:rsid w:val="005F1A82"/>
    <w:rsid w:val="005F2807"/>
    <w:rsid w:val="005F286A"/>
    <w:rsid w:val="005F2878"/>
    <w:rsid w:val="005F28CA"/>
    <w:rsid w:val="005F2B24"/>
    <w:rsid w:val="005F2D2B"/>
    <w:rsid w:val="005F2E8D"/>
    <w:rsid w:val="005F2EA4"/>
    <w:rsid w:val="005F2F6A"/>
    <w:rsid w:val="005F3396"/>
    <w:rsid w:val="005F33A3"/>
    <w:rsid w:val="005F3574"/>
    <w:rsid w:val="005F382B"/>
    <w:rsid w:val="005F38B3"/>
    <w:rsid w:val="005F38C0"/>
    <w:rsid w:val="005F39EF"/>
    <w:rsid w:val="005F3A23"/>
    <w:rsid w:val="005F3A4A"/>
    <w:rsid w:val="005F3C67"/>
    <w:rsid w:val="005F3D14"/>
    <w:rsid w:val="005F3DF2"/>
    <w:rsid w:val="005F3EA0"/>
    <w:rsid w:val="005F413C"/>
    <w:rsid w:val="005F4192"/>
    <w:rsid w:val="005F4404"/>
    <w:rsid w:val="005F449E"/>
    <w:rsid w:val="005F4752"/>
    <w:rsid w:val="005F48A7"/>
    <w:rsid w:val="005F4D1A"/>
    <w:rsid w:val="005F4D2C"/>
    <w:rsid w:val="005F4EA9"/>
    <w:rsid w:val="005F53C4"/>
    <w:rsid w:val="005F5800"/>
    <w:rsid w:val="005F5853"/>
    <w:rsid w:val="005F5D88"/>
    <w:rsid w:val="005F639B"/>
    <w:rsid w:val="005F695D"/>
    <w:rsid w:val="005F69BF"/>
    <w:rsid w:val="005F69C0"/>
    <w:rsid w:val="005F6BCF"/>
    <w:rsid w:val="005F6E4C"/>
    <w:rsid w:val="005F714A"/>
    <w:rsid w:val="005F7171"/>
    <w:rsid w:val="005F7264"/>
    <w:rsid w:val="005F72ED"/>
    <w:rsid w:val="005F7ADA"/>
    <w:rsid w:val="005F7B52"/>
    <w:rsid w:val="00600613"/>
    <w:rsid w:val="006006FA"/>
    <w:rsid w:val="0060071B"/>
    <w:rsid w:val="00600828"/>
    <w:rsid w:val="0060091F"/>
    <w:rsid w:val="00600970"/>
    <w:rsid w:val="00600AED"/>
    <w:rsid w:val="00600CA6"/>
    <w:rsid w:val="00600D39"/>
    <w:rsid w:val="00600F06"/>
    <w:rsid w:val="00600F2B"/>
    <w:rsid w:val="006014F9"/>
    <w:rsid w:val="006015DE"/>
    <w:rsid w:val="006019E5"/>
    <w:rsid w:val="00601AB0"/>
    <w:rsid w:val="00601AC0"/>
    <w:rsid w:val="00601DD2"/>
    <w:rsid w:val="0060226F"/>
    <w:rsid w:val="00602322"/>
    <w:rsid w:val="00602398"/>
    <w:rsid w:val="00602409"/>
    <w:rsid w:val="00602699"/>
    <w:rsid w:val="006026ED"/>
    <w:rsid w:val="00602760"/>
    <w:rsid w:val="006029F7"/>
    <w:rsid w:val="00602A1C"/>
    <w:rsid w:val="00602B03"/>
    <w:rsid w:val="00602C88"/>
    <w:rsid w:val="00603385"/>
    <w:rsid w:val="006033F3"/>
    <w:rsid w:val="00603944"/>
    <w:rsid w:val="00603B76"/>
    <w:rsid w:val="00603BB4"/>
    <w:rsid w:val="00603BBB"/>
    <w:rsid w:val="00603CFC"/>
    <w:rsid w:val="00603F37"/>
    <w:rsid w:val="0060440F"/>
    <w:rsid w:val="00604589"/>
    <w:rsid w:val="0060459E"/>
    <w:rsid w:val="006045E1"/>
    <w:rsid w:val="006046EB"/>
    <w:rsid w:val="006048E1"/>
    <w:rsid w:val="006049C3"/>
    <w:rsid w:val="00604DF0"/>
    <w:rsid w:val="00604FA2"/>
    <w:rsid w:val="0060501E"/>
    <w:rsid w:val="006053FC"/>
    <w:rsid w:val="006055DE"/>
    <w:rsid w:val="0060562B"/>
    <w:rsid w:val="006057B9"/>
    <w:rsid w:val="00605F90"/>
    <w:rsid w:val="0060615B"/>
    <w:rsid w:val="0060641F"/>
    <w:rsid w:val="006064C8"/>
    <w:rsid w:val="00606676"/>
    <w:rsid w:val="00606755"/>
    <w:rsid w:val="00606949"/>
    <w:rsid w:val="00606E42"/>
    <w:rsid w:val="006077E9"/>
    <w:rsid w:val="0060788A"/>
    <w:rsid w:val="0060799D"/>
    <w:rsid w:val="006079B6"/>
    <w:rsid w:val="006079C7"/>
    <w:rsid w:val="00607AF6"/>
    <w:rsid w:val="00610279"/>
    <w:rsid w:val="00610444"/>
    <w:rsid w:val="00610D19"/>
    <w:rsid w:val="00610D7D"/>
    <w:rsid w:val="00610E1C"/>
    <w:rsid w:val="00610E81"/>
    <w:rsid w:val="00611097"/>
    <w:rsid w:val="006110E3"/>
    <w:rsid w:val="00611247"/>
    <w:rsid w:val="00611286"/>
    <w:rsid w:val="00611A67"/>
    <w:rsid w:val="00611B7B"/>
    <w:rsid w:val="00611D08"/>
    <w:rsid w:val="00611D2C"/>
    <w:rsid w:val="00611E5D"/>
    <w:rsid w:val="006121BF"/>
    <w:rsid w:val="006121E9"/>
    <w:rsid w:val="006126C5"/>
    <w:rsid w:val="00612857"/>
    <w:rsid w:val="006131EE"/>
    <w:rsid w:val="006134DB"/>
    <w:rsid w:val="00613D89"/>
    <w:rsid w:val="00613DEF"/>
    <w:rsid w:val="006142E4"/>
    <w:rsid w:val="0061434D"/>
    <w:rsid w:val="00614621"/>
    <w:rsid w:val="00614AB7"/>
    <w:rsid w:val="00614CDF"/>
    <w:rsid w:val="00615111"/>
    <w:rsid w:val="006153A4"/>
    <w:rsid w:val="00615467"/>
    <w:rsid w:val="00615512"/>
    <w:rsid w:val="006155AF"/>
    <w:rsid w:val="00615A66"/>
    <w:rsid w:val="00615F1F"/>
    <w:rsid w:val="00615F6B"/>
    <w:rsid w:val="006161A7"/>
    <w:rsid w:val="0061666F"/>
    <w:rsid w:val="00616848"/>
    <w:rsid w:val="006168A4"/>
    <w:rsid w:val="00616CF8"/>
    <w:rsid w:val="006170FC"/>
    <w:rsid w:val="006175FA"/>
    <w:rsid w:val="00617884"/>
    <w:rsid w:val="00617B55"/>
    <w:rsid w:val="00617BA2"/>
    <w:rsid w:val="00617C91"/>
    <w:rsid w:val="00617FE1"/>
    <w:rsid w:val="0062025E"/>
    <w:rsid w:val="006204EE"/>
    <w:rsid w:val="006206D6"/>
    <w:rsid w:val="00620A8D"/>
    <w:rsid w:val="00620C9E"/>
    <w:rsid w:val="00620D10"/>
    <w:rsid w:val="00621012"/>
    <w:rsid w:val="006212EB"/>
    <w:rsid w:val="00621419"/>
    <w:rsid w:val="006214A6"/>
    <w:rsid w:val="0062155E"/>
    <w:rsid w:val="006216EA"/>
    <w:rsid w:val="00621AC5"/>
    <w:rsid w:val="00621C62"/>
    <w:rsid w:val="00621F06"/>
    <w:rsid w:val="006222D1"/>
    <w:rsid w:val="006223DE"/>
    <w:rsid w:val="006228F5"/>
    <w:rsid w:val="00622928"/>
    <w:rsid w:val="00622987"/>
    <w:rsid w:val="006229E0"/>
    <w:rsid w:val="00622AD1"/>
    <w:rsid w:val="00622C2A"/>
    <w:rsid w:val="00622DC4"/>
    <w:rsid w:val="00622F72"/>
    <w:rsid w:val="006230B6"/>
    <w:rsid w:val="006235FC"/>
    <w:rsid w:val="00623ADD"/>
    <w:rsid w:val="00623B68"/>
    <w:rsid w:val="00623C45"/>
    <w:rsid w:val="00623D30"/>
    <w:rsid w:val="00623D32"/>
    <w:rsid w:val="00623DF6"/>
    <w:rsid w:val="00623FFE"/>
    <w:rsid w:val="0062404E"/>
    <w:rsid w:val="006242BB"/>
    <w:rsid w:val="00624312"/>
    <w:rsid w:val="00624387"/>
    <w:rsid w:val="006247D5"/>
    <w:rsid w:val="00624A9F"/>
    <w:rsid w:val="00624BA9"/>
    <w:rsid w:val="00624BF5"/>
    <w:rsid w:val="0062543C"/>
    <w:rsid w:val="00625456"/>
    <w:rsid w:val="00625984"/>
    <w:rsid w:val="006259E6"/>
    <w:rsid w:val="00625B4A"/>
    <w:rsid w:val="00625DC9"/>
    <w:rsid w:val="00625EE0"/>
    <w:rsid w:val="00626003"/>
    <w:rsid w:val="00626235"/>
    <w:rsid w:val="006262F6"/>
    <w:rsid w:val="00626362"/>
    <w:rsid w:val="00626447"/>
    <w:rsid w:val="00626678"/>
    <w:rsid w:val="0062668F"/>
    <w:rsid w:val="0062669A"/>
    <w:rsid w:val="006269E9"/>
    <w:rsid w:val="00626E5C"/>
    <w:rsid w:val="006274FA"/>
    <w:rsid w:val="0062767D"/>
    <w:rsid w:val="00627BF2"/>
    <w:rsid w:val="00627C65"/>
    <w:rsid w:val="00627D11"/>
    <w:rsid w:val="00627D50"/>
    <w:rsid w:val="00627D94"/>
    <w:rsid w:val="00627D98"/>
    <w:rsid w:val="00627E44"/>
    <w:rsid w:val="00627E64"/>
    <w:rsid w:val="00627ED4"/>
    <w:rsid w:val="006300E4"/>
    <w:rsid w:val="006302CC"/>
    <w:rsid w:val="00630DC4"/>
    <w:rsid w:val="00630EF2"/>
    <w:rsid w:val="00630FAB"/>
    <w:rsid w:val="00631009"/>
    <w:rsid w:val="0063134A"/>
    <w:rsid w:val="006313C5"/>
    <w:rsid w:val="006313EB"/>
    <w:rsid w:val="00631549"/>
    <w:rsid w:val="00631989"/>
    <w:rsid w:val="006319EC"/>
    <w:rsid w:val="00631A7C"/>
    <w:rsid w:val="00631ACF"/>
    <w:rsid w:val="00631B07"/>
    <w:rsid w:val="00631C08"/>
    <w:rsid w:val="006321B8"/>
    <w:rsid w:val="0063259E"/>
    <w:rsid w:val="006325C9"/>
    <w:rsid w:val="00632761"/>
    <w:rsid w:val="006328B5"/>
    <w:rsid w:val="00632926"/>
    <w:rsid w:val="00632E75"/>
    <w:rsid w:val="00633011"/>
    <w:rsid w:val="00633032"/>
    <w:rsid w:val="0063306D"/>
    <w:rsid w:val="0063313F"/>
    <w:rsid w:val="006332B5"/>
    <w:rsid w:val="00633683"/>
    <w:rsid w:val="0063368A"/>
    <w:rsid w:val="00633CD7"/>
    <w:rsid w:val="00633DFB"/>
    <w:rsid w:val="0063401A"/>
    <w:rsid w:val="0063412B"/>
    <w:rsid w:val="006346D9"/>
    <w:rsid w:val="006347AE"/>
    <w:rsid w:val="00634946"/>
    <w:rsid w:val="00634CDA"/>
    <w:rsid w:val="00634D81"/>
    <w:rsid w:val="00634EB1"/>
    <w:rsid w:val="00635001"/>
    <w:rsid w:val="006351F9"/>
    <w:rsid w:val="00635930"/>
    <w:rsid w:val="00635D59"/>
    <w:rsid w:val="00635DEC"/>
    <w:rsid w:val="006360F7"/>
    <w:rsid w:val="00636282"/>
    <w:rsid w:val="00636635"/>
    <w:rsid w:val="006369FE"/>
    <w:rsid w:val="00636A7B"/>
    <w:rsid w:val="00636A81"/>
    <w:rsid w:val="00636AED"/>
    <w:rsid w:val="00636BE5"/>
    <w:rsid w:val="0063704F"/>
    <w:rsid w:val="00637703"/>
    <w:rsid w:val="00637A6F"/>
    <w:rsid w:val="00637ACB"/>
    <w:rsid w:val="00637CC7"/>
    <w:rsid w:val="00637D03"/>
    <w:rsid w:val="00640015"/>
    <w:rsid w:val="00640145"/>
    <w:rsid w:val="0064034D"/>
    <w:rsid w:val="00640476"/>
    <w:rsid w:val="0064065B"/>
    <w:rsid w:val="0064074B"/>
    <w:rsid w:val="00640957"/>
    <w:rsid w:val="00640D7B"/>
    <w:rsid w:val="00640F67"/>
    <w:rsid w:val="006412DD"/>
    <w:rsid w:val="006413AD"/>
    <w:rsid w:val="00641503"/>
    <w:rsid w:val="00641602"/>
    <w:rsid w:val="00641784"/>
    <w:rsid w:val="00641C69"/>
    <w:rsid w:val="00641CDC"/>
    <w:rsid w:val="00642042"/>
    <w:rsid w:val="00642429"/>
    <w:rsid w:val="00642487"/>
    <w:rsid w:val="00642630"/>
    <w:rsid w:val="00642735"/>
    <w:rsid w:val="0064281A"/>
    <w:rsid w:val="006428C0"/>
    <w:rsid w:val="00642C25"/>
    <w:rsid w:val="00642D10"/>
    <w:rsid w:val="00642E50"/>
    <w:rsid w:val="00642F4D"/>
    <w:rsid w:val="00643230"/>
    <w:rsid w:val="0064389F"/>
    <w:rsid w:val="006438EF"/>
    <w:rsid w:val="00643D9A"/>
    <w:rsid w:val="00644403"/>
    <w:rsid w:val="00644417"/>
    <w:rsid w:val="00644526"/>
    <w:rsid w:val="00644677"/>
    <w:rsid w:val="00644A05"/>
    <w:rsid w:val="00644E7C"/>
    <w:rsid w:val="00645118"/>
    <w:rsid w:val="0064517F"/>
    <w:rsid w:val="006451C9"/>
    <w:rsid w:val="00645207"/>
    <w:rsid w:val="00645288"/>
    <w:rsid w:val="0064541E"/>
    <w:rsid w:val="00645971"/>
    <w:rsid w:val="00645A3A"/>
    <w:rsid w:val="00645B57"/>
    <w:rsid w:val="00645BDF"/>
    <w:rsid w:val="00645CB3"/>
    <w:rsid w:val="00645EFF"/>
    <w:rsid w:val="00646178"/>
    <w:rsid w:val="0064654C"/>
    <w:rsid w:val="006465E7"/>
    <w:rsid w:val="00646632"/>
    <w:rsid w:val="00646C77"/>
    <w:rsid w:val="00646FA0"/>
    <w:rsid w:val="006470B6"/>
    <w:rsid w:val="00647258"/>
    <w:rsid w:val="0064742B"/>
    <w:rsid w:val="006474B6"/>
    <w:rsid w:val="0064764C"/>
    <w:rsid w:val="00647751"/>
    <w:rsid w:val="00647B82"/>
    <w:rsid w:val="00647E94"/>
    <w:rsid w:val="00647F9C"/>
    <w:rsid w:val="0065019B"/>
    <w:rsid w:val="00650249"/>
    <w:rsid w:val="00650355"/>
    <w:rsid w:val="00650428"/>
    <w:rsid w:val="00650753"/>
    <w:rsid w:val="006507E4"/>
    <w:rsid w:val="00650809"/>
    <w:rsid w:val="00650888"/>
    <w:rsid w:val="006509AD"/>
    <w:rsid w:val="00650FB4"/>
    <w:rsid w:val="00651015"/>
    <w:rsid w:val="00651067"/>
    <w:rsid w:val="006510D1"/>
    <w:rsid w:val="00651241"/>
    <w:rsid w:val="00651348"/>
    <w:rsid w:val="0065143F"/>
    <w:rsid w:val="00651604"/>
    <w:rsid w:val="006516B1"/>
    <w:rsid w:val="00651D08"/>
    <w:rsid w:val="00651D23"/>
    <w:rsid w:val="00652048"/>
    <w:rsid w:val="0065227A"/>
    <w:rsid w:val="006525FF"/>
    <w:rsid w:val="00652943"/>
    <w:rsid w:val="00652D52"/>
    <w:rsid w:val="00652D90"/>
    <w:rsid w:val="00652E5A"/>
    <w:rsid w:val="00652EB4"/>
    <w:rsid w:val="00652EF1"/>
    <w:rsid w:val="0065312D"/>
    <w:rsid w:val="00653159"/>
    <w:rsid w:val="006536BF"/>
    <w:rsid w:val="0065385F"/>
    <w:rsid w:val="006538E1"/>
    <w:rsid w:val="00653AC5"/>
    <w:rsid w:val="00653B51"/>
    <w:rsid w:val="00653B71"/>
    <w:rsid w:val="00653BD7"/>
    <w:rsid w:val="00653D2C"/>
    <w:rsid w:val="00653D3C"/>
    <w:rsid w:val="00653FFB"/>
    <w:rsid w:val="00654267"/>
    <w:rsid w:val="00654314"/>
    <w:rsid w:val="0065446C"/>
    <w:rsid w:val="006544BC"/>
    <w:rsid w:val="00654550"/>
    <w:rsid w:val="0065471F"/>
    <w:rsid w:val="0065475E"/>
    <w:rsid w:val="00654786"/>
    <w:rsid w:val="00654C78"/>
    <w:rsid w:val="00654DA8"/>
    <w:rsid w:val="0065519A"/>
    <w:rsid w:val="00655664"/>
    <w:rsid w:val="006556A4"/>
    <w:rsid w:val="00655762"/>
    <w:rsid w:val="00655773"/>
    <w:rsid w:val="00655885"/>
    <w:rsid w:val="00655ED0"/>
    <w:rsid w:val="00655F02"/>
    <w:rsid w:val="00656083"/>
    <w:rsid w:val="0065647F"/>
    <w:rsid w:val="00656546"/>
    <w:rsid w:val="00656579"/>
    <w:rsid w:val="006567BB"/>
    <w:rsid w:val="006567BD"/>
    <w:rsid w:val="00656837"/>
    <w:rsid w:val="00656AAF"/>
    <w:rsid w:val="00656C2D"/>
    <w:rsid w:val="00656F29"/>
    <w:rsid w:val="00657334"/>
    <w:rsid w:val="00657609"/>
    <w:rsid w:val="00657611"/>
    <w:rsid w:val="006576E4"/>
    <w:rsid w:val="00657AB9"/>
    <w:rsid w:val="00657EFA"/>
    <w:rsid w:val="00660091"/>
    <w:rsid w:val="00660261"/>
    <w:rsid w:val="006603CB"/>
    <w:rsid w:val="0066060E"/>
    <w:rsid w:val="00660669"/>
    <w:rsid w:val="006608AE"/>
    <w:rsid w:val="00660EB3"/>
    <w:rsid w:val="00660ED2"/>
    <w:rsid w:val="006611B2"/>
    <w:rsid w:val="006614FC"/>
    <w:rsid w:val="006616C3"/>
    <w:rsid w:val="00661B2F"/>
    <w:rsid w:val="00661CDC"/>
    <w:rsid w:val="0066220C"/>
    <w:rsid w:val="00662292"/>
    <w:rsid w:val="0066252D"/>
    <w:rsid w:val="006628D8"/>
    <w:rsid w:val="00662956"/>
    <w:rsid w:val="00662C36"/>
    <w:rsid w:val="00662CDC"/>
    <w:rsid w:val="00662D33"/>
    <w:rsid w:val="00662E69"/>
    <w:rsid w:val="0066315D"/>
    <w:rsid w:val="00663163"/>
    <w:rsid w:val="00663839"/>
    <w:rsid w:val="00663D04"/>
    <w:rsid w:val="00663DE3"/>
    <w:rsid w:val="006646A1"/>
    <w:rsid w:val="0066473D"/>
    <w:rsid w:val="006648B3"/>
    <w:rsid w:val="006649F0"/>
    <w:rsid w:val="00664E7F"/>
    <w:rsid w:val="00665378"/>
    <w:rsid w:val="006655F4"/>
    <w:rsid w:val="00665717"/>
    <w:rsid w:val="00665AA2"/>
    <w:rsid w:val="00665B1D"/>
    <w:rsid w:val="00665DEE"/>
    <w:rsid w:val="00665F65"/>
    <w:rsid w:val="006662EA"/>
    <w:rsid w:val="00666344"/>
    <w:rsid w:val="0066636F"/>
    <w:rsid w:val="0066652D"/>
    <w:rsid w:val="00666622"/>
    <w:rsid w:val="00666642"/>
    <w:rsid w:val="0066687B"/>
    <w:rsid w:val="006668EB"/>
    <w:rsid w:val="006669B7"/>
    <w:rsid w:val="006669BE"/>
    <w:rsid w:val="00666BC4"/>
    <w:rsid w:val="00666C9F"/>
    <w:rsid w:val="00666D76"/>
    <w:rsid w:val="00666E5A"/>
    <w:rsid w:val="00666EEB"/>
    <w:rsid w:val="0066719D"/>
    <w:rsid w:val="00667A3D"/>
    <w:rsid w:val="00667AEA"/>
    <w:rsid w:val="00667BDA"/>
    <w:rsid w:val="00667EC0"/>
    <w:rsid w:val="00670025"/>
    <w:rsid w:val="0067042B"/>
    <w:rsid w:val="00670836"/>
    <w:rsid w:val="0067090C"/>
    <w:rsid w:val="00670941"/>
    <w:rsid w:val="00670D12"/>
    <w:rsid w:val="00670D8F"/>
    <w:rsid w:val="0067111E"/>
    <w:rsid w:val="006711E5"/>
    <w:rsid w:val="00671231"/>
    <w:rsid w:val="0067127D"/>
    <w:rsid w:val="0067133D"/>
    <w:rsid w:val="0067194A"/>
    <w:rsid w:val="0067194B"/>
    <w:rsid w:val="00671C4B"/>
    <w:rsid w:val="00671E95"/>
    <w:rsid w:val="00671FB1"/>
    <w:rsid w:val="00672064"/>
    <w:rsid w:val="00672186"/>
    <w:rsid w:val="006723AA"/>
    <w:rsid w:val="00672447"/>
    <w:rsid w:val="006726C0"/>
    <w:rsid w:val="0067271F"/>
    <w:rsid w:val="006727A3"/>
    <w:rsid w:val="0067283E"/>
    <w:rsid w:val="0067287B"/>
    <w:rsid w:val="006729A1"/>
    <w:rsid w:val="00672DE2"/>
    <w:rsid w:val="00673112"/>
    <w:rsid w:val="00673115"/>
    <w:rsid w:val="0067311E"/>
    <w:rsid w:val="00673144"/>
    <w:rsid w:val="0067318A"/>
    <w:rsid w:val="006732D4"/>
    <w:rsid w:val="00673311"/>
    <w:rsid w:val="0067337E"/>
    <w:rsid w:val="006733E6"/>
    <w:rsid w:val="006736C5"/>
    <w:rsid w:val="00673734"/>
    <w:rsid w:val="0067395C"/>
    <w:rsid w:val="00673A16"/>
    <w:rsid w:val="00674144"/>
    <w:rsid w:val="006742CF"/>
    <w:rsid w:val="00674818"/>
    <w:rsid w:val="006748AE"/>
    <w:rsid w:val="00674989"/>
    <w:rsid w:val="00674AA8"/>
    <w:rsid w:val="00674C78"/>
    <w:rsid w:val="00674D94"/>
    <w:rsid w:val="00674DE3"/>
    <w:rsid w:val="00674EE1"/>
    <w:rsid w:val="00674F05"/>
    <w:rsid w:val="00674F53"/>
    <w:rsid w:val="00675046"/>
    <w:rsid w:val="0067516E"/>
    <w:rsid w:val="00675249"/>
    <w:rsid w:val="00675658"/>
    <w:rsid w:val="00675690"/>
    <w:rsid w:val="00676096"/>
    <w:rsid w:val="0067677B"/>
    <w:rsid w:val="00676F11"/>
    <w:rsid w:val="00677053"/>
    <w:rsid w:val="006770F3"/>
    <w:rsid w:val="00677423"/>
    <w:rsid w:val="0067763D"/>
    <w:rsid w:val="00677717"/>
    <w:rsid w:val="00677867"/>
    <w:rsid w:val="00677A32"/>
    <w:rsid w:val="00677AA2"/>
    <w:rsid w:val="00677DC9"/>
    <w:rsid w:val="00677F29"/>
    <w:rsid w:val="00677F8B"/>
    <w:rsid w:val="00677FD0"/>
    <w:rsid w:val="0068048A"/>
    <w:rsid w:val="0068055A"/>
    <w:rsid w:val="00680613"/>
    <w:rsid w:val="00680934"/>
    <w:rsid w:val="00680BDF"/>
    <w:rsid w:val="00680DB7"/>
    <w:rsid w:val="00680DC9"/>
    <w:rsid w:val="00680E06"/>
    <w:rsid w:val="00680EE5"/>
    <w:rsid w:val="00680EF3"/>
    <w:rsid w:val="00681015"/>
    <w:rsid w:val="006810F8"/>
    <w:rsid w:val="0068116B"/>
    <w:rsid w:val="006816D3"/>
    <w:rsid w:val="006818D4"/>
    <w:rsid w:val="006821B1"/>
    <w:rsid w:val="006826C4"/>
    <w:rsid w:val="0068278C"/>
    <w:rsid w:val="006827B3"/>
    <w:rsid w:val="006827E9"/>
    <w:rsid w:val="00682A79"/>
    <w:rsid w:val="00682B19"/>
    <w:rsid w:val="00682BF6"/>
    <w:rsid w:val="00682E17"/>
    <w:rsid w:val="00682EC8"/>
    <w:rsid w:val="00682FD1"/>
    <w:rsid w:val="00682FF0"/>
    <w:rsid w:val="00683734"/>
    <w:rsid w:val="00683877"/>
    <w:rsid w:val="00683B08"/>
    <w:rsid w:val="00683C13"/>
    <w:rsid w:val="00683C4A"/>
    <w:rsid w:val="00683D38"/>
    <w:rsid w:val="00683DA2"/>
    <w:rsid w:val="00684223"/>
    <w:rsid w:val="0068435A"/>
    <w:rsid w:val="00684412"/>
    <w:rsid w:val="006844C1"/>
    <w:rsid w:val="006845FE"/>
    <w:rsid w:val="006846A3"/>
    <w:rsid w:val="006846AD"/>
    <w:rsid w:val="00684729"/>
    <w:rsid w:val="00684779"/>
    <w:rsid w:val="006847C3"/>
    <w:rsid w:val="006848A0"/>
    <w:rsid w:val="0068497A"/>
    <w:rsid w:val="00684AE3"/>
    <w:rsid w:val="00684AF7"/>
    <w:rsid w:val="00684DBA"/>
    <w:rsid w:val="00684E45"/>
    <w:rsid w:val="0068508B"/>
    <w:rsid w:val="0068535F"/>
    <w:rsid w:val="006855BC"/>
    <w:rsid w:val="006858D4"/>
    <w:rsid w:val="00685B7E"/>
    <w:rsid w:val="00685D79"/>
    <w:rsid w:val="00685F00"/>
    <w:rsid w:val="006860DB"/>
    <w:rsid w:val="00686207"/>
    <w:rsid w:val="00686218"/>
    <w:rsid w:val="00686449"/>
    <w:rsid w:val="0068647D"/>
    <w:rsid w:val="006865FF"/>
    <w:rsid w:val="006867DB"/>
    <w:rsid w:val="00686815"/>
    <w:rsid w:val="00686822"/>
    <w:rsid w:val="00686825"/>
    <w:rsid w:val="0068684A"/>
    <w:rsid w:val="00686852"/>
    <w:rsid w:val="00686892"/>
    <w:rsid w:val="006869B7"/>
    <w:rsid w:val="00686A76"/>
    <w:rsid w:val="00686BC0"/>
    <w:rsid w:val="00686C74"/>
    <w:rsid w:val="00686D14"/>
    <w:rsid w:val="00686D24"/>
    <w:rsid w:val="00686F1B"/>
    <w:rsid w:val="00686F92"/>
    <w:rsid w:val="00687000"/>
    <w:rsid w:val="0068722C"/>
    <w:rsid w:val="0068734E"/>
    <w:rsid w:val="00687452"/>
    <w:rsid w:val="0068761A"/>
    <w:rsid w:val="00687A25"/>
    <w:rsid w:val="00687A28"/>
    <w:rsid w:val="00687A85"/>
    <w:rsid w:val="00690615"/>
    <w:rsid w:val="006908B9"/>
    <w:rsid w:val="00690DEC"/>
    <w:rsid w:val="00690DF4"/>
    <w:rsid w:val="00691614"/>
    <w:rsid w:val="00691667"/>
    <w:rsid w:val="00691863"/>
    <w:rsid w:val="0069215A"/>
    <w:rsid w:val="006928FA"/>
    <w:rsid w:val="00692C0A"/>
    <w:rsid w:val="00692CC8"/>
    <w:rsid w:val="0069309B"/>
    <w:rsid w:val="00693567"/>
    <w:rsid w:val="00693631"/>
    <w:rsid w:val="00693F42"/>
    <w:rsid w:val="00694123"/>
    <w:rsid w:val="006941C1"/>
    <w:rsid w:val="006942F5"/>
    <w:rsid w:val="006945F5"/>
    <w:rsid w:val="00694A2F"/>
    <w:rsid w:val="00694A72"/>
    <w:rsid w:val="00694B4F"/>
    <w:rsid w:val="00694BA3"/>
    <w:rsid w:val="00694BB9"/>
    <w:rsid w:val="00694D3B"/>
    <w:rsid w:val="00695085"/>
    <w:rsid w:val="00695516"/>
    <w:rsid w:val="006956F1"/>
    <w:rsid w:val="00695703"/>
    <w:rsid w:val="00695D49"/>
    <w:rsid w:val="00695DC5"/>
    <w:rsid w:val="00695F4E"/>
    <w:rsid w:val="00696057"/>
    <w:rsid w:val="00696094"/>
    <w:rsid w:val="00696133"/>
    <w:rsid w:val="00696536"/>
    <w:rsid w:val="0069659C"/>
    <w:rsid w:val="0069665B"/>
    <w:rsid w:val="0069687D"/>
    <w:rsid w:val="00696A41"/>
    <w:rsid w:val="00696BB3"/>
    <w:rsid w:val="00697363"/>
    <w:rsid w:val="006974B0"/>
    <w:rsid w:val="006974CE"/>
    <w:rsid w:val="006975D5"/>
    <w:rsid w:val="00697603"/>
    <w:rsid w:val="0069772F"/>
    <w:rsid w:val="00697736"/>
    <w:rsid w:val="00697791"/>
    <w:rsid w:val="00697CEA"/>
    <w:rsid w:val="00697FB3"/>
    <w:rsid w:val="006A0070"/>
    <w:rsid w:val="006A01F4"/>
    <w:rsid w:val="006A074B"/>
    <w:rsid w:val="006A0752"/>
    <w:rsid w:val="006A0801"/>
    <w:rsid w:val="006A09C2"/>
    <w:rsid w:val="006A0A7B"/>
    <w:rsid w:val="006A0AA3"/>
    <w:rsid w:val="006A0BDE"/>
    <w:rsid w:val="006A0DE9"/>
    <w:rsid w:val="006A0F28"/>
    <w:rsid w:val="006A122D"/>
    <w:rsid w:val="006A14FD"/>
    <w:rsid w:val="006A16FE"/>
    <w:rsid w:val="006A17C8"/>
    <w:rsid w:val="006A1828"/>
    <w:rsid w:val="006A18F7"/>
    <w:rsid w:val="006A199C"/>
    <w:rsid w:val="006A1A59"/>
    <w:rsid w:val="006A1A69"/>
    <w:rsid w:val="006A1BCE"/>
    <w:rsid w:val="006A1BEA"/>
    <w:rsid w:val="006A1CBB"/>
    <w:rsid w:val="006A1CE2"/>
    <w:rsid w:val="006A1DFA"/>
    <w:rsid w:val="006A218D"/>
    <w:rsid w:val="006A2205"/>
    <w:rsid w:val="006A2777"/>
    <w:rsid w:val="006A2970"/>
    <w:rsid w:val="006A2E29"/>
    <w:rsid w:val="006A32FE"/>
    <w:rsid w:val="006A3701"/>
    <w:rsid w:val="006A37BE"/>
    <w:rsid w:val="006A384C"/>
    <w:rsid w:val="006A3A7E"/>
    <w:rsid w:val="006A3E0E"/>
    <w:rsid w:val="006A3E98"/>
    <w:rsid w:val="006A4352"/>
    <w:rsid w:val="006A49D8"/>
    <w:rsid w:val="006A4A3E"/>
    <w:rsid w:val="006A4BE1"/>
    <w:rsid w:val="006A4C3F"/>
    <w:rsid w:val="006A4F65"/>
    <w:rsid w:val="006A50A8"/>
    <w:rsid w:val="006A52B4"/>
    <w:rsid w:val="006A5338"/>
    <w:rsid w:val="006A56E3"/>
    <w:rsid w:val="006A57F0"/>
    <w:rsid w:val="006A57FA"/>
    <w:rsid w:val="006A5AD5"/>
    <w:rsid w:val="006A5BE8"/>
    <w:rsid w:val="006A5DAD"/>
    <w:rsid w:val="006A5DBD"/>
    <w:rsid w:val="006A5E72"/>
    <w:rsid w:val="006A5E94"/>
    <w:rsid w:val="006A6180"/>
    <w:rsid w:val="006A6181"/>
    <w:rsid w:val="006A62E5"/>
    <w:rsid w:val="006A646B"/>
    <w:rsid w:val="006A6480"/>
    <w:rsid w:val="006A6504"/>
    <w:rsid w:val="006A6680"/>
    <w:rsid w:val="006A66DB"/>
    <w:rsid w:val="006A6877"/>
    <w:rsid w:val="006A6BED"/>
    <w:rsid w:val="006A6CC5"/>
    <w:rsid w:val="006A6F7E"/>
    <w:rsid w:val="006A71BA"/>
    <w:rsid w:val="006A7216"/>
    <w:rsid w:val="006A7321"/>
    <w:rsid w:val="006A740F"/>
    <w:rsid w:val="006A7434"/>
    <w:rsid w:val="006A7532"/>
    <w:rsid w:val="006A76A1"/>
    <w:rsid w:val="006A7FBF"/>
    <w:rsid w:val="006B00CD"/>
    <w:rsid w:val="006B0349"/>
    <w:rsid w:val="006B07EF"/>
    <w:rsid w:val="006B0859"/>
    <w:rsid w:val="006B09D7"/>
    <w:rsid w:val="006B0DED"/>
    <w:rsid w:val="006B16B1"/>
    <w:rsid w:val="006B1736"/>
    <w:rsid w:val="006B1F3C"/>
    <w:rsid w:val="006B1FFE"/>
    <w:rsid w:val="006B220F"/>
    <w:rsid w:val="006B2340"/>
    <w:rsid w:val="006B2341"/>
    <w:rsid w:val="006B2673"/>
    <w:rsid w:val="006B2D47"/>
    <w:rsid w:val="006B303F"/>
    <w:rsid w:val="006B32BE"/>
    <w:rsid w:val="006B330F"/>
    <w:rsid w:val="006B3560"/>
    <w:rsid w:val="006B35AF"/>
    <w:rsid w:val="006B36DC"/>
    <w:rsid w:val="006B3A53"/>
    <w:rsid w:val="006B3CBA"/>
    <w:rsid w:val="006B3CED"/>
    <w:rsid w:val="006B42F0"/>
    <w:rsid w:val="006B4541"/>
    <w:rsid w:val="006B45AF"/>
    <w:rsid w:val="006B464A"/>
    <w:rsid w:val="006B4778"/>
    <w:rsid w:val="006B485A"/>
    <w:rsid w:val="006B48FA"/>
    <w:rsid w:val="006B4993"/>
    <w:rsid w:val="006B4A4F"/>
    <w:rsid w:val="006B4CCF"/>
    <w:rsid w:val="006B4D12"/>
    <w:rsid w:val="006B4DDA"/>
    <w:rsid w:val="006B4F5F"/>
    <w:rsid w:val="006B5053"/>
    <w:rsid w:val="006B520F"/>
    <w:rsid w:val="006B523E"/>
    <w:rsid w:val="006B545D"/>
    <w:rsid w:val="006B5564"/>
    <w:rsid w:val="006B5A7F"/>
    <w:rsid w:val="006B5DF4"/>
    <w:rsid w:val="006B5E48"/>
    <w:rsid w:val="006B60D8"/>
    <w:rsid w:val="006B6276"/>
    <w:rsid w:val="006B654C"/>
    <w:rsid w:val="006B6608"/>
    <w:rsid w:val="006B6614"/>
    <w:rsid w:val="006B6748"/>
    <w:rsid w:val="006B68BB"/>
    <w:rsid w:val="006B6909"/>
    <w:rsid w:val="006B6BB1"/>
    <w:rsid w:val="006B6E86"/>
    <w:rsid w:val="006B6F85"/>
    <w:rsid w:val="006B739D"/>
    <w:rsid w:val="006B7493"/>
    <w:rsid w:val="006B7711"/>
    <w:rsid w:val="006B78D9"/>
    <w:rsid w:val="006B79FA"/>
    <w:rsid w:val="006B7AE9"/>
    <w:rsid w:val="006B7BB1"/>
    <w:rsid w:val="006B7D8D"/>
    <w:rsid w:val="006B7FDC"/>
    <w:rsid w:val="006C0243"/>
    <w:rsid w:val="006C034D"/>
    <w:rsid w:val="006C0635"/>
    <w:rsid w:val="006C0729"/>
    <w:rsid w:val="006C087B"/>
    <w:rsid w:val="006C0A97"/>
    <w:rsid w:val="006C0CEC"/>
    <w:rsid w:val="006C0F33"/>
    <w:rsid w:val="006C10C5"/>
    <w:rsid w:val="006C117A"/>
    <w:rsid w:val="006C1191"/>
    <w:rsid w:val="006C137E"/>
    <w:rsid w:val="006C1478"/>
    <w:rsid w:val="006C1510"/>
    <w:rsid w:val="006C16E7"/>
    <w:rsid w:val="006C19A3"/>
    <w:rsid w:val="006C1C0B"/>
    <w:rsid w:val="006C1CAA"/>
    <w:rsid w:val="006C20A1"/>
    <w:rsid w:val="006C2221"/>
    <w:rsid w:val="006C22BD"/>
    <w:rsid w:val="006C2772"/>
    <w:rsid w:val="006C2803"/>
    <w:rsid w:val="006C2873"/>
    <w:rsid w:val="006C2B28"/>
    <w:rsid w:val="006C2C2D"/>
    <w:rsid w:val="006C2C36"/>
    <w:rsid w:val="006C2E9A"/>
    <w:rsid w:val="006C303E"/>
    <w:rsid w:val="006C318A"/>
    <w:rsid w:val="006C320D"/>
    <w:rsid w:val="006C33F5"/>
    <w:rsid w:val="006C381A"/>
    <w:rsid w:val="006C3FA4"/>
    <w:rsid w:val="006C4078"/>
    <w:rsid w:val="006C4278"/>
    <w:rsid w:val="006C42B7"/>
    <w:rsid w:val="006C4531"/>
    <w:rsid w:val="006C48C5"/>
    <w:rsid w:val="006C4C74"/>
    <w:rsid w:val="006C4C81"/>
    <w:rsid w:val="006C4DEE"/>
    <w:rsid w:val="006C5850"/>
    <w:rsid w:val="006C58EF"/>
    <w:rsid w:val="006C59F9"/>
    <w:rsid w:val="006C5B0C"/>
    <w:rsid w:val="006C5F3C"/>
    <w:rsid w:val="006C5FD0"/>
    <w:rsid w:val="006C6025"/>
    <w:rsid w:val="006C62C3"/>
    <w:rsid w:val="006C638B"/>
    <w:rsid w:val="006C65AB"/>
    <w:rsid w:val="006C6869"/>
    <w:rsid w:val="006C6B57"/>
    <w:rsid w:val="006C6CCF"/>
    <w:rsid w:val="006C6CE5"/>
    <w:rsid w:val="006C6DAA"/>
    <w:rsid w:val="006C6E8C"/>
    <w:rsid w:val="006C6F96"/>
    <w:rsid w:val="006C738C"/>
    <w:rsid w:val="006C7428"/>
    <w:rsid w:val="006C7492"/>
    <w:rsid w:val="006C76B0"/>
    <w:rsid w:val="006C76BE"/>
    <w:rsid w:val="006C7E71"/>
    <w:rsid w:val="006D000D"/>
    <w:rsid w:val="006D0031"/>
    <w:rsid w:val="006D0151"/>
    <w:rsid w:val="006D03AB"/>
    <w:rsid w:val="006D0407"/>
    <w:rsid w:val="006D0527"/>
    <w:rsid w:val="006D0707"/>
    <w:rsid w:val="006D08A9"/>
    <w:rsid w:val="006D0950"/>
    <w:rsid w:val="006D0B2E"/>
    <w:rsid w:val="006D0C32"/>
    <w:rsid w:val="006D0D6F"/>
    <w:rsid w:val="006D1141"/>
    <w:rsid w:val="006D12C4"/>
    <w:rsid w:val="006D18EA"/>
    <w:rsid w:val="006D204F"/>
    <w:rsid w:val="006D2289"/>
    <w:rsid w:val="006D276C"/>
    <w:rsid w:val="006D27B2"/>
    <w:rsid w:val="006D2F6A"/>
    <w:rsid w:val="006D300B"/>
    <w:rsid w:val="006D335C"/>
    <w:rsid w:val="006D3429"/>
    <w:rsid w:val="006D344E"/>
    <w:rsid w:val="006D362E"/>
    <w:rsid w:val="006D36A9"/>
    <w:rsid w:val="006D374C"/>
    <w:rsid w:val="006D3ADC"/>
    <w:rsid w:val="006D3B5C"/>
    <w:rsid w:val="006D3C5A"/>
    <w:rsid w:val="006D3F63"/>
    <w:rsid w:val="006D4705"/>
    <w:rsid w:val="006D49BB"/>
    <w:rsid w:val="006D4B8B"/>
    <w:rsid w:val="006D4BCE"/>
    <w:rsid w:val="006D4F86"/>
    <w:rsid w:val="006D50E8"/>
    <w:rsid w:val="006D531E"/>
    <w:rsid w:val="006D5363"/>
    <w:rsid w:val="006D53C0"/>
    <w:rsid w:val="006D569B"/>
    <w:rsid w:val="006D5FA6"/>
    <w:rsid w:val="006D6156"/>
    <w:rsid w:val="006D64F6"/>
    <w:rsid w:val="006D679C"/>
    <w:rsid w:val="006D6887"/>
    <w:rsid w:val="006D6B7E"/>
    <w:rsid w:val="006D6C0D"/>
    <w:rsid w:val="006D6C84"/>
    <w:rsid w:val="006D6F78"/>
    <w:rsid w:val="006D7306"/>
    <w:rsid w:val="006D7331"/>
    <w:rsid w:val="006D751B"/>
    <w:rsid w:val="006D7597"/>
    <w:rsid w:val="006D7AD8"/>
    <w:rsid w:val="006D7BB1"/>
    <w:rsid w:val="006D7D2D"/>
    <w:rsid w:val="006D7E2F"/>
    <w:rsid w:val="006D7EF3"/>
    <w:rsid w:val="006D7F25"/>
    <w:rsid w:val="006E00E8"/>
    <w:rsid w:val="006E038C"/>
    <w:rsid w:val="006E0720"/>
    <w:rsid w:val="006E078F"/>
    <w:rsid w:val="006E088D"/>
    <w:rsid w:val="006E0AC7"/>
    <w:rsid w:val="006E0BAF"/>
    <w:rsid w:val="006E0C5D"/>
    <w:rsid w:val="006E0EF2"/>
    <w:rsid w:val="006E11DB"/>
    <w:rsid w:val="006E15C6"/>
    <w:rsid w:val="006E16CD"/>
    <w:rsid w:val="006E17B2"/>
    <w:rsid w:val="006E17F8"/>
    <w:rsid w:val="006E191E"/>
    <w:rsid w:val="006E1CF6"/>
    <w:rsid w:val="006E2015"/>
    <w:rsid w:val="006E2213"/>
    <w:rsid w:val="006E258E"/>
    <w:rsid w:val="006E2982"/>
    <w:rsid w:val="006E2D05"/>
    <w:rsid w:val="006E2D83"/>
    <w:rsid w:val="006E2EA2"/>
    <w:rsid w:val="006E3057"/>
    <w:rsid w:val="006E3156"/>
    <w:rsid w:val="006E3762"/>
    <w:rsid w:val="006E37F6"/>
    <w:rsid w:val="006E394D"/>
    <w:rsid w:val="006E3BEA"/>
    <w:rsid w:val="006E3ED6"/>
    <w:rsid w:val="006E40B5"/>
    <w:rsid w:val="006E4524"/>
    <w:rsid w:val="006E4611"/>
    <w:rsid w:val="006E4649"/>
    <w:rsid w:val="006E4921"/>
    <w:rsid w:val="006E4C96"/>
    <w:rsid w:val="006E4CB2"/>
    <w:rsid w:val="006E4EFF"/>
    <w:rsid w:val="006E57E3"/>
    <w:rsid w:val="006E59BF"/>
    <w:rsid w:val="006E5B91"/>
    <w:rsid w:val="006E5BCE"/>
    <w:rsid w:val="006E5EF8"/>
    <w:rsid w:val="006E5FA1"/>
    <w:rsid w:val="006E61B6"/>
    <w:rsid w:val="006E6356"/>
    <w:rsid w:val="006E638A"/>
    <w:rsid w:val="006E6754"/>
    <w:rsid w:val="006E6897"/>
    <w:rsid w:val="006E6902"/>
    <w:rsid w:val="006E6909"/>
    <w:rsid w:val="006E6A7D"/>
    <w:rsid w:val="006E6AE9"/>
    <w:rsid w:val="006E6B69"/>
    <w:rsid w:val="006E6BFB"/>
    <w:rsid w:val="006E6CFE"/>
    <w:rsid w:val="006E6E90"/>
    <w:rsid w:val="006E7184"/>
    <w:rsid w:val="006E744D"/>
    <w:rsid w:val="006E74CB"/>
    <w:rsid w:val="006E757E"/>
    <w:rsid w:val="006E7BD3"/>
    <w:rsid w:val="006E7CA6"/>
    <w:rsid w:val="006F01C0"/>
    <w:rsid w:val="006F0287"/>
    <w:rsid w:val="006F038B"/>
    <w:rsid w:val="006F05E8"/>
    <w:rsid w:val="006F0E0D"/>
    <w:rsid w:val="006F0EF7"/>
    <w:rsid w:val="006F10FC"/>
    <w:rsid w:val="006F1492"/>
    <w:rsid w:val="006F16F1"/>
    <w:rsid w:val="006F1857"/>
    <w:rsid w:val="006F18A3"/>
    <w:rsid w:val="006F190A"/>
    <w:rsid w:val="006F1AE1"/>
    <w:rsid w:val="006F2178"/>
    <w:rsid w:val="006F23AE"/>
    <w:rsid w:val="006F2629"/>
    <w:rsid w:val="006F265A"/>
    <w:rsid w:val="006F280C"/>
    <w:rsid w:val="006F2876"/>
    <w:rsid w:val="006F29F8"/>
    <w:rsid w:val="006F2C1F"/>
    <w:rsid w:val="006F2E67"/>
    <w:rsid w:val="006F2E77"/>
    <w:rsid w:val="006F309E"/>
    <w:rsid w:val="006F3313"/>
    <w:rsid w:val="006F34E8"/>
    <w:rsid w:val="006F3605"/>
    <w:rsid w:val="006F377D"/>
    <w:rsid w:val="006F37D9"/>
    <w:rsid w:val="006F3993"/>
    <w:rsid w:val="006F39FC"/>
    <w:rsid w:val="006F3B7D"/>
    <w:rsid w:val="006F3BE0"/>
    <w:rsid w:val="006F3C0C"/>
    <w:rsid w:val="006F3C11"/>
    <w:rsid w:val="006F3C2D"/>
    <w:rsid w:val="006F3E73"/>
    <w:rsid w:val="006F3EBE"/>
    <w:rsid w:val="006F424D"/>
    <w:rsid w:val="006F437B"/>
    <w:rsid w:val="006F4709"/>
    <w:rsid w:val="006F473D"/>
    <w:rsid w:val="006F47D0"/>
    <w:rsid w:val="006F47DC"/>
    <w:rsid w:val="006F4DFE"/>
    <w:rsid w:val="006F520D"/>
    <w:rsid w:val="006F5416"/>
    <w:rsid w:val="006F5437"/>
    <w:rsid w:val="006F5734"/>
    <w:rsid w:val="006F57A0"/>
    <w:rsid w:val="006F5B61"/>
    <w:rsid w:val="006F5D15"/>
    <w:rsid w:val="006F639B"/>
    <w:rsid w:val="006F6539"/>
    <w:rsid w:val="006F6706"/>
    <w:rsid w:val="006F67FB"/>
    <w:rsid w:val="006F6985"/>
    <w:rsid w:val="006F69F5"/>
    <w:rsid w:val="006F6A45"/>
    <w:rsid w:val="006F6D11"/>
    <w:rsid w:val="006F6D16"/>
    <w:rsid w:val="006F6D3D"/>
    <w:rsid w:val="006F6DBA"/>
    <w:rsid w:val="006F6E5E"/>
    <w:rsid w:val="006F6F54"/>
    <w:rsid w:val="006F71B0"/>
    <w:rsid w:val="006F7343"/>
    <w:rsid w:val="006F73A7"/>
    <w:rsid w:val="006F754E"/>
    <w:rsid w:val="006F75FF"/>
    <w:rsid w:val="006F760B"/>
    <w:rsid w:val="006F7AFC"/>
    <w:rsid w:val="006F7BE2"/>
    <w:rsid w:val="00700307"/>
    <w:rsid w:val="007003ED"/>
    <w:rsid w:val="007006F0"/>
    <w:rsid w:val="00700A1D"/>
    <w:rsid w:val="00700A5C"/>
    <w:rsid w:val="00700B5C"/>
    <w:rsid w:val="00700CD6"/>
    <w:rsid w:val="007013C1"/>
    <w:rsid w:val="007013D5"/>
    <w:rsid w:val="007013FD"/>
    <w:rsid w:val="00701412"/>
    <w:rsid w:val="00701502"/>
    <w:rsid w:val="007015CC"/>
    <w:rsid w:val="00701705"/>
    <w:rsid w:val="00701F90"/>
    <w:rsid w:val="007021CB"/>
    <w:rsid w:val="007024BE"/>
    <w:rsid w:val="007026D9"/>
    <w:rsid w:val="00702977"/>
    <w:rsid w:val="007029F6"/>
    <w:rsid w:val="00702A20"/>
    <w:rsid w:val="00702A90"/>
    <w:rsid w:val="00702CCC"/>
    <w:rsid w:val="00702D5A"/>
    <w:rsid w:val="0070315D"/>
    <w:rsid w:val="0070355F"/>
    <w:rsid w:val="0070381F"/>
    <w:rsid w:val="00703822"/>
    <w:rsid w:val="00703AF5"/>
    <w:rsid w:val="00703CCA"/>
    <w:rsid w:val="00703DF0"/>
    <w:rsid w:val="00703DF4"/>
    <w:rsid w:val="00703FC4"/>
    <w:rsid w:val="0070400F"/>
    <w:rsid w:val="00704073"/>
    <w:rsid w:val="007040A6"/>
    <w:rsid w:val="007041C8"/>
    <w:rsid w:val="00704320"/>
    <w:rsid w:val="00704342"/>
    <w:rsid w:val="00704446"/>
    <w:rsid w:val="0070447E"/>
    <w:rsid w:val="00704827"/>
    <w:rsid w:val="00704A8D"/>
    <w:rsid w:val="00704B52"/>
    <w:rsid w:val="00704D3B"/>
    <w:rsid w:val="00704DA7"/>
    <w:rsid w:val="007050EE"/>
    <w:rsid w:val="007055C9"/>
    <w:rsid w:val="007057A9"/>
    <w:rsid w:val="00705941"/>
    <w:rsid w:val="00705ABE"/>
    <w:rsid w:val="00705AC2"/>
    <w:rsid w:val="00705BAD"/>
    <w:rsid w:val="00705C9A"/>
    <w:rsid w:val="00705ED7"/>
    <w:rsid w:val="00705FD7"/>
    <w:rsid w:val="0070604E"/>
    <w:rsid w:val="0070637A"/>
    <w:rsid w:val="00706470"/>
    <w:rsid w:val="00706928"/>
    <w:rsid w:val="00706A87"/>
    <w:rsid w:val="00706CCC"/>
    <w:rsid w:val="00706CEA"/>
    <w:rsid w:val="00706D87"/>
    <w:rsid w:val="00706F4E"/>
    <w:rsid w:val="007070D0"/>
    <w:rsid w:val="00707104"/>
    <w:rsid w:val="00707129"/>
    <w:rsid w:val="007073DD"/>
    <w:rsid w:val="007075B1"/>
    <w:rsid w:val="00707762"/>
    <w:rsid w:val="00707768"/>
    <w:rsid w:val="00707AD6"/>
    <w:rsid w:val="00707DF4"/>
    <w:rsid w:val="00707E2E"/>
    <w:rsid w:val="00707E6B"/>
    <w:rsid w:val="00707F1B"/>
    <w:rsid w:val="00710126"/>
    <w:rsid w:val="00710200"/>
    <w:rsid w:val="007102E2"/>
    <w:rsid w:val="007108B8"/>
    <w:rsid w:val="0071093E"/>
    <w:rsid w:val="00710A50"/>
    <w:rsid w:val="00710C33"/>
    <w:rsid w:val="00710E9E"/>
    <w:rsid w:val="00710F10"/>
    <w:rsid w:val="007117CB"/>
    <w:rsid w:val="00711CE5"/>
    <w:rsid w:val="00711E9A"/>
    <w:rsid w:val="00712748"/>
    <w:rsid w:val="007127B6"/>
    <w:rsid w:val="00712BC9"/>
    <w:rsid w:val="00712C87"/>
    <w:rsid w:val="00712DFF"/>
    <w:rsid w:val="007131F5"/>
    <w:rsid w:val="00713517"/>
    <w:rsid w:val="007136C4"/>
    <w:rsid w:val="007139BC"/>
    <w:rsid w:val="00713BAE"/>
    <w:rsid w:val="00714360"/>
    <w:rsid w:val="00714613"/>
    <w:rsid w:val="007146D1"/>
    <w:rsid w:val="007148B1"/>
    <w:rsid w:val="007148F0"/>
    <w:rsid w:val="007148FD"/>
    <w:rsid w:val="00714C35"/>
    <w:rsid w:val="0071502C"/>
    <w:rsid w:val="0071515C"/>
    <w:rsid w:val="0071516B"/>
    <w:rsid w:val="007151B0"/>
    <w:rsid w:val="0071532C"/>
    <w:rsid w:val="00715486"/>
    <w:rsid w:val="007154CD"/>
    <w:rsid w:val="0071562D"/>
    <w:rsid w:val="007156FF"/>
    <w:rsid w:val="007159C8"/>
    <w:rsid w:val="00715B61"/>
    <w:rsid w:val="00715EA6"/>
    <w:rsid w:val="00715F39"/>
    <w:rsid w:val="00715FA4"/>
    <w:rsid w:val="007162E5"/>
    <w:rsid w:val="007166DD"/>
    <w:rsid w:val="007167E7"/>
    <w:rsid w:val="0071684E"/>
    <w:rsid w:val="00716A11"/>
    <w:rsid w:val="00716DE9"/>
    <w:rsid w:val="0071731F"/>
    <w:rsid w:val="0071745D"/>
    <w:rsid w:val="00717704"/>
    <w:rsid w:val="007177BC"/>
    <w:rsid w:val="00717A1B"/>
    <w:rsid w:val="00717B69"/>
    <w:rsid w:val="00717BBE"/>
    <w:rsid w:val="00717CF8"/>
    <w:rsid w:val="0072014D"/>
    <w:rsid w:val="00720417"/>
    <w:rsid w:val="00720774"/>
    <w:rsid w:val="007209E6"/>
    <w:rsid w:val="00720B58"/>
    <w:rsid w:val="00720B8E"/>
    <w:rsid w:val="00720CB6"/>
    <w:rsid w:val="00720E04"/>
    <w:rsid w:val="00720E64"/>
    <w:rsid w:val="007213D0"/>
    <w:rsid w:val="007213F5"/>
    <w:rsid w:val="007214A2"/>
    <w:rsid w:val="00721675"/>
    <w:rsid w:val="0072168C"/>
    <w:rsid w:val="0072198D"/>
    <w:rsid w:val="00721BC4"/>
    <w:rsid w:val="00721D9B"/>
    <w:rsid w:val="007220A6"/>
    <w:rsid w:val="007220AA"/>
    <w:rsid w:val="007222A3"/>
    <w:rsid w:val="007222DA"/>
    <w:rsid w:val="007222FB"/>
    <w:rsid w:val="00722495"/>
    <w:rsid w:val="0072249A"/>
    <w:rsid w:val="00722796"/>
    <w:rsid w:val="007228BC"/>
    <w:rsid w:val="00722906"/>
    <w:rsid w:val="00722AE2"/>
    <w:rsid w:val="007231E4"/>
    <w:rsid w:val="007232A2"/>
    <w:rsid w:val="00723358"/>
    <w:rsid w:val="007233D7"/>
    <w:rsid w:val="007235D0"/>
    <w:rsid w:val="0072367D"/>
    <w:rsid w:val="00723809"/>
    <w:rsid w:val="007239C1"/>
    <w:rsid w:val="00723E06"/>
    <w:rsid w:val="00723E0A"/>
    <w:rsid w:val="00724295"/>
    <w:rsid w:val="007243C0"/>
    <w:rsid w:val="00724478"/>
    <w:rsid w:val="00724506"/>
    <w:rsid w:val="007245EB"/>
    <w:rsid w:val="00724660"/>
    <w:rsid w:val="00724749"/>
    <w:rsid w:val="00724957"/>
    <w:rsid w:val="0072499D"/>
    <w:rsid w:val="00724B38"/>
    <w:rsid w:val="00724DA7"/>
    <w:rsid w:val="00724DC4"/>
    <w:rsid w:val="00724FF3"/>
    <w:rsid w:val="007251C3"/>
    <w:rsid w:val="007252A1"/>
    <w:rsid w:val="00725A3F"/>
    <w:rsid w:val="00725C56"/>
    <w:rsid w:val="00725C5E"/>
    <w:rsid w:val="00725D7D"/>
    <w:rsid w:val="00725DD0"/>
    <w:rsid w:val="00725EDD"/>
    <w:rsid w:val="007261CF"/>
    <w:rsid w:val="00726E8D"/>
    <w:rsid w:val="00726FDB"/>
    <w:rsid w:val="0072703D"/>
    <w:rsid w:val="007270DF"/>
    <w:rsid w:val="0072748C"/>
    <w:rsid w:val="007275C7"/>
    <w:rsid w:val="00727772"/>
    <w:rsid w:val="00727972"/>
    <w:rsid w:val="007279D2"/>
    <w:rsid w:val="00727A18"/>
    <w:rsid w:val="00727D45"/>
    <w:rsid w:val="00727E74"/>
    <w:rsid w:val="00730179"/>
    <w:rsid w:val="00730660"/>
    <w:rsid w:val="00730775"/>
    <w:rsid w:val="00730800"/>
    <w:rsid w:val="00730883"/>
    <w:rsid w:val="007308A1"/>
    <w:rsid w:val="0073092C"/>
    <w:rsid w:val="00730E78"/>
    <w:rsid w:val="00731207"/>
    <w:rsid w:val="007312B9"/>
    <w:rsid w:val="00731305"/>
    <w:rsid w:val="0073139E"/>
    <w:rsid w:val="00731423"/>
    <w:rsid w:val="007315E0"/>
    <w:rsid w:val="00731809"/>
    <w:rsid w:val="0073182C"/>
    <w:rsid w:val="00731855"/>
    <w:rsid w:val="00731886"/>
    <w:rsid w:val="00731AD7"/>
    <w:rsid w:val="00731E2B"/>
    <w:rsid w:val="0073200E"/>
    <w:rsid w:val="00732040"/>
    <w:rsid w:val="00732417"/>
    <w:rsid w:val="00732544"/>
    <w:rsid w:val="007327E3"/>
    <w:rsid w:val="00732867"/>
    <w:rsid w:val="00732949"/>
    <w:rsid w:val="00732990"/>
    <w:rsid w:val="007329F2"/>
    <w:rsid w:val="00732A8C"/>
    <w:rsid w:val="00732D45"/>
    <w:rsid w:val="00732D9A"/>
    <w:rsid w:val="00732EAB"/>
    <w:rsid w:val="007331B9"/>
    <w:rsid w:val="007332E2"/>
    <w:rsid w:val="0073335B"/>
    <w:rsid w:val="00733527"/>
    <w:rsid w:val="00733616"/>
    <w:rsid w:val="0073395B"/>
    <w:rsid w:val="00733A19"/>
    <w:rsid w:val="00733A73"/>
    <w:rsid w:val="00733F26"/>
    <w:rsid w:val="007347DD"/>
    <w:rsid w:val="00734AD1"/>
    <w:rsid w:val="00734B51"/>
    <w:rsid w:val="00735468"/>
    <w:rsid w:val="00735919"/>
    <w:rsid w:val="00735956"/>
    <w:rsid w:val="00735B08"/>
    <w:rsid w:val="00735D4F"/>
    <w:rsid w:val="00735FDE"/>
    <w:rsid w:val="00736153"/>
    <w:rsid w:val="00736455"/>
    <w:rsid w:val="0073648E"/>
    <w:rsid w:val="0073670E"/>
    <w:rsid w:val="00736868"/>
    <w:rsid w:val="00736ACB"/>
    <w:rsid w:val="00736B83"/>
    <w:rsid w:val="00736BD5"/>
    <w:rsid w:val="00736C17"/>
    <w:rsid w:val="00736DE3"/>
    <w:rsid w:val="00737228"/>
    <w:rsid w:val="007372A2"/>
    <w:rsid w:val="00737435"/>
    <w:rsid w:val="00737542"/>
    <w:rsid w:val="00737548"/>
    <w:rsid w:val="007376A0"/>
    <w:rsid w:val="00737B0E"/>
    <w:rsid w:val="00737C32"/>
    <w:rsid w:val="00737C6E"/>
    <w:rsid w:val="00737E11"/>
    <w:rsid w:val="00737E84"/>
    <w:rsid w:val="00737E98"/>
    <w:rsid w:val="007402F8"/>
    <w:rsid w:val="007404F5"/>
    <w:rsid w:val="00740654"/>
    <w:rsid w:val="00740931"/>
    <w:rsid w:val="00740B7E"/>
    <w:rsid w:val="00740B88"/>
    <w:rsid w:val="00740BD2"/>
    <w:rsid w:val="00740C13"/>
    <w:rsid w:val="00740EEA"/>
    <w:rsid w:val="007410FF"/>
    <w:rsid w:val="00741148"/>
    <w:rsid w:val="0074134C"/>
    <w:rsid w:val="0074149E"/>
    <w:rsid w:val="00741595"/>
    <w:rsid w:val="00741927"/>
    <w:rsid w:val="00741AB6"/>
    <w:rsid w:val="00741B12"/>
    <w:rsid w:val="00741C22"/>
    <w:rsid w:val="00741C84"/>
    <w:rsid w:val="00741DBD"/>
    <w:rsid w:val="00741E81"/>
    <w:rsid w:val="00741EBA"/>
    <w:rsid w:val="0074208B"/>
    <w:rsid w:val="007425C8"/>
    <w:rsid w:val="00742882"/>
    <w:rsid w:val="00742977"/>
    <w:rsid w:val="00742D65"/>
    <w:rsid w:val="00742E47"/>
    <w:rsid w:val="00742EAC"/>
    <w:rsid w:val="00742ED6"/>
    <w:rsid w:val="00742EF2"/>
    <w:rsid w:val="00742F2E"/>
    <w:rsid w:val="00743065"/>
    <w:rsid w:val="00743076"/>
    <w:rsid w:val="007435C3"/>
    <w:rsid w:val="0074376C"/>
    <w:rsid w:val="0074388A"/>
    <w:rsid w:val="00743A64"/>
    <w:rsid w:val="00743CD8"/>
    <w:rsid w:val="00743F70"/>
    <w:rsid w:val="007441DF"/>
    <w:rsid w:val="00744228"/>
    <w:rsid w:val="0074459C"/>
    <w:rsid w:val="0074464D"/>
    <w:rsid w:val="00744E8D"/>
    <w:rsid w:val="00744F4A"/>
    <w:rsid w:val="00745463"/>
    <w:rsid w:val="00745539"/>
    <w:rsid w:val="00745568"/>
    <w:rsid w:val="0074579B"/>
    <w:rsid w:val="00745831"/>
    <w:rsid w:val="007458B5"/>
    <w:rsid w:val="00745B1E"/>
    <w:rsid w:val="00745DF0"/>
    <w:rsid w:val="00745F62"/>
    <w:rsid w:val="00746312"/>
    <w:rsid w:val="00746543"/>
    <w:rsid w:val="007467F1"/>
    <w:rsid w:val="00746CD1"/>
    <w:rsid w:val="00746D0D"/>
    <w:rsid w:val="00746D4E"/>
    <w:rsid w:val="00746F83"/>
    <w:rsid w:val="00747120"/>
    <w:rsid w:val="007471EF"/>
    <w:rsid w:val="00747360"/>
    <w:rsid w:val="00747508"/>
    <w:rsid w:val="00747525"/>
    <w:rsid w:val="007475AD"/>
    <w:rsid w:val="0074765F"/>
    <w:rsid w:val="0074783C"/>
    <w:rsid w:val="00747958"/>
    <w:rsid w:val="007479AE"/>
    <w:rsid w:val="00747C53"/>
    <w:rsid w:val="00747CE0"/>
    <w:rsid w:val="00747DC3"/>
    <w:rsid w:val="00747E1E"/>
    <w:rsid w:val="007502EC"/>
    <w:rsid w:val="00750759"/>
    <w:rsid w:val="007509A3"/>
    <w:rsid w:val="007509F6"/>
    <w:rsid w:val="00750D08"/>
    <w:rsid w:val="00750D9B"/>
    <w:rsid w:val="00750E53"/>
    <w:rsid w:val="00750F87"/>
    <w:rsid w:val="00750FC7"/>
    <w:rsid w:val="00750FC9"/>
    <w:rsid w:val="0075105C"/>
    <w:rsid w:val="0075157E"/>
    <w:rsid w:val="007517CA"/>
    <w:rsid w:val="00751934"/>
    <w:rsid w:val="007519AF"/>
    <w:rsid w:val="00751B35"/>
    <w:rsid w:val="00751D93"/>
    <w:rsid w:val="007520B9"/>
    <w:rsid w:val="00752348"/>
    <w:rsid w:val="0075256F"/>
    <w:rsid w:val="007525CD"/>
    <w:rsid w:val="007525D2"/>
    <w:rsid w:val="0075279A"/>
    <w:rsid w:val="00752A42"/>
    <w:rsid w:val="00752AF2"/>
    <w:rsid w:val="00752CE6"/>
    <w:rsid w:val="007536AB"/>
    <w:rsid w:val="00754132"/>
    <w:rsid w:val="0075413C"/>
    <w:rsid w:val="007541E2"/>
    <w:rsid w:val="007546BB"/>
    <w:rsid w:val="007548DD"/>
    <w:rsid w:val="00754AA4"/>
    <w:rsid w:val="00754C4C"/>
    <w:rsid w:val="00754D6B"/>
    <w:rsid w:val="00754E2D"/>
    <w:rsid w:val="00754E34"/>
    <w:rsid w:val="00754FAF"/>
    <w:rsid w:val="007552B4"/>
    <w:rsid w:val="00755621"/>
    <w:rsid w:val="00755A22"/>
    <w:rsid w:val="00755A9B"/>
    <w:rsid w:val="00755AE8"/>
    <w:rsid w:val="00755C3F"/>
    <w:rsid w:val="0075652A"/>
    <w:rsid w:val="00756726"/>
    <w:rsid w:val="00756C11"/>
    <w:rsid w:val="00756CC9"/>
    <w:rsid w:val="00756D30"/>
    <w:rsid w:val="00756D67"/>
    <w:rsid w:val="0075704A"/>
    <w:rsid w:val="00757656"/>
    <w:rsid w:val="00757C5E"/>
    <w:rsid w:val="00760068"/>
    <w:rsid w:val="00760086"/>
    <w:rsid w:val="0076010E"/>
    <w:rsid w:val="007603A8"/>
    <w:rsid w:val="007604E8"/>
    <w:rsid w:val="007605CF"/>
    <w:rsid w:val="0076084E"/>
    <w:rsid w:val="00760868"/>
    <w:rsid w:val="0076099D"/>
    <w:rsid w:val="00760B0D"/>
    <w:rsid w:val="00760B43"/>
    <w:rsid w:val="00760B75"/>
    <w:rsid w:val="00760CF9"/>
    <w:rsid w:val="00760E8E"/>
    <w:rsid w:val="00761011"/>
    <w:rsid w:val="007610C1"/>
    <w:rsid w:val="00761284"/>
    <w:rsid w:val="0076136C"/>
    <w:rsid w:val="007614A4"/>
    <w:rsid w:val="007614C9"/>
    <w:rsid w:val="00761520"/>
    <w:rsid w:val="0076157C"/>
    <w:rsid w:val="00761B68"/>
    <w:rsid w:val="00761E54"/>
    <w:rsid w:val="00762035"/>
    <w:rsid w:val="00762257"/>
    <w:rsid w:val="00762300"/>
    <w:rsid w:val="00762365"/>
    <w:rsid w:val="007624E9"/>
    <w:rsid w:val="0076255F"/>
    <w:rsid w:val="00762742"/>
    <w:rsid w:val="00762B26"/>
    <w:rsid w:val="00762F77"/>
    <w:rsid w:val="00762F8A"/>
    <w:rsid w:val="00762F9B"/>
    <w:rsid w:val="0076307B"/>
    <w:rsid w:val="00763177"/>
    <w:rsid w:val="0076335E"/>
    <w:rsid w:val="0076346D"/>
    <w:rsid w:val="007635B4"/>
    <w:rsid w:val="00763917"/>
    <w:rsid w:val="0076391D"/>
    <w:rsid w:val="00763965"/>
    <w:rsid w:val="00763B3F"/>
    <w:rsid w:val="00763E20"/>
    <w:rsid w:val="007641BC"/>
    <w:rsid w:val="007641D1"/>
    <w:rsid w:val="007643A0"/>
    <w:rsid w:val="0076442B"/>
    <w:rsid w:val="0076442D"/>
    <w:rsid w:val="00764620"/>
    <w:rsid w:val="00764624"/>
    <w:rsid w:val="00764C29"/>
    <w:rsid w:val="00765010"/>
    <w:rsid w:val="0076512A"/>
    <w:rsid w:val="0076534F"/>
    <w:rsid w:val="00765497"/>
    <w:rsid w:val="007654CA"/>
    <w:rsid w:val="0076551E"/>
    <w:rsid w:val="00765762"/>
    <w:rsid w:val="00765846"/>
    <w:rsid w:val="007658A8"/>
    <w:rsid w:val="00765A38"/>
    <w:rsid w:val="00765B23"/>
    <w:rsid w:val="00765E4C"/>
    <w:rsid w:val="00766200"/>
    <w:rsid w:val="007662A0"/>
    <w:rsid w:val="00766488"/>
    <w:rsid w:val="0076676A"/>
    <w:rsid w:val="00766991"/>
    <w:rsid w:val="00766DF9"/>
    <w:rsid w:val="00766E00"/>
    <w:rsid w:val="0076704D"/>
    <w:rsid w:val="00767183"/>
    <w:rsid w:val="00767576"/>
    <w:rsid w:val="00767894"/>
    <w:rsid w:val="00767A06"/>
    <w:rsid w:val="00767C39"/>
    <w:rsid w:val="00767C69"/>
    <w:rsid w:val="00767C8C"/>
    <w:rsid w:val="00767C91"/>
    <w:rsid w:val="00767D53"/>
    <w:rsid w:val="007701A7"/>
    <w:rsid w:val="007701FE"/>
    <w:rsid w:val="00770B8A"/>
    <w:rsid w:val="00770F1F"/>
    <w:rsid w:val="00771237"/>
    <w:rsid w:val="007714E7"/>
    <w:rsid w:val="007715B4"/>
    <w:rsid w:val="007715BE"/>
    <w:rsid w:val="00771814"/>
    <w:rsid w:val="00771A8C"/>
    <w:rsid w:val="00771BBE"/>
    <w:rsid w:val="00772319"/>
    <w:rsid w:val="007724C8"/>
    <w:rsid w:val="0077253C"/>
    <w:rsid w:val="00772601"/>
    <w:rsid w:val="0077279F"/>
    <w:rsid w:val="00772D3E"/>
    <w:rsid w:val="00772F44"/>
    <w:rsid w:val="00772F6A"/>
    <w:rsid w:val="0077317D"/>
    <w:rsid w:val="0077328B"/>
    <w:rsid w:val="00773309"/>
    <w:rsid w:val="007733F3"/>
    <w:rsid w:val="00773495"/>
    <w:rsid w:val="00773C7D"/>
    <w:rsid w:val="00773D48"/>
    <w:rsid w:val="00773DC4"/>
    <w:rsid w:val="00773E6D"/>
    <w:rsid w:val="00774034"/>
    <w:rsid w:val="00774244"/>
    <w:rsid w:val="007742C9"/>
    <w:rsid w:val="007743B7"/>
    <w:rsid w:val="00774661"/>
    <w:rsid w:val="0077479F"/>
    <w:rsid w:val="007747F3"/>
    <w:rsid w:val="00774CB4"/>
    <w:rsid w:val="00774D91"/>
    <w:rsid w:val="0077505E"/>
    <w:rsid w:val="00775167"/>
    <w:rsid w:val="007752B2"/>
    <w:rsid w:val="007753A5"/>
    <w:rsid w:val="007754B9"/>
    <w:rsid w:val="0077562C"/>
    <w:rsid w:val="00775840"/>
    <w:rsid w:val="00776198"/>
    <w:rsid w:val="007761E1"/>
    <w:rsid w:val="00776223"/>
    <w:rsid w:val="00776234"/>
    <w:rsid w:val="007766B9"/>
    <w:rsid w:val="0077681F"/>
    <w:rsid w:val="00776898"/>
    <w:rsid w:val="00776B2F"/>
    <w:rsid w:val="00776F85"/>
    <w:rsid w:val="0077750A"/>
    <w:rsid w:val="00777626"/>
    <w:rsid w:val="00777636"/>
    <w:rsid w:val="0077784A"/>
    <w:rsid w:val="00780006"/>
    <w:rsid w:val="0078008C"/>
    <w:rsid w:val="00780286"/>
    <w:rsid w:val="0078050C"/>
    <w:rsid w:val="0078086D"/>
    <w:rsid w:val="00780C08"/>
    <w:rsid w:val="00781085"/>
    <w:rsid w:val="007811D2"/>
    <w:rsid w:val="0078135E"/>
    <w:rsid w:val="00781406"/>
    <w:rsid w:val="007815E7"/>
    <w:rsid w:val="00781816"/>
    <w:rsid w:val="00781834"/>
    <w:rsid w:val="00781F33"/>
    <w:rsid w:val="00782031"/>
    <w:rsid w:val="007823B9"/>
    <w:rsid w:val="00782419"/>
    <w:rsid w:val="00782481"/>
    <w:rsid w:val="007824A7"/>
    <w:rsid w:val="007826D5"/>
    <w:rsid w:val="007828D8"/>
    <w:rsid w:val="00782AAD"/>
    <w:rsid w:val="0078348E"/>
    <w:rsid w:val="00783546"/>
    <w:rsid w:val="0078360D"/>
    <w:rsid w:val="00783688"/>
    <w:rsid w:val="007837CA"/>
    <w:rsid w:val="00783A4C"/>
    <w:rsid w:val="00783C69"/>
    <w:rsid w:val="00783C76"/>
    <w:rsid w:val="00783D96"/>
    <w:rsid w:val="0078434D"/>
    <w:rsid w:val="00784353"/>
    <w:rsid w:val="007843A6"/>
    <w:rsid w:val="007844D6"/>
    <w:rsid w:val="00784869"/>
    <w:rsid w:val="00784894"/>
    <w:rsid w:val="00784B25"/>
    <w:rsid w:val="00784DC3"/>
    <w:rsid w:val="00784E14"/>
    <w:rsid w:val="00784E1D"/>
    <w:rsid w:val="00784F90"/>
    <w:rsid w:val="0078535E"/>
    <w:rsid w:val="007853E1"/>
    <w:rsid w:val="00785465"/>
    <w:rsid w:val="00785657"/>
    <w:rsid w:val="007857AB"/>
    <w:rsid w:val="00785CB7"/>
    <w:rsid w:val="00785D98"/>
    <w:rsid w:val="00785ED0"/>
    <w:rsid w:val="00785F0B"/>
    <w:rsid w:val="0078600F"/>
    <w:rsid w:val="007863A7"/>
    <w:rsid w:val="007863B4"/>
    <w:rsid w:val="007864EF"/>
    <w:rsid w:val="00786687"/>
    <w:rsid w:val="00786699"/>
    <w:rsid w:val="00786860"/>
    <w:rsid w:val="0078693D"/>
    <w:rsid w:val="00786AC4"/>
    <w:rsid w:val="00786AF3"/>
    <w:rsid w:val="00786CDD"/>
    <w:rsid w:val="0078727A"/>
    <w:rsid w:val="007872D4"/>
    <w:rsid w:val="007875A5"/>
    <w:rsid w:val="00787916"/>
    <w:rsid w:val="00787D83"/>
    <w:rsid w:val="00787F0B"/>
    <w:rsid w:val="007900AA"/>
    <w:rsid w:val="007902BE"/>
    <w:rsid w:val="0079040C"/>
    <w:rsid w:val="00790706"/>
    <w:rsid w:val="00790998"/>
    <w:rsid w:val="00790A6B"/>
    <w:rsid w:val="00790D08"/>
    <w:rsid w:val="00790DF7"/>
    <w:rsid w:val="00790E8A"/>
    <w:rsid w:val="00790F82"/>
    <w:rsid w:val="007910E0"/>
    <w:rsid w:val="007911A6"/>
    <w:rsid w:val="00791285"/>
    <w:rsid w:val="007912EE"/>
    <w:rsid w:val="0079136E"/>
    <w:rsid w:val="00791458"/>
    <w:rsid w:val="00791525"/>
    <w:rsid w:val="00791552"/>
    <w:rsid w:val="00791654"/>
    <w:rsid w:val="0079166E"/>
    <w:rsid w:val="0079189B"/>
    <w:rsid w:val="007918F5"/>
    <w:rsid w:val="00791925"/>
    <w:rsid w:val="00791C3B"/>
    <w:rsid w:val="00791E92"/>
    <w:rsid w:val="00791EB5"/>
    <w:rsid w:val="00792141"/>
    <w:rsid w:val="0079224F"/>
    <w:rsid w:val="0079278E"/>
    <w:rsid w:val="00792805"/>
    <w:rsid w:val="0079282D"/>
    <w:rsid w:val="00792AC0"/>
    <w:rsid w:val="00792BD8"/>
    <w:rsid w:val="00793753"/>
    <w:rsid w:val="00793C80"/>
    <w:rsid w:val="00794144"/>
    <w:rsid w:val="00794486"/>
    <w:rsid w:val="00794AFA"/>
    <w:rsid w:val="00794B72"/>
    <w:rsid w:val="00794C43"/>
    <w:rsid w:val="00795105"/>
    <w:rsid w:val="0079510F"/>
    <w:rsid w:val="00795305"/>
    <w:rsid w:val="007953DA"/>
    <w:rsid w:val="007955DB"/>
    <w:rsid w:val="00795A53"/>
    <w:rsid w:val="00795BFD"/>
    <w:rsid w:val="00795CB9"/>
    <w:rsid w:val="007960F8"/>
    <w:rsid w:val="007963E4"/>
    <w:rsid w:val="0079642F"/>
    <w:rsid w:val="007965AF"/>
    <w:rsid w:val="00796B8B"/>
    <w:rsid w:val="00796E29"/>
    <w:rsid w:val="00796EE9"/>
    <w:rsid w:val="0079727C"/>
    <w:rsid w:val="0079729E"/>
    <w:rsid w:val="007975D6"/>
    <w:rsid w:val="00797622"/>
    <w:rsid w:val="00797675"/>
    <w:rsid w:val="0079790E"/>
    <w:rsid w:val="00797AAB"/>
    <w:rsid w:val="00797DFD"/>
    <w:rsid w:val="007A0058"/>
    <w:rsid w:val="007A006C"/>
    <w:rsid w:val="007A0142"/>
    <w:rsid w:val="007A022A"/>
    <w:rsid w:val="007A02A4"/>
    <w:rsid w:val="007A0386"/>
    <w:rsid w:val="007A0623"/>
    <w:rsid w:val="007A07CF"/>
    <w:rsid w:val="007A096A"/>
    <w:rsid w:val="007A0A58"/>
    <w:rsid w:val="007A0BB3"/>
    <w:rsid w:val="007A0CB0"/>
    <w:rsid w:val="007A0CF1"/>
    <w:rsid w:val="007A0D38"/>
    <w:rsid w:val="007A0D8F"/>
    <w:rsid w:val="007A14E4"/>
    <w:rsid w:val="007A1514"/>
    <w:rsid w:val="007A1A87"/>
    <w:rsid w:val="007A1DCA"/>
    <w:rsid w:val="007A1F2A"/>
    <w:rsid w:val="007A206B"/>
    <w:rsid w:val="007A2435"/>
    <w:rsid w:val="007A27FA"/>
    <w:rsid w:val="007A282A"/>
    <w:rsid w:val="007A2943"/>
    <w:rsid w:val="007A29DE"/>
    <w:rsid w:val="007A2C57"/>
    <w:rsid w:val="007A2C76"/>
    <w:rsid w:val="007A2EA7"/>
    <w:rsid w:val="007A302E"/>
    <w:rsid w:val="007A3056"/>
    <w:rsid w:val="007A3067"/>
    <w:rsid w:val="007A312D"/>
    <w:rsid w:val="007A31AC"/>
    <w:rsid w:val="007A359E"/>
    <w:rsid w:val="007A3B79"/>
    <w:rsid w:val="007A3C6D"/>
    <w:rsid w:val="007A3C86"/>
    <w:rsid w:val="007A3DB5"/>
    <w:rsid w:val="007A425A"/>
    <w:rsid w:val="007A4312"/>
    <w:rsid w:val="007A4442"/>
    <w:rsid w:val="007A451A"/>
    <w:rsid w:val="007A4640"/>
    <w:rsid w:val="007A48F7"/>
    <w:rsid w:val="007A4B7D"/>
    <w:rsid w:val="007A4C0A"/>
    <w:rsid w:val="007A4D1B"/>
    <w:rsid w:val="007A4F6E"/>
    <w:rsid w:val="007A5287"/>
    <w:rsid w:val="007A535C"/>
    <w:rsid w:val="007A546B"/>
    <w:rsid w:val="007A547F"/>
    <w:rsid w:val="007A58F7"/>
    <w:rsid w:val="007A5A1D"/>
    <w:rsid w:val="007A5EDD"/>
    <w:rsid w:val="007A5F37"/>
    <w:rsid w:val="007A6256"/>
    <w:rsid w:val="007A6327"/>
    <w:rsid w:val="007A6511"/>
    <w:rsid w:val="007A670F"/>
    <w:rsid w:val="007A6722"/>
    <w:rsid w:val="007A6AFE"/>
    <w:rsid w:val="007A6FE9"/>
    <w:rsid w:val="007A7025"/>
    <w:rsid w:val="007A7167"/>
    <w:rsid w:val="007A75F2"/>
    <w:rsid w:val="007A7988"/>
    <w:rsid w:val="007A7B6B"/>
    <w:rsid w:val="007A7D1D"/>
    <w:rsid w:val="007A7DA0"/>
    <w:rsid w:val="007A7FD1"/>
    <w:rsid w:val="007B00B4"/>
    <w:rsid w:val="007B00DD"/>
    <w:rsid w:val="007B0252"/>
    <w:rsid w:val="007B0319"/>
    <w:rsid w:val="007B0428"/>
    <w:rsid w:val="007B0454"/>
    <w:rsid w:val="007B0500"/>
    <w:rsid w:val="007B05AD"/>
    <w:rsid w:val="007B06FD"/>
    <w:rsid w:val="007B0899"/>
    <w:rsid w:val="007B0B2A"/>
    <w:rsid w:val="007B0C06"/>
    <w:rsid w:val="007B0C54"/>
    <w:rsid w:val="007B0D70"/>
    <w:rsid w:val="007B0F62"/>
    <w:rsid w:val="007B0F9A"/>
    <w:rsid w:val="007B103A"/>
    <w:rsid w:val="007B1131"/>
    <w:rsid w:val="007B12C7"/>
    <w:rsid w:val="007B13D8"/>
    <w:rsid w:val="007B14C2"/>
    <w:rsid w:val="007B159D"/>
    <w:rsid w:val="007B167A"/>
    <w:rsid w:val="007B1718"/>
    <w:rsid w:val="007B1C2A"/>
    <w:rsid w:val="007B1DD9"/>
    <w:rsid w:val="007B1F43"/>
    <w:rsid w:val="007B1FDA"/>
    <w:rsid w:val="007B2041"/>
    <w:rsid w:val="007B2294"/>
    <w:rsid w:val="007B244C"/>
    <w:rsid w:val="007B2481"/>
    <w:rsid w:val="007B2604"/>
    <w:rsid w:val="007B2874"/>
    <w:rsid w:val="007B2970"/>
    <w:rsid w:val="007B2A53"/>
    <w:rsid w:val="007B2B05"/>
    <w:rsid w:val="007B2E29"/>
    <w:rsid w:val="007B2FE8"/>
    <w:rsid w:val="007B3528"/>
    <w:rsid w:val="007B392B"/>
    <w:rsid w:val="007B3A3A"/>
    <w:rsid w:val="007B3CE5"/>
    <w:rsid w:val="007B3D91"/>
    <w:rsid w:val="007B3EA5"/>
    <w:rsid w:val="007B4018"/>
    <w:rsid w:val="007B453F"/>
    <w:rsid w:val="007B46CD"/>
    <w:rsid w:val="007B495C"/>
    <w:rsid w:val="007B4A84"/>
    <w:rsid w:val="007B4C03"/>
    <w:rsid w:val="007B4C63"/>
    <w:rsid w:val="007B4DF6"/>
    <w:rsid w:val="007B4E5A"/>
    <w:rsid w:val="007B4F82"/>
    <w:rsid w:val="007B4F9E"/>
    <w:rsid w:val="007B506B"/>
    <w:rsid w:val="007B5215"/>
    <w:rsid w:val="007B533A"/>
    <w:rsid w:val="007B555A"/>
    <w:rsid w:val="007B5A02"/>
    <w:rsid w:val="007B5A4D"/>
    <w:rsid w:val="007B5C11"/>
    <w:rsid w:val="007B5F15"/>
    <w:rsid w:val="007B6231"/>
    <w:rsid w:val="007B6399"/>
    <w:rsid w:val="007B63D0"/>
    <w:rsid w:val="007B6839"/>
    <w:rsid w:val="007B6979"/>
    <w:rsid w:val="007B6982"/>
    <w:rsid w:val="007B698D"/>
    <w:rsid w:val="007B6D4A"/>
    <w:rsid w:val="007B6E0B"/>
    <w:rsid w:val="007B7015"/>
    <w:rsid w:val="007B7497"/>
    <w:rsid w:val="007B770B"/>
    <w:rsid w:val="007B7830"/>
    <w:rsid w:val="007B7BE6"/>
    <w:rsid w:val="007B7CE2"/>
    <w:rsid w:val="007C016F"/>
    <w:rsid w:val="007C02FF"/>
    <w:rsid w:val="007C051C"/>
    <w:rsid w:val="007C0672"/>
    <w:rsid w:val="007C07E7"/>
    <w:rsid w:val="007C0A46"/>
    <w:rsid w:val="007C0BB4"/>
    <w:rsid w:val="007C0C67"/>
    <w:rsid w:val="007C0CE8"/>
    <w:rsid w:val="007C0E46"/>
    <w:rsid w:val="007C0F76"/>
    <w:rsid w:val="007C1360"/>
    <w:rsid w:val="007C145E"/>
    <w:rsid w:val="007C1637"/>
    <w:rsid w:val="007C174C"/>
    <w:rsid w:val="007C1AEA"/>
    <w:rsid w:val="007C1B43"/>
    <w:rsid w:val="007C1C62"/>
    <w:rsid w:val="007C1CC4"/>
    <w:rsid w:val="007C1DBD"/>
    <w:rsid w:val="007C229B"/>
    <w:rsid w:val="007C2303"/>
    <w:rsid w:val="007C245E"/>
    <w:rsid w:val="007C266C"/>
    <w:rsid w:val="007C2776"/>
    <w:rsid w:val="007C2863"/>
    <w:rsid w:val="007C2A7C"/>
    <w:rsid w:val="007C2BB2"/>
    <w:rsid w:val="007C2DA9"/>
    <w:rsid w:val="007C2E01"/>
    <w:rsid w:val="007C2ECF"/>
    <w:rsid w:val="007C3110"/>
    <w:rsid w:val="007C344D"/>
    <w:rsid w:val="007C3555"/>
    <w:rsid w:val="007C3633"/>
    <w:rsid w:val="007C36D4"/>
    <w:rsid w:val="007C37AD"/>
    <w:rsid w:val="007C3CB1"/>
    <w:rsid w:val="007C3E00"/>
    <w:rsid w:val="007C40A1"/>
    <w:rsid w:val="007C4285"/>
    <w:rsid w:val="007C42D4"/>
    <w:rsid w:val="007C453D"/>
    <w:rsid w:val="007C4574"/>
    <w:rsid w:val="007C45E8"/>
    <w:rsid w:val="007C4D45"/>
    <w:rsid w:val="007C4E4A"/>
    <w:rsid w:val="007C531E"/>
    <w:rsid w:val="007C533D"/>
    <w:rsid w:val="007C592C"/>
    <w:rsid w:val="007C59F2"/>
    <w:rsid w:val="007C5A2E"/>
    <w:rsid w:val="007C5D9C"/>
    <w:rsid w:val="007C5DC4"/>
    <w:rsid w:val="007C5E58"/>
    <w:rsid w:val="007C6061"/>
    <w:rsid w:val="007C6341"/>
    <w:rsid w:val="007C67C5"/>
    <w:rsid w:val="007C687D"/>
    <w:rsid w:val="007C6982"/>
    <w:rsid w:val="007C6ABD"/>
    <w:rsid w:val="007C6E84"/>
    <w:rsid w:val="007C713A"/>
    <w:rsid w:val="007C714C"/>
    <w:rsid w:val="007C74A3"/>
    <w:rsid w:val="007C7596"/>
    <w:rsid w:val="007C783F"/>
    <w:rsid w:val="007C7875"/>
    <w:rsid w:val="007C791A"/>
    <w:rsid w:val="007C79C1"/>
    <w:rsid w:val="007C7E5F"/>
    <w:rsid w:val="007D01E5"/>
    <w:rsid w:val="007D0913"/>
    <w:rsid w:val="007D09F0"/>
    <w:rsid w:val="007D0A11"/>
    <w:rsid w:val="007D0A9A"/>
    <w:rsid w:val="007D0B57"/>
    <w:rsid w:val="007D0D45"/>
    <w:rsid w:val="007D0E35"/>
    <w:rsid w:val="007D0E9C"/>
    <w:rsid w:val="007D1345"/>
    <w:rsid w:val="007D14E1"/>
    <w:rsid w:val="007D1624"/>
    <w:rsid w:val="007D18DC"/>
    <w:rsid w:val="007D192A"/>
    <w:rsid w:val="007D1C0A"/>
    <w:rsid w:val="007D1CEE"/>
    <w:rsid w:val="007D1DFC"/>
    <w:rsid w:val="007D1E1E"/>
    <w:rsid w:val="007D1FE5"/>
    <w:rsid w:val="007D211D"/>
    <w:rsid w:val="007D2238"/>
    <w:rsid w:val="007D2246"/>
    <w:rsid w:val="007D24D0"/>
    <w:rsid w:val="007D253F"/>
    <w:rsid w:val="007D26D7"/>
    <w:rsid w:val="007D2907"/>
    <w:rsid w:val="007D2C6B"/>
    <w:rsid w:val="007D2C96"/>
    <w:rsid w:val="007D2CDE"/>
    <w:rsid w:val="007D2DC8"/>
    <w:rsid w:val="007D2EC9"/>
    <w:rsid w:val="007D2F87"/>
    <w:rsid w:val="007D30E8"/>
    <w:rsid w:val="007D360F"/>
    <w:rsid w:val="007D36DA"/>
    <w:rsid w:val="007D3B1F"/>
    <w:rsid w:val="007D4365"/>
    <w:rsid w:val="007D4696"/>
    <w:rsid w:val="007D490C"/>
    <w:rsid w:val="007D4A55"/>
    <w:rsid w:val="007D4C7F"/>
    <w:rsid w:val="007D5131"/>
    <w:rsid w:val="007D53C5"/>
    <w:rsid w:val="007D57F5"/>
    <w:rsid w:val="007D5978"/>
    <w:rsid w:val="007D5A9D"/>
    <w:rsid w:val="007D5C62"/>
    <w:rsid w:val="007D5D68"/>
    <w:rsid w:val="007D5F45"/>
    <w:rsid w:val="007D6032"/>
    <w:rsid w:val="007D60DC"/>
    <w:rsid w:val="007D61AF"/>
    <w:rsid w:val="007D62AB"/>
    <w:rsid w:val="007D6432"/>
    <w:rsid w:val="007D6720"/>
    <w:rsid w:val="007D67E1"/>
    <w:rsid w:val="007D6B65"/>
    <w:rsid w:val="007D6C07"/>
    <w:rsid w:val="007D6D6B"/>
    <w:rsid w:val="007D6DF7"/>
    <w:rsid w:val="007D6F08"/>
    <w:rsid w:val="007D6F9D"/>
    <w:rsid w:val="007D7783"/>
    <w:rsid w:val="007D7965"/>
    <w:rsid w:val="007D7989"/>
    <w:rsid w:val="007D79E3"/>
    <w:rsid w:val="007D7F7D"/>
    <w:rsid w:val="007E004D"/>
    <w:rsid w:val="007E00FB"/>
    <w:rsid w:val="007E014B"/>
    <w:rsid w:val="007E0338"/>
    <w:rsid w:val="007E074B"/>
    <w:rsid w:val="007E0761"/>
    <w:rsid w:val="007E0855"/>
    <w:rsid w:val="007E09D1"/>
    <w:rsid w:val="007E0BA2"/>
    <w:rsid w:val="007E0BCB"/>
    <w:rsid w:val="007E0D8A"/>
    <w:rsid w:val="007E0EAB"/>
    <w:rsid w:val="007E11C3"/>
    <w:rsid w:val="007E13E5"/>
    <w:rsid w:val="007E142B"/>
    <w:rsid w:val="007E143C"/>
    <w:rsid w:val="007E144E"/>
    <w:rsid w:val="007E14FE"/>
    <w:rsid w:val="007E1582"/>
    <w:rsid w:val="007E1B83"/>
    <w:rsid w:val="007E1D43"/>
    <w:rsid w:val="007E1E43"/>
    <w:rsid w:val="007E1EF4"/>
    <w:rsid w:val="007E206E"/>
    <w:rsid w:val="007E23A1"/>
    <w:rsid w:val="007E26A2"/>
    <w:rsid w:val="007E2754"/>
    <w:rsid w:val="007E27E7"/>
    <w:rsid w:val="007E29A2"/>
    <w:rsid w:val="007E2E59"/>
    <w:rsid w:val="007E2E70"/>
    <w:rsid w:val="007E2EF0"/>
    <w:rsid w:val="007E30BD"/>
    <w:rsid w:val="007E313F"/>
    <w:rsid w:val="007E321F"/>
    <w:rsid w:val="007E32DB"/>
    <w:rsid w:val="007E421A"/>
    <w:rsid w:val="007E427D"/>
    <w:rsid w:val="007E464B"/>
    <w:rsid w:val="007E4712"/>
    <w:rsid w:val="007E47DE"/>
    <w:rsid w:val="007E47EE"/>
    <w:rsid w:val="007E48A3"/>
    <w:rsid w:val="007E5174"/>
    <w:rsid w:val="007E526D"/>
    <w:rsid w:val="007E530A"/>
    <w:rsid w:val="007E53DB"/>
    <w:rsid w:val="007E53EC"/>
    <w:rsid w:val="007E5463"/>
    <w:rsid w:val="007E5919"/>
    <w:rsid w:val="007E598A"/>
    <w:rsid w:val="007E599C"/>
    <w:rsid w:val="007E5A82"/>
    <w:rsid w:val="007E5AD2"/>
    <w:rsid w:val="007E5ADD"/>
    <w:rsid w:val="007E5B28"/>
    <w:rsid w:val="007E5C11"/>
    <w:rsid w:val="007E5E31"/>
    <w:rsid w:val="007E6377"/>
    <w:rsid w:val="007E64B6"/>
    <w:rsid w:val="007E6532"/>
    <w:rsid w:val="007E66C5"/>
    <w:rsid w:val="007E696A"/>
    <w:rsid w:val="007E6A34"/>
    <w:rsid w:val="007E6AED"/>
    <w:rsid w:val="007E6C5E"/>
    <w:rsid w:val="007E6E5D"/>
    <w:rsid w:val="007E6F2A"/>
    <w:rsid w:val="007E7032"/>
    <w:rsid w:val="007E7190"/>
    <w:rsid w:val="007E7682"/>
    <w:rsid w:val="007E76CE"/>
    <w:rsid w:val="007E77C3"/>
    <w:rsid w:val="007E7B52"/>
    <w:rsid w:val="007E7E47"/>
    <w:rsid w:val="007F0083"/>
    <w:rsid w:val="007F01D8"/>
    <w:rsid w:val="007F01FF"/>
    <w:rsid w:val="007F02BA"/>
    <w:rsid w:val="007F08A6"/>
    <w:rsid w:val="007F090A"/>
    <w:rsid w:val="007F0B6A"/>
    <w:rsid w:val="007F0BD2"/>
    <w:rsid w:val="007F0CF6"/>
    <w:rsid w:val="007F0F8C"/>
    <w:rsid w:val="007F0FEB"/>
    <w:rsid w:val="007F133E"/>
    <w:rsid w:val="007F1B4E"/>
    <w:rsid w:val="007F1DAA"/>
    <w:rsid w:val="007F1E72"/>
    <w:rsid w:val="007F1EA3"/>
    <w:rsid w:val="007F2001"/>
    <w:rsid w:val="007F21C2"/>
    <w:rsid w:val="007F2228"/>
    <w:rsid w:val="007F2261"/>
    <w:rsid w:val="007F2496"/>
    <w:rsid w:val="007F24DF"/>
    <w:rsid w:val="007F2576"/>
    <w:rsid w:val="007F25DF"/>
    <w:rsid w:val="007F25E7"/>
    <w:rsid w:val="007F2775"/>
    <w:rsid w:val="007F27BF"/>
    <w:rsid w:val="007F2A96"/>
    <w:rsid w:val="007F2B1D"/>
    <w:rsid w:val="007F2B98"/>
    <w:rsid w:val="007F2EC4"/>
    <w:rsid w:val="007F3036"/>
    <w:rsid w:val="007F3065"/>
    <w:rsid w:val="007F3310"/>
    <w:rsid w:val="007F34E6"/>
    <w:rsid w:val="007F350C"/>
    <w:rsid w:val="007F3793"/>
    <w:rsid w:val="007F3D44"/>
    <w:rsid w:val="007F3D49"/>
    <w:rsid w:val="007F3DA1"/>
    <w:rsid w:val="007F3EC8"/>
    <w:rsid w:val="007F41C0"/>
    <w:rsid w:val="007F4739"/>
    <w:rsid w:val="007F489F"/>
    <w:rsid w:val="007F4D67"/>
    <w:rsid w:val="007F4E2A"/>
    <w:rsid w:val="007F4F5D"/>
    <w:rsid w:val="007F52F4"/>
    <w:rsid w:val="007F5372"/>
    <w:rsid w:val="007F5382"/>
    <w:rsid w:val="007F5468"/>
    <w:rsid w:val="007F54BD"/>
    <w:rsid w:val="007F59D3"/>
    <w:rsid w:val="007F5F53"/>
    <w:rsid w:val="007F60C9"/>
    <w:rsid w:val="007F6306"/>
    <w:rsid w:val="007F6475"/>
    <w:rsid w:val="007F64F7"/>
    <w:rsid w:val="007F6837"/>
    <w:rsid w:val="007F6839"/>
    <w:rsid w:val="007F6A8B"/>
    <w:rsid w:val="007F6CAF"/>
    <w:rsid w:val="007F6D80"/>
    <w:rsid w:val="007F6E92"/>
    <w:rsid w:val="007F70E6"/>
    <w:rsid w:val="007F7198"/>
    <w:rsid w:val="007F72FF"/>
    <w:rsid w:val="007F759B"/>
    <w:rsid w:val="007F76A9"/>
    <w:rsid w:val="007F7732"/>
    <w:rsid w:val="007F79C0"/>
    <w:rsid w:val="007F7E3A"/>
    <w:rsid w:val="007F7F2B"/>
    <w:rsid w:val="008001D0"/>
    <w:rsid w:val="00800473"/>
    <w:rsid w:val="0080051C"/>
    <w:rsid w:val="0080052F"/>
    <w:rsid w:val="0080072C"/>
    <w:rsid w:val="00800934"/>
    <w:rsid w:val="00800B03"/>
    <w:rsid w:val="00800B4B"/>
    <w:rsid w:val="00800F4E"/>
    <w:rsid w:val="00801397"/>
    <w:rsid w:val="008013C3"/>
    <w:rsid w:val="008013CF"/>
    <w:rsid w:val="008014D1"/>
    <w:rsid w:val="008015E5"/>
    <w:rsid w:val="0080182E"/>
    <w:rsid w:val="00801841"/>
    <w:rsid w:val="00801878"/>
    <w:rsid w:val="00801A17"/>
    <w:rsid w:val="00801AC7"/>
    <w:rsid w:val="00801AF0"/>
    <w:rsid w:val="00801B97"/>
    <w:rsid w:val="00801D57"/>
    <w:rsid w:val="008021A2"/>
    <w:rsid w:val="008023D6"/>
    <w:rsid w:val="00802960"/>
    <w:rsid w:val="00802A14"/>
    <w:rsid w:val="00802A7F"/>
    <w:rsid w:val="00802D16"/>
    <w:rsid w:val="00803663"/>
    <w:rsid w:val="0080366D"/>
    <w:rsid w:val="008037A6"/>
    <w:rsid w:val="00803C43"/>
    <w:rsid w:val="00803C90"/>
    <w:rsid w:val="00803CAE"/>
    <w:rsid w:val="00803D1F"/>
    <w:rsid w:val="00803F7C"/>
    <w:rsid w:val="00804149"/>
    <w:rsid w:val="008044FB"/>
    <w:rsid w:val="008044FD"/>
    <w:rsid w:val="00804762"/>
    <w:rsid w:val="008048E2"/>
    <w:rsid w:val="0080490E"/>
    <w:rsid w:val="00804954"/>
    <w:rsid w:val="00804B07"/>
    <w:rsid w:val="008050C1"/>
    <w:rsid w:val="008051EA"/>
    <w:rsid w:val="00805350"/>
    <w:rsid w:val="00805397"/>
    <w:rsid w:val="008058FB"/>
    <w:rsid w:val="00805C2E"/>
    <w:rsid w:val="00806071"/>
    <w:rsid w:val="00806102"/>
    <w:rsid w:val="0080621C"/>
    <w:rsid w:val="00806699"/>
    <w:rsid w:val="008067BD"/>
    <w:rsid w:val="00806BEA"/>
    <w:rsid w:val="00806E25"/>
    <w:rsid w:val="0080775C"/>
    <w:rsid w:val="00807EC6"/>
    <w:rsid w:val="00807F76"/>
    <w:rsid w:val="008102A4"/>
    <w:rsid w:val="008102D2"/>
    <w:rsid w:val="00810400"/>
    <w:rsid w:val="00810A18"/>
    <w:rsid w:val="00810B60"/>
    <w:rsid w:val="00810C81"/>
    <w:rsid w:val="00811092"/>
    <w:rsid w:val="0081180F"/>
    <w:rsid w:val="00811884"/>
    <w:rsid w:val="008120B5"/>
    <w:rsid w:val="008120BC"/>
    <w:rsid w:val="008126EE"/>
    <w:rsid w:val="00812832"/>
    <w:rsid w:val="00812F04"/>
    <w:rsid w:val="008136A4"/>
    <w:rsid w:val="008136F2"/>
    <w:rsid w:val="008139FE"/>
    <w:rsid w:val="00813A21"/>
    <w:rsid w:val="00813A9A"/>
    <w:rsid w:val="00813BF4"/>
    <w:rsid w:val="00813D4F"/>
    <w:rsid w:val="00813DDE"/>
    <w:rsid w:val="00813E51"/>
    <w:rsid w:val="00813E90"/>
    <w:rsid w:val="00813F76"/>
    <w:rsid w:val="008140C6"/>
    <w:rsid w:val="008140C7"/>
    <w:rsid w:val="00814106"/>
    <w:rsid w:val="00814180"/>
    <w:rsid w:val="00814212"/>
    <w:rsid w:val="008144EC"/>
    <w:rsid w:val="008145AB"/>
    <w:rsid w:val="008147EF"/>
    <w:rsid w:val="00814C25"/>
    <w:rsid w:val="00814D56"/>
    <w:rsid w:val="00814DFD"/>
    <w:rsid w:val="008152D8"/>
    <w:rsid w:val="008157F6"/>
    <w:rsid w:val="00815ABC"/>
    <w:rsid w:val="00815FCD"/>
    <w:rsid w:val="0081618D"/>
    <w:rsid w:val="008163C0"/>
    <w:rsid w:val="0081696C"/>
    <w:rsid w:val="008169DE"/>
    <w:rsid w:val="00816A40"/>
    <w:rsid w:val="00816B29"/>
    <w:rsid w:val="00816B39"/>
    <w:rsid w:val="00816DBF"/>
    <w:rsid w:val="00817092"/>
    <w:rsid w:val="00817647"/>
    <w:rsid w:val="008177BB"/>
    <w:rsid w:val="00817808"/>
    <w:rsid w:val="0081787F"/>
    <w:rsid w:val="008178A0"/>
    <w:rsid w:val="008178E5"/>
    <w:rsid w:val="00817B24"/>
    <w:rsid w:val="00817B2C"/>
    <w:rsid w:val="00817F36"/>
    <w:rsid w:val="0082008B"/>
    <w:rsid w:val="008201FD"/>
    <w:rsid w:val="0082066C"/>
    <w:rsid w:val="008206A4"/>
    <w:rsid w:val="00820739"/>
    <w:rsid w:val="00820773"/>
    <w:rsid w:val="00820839"/>
    <w:rsid w:val="0082093D"/>
    <w:rsid w:val="00820968"/>
    <w:rsid w:val="00820980"/>
    <w:rsid w:val="008209E9"/>
    <w:rsid w:val="00820B15"/>
    <w:rsid w:val="00820BC0"/>
    <w:rsid w:val="00820F7C"/>
    <w:rsid w:val="00821064"/>
    <w:rsid w:val="008218F8"/>
    <w:rsid w:val="00821A02"/>
    <w:rsid w:val="00821B71"/>
    <w:rsid w:val="00821BD3"/>
    <w:rsid w:val="00821C21"/>
    <w:rsid w:val="00821E13"/>
    <w:rsid w:val="00821F87"/>
    <w:rsid w:val="0082214D"/>
    <w:rsid w:val="008221D8"/>
    <w:rsid w:val="00822336"/>
    <w:rsid w:val="00822416"/>
    <w:rsid w:val="0082245F"/>
    <w:rsid w:val="00822506"/>
    <w:rsid w:val="008225E3"/>
    <w:rsid w:val="00822846"/>
    <w:rsid w:val="008229FD"/>
    <w:rsid w:val="00822ABA"/>
    <w:rsid w:val="00822ACD"/>
    <w:rsid w:val="00822F05"/>
    <w:rsid w:val="00822F9F"/>
    <w:rsid w:val="0082301D"/>
    <w:rsid w:val="0082329E"/>
    <w:rsid w:val="008237ED"/>
    <w:rsid w:val="00823827"/>
    <w:rsid w:val="00823C4E"/>
    <w:rsid w:val="00824300"/>
    <w:rsid w:val="0082454B"/>
    <w:rsid w:val="0082478D"/>
    <w:rsid w:val="00824848"/>
    <w:rsid w:val="00824A39"/>
    <w:rsid w:val="00824ECF"/>
    <w:rsid w:val="00825604"/>
    <w:rsid w:val="008258D2"/>
    <w:rsid w:val="008260A7"/>
    <w:rsid w:val="00826182"/>
    <w:rsid w:val="00826262"/>
    <w:rsid w:val="00826372"/>
    <w:rsid w:val="008263BB"/>
    <w:rsid w:val="00826544"/>
    <w:rsid w:val="008268A5"/>
    <w:rsid w:val="00826967"/>
    <w:rsid w:val="008269AA"/>
    <w:rsid w:val="00826AF9"/>
    <w:rsid w:val="00826E25"/>
    <w:rsid w:val="00826E9F"/>
    <w:rsid w:val="00826FD8"/>
    <w:rsid w:val="00827007"/>
    <w:rsid w:val="0082709F"/>
    <w:rsid w:val="0082799D"/>
    <w:rsid w:val="00827A0B"/>
    <w:rsid w:val="00827ABC"/>
    <w:rsid w:val="00827C3D"/>
    <w:rsid w:val="00827F17"/>
    <w:rsid w:val="00827F86"/>
    <w:rsid w:val="00827FC8"/>
    <w:rsid w:val="0083038F"/>
    <w:rsid w:val="008307C1"/>
    <w:rsid w:val="00830ABC"/>
    <w:rsid w:val="00830B83"/>
    <w:rsid w:val="00830CF5"/>
    <w:rsid w:val="00831348"/>
    <w:rsid w:val="008313C4"/>
    <w:rsid w:val="00831758"/>
    <w:rsid w:val="008317A6"/>
    <w:rsid w:val="00831A20"/>
    <w:rsid w:val="00831A45"/>
    <w:rsid w:val="00831C67"/>
    <w:rsid w:val="00831C9B"/>
    <w:rsid w:val="00831E3A"/>
    <w:rsid w:val="00831E7F"/>
    <w:rsid w:val="00831EF6"/>
    <w:rsid w:val="00831FA3"/>
    <w:rsid w:val="00831FB0"/>
    <w:rsid w:val="0083201A"/>
    <w:rsid w:val="00832288"/>
    <w:rsid w:val="008329CF"/>
    <w:rsid w:val="00832B41"/>
    <w:rsid w:val="00832BAF"/>
    <w:rsid w:val="0083310E"/>
    <w:rsid w:val="00833473"/>
    <w:rsid w:val="008337A9"/>
    <w:rsid w:val="008337B9"/>
    <w:rsid w:val="00833AB8"/>
    <w:rsid w:val="00833C89"/>
    <w:rsid w:val="00833CF6"/>
    <w:rsid w:val="00833D62"/>
    <w:rsid w:val="008340AA"/>
    <w:rsid w:val="008343FC"/>
    <w:rsid w:val="00834545"/>
    <w:rsid w:val="00834556"/>
    <w:rsid w:val="0083460E"/>
    <w:rsid w:val="0083489B"/>
    <w:rsid w:val="00834A37"/>
    <w:rsid w:val="00834B9B"/>
    <w:rsid w:val="00834BE7"/>
    <w:rsid w:val="00834D97"/>
    <w:rsid w:val="0083524A"/>
    <w:rsid w:val="00835647"/>
    <w:rsid w:val="008357D1"/>
    <w:rsid w:val="008357F6"/>
    <w:rsid w:val="00835903"/>
    <w:rsid w:val="00835A91"/>
    <w:rsid w:val="00835FB2"/>
    <w:rsid w:val="00836096"/>
    <w:rsid w:val="008363A6"/>
    <w:rsid w:val="0083647C"/>
    <w:rsid w:val="00836541"/>
    <w:rsid w:val="0083661A"/>
    <w:rsid w:val="0083668E"/>
    <w:rsid w:val="00836717"/>
    <w:rsid w:val="00836A27"/>
    <w:rsid w:val="00836AF7"/>
    <w:rsid w:val="00836C82"/>
    <w:rsid w:val="00836F78"/>
    <w:rsid w:val="00836FD8"/>
    <w:rsid w:val="008370C0"/>
    <w:rsid w:val="0083723D"/>
    <w:rsid w:val="008373DF"/>
    <w:rsid w:val="0083746E"/>
    <w:rsid w:val="0083748C"/>
    <w:rsid w:val="0083760F"/>
    <w:rsid w:val="00837BAE"/>
    <w:rsid w:val="00837CCF"/>
    <w:rsid w:val="00837E7D"/>
    <w:rsid w:val="00837EE5"/>
    <w:rsid w:val="00837F68"/>
    <w:rsid w:val="008401E4"/>
    <w:rsid w:val="008403E1"/>
    <w:rsid w:val="00840455"/>
    <w:rsid w:val="008406FA"/>
    <w:rsid w:val="008407C1"/>
    <w:rsid w:val="00840D97"/>
    <w:rsid w:val="00840F86"/>
    <w:rsid w:val="00840FF8"/>
    <w:rsid w:val="00841339"/>
    <w:rsid w:val="0084134E"/>
    <w:rsid w:val="008414D3"/>
    <w:rsid w:val="008418A1"/>
    <w:rsid w:val="008419B3"/>
    <w:rsid w:val="008419F9"/>
    <w:rsid w:val="00842357"/>
    <w:rsid w:val="008429F4"/>
    <w:rsid w:val="00842A49"/>
    <w:rsid w:val="00842C0F"/>
    <w:rsid w:val="00842CEF"/>
    <w:rsid w:val="00842E0C"/>
    <w:rsid w:val="00842EB4"/>
    <w:rsid w:val="00842EDE"/>
    <w:rsid w:val="00843382"/>
    <w:rsid w:val="00843423"/>
    <w:rsid w:val="008435DB"/>
    <w:rsid w:val="008436EA"/>
    <w:rsid w:val="008438E4"/>
    <w:rsid w:val="008439AA"/>
    <w:rsid w:val="008443ED"/>
    <w:rsid w:val="00844672"/>
    <w:rsid w:val="0084474E"/>
    <w:rsid w:val="00844B7E"/>
    <w:rsid w:val="00844DB7"/>
    <w:rsid w:val="00844F98"/>
    <w:rsid w:val="008453CC"/>
    <w:rsid w:val="008455D0"/>
    <w:rsid w:val="008458D4"/>
    <w:rsid w:val="00845A51"/>
    <w:rsid w:val="00845C57"/>
    <w:rsid w:val="00845F06"/>
    <w:rsid w:val="00845F17"/>
    <w:rsid w:val="00845F98"/>
    <w:rsid w:val="00846010"/>
    <w:rsid w:val="008462E9"/>
    <w:rsid w:val="00846493"/>
    <w:rsid w:val="00846539"/>
    <w:rsid w:val="008466E7"/>
    <w:rsid w:val="00846B39"/>
    <w:rsid w:val="00846C3B"/>
    <w:rsid w:val="00846CF2"/>
    <w:rsid w:val="00846D08"/>
    <w:rsid w:val="00846FA1"/>
    <w:rsid w:val="00846FE1"/>
    <w:rsid w:val="00847034"/>
    <w:rsid w:val="0084705D"/>
    <w:rsid w:val="00847306"/>
    <w:rsid w:val="0084744F"/>
    <w:rsid w:val="008476B1"/>
    <w:rsid w:val="008476E6"/>
    <w:rsid w:val="0084770F"/>
    <w:rsid w:val="00847725"/>
    <w:rsid w:val="008477C7"/>
    <w:rsid w:val="0085021F"/>
    <w:rsid w:val="00850ADB"/>
    <w:rsid w:val="00850DA9"/>
    <w:rsid w:val="00850E99"/>
    <w:rsid w:val="0085132E"/>
    <w:rsid w:val="00851375"/>
    <w:rsid w:val="008513A1"/>
    <w:rsid w:val="00851418"/>
    <w:rsid w:val="0085161A"/>
    <w:rsid w:val="00851873"/>
    <w:rsid w:val="008518B1"/>
    <w:rsid w:val="00851C19"/>
    <w:rsid w:val="00851C7F"/>
    <w:rsid w:val="00851DEF"/>
    <w:rsid w:val="008524FF"/>
    <w:rsid w:val="0085273F"/>
    <w:rsid w:val="00852C7E"/>
    <w:rsid w:val="00853297"/>
    <w:rsid w:val="0085335F"/>
    <w:rsid w:val="008534D8"/>
    <w:rsid w:val="00853563"/>
    <w:rsid w:val="00853689"/>
    <w:rsid w:val="008538D1"/>
    <w:rsid w:val="00853B4C"/>
    <w:rsid w:val="00853D27"/>
    <w:rsid w:val="00853D74"/>
    <w:rsid w:val="00853E3D"/>
    <w:rsid w:val="00853F29"/>
    <w:rsid w:val="00853F7C"/>
    <w:rsid w:val="008540A8"/>
    <w:rsid w:val="00854124"/>
    <w:rsid w:val="00854195"/>
    <w:rsid w:val="00854388"/>
    <w:rsid w:val="008544FE"/>
    <w:rsid w:val="008548C6"/>
    <w:rsid w:val="00854955"/>
    <w:rsid w:val="008549C8"/>
    <w:rsid w:val="00854F78"/>
    <w:rsid w:val="00855033"/>
    <w:rsid w:val="00855238"/>
    <w:rsid w:val="008552F9"/>
    <w:rsid w:val="008553BD"/>
    <w:rsid w:val="008553EC"/>
    <w:rsid w:val="0085574B"/>
    <w:rsid w:val="00855815"/>
    <w:rsid w:val="00855ADE"/>
    <w:rsid w:val="00855B77"/>
    <w:rsid w:val="008560B1"/>
    <w:rsid w:val="0085655E"/>
    <w:rsid w:val="008565E4"/>
    <w:rsid w:val="0085673A"/>
    <w:rsid w:val="008569B7"/>
    <w:rsid w:val="00856A1C"/>
    <w:rsid w:val="00856BFE"/>
    <w:rsid w:val="00856C9E"/>
    <w:rsid w:val="00856E54"/>
    <w:rsid w:val="00856E96"/>
    <w:rsid w:val="008570D1"/>
    <w:rsid w:val="00857159"/>
    <w:rsid w:val="008571EC"/>
    <w:rsid w:val="00857211"/>
    <w:rsid w:val="0085727C"/>
    <w:rsid w:val="008572C1"/>
    <w:rsid w:val="008574DE"/>
    <w:rsid w:val="00857625"/>
    <w:rsid w:val="008577C8"/>
    <w:rsid w:val="008578F8"/>
    <w:rsid w:val="00857E1B"/>
    <w:rsid w:val="00857F38"/>
    <w:rsid w:val="0086003E"/>
    <w:rsid w:val="008601E3"/>
    <w:rsid w:val="008603F3"/>
    <w:rsid w:val="008606FA"/>
    <w:rsid w:val="008609BB"/>
    <w:rsid w:val="00860A91"/>
    <w:rsid w:val="00860CFC"/>
    <w:rsid w:val="00861091"/>
    <w:rsid w:val="008611A2"/>
    <w:rsid w:val="008614EF"/>
    <w:rsid w:val="008614F6"/>
    <w:rsid w:val="00861687"/>
    <w:rsid w:val="00861783"/>
    <w:rsid w:val="0086197A"/>
    <w:rsid w:val="008619A3"/>
    <w:rsid w:val="008619D9"/>
    <w:rsid w:val="00861A38"/>
    <w:rsid w:val="00861B88"/>
    <w:rsid w:val="00861C00"/>
    <w:rsid w:val="00861DF3"/>
    <w:rsid w:val="008624A4"/>
    <w:rsid w:val="0086251C"/>
    <w:rsid w:val="008627DD"/>
    <w:rsid w:val="00862A98"/>
    <w:rsid w:val="0086306B"/>
    <w:rsid w:val="0086312B"/>
    <w:rsid w:val="0086362E"/>
    <w:rsid w:val="008639A1"/>
    <w:rsid w:val="008639F9"/>
    <w:rsid w:val="00863B18"/>
    <w:rsid w:val="00863D22"/>
    <w:rsid w:val="00863FC1"/>
    <w:rsid w:val="0086401E"/>
    <w:rsid w:val="008649FB"/>
    <w:rsid w:val="00864A71"/>
    <w:rsid w:val="00864C3F"/>
    <w:rsid w:val="00864E00"/>
    <w:rsid w:val="00864E16"/>
    <w:rsid w:val="00864FFF"/>
    <w:rsid w:val="00865038"/>
    <w:rsid w:val="0086507C"/>
    <w:rsid w:val="008650A6"/>
    <w:rsid w:val="00865274"/>
    <w:rsid w:val="00865357"/>
    <w:rsid w:val="0086539E"/>
    <w:rsid w:val="008657E5"/>
    <w:rsid w:val="00865874"/>
    <w:rsid w:val="00865C3C"/>
    <w:rsid w:val="00865FCD"/>
    <w:rsid w:val="00865FF8"/>
    <w:rsid w:val="00866240"/>
    <w:rsid w:val="00866ED2"/>
    <w:rsid w:val="00867206"/>
    <w:rsid w:val="00867243"/>
    <w:rsid w:val="0086728B"/>
    <w:rsid w:val="008674DE"/>
    <w:rsid w:val="00867B9E"/>
    <w:rsid w:val="00867C0F"/>
    <w:rsid w:val="00867C51"/>
    <w:rsid w:val="00867CDC"/>
    <w:rsid w:val="00867E0B"/>
    <w:rsid w:val="00867E71"/>
    <w:rsid w:val="00867F26"/>
    <w:rsid w:val="008701D5"/>
    <w:rsid w:val="00870224"/>
    <w:rsid w:val="0087031F"/>
    <w:rsid w:val="00870376"/>
    <w:rsid w:val="00870D5B"/>
    <w:rsid w:val="00870F75"/>
    <w:rsid w:val="00871094"/>
    <w:rsid w:val="008712FF"/>
    <w:rsid w:val="00871312"/>
    <w:rsid w:val="0087146A"/>
    <w:rsid w:val="00871947"/>
    <w:rsid w:val="00871AF0"/>
    <w:rsid w:val="00871D11"/>
    <w:rsid w:val="00871E9D"/>
    <w:rsid w:val="00872050"/>
    <w:rsid w:val="00872803"/>
    <w:rsid w:val="00872994"/>
    <w:rsid w:val="00872B76"/>
    <w:rsid w:val="00872F6F"/>
    <w:rsid w:val="00873307"/>
    <w:rsid w:val="0087338E"/>
    <w:rsid w:val="008735EF"/>
    <w:rsid w:val="008736CF"/>
    <w:rsid w:val="0087370D"/>
    <w:rsid w:val="008737CC"/>
    <w:rsid w:val="00873C92"/>
    <w:rsid w:val="00873DEA"/>
    <w:rsid w:val="00873FA1"/>
    <w:rsid w:val="00874439"/>
    <w:rsid w:val="0087455A"/>
    <w:rsid w:val="008747B0"/>
    <w:rsid w:val="008749E8"/>
    <w:rsid w:val="008749F3"/>
    <w:rsid w:val="00874C0E"/>
    <w:rsid w:val="00874E35"/>
    <w:rsid w:val="00875120"/>
    <w:rsid w:val="00875B65"/>
    <w:rsid w:val="00875D83"/>
    <w:rsid w:val="00876685"/>
    <w:rsid w:val="0087671A"/>
    <w:rsid w:val="008767A9"/>
    <w:rsid w:val="00876A38"/>
    <w:rsid w:val="00876C16"/>
    <w:rsid w:val="00876D16"/>
    <w:rsid w:val="00876F11"/>
    <w:rsid w:val="00876F44"/>
    <w:rsid w:val="00876FA1"/>
    <w:rsid w:val="00876FBD"/>
    <w:rsid w:val="008771C6"/>
    <w:rsid w:val="00877383"/>
    <w:rsid w:val="008774B6"/>
    <w:rsid w:val="008774FF"/>
    <w:rsid w:val="00877ADE"/>
    <w:rsid w:val="00877B81"/>
    <w:rsid w:val="00877BED"/>
    <w:rsid w:val="00877D65"/>
    <w:rsid w:val="008800A4"/>
    <w:rsid w:val="0088040A"/>
    <w:rsid w:val="008805E8"/>
    <w:rsid w:val="00880BF6"/>
    <w:rsid w:val="00881182"/>
    <w:rsid w:val="008819A3"/>
    <w:rsid w:val="00881B10"/>
    <w:rsid w:val="00881BEE"/>
    <w:rsid w:val="00881CAB"/>
    <w:rsid w:val="00881D08"/>
    <w:rsid w:val="00881ED4"/>
    <w:rsid w:val="00882057"/>
    <w:rsid w:val="00882059"/>
    <w:rsid w:val="00882142"/>
    <w:rsid w:val="0088224F"/>
    <w:rsid w:val="008822CE"/>
    <w:rsid w:val="00882785"/>
    <w:rsid w:val="008827ED"/>
    <w:rsid w:val="00882B13"/>
    <w:rsid w:val="00882CBD"/>
    <w:rsid w:val="00882D4E"/>
    <w:rsid w:val="00883152"/>
    <w:rsid w:val="008831CC"/>
    <w:rsid w:val="008834D2"/>
    <w:rsid w:val="0088377A"/>
    <w:rsid w:val="008839CF"/>
    <w:rsid w:val="00883C23"/>
    <w:rsid w:val="00883DDD"/>
    <w:rsid w:val="00884077"/>
    <w:rsid w:val="00884158"/>
    <w:rsid w:val="00884322"/>
    <w:rsid w:val="008846B6"/>
    <w:rsid w:val="008846D8"/>
    <w:rsid w:val="0088470B"/>
    <w:rsid w:val="00884B97"/>
    <w:rsid w:val="00884D51"/>
    <w:rsid w:val="0088510C"/>
    <w:rsid w:val="008855A7"/>
    <w:rsid w:val="008855C1"/>
    <w:rsid w:val="00885644"/>
    <w:rsid w:val="008857CC"/>
    <w:rsid w:val="00885F50"/>
    <w:rsid w:val="00886674"/>
    <w:rsid w:val="008866BF"/>
    <w:rsid w:val="0088693D"/>
    <w:rsid w:val="008869B6"/>
    <w:rsid w:val="008869CC"/>
    <w:rsid w:val="00886A07"/>
    <w:rsid w:val="00886C59"/>
    <w:rsid w:val="00886EC5"/>
    <w:rsid w:val="008876E2"/>
    <w:rsid w:val="0088783C"/>
    <w:rsid w:val="008878C2"/>
    <w:rsid w:val="00887C47"/>
    <w:rsid w:val="00887E15"/>
    <w:rsid w:val="00890252"/>
    <w:rsid w:val="0089035F"/>
    <w:rsid w:val="008903BF"/>
    <w:rsid w:val="0089063F"/>
    <w:rsid w:val="008907A6"/>
    <w:rsid w:val="00890821"/>
    <w:rsid w:val="00890C79"/>
    <w:rsid w:val="00890D5D"/>
    <w:rsid w:val="00890E1D"/>
    <w:rsid w:val="00890F0D"/>
    <w:rsid w:val="00890F8A"/>
    <w:rsid w:val="008913AA"/>
    <w:rsid w:val="0089157C"/>
    <w:rsid w:val="00891C74"/>
    <w:rsid w:val="0089236E"/>
    <w:rsid w:val="008923E8"/>
    <w:rsid w:val="008924CC"/>
    <w:rsid w:val="00892602"/>
    <w:rsid w:val="00892920"/>
    <w:rsid w:val="00892CFC"/>
    <w:rsid w:val="00893022"/>
    <w:rsid w:val="00893050"/>
    <w:rsid w:val="00893070"/>
    <w:rsid w:val="00893133"/>
    <w:rsid w:val="0089328C"/>
    <w:rsid w:val="00893357"/>
    <w:rsid w:val="008934DE"/>
    <w:rsid w:val="008937F7"/>
    <w:rsid w:val="008939E1"/>
    <w:rsid w:val="00893D0F"/>
    <w:rsid w:val="00893E18"/>
    <w:rsid w:val="00893F0A"/>
    <w:rsid w:val="0089400B"/>
    <w:rsid w:val="00894122"/>
    <w:rsid w:val="008941B2"/>
    <w:rsid w:val="008941C1"/>
    <w:rsid w:val="00894590"/>
    <w:rsid w:val="008948F6"/>
    <w:rsid w:val="008949ED"/>
    <w:rsid w:val="00894C62"/>
    <w:rsid w:val="00894F54"/>
    <w:rsid w:val="0089501D"/>
    <w:rsid w:val="008950A8"/>
    <w:rsid w:val="008954EC"/>
    <w:rsid w:val="008955F4"/>
    <w:rsid w:val="008958C1"/>
    <w:rsid w:val="00896410"/>
    <w:rsid w:val="0089651B"/>
    <w:rsid w:val="008965DE"/>
    <w:rsid w:val="00896615"/>
    <w:rsid w:val="008967AC"/>
    <w:rsid w:val="00896BCA"/>
    <w:rsid w:val="00896BED"/>
    <w:rsid w:val="00896CC3"/>
    <w:rsid w:val="00896FE9"/>
    <w:rsid w:val="00897449"/>
    <w:rsid w:val="008977A3"/>
    <w:rsid w:val="00897882"/>
    <w:rsid w:val="00897A33"/>
    <w:rsid w:val="00897C02"/>
    <w:rsid w:val="00897CFB"/>
    <w:rsid w:val="00897D72"/>
    <w:rsid w:val="00897DB5"/>
    <w:rsid w:val="00897FD6"/>
    <w:rsid w:val="00897FE5"/>
    <w:rsid w:val="008A0058"/>
    <w:rsid w:val="008A011F"/>
    <w:rsid w:val="008A024E"/>
    <w:rsid w:val="008A0457"/>
    <w:rsid w:val="008A069D"/>
    <w:rsid w:val="008A07DC"/>
    <w:rsid w:val="008A0846"/>
    <w:rsid w:val="008A0E1A"/>
    <w:rsid w:val="008A0EF2"/>
    <w:rsid w:val="008A1585"/>
    <w:rsid w:val="008A1695"/>
    <w:rsid w:val="008A1699"/>
    <w:rsid w:val="008A180D"/>
    <w:rsid w:val="008A18C6"/>
    <w:rsid w:val="008A1B35"/>
    <w:rsid w:val="008A1DFB"/>
    <w:rsid w:val="008A1E96"/>
    <w:rsid w:val="008A1FA9"/>
    <w:rsid w:val="008A248B"/>
    <w:rsid w:val="008A2509"/>
    <w:rsid w:val="008A265A"/>
    <w:rsid w:val="008A2777"/>
    <w:rsid w:val="008A2877"/>
    <w:rsid w:val="008A2A96"/>
    <w:rsid w:val="008A2B63"/>
    <w:rsid w:val="008A2DB3"/>
    <w:rsid w:val="008A2EF6"/>
    <w:rsid w:val="008A309B"/>
    <w:rsid w:val="008A3478"/>
    <w:rsid w:val="008A36E1"/>
    <w:rsid w:val="008A3A8F"/>
    <w:rsid w:val="008A3C3B"/>
    <w:rsid w:val="008A3D37"/>
    <w:rsid w:val="008A3DCC"/>
    <w:rsid w:val="008A3DEC"/>
    <w:rsid w:val="008A3F4E"/>
    <w:rsid w:val="008A4436"/>
    <w:rsid w:val="008A44DE"/>
    <w:rsid w:val="008A479F"/>
    <w:rsid w:val="008A47D6"/>
    <w:rsid w:val="008A49F0"/>
    <w:rsid w:val="008A4CB3"/>
    <w:rsid w:val="008A4CBC"/>
    <w:rsid w:val="008A4CFF"/>
    <w:rsid w:val="008A4FD6"/>
    <w:rsid w:val="008A5183"/>
    <w:rsid w:val="008A51BC"/>
    <w:rsid w:val="008A52CF"/>
    <w:rsid w:val="008A5378"/>
    <w:rsid w:val="008A53C0"/>
    <w:rsid w:val="008A56AE"/>
    <w:rsid w:val="008A5997"/>
    <w:rsid w:val="008A5CC0"/>
    <w:rsid w:val="008A5D79"/>
    <w:rsid w:val="008A6495"/>
    <w:rsid w:val="008A6649"/>
    <w:rsid w:val="008A669A"/>
    <w:rsid w:val="008A673B"/>
    <w:rsid w:val="008A6903"/>
    <w:rsid w:val="008A695F"/>
    <w:rsid w:val="008A6EE1"/>
    <w:rsid w:val="008A6F5C"/>
    <w:rsid w:val="008A6FB9"/>
    <w:rsid w:val="008A707F"/>
    <w:rsid w:val="008A70CC"/>
    <w:rsid w:val="008A738E"/>
    <w:rsid w:val="008A744D"/>
    <w:rsid w:val="008A7596"/>
    <w:rsid w:val="008A76F3"/>
    <w:rsid w:val="008A7725"/>
    <w:rsid w:val="008A792A"/>
    <w:rsid w:val="008A7994"/>
    <w:rsid w:val="008A7E3B"/>
    <w:rsid w:val="008B00DB"/>
    <w:rsid w:val="008B0163"/>
    <w:rsid w:val="008B02CD"/>
    <w:rsid w:val="008B0AA3"/>
    <w:rsid w:val="008B0C2F"/>
    <w:rsid w:val="008B1208"/>
    <w:rsid w:val="008B14AF"/>
    <w:rsid w:val="008B1685"/>
    <w:rsid w:val="008B1933"/>
    <w:rsid w:val="008B1986"/>
    <w:rsid w:val="008B1B3D"/>
    <w:rsid w:val="008B1D71"/>
    <w:rsid w:val="008B1E4C"/>
    <w:rsid w:val="008B1E6C"/>
    <w:rsid w:val="008B1FD9"/>
    <w:rsid w:val="008B2191"/>
    <w:rsid w:val="008B24AD"/>
    <w:rsid w:val="008B268D"/>
    <w:rsid w:val="008B276E"/>
    <w:rsid w:val="008B2A0E"/>
    <w:rsid w:val="008B2CF5"/>
    <w:rsid w:val="008B2D46"/>
    <w:rsid w:val="008B2D63"/>
    <w:rsid w:val="008B2DA3"/>
    <w:rsid w:val="008B34EF"/>
    <w:rsid w:val="008B3A4A"/>
    <w:rsid w:val="008B3CFC"/>
    <w:rsid w:val="008B3E4A"/>
    <w:rsid w:val="008B3F93"/>
    <w:rsid w:val="008B4115"/>
    <w:rsid w:val="008B41DE"/>
    <w:rsid w:val="008B42B3"/>
    <w:rsid w:val="008B47AA"/>
    <w:rsid w:val="008B491F"/>
    <w:rsid w:val="008B4B91"/>
    <w:rsid w:val="008B4C87"/>
    <w:rsid w:val="008B4D03"/>
    <w:rsid w:val="008B4ECD"/>
    <w:rsid w:val="008B4F23"/>
    <w:rsid w:val="008B500F"/>
    <w:rsid w:val="008B505F"/>
    <w:rsid w:val="008B50EF"/>
    <w:rsid w:val="008B50F0"/>
    <w:rsid w:val="008B5145"/>
    <w:rsid w:val="008B53F0"/>
    <w:rsid w:val="008B5464"/>
    <w:rsid w:val="008B56CF"/>
    <w:rsid w:val="008B5A94"/>
    <w:rsid w:val="008B5ACC"/>
    <w:rsid w:val="008B5B9C"/>
    <w:rsid w:val="008B5BDA"/>
    <w:rsid w:val="008B5BDB"/>
    <w:rsid w:val="008B5C46"/>
    <w:rsid w:val="008B6108"/>
    <w:rsid w:val="008B62CC"/>
    <w:rsid w:val="008B6453"/>
    <w:rsid w:val="008B655A"/>
    <w:rsid w:val="008B65D9"/>
    <w:rsid w:val="008B668B"/>
    <w:rsid w:val="008B6D09"/>
    <w:rsid w:val="008B6D95"/>
    <w:rsid w:val="008B6DA2"/>
    <w:rsid w:val="008B7014"/>
    <w:rsid w:val="008B7112"/>
    <w:rsid w:val="008B7619"/>
    <w:rsid w:val="008B7877"/>
    <w:rsid w:val="008B7F4F"/>
    <w:rsid w:val="008C0110"/>
    <w:rsid w:val="008C01D0"/>
    <w:rsid w:val="008C03B4"/>
    <w:rsid w:val="008C04AE"/>
    <w:rsid w:val="008C0794"/>
    <w:rsid w:val="008C09C5"/>
    <w:rsid w:val="008C0EAF"/>
    <w:rsid w:val="008C1124"/>
    <w:rsid w:val="008C11E9"/>
    <w:rsid w:val="008C11F4"/>
    <w:rsid w:val="008C1864"/>
    <w:rsid w:val="008C1E0E"/>
    <w:rsid w:val="008C201B"/>
    <w:rsid w:val="008C2146"/>
    <w:rsid w:val="008C269A"/>
    <w:rsid w:val="008C27AB"/>
    <w:rsid w:val="008C2A11"/>
    <w:rsid w:val="008C2BA6"/>
    <w:rsid w:val="008C2D77"/>
    <w:rsid w:val="008C2E3F"/>
    <w:rsid w:val="008C3091"/>
    <w:rsid w:val="008C3391"/>
    <w:rsid w:val="008C33A7"/>
    <w:rsid w:val="008C3514"/>
    <w:rsid w:val="008C37D7"/>
    <w:rsid w:val="008C3959"/>
    <w:rsid w:val="008C3AC6"/>
    <w:rsid w:val="008C3B74"/>
    <w:rsid w:val="008C3C37"/>
    <w:rsid w:val="008C4202"/>
    <w:rsid w:val="008C44C9"/>
    <w:rsid w:val="008C4503"/>
    <w:rsid w:val="008C4693"/>
    <w:rsid w:val="008C470B"/>
    <w:rsid w:val="008C4E23"/>
    <w:rsid w:val="008C4EBF"/>
    <w:rsid w:val="008C5228"/>
    <w:rsid w:val="008C529F"/>
    <w:rsid w:val="008C5435"/>
    <w:rsid w:val="008C584C"/>
    <w:rsid w:val="008C5B68"/>
    <w:rsid w:val="008C5CFA"/>
    <w:rsid w:val="008C5FB6"/>
    <w:rsid w:val="008C6192"/>
    <w:rsid w:val="008C62C4"/>
    <w:rsid w:val="008C6325"/>
    <w:rsid w:val="008C641B"/>
    <w:rsid w:val="008C65A8"/>
    <w:rsid w:val="008C670F"/>
    <w:rsid w:val="008C67CE"/>
    <w:rsid w:val="008C68E1"/>
    <w:rsid w:val="008C6906"/>
    <w:rsid w:val="008C6A7A"/>
    <w:rsid w:val="008C6B14"/>
    <w:rsid w:val="008C6B53"/>
    <w:rsid w:val="008C6F17"/>
    <w:rsid w:val="008C7579"/>
    <w:rsid w:val="008C77E5"/>
    <w:rsid w:val="008C799C"/>
    <w:rsid w:val="008C7A7D"/>
    <w:rsid w:val="008C7AA4"/>
    <w:rsid w:val="008C7EA5"/>
    <w:rsid w:val="008C7EAD"/>
    <w:rsid w:val="008C7EC6"/>
    <w:rsid w:val="008D029C"/>
    <w:rsid w:val="008D0626"/>
    <w:rsid w:val="008D0B72"/>
    <w:rsid w:val="008D1156"/>
    <w:rsid w:val="008D15B9"/>
    <w:rsid w:val="008D15F8"/>
    <w:rsid w:val="008D1BD2"/>
    <w:rsid w:val="008D1EF4"/>
    <w:rsid w:val="008D22C6"/>
    <w:rsid w:val="008D2747"/>
    <w:rsid w:val="008D2B03"/>
    <w:rsid w:val="008D2B34"/>
    <w:rsid w:val="008D2E2C"/>
    <w:rsid w:val="008D31A7"/>
    <w:rsid w:val="008D341F"/>
    <w:rsid w:val="008D3559"/>
    <w:rsid w:val="008D3859"/>
    <w:rsid w:val="008D38A3"/>
    <w:rsid w:val="008D3A80"/>
    <w:rsid w:val="008D3C08"/>
    <w:rsid w:val="008D3D1D"/>
    <w:rsid w:val="008D3DAB"/>
    <w:rsid w:val="008D40F6"/>
    <w:rsid w:val="008D4113"/>
    <w:rsid w:val="008D4630"/>
    <w:rsid w:val="008D4721"/>
    <w:rsid w:val="008D4771"/>
    <w:rsid w:val="008D49B3"/>
    <w:rsid w:val="008D4D15"/>
    <w:rsid w:val="008D4ECD"/>
    <w:rsid w:val="008D4F64"/>
    <w:rsid w:val="008D5133"/>
    <w:rsid w:val="008D562B"/>
    <w:rsid w:val="008D56B4"/>
    <w:rsid w:val="008D56FE"/>
    <w:rsid w:val="008D5754"/>
    <w:rsid w:val="008D57A3"/>
    <w:rsid w:val="008D581A"/>
    <w:rsid w:val="008D5AA5"/>
    <w:rsid w:val="008D5E08"/>
    <w:rsid w:val="008D61A5"/>
    <w:rsid w:val="008D6356"/>
    <w:rsid w:val="008D63F8"/>
    <w:rsid w:val="008D6476"/>
    <w:rsid w:val="008D6512"/>
    <w:rsid w:val="008D65CF"/>
    <w:rsid w:val="008D6A76"/>
    <w:rsid w:val="008D6AC7"/>
    <w:rsid w:val="008D6CAA"/>
    <w:rsid w:val="008D6CEF"/>
    <w:rsid w:val="008D6D8D"/>
    <w:rsid w:val="008D713F"/>
    <w:rsid w:val="008D71CC"/>
    <w:rsid w:val="008D72BE"/>
    <w:rsid w:val="008D72DC"/>
    <w:rsid w:val="008D77AB"/>
    <w:rsid w:val="008D77CF"/>
    <w:rsid w:val="008D7B1A"/>
    <w:rsid w:val="008E00D9"/>
    <w:rsid w:val="008E00E8"/>
    <w:rsid w:val="008E0245"/>
    <w:rsid w:val="008E03D7"/>
    <w:rsid w:val="008E0546"/>
    <w:rsid w:val="008E0840"/>
    <w:rsid w:val="008E08BD"/>
    <w:rsid w:val="008E0BBE"/>
    <w:rsid w:val="008E0BCC"/>
    <w:rsid w:val="008E0E41"/>
    <w:rsid w:val="008E0F1C"/>
    <w:rsid w:val="008E0FA4"/>
    <w:rsid w:val="008E0FD7"/>
    <w:rsid w:val="008E1032"/>
    <w:rsid w:val="008E11A5"/>
    <w:rsid w:val="008E1208"/>
    <w:rsid w:val="008E1252"/>
    <w:rsid w:val="008E1258"/>
    <w:rsid w:val="008E1397"/>
    <w:rsid w:val="008E13AC"/>
    <w:rsid w:val="008E144A"/>
    <w:rsid w:val="008E151C"/>
    <w:rsid w:val="008E15F0"/>
    <w:rsid w:val="008E168A"/>
    <w:rsid w:val="008E185E"/>
    <w:rsid w:val="008E19D3"/>
    <w:rsid w:val="008E1A7C"/>
    <w:rsid w:val="008E1AD6"/>
    <w:rsid w:val="008E1BAE"/>
    <w:rsid w:val="008E1D9D"/>
    <w:rsid w:val="008E1E36"/>
    <w:rsid w:val="008E1F40"/>
    <w:rsid w:val="008E2077"/>
    <w:rsid w:val="008E26FC"/>
    <w:rsid w:val="008E2A48"/>
    <w:rsid w:val="008E2AD2"/>
    <w:rsid w:val="008E2BD4"/>
    <w:rsid w:val="008E2C9B"/>
    <w:rsid w:val="008E2F75"/>
    <w:rsid w:val="008E324C"/>
    <w:rsid w:val="008E33A1"/>
    <w:rsid w:val="008E3425"/>
    <w:rsid w:val="008E3527"/>
    <w:rsid w:val="008E368C"/>
    <w:rsid w:val="008E36BA"/>
    <w:rsid w:val="008E38CE"/>
    <w:rsid w:val="008E3AD4"/>
    <w:rsid w:val="008E3B5F"/>
    <w:rsid w:val="008E3BB6"/>
    <w:rsid w:val="008E3D07"/>
    <w:rsid w:val="008E3EE3"/>
    <w:rsid w:val="008E4424"/>
    <w:rsid w:val="008E46F5"/>
    <w:rsid w:val="008E4903"/>
    <w:rsid w:val="008E4953"/>
    <w:rsid w:val="008E4CB7"/>
    <w:rsid w:val="008E4DEE"/>
    <w:rsid w:val="008E4E34"/>
    <w:rsid w:val="008E4FFB"/>
    <w:rsid w:val="008E51E4"/>
    <w:rsid w:val="008E5205"/>
    <w:rsid w:val="008E52CE"/>
    <w:rsid w:val="008E52D7"/>
    <w:rsid w:val="008E5418"/>
    <w:rsid w:val="008E561B"/>
    <w:rsid w:val="008E5713"/>
    <w:rsid w:val="008E57C8"/>
    <w:rsid w:val="008E5C2C"/>
    <w:rsid w:val="008E6057"/>
    <w:rsid w:val="008E6105"/>
    <w:rsid w:val="008E6112"/>
    <w:rsid w:val="008E6267"/>
    <w:rsid w:val="008E6330"/>
    <w:rsid w:val="008E63AD"/>
    <w:rsid w:val="008E64F6"/>
    <w:rsid w:val="008E6846"/>
    <w:rsid w:val="008E6881"/>
    <w:rsid w:val="008E6908"/>
    <w:rsid w:val="008E6A61"/>
    <w:rsid w:val="008E6B85"/>
    <w:rsid w:val="008E6E25"/>
    <w:rsid w:val="008E74D6"/>
    <w:rsid w:val="008E74E2"/>
    <w:rsid w:val="008E7854"/>
    <w:rsid w:val="008E7B7D"/>
    <w:rsid w:val="008E7BEF"/>
    <w:rsid w:val="008E7C34"/>
    <w:rsid w:val="008E7C4E"/>
    <w:rsid w:val="008E7EDF"/>
    <w:rsid w:val="008F0271"/>
    <w:rsid w:val="008F0324"/>
    <w:rsid w:val="008F03ED"/>
    <w:rsid w:val="008F07B5"/>
    <w:rsid w:val="008F092A"/>
    <w:rsid w:val="008F0A2F"/>
    <w:rsid w:val="008F0CD0"/>
    <w:rsid w:val="008F0DEA"/>
    <w:rsid w:val="008F0EBE"/>
    <w:rsid w:val="008F0F6B"/>
    <w:rsid w:val="008F1042"/>
    <w:rsid w:val="008F1051"/>
    <w:rsid w:val="008F1115"/>
    <w:rsid w:val="008F11EE"/>
    <w:rsid w:val="008F155E"/>
    <w:rsid w:val="008F16DA"/>
    <w:rsid w:val="008F17B3"/>
    <w:rsid w:val="008F1944"/>
    <w:rsid w:val="008F1AA6"/>
    <w:rsid w:val="008F1D67"/>
    <w:rsid w:val="008F1DC9"/>
    <w:rsid w:val="008F1FBC"/>
    <w:rsid w:val="008F2289"/>
    <w:rsid w:val="008F22C4"/>
    <w:rsid w:val="008F2697"/>
    <w:rsid w:val="008F2AF6"/>
    <w:rsid w:val="008F2DEA"/>
    <w:rsid w:val="008F2E66"/>
    <w:rsid w:val="008F30EF"/>
    <w:rsid w:val="008F315A"/>
    <w:rsid w:val="008F32EC"/>
    <w:rsid w:val="008F33F7"/>
    <w:rsid w:val="008F3507"/>
    <w:rsid w:val="008F36D0"/>
    <w:rsid w:val="008F3DC4"/>
    <w:rsid w:val="008F3E85"/>
    <w:rsid w:val="008F3ED0"/>
    <w:rsid w:val="008F3F64"/>
    <w:rsid w:val="008F4163"/>
    <w:rsid w:val="008F424A"/>
    <w:rsid w:val="008F4420"/>
    <w:rsid w:val="008F44A6"/>
    <w:rsid w:val="008F4893"/>
    <w:rsid w:val="008F48E3"/>
    <w:rsid w:val="008F4995"/>
    <w:rsid w:val="008F4A49"/>
    <w:rsid w:val="008F52F6"/>
    <w:rsid w:val="008F556B"/>
    <w:rsid w:val="008F55AE"/>
    <w:rsid w:val="008F56E1"/>
    <w:rsid w:val="008F59A9"/>
    <w:rsid w:val="008F5A6F"/>
    <w:rsid w:val="008F5AAC"/>
    <w:rsid w:val="008F5BFE"/>
    <w:rsid w:val="008F5CBA"/>
    <w:rsid w:val="008F5D74"/>
    <w:rsid w:val="008F5F74"/>
    <w:rsid w:val="008F5FD4"/>
    <w:rsid w:val="008F645D"/>
    <w:rsid w:val="008F65A1"/>
    <w:rsid w:val="008F6AE4"/>
    <w:rsid w:val="008F6C13"/>
    <w:rsid w:val="008F6D91"/>
    <w:rsid w:val="008F70EB"/>
    <w:rsid w:val="008F70F5"/>
    <w:rsid w:val="008F7583"/>
    <w:rsid w:val="008F7586"/>
    <w:rsid w:val="008F76CF"/>
    <w:rsid w:val="008F78C7"/>
    <w:rsid w:val="008F7A18"/>
    <w:rsid w:val="008F7C12"/>
    <w:rsid w:val="008F7CF5"/>
    <w:rsid w:val="008F7DBD"/>
    <w:rsid w:val="008F7E05"/>
    <w:rsid w:val="008F7EF6"/>
    <w:rsid w:val="009001C8"/>
    <w:rsid w:val="00900387"/>
    <w:rsid w:val="009006FE"/>
    <w:rsid w:val="009007D8"/>
    <w:rsid w:val="0090080E"/>
    <w:rsid w:val="00900928"/>
    <w:rsid w:val="00900946"/>
    <w:rsid w:val="00900B05"/>
    <w:rsid w:val="00900B06"/>
    <w:rsid w:val="00900B90"/>
    <w:rsid w:val="00900D8F"/>
    <w:rsid w:val="00900DFB"/>
    <w:rsid w:val="00900FA3"/>
    <w:rsid w:val="009010CB"/>
    <w:rsid w:val="009013CA"/>
    <w:rsid w:val="009014DD"/>
    <w:rsid w:val="00901581"/>
    <w:rsid w:val="009015FB"/>
    <w:rsid w:val="009017DF"/>
    <w:rsid w:val="00901C5F"/>
    <w:rsid w:val="00901C72"/>
    <w:rsid w:val="00901D14"/>
    <w:rsid w:val="00901DBC"/>
    <w:rsid w:val="00901E69"/>
    <w:rsid w:val="009021BA"/>
    <w:rsid w:val="009021F8"/>
    <w:rsid w:val="00902385"/>
    <w:rsid w:val="0090242A"/>
    <w:rsid w:val="00902530"/>
    <w:rsid w:val="00902840"/>
    <w:rsid w:val="00902874"/>
    <w:rsid w:val="009028FB"/>
    <w:rsid w:val="00902AF8"/>
    <w:rsid w:val="00902CD8"/>
    <w:rsid w:val="00902D6C"/>
    <w:rsid w:val="00903097"/>
    <w:rsid w:val="009030A6"/>
    <w:rsid w:val="009032A3"/>
    <w:rsid w:val="00903CF0"/>
    <w:rsid w:val="00903D45"/>
    <w:rsid w:val="00903E9B"/>
    <w:rsid w:val="0090402B"/>
    <w:rsid w:val="0090458A"/>
    <w:rsid w:val="0090465E"/>
    <w:rsid w:val="0090476D"/>
    <w:rsid w:val="0090499F"/>
    <w:rsid w:val="00904A04"/>
    <w:rsid w:val="00904AC2"/>
    <w:rsid w:val="00904B44"/>
    <w:rsid w:val="00904B76"/>
    <w:rsid w:val="00904BA4"/>
    <w:rsid w:val="00904E6D"/>
    <w:rsid w:val="00905457"/>
    <w:rsid w:val="00905643"/>
    <w:rsid w:val="00905ABA"/>
    <w:rsid w:val="00905C5C"/>
    <w:rsid w:val="00905D66"/>
    <w:rsid w:val="0090623E"/>
    <w:rsid w:val="009071E9"/>
    <w:rsid w:val="00907503"/>
    <w:rsid w:val="009076BE"/>
    <w:rsid w:val="009077F4"/>
    <w:rsid w:val="00907881"/>
    <w:rsid w:val="00907B51"/>
    <w:rsid w:val="00907BD1"/>
    <w:rsid w:val="0091017B"/>
    <w:rsid w:val="00910862"/>
    <w:rsid w:val="00910AB8"/>
    <w:rsid w:val="00911200"/>
    <w:rsid w:val="009112F8"/>
    <w:rsid w:val="009112FF"/>
    <w:rsid w:val="009118BE"/>
    <w:rsid w:val="00911A40"/>
    <w:rsid w:val="00912436"/>
    <w:rsid w:val="00912A28"/>
    <w:rsid w:val="00912C59"/>
    <w:rsid w:val="00912DE6"/>
    <w:rsid w:val="00912F6B"/>
    <w:rsid w:val="00912F7F"/>
    <w:rsid w:val="00912FE5"/>
    <w:rsid w:val="00913284"/>
    <w:rsid w:val="0091334F"/>
    <w:rsid w:val="009133A9"/>
    <w:rsid w:val="00913454"/>
    <w:rsid w:val="00913C20"/>
    <w:rsid w:val="0091437A"/>
    <w:rsid w:val="009143FC"/>
    <w:rsid w:val="00914490"/>
    <w:rsid w:val="0091449C"/>
    <w:rsid w:val="0091449D"/>
    <w:rsid w:val="00914565"/>
    <w:rsid w:val="00914566"/>
    <w:rsid w:val="00914599"/>
    <w:rsid w:val="00914810"/>
    <w:rsid w:val="0091488C"/>
    <w:rsid w:val="00915143"/>
    <w:rsid w:val="00915771"/>
    <w:rsid w:val="00915DA7"/>
    <w:rsid w:val="00915E5C"/>
    <w:rsid w:val="00916126"/>
    <w:rsid w:val="009161C6"/>
    <w:rsid w:val="00916508"/>
    <w:rsid w:val="00916744"/>
    <w:rsid w:val="009168FA"/>
    <w:rsid w:val="00916931"/>
    <w:rsid w:val="00916BA8"/>
    <w:rsid w:val="00916D12"/>
    <w:rsid w:val="009171FD"/>
    <w:rsid w:val="00917216"/>
    <w:rsid w:val="00917383"/>
    <w:rsid w:val="00917394"/>
    <w:rsid w:val="009177BA"/>
    <w:rsid w:val="0091789E"/>
    <w:rsid w:val="00920042"/>
    <w:rsid w:val="009203B6"/>
    <w:rsid w:val="0092040B"/>
    <w:rsid w:val="00920753"/>
    <w:rsid w:val="00920887"/>
    <w:rsid w:val="009208FC"/>
    <w:rsid w:val="00920BA6"/>
    <w:rsid w:val="00920E29"/>
    <w:rsid w:val="00920E78"/>
    <w:rsid w:val="00921289"/>
    <w:rsid w:val="009214E1"/>
    <w:rsid w:val="00921516"/>
    <w:rsid w:val="00921731"/>
    <w:rsid w:val="009219E0"/>
    <w:rsid w:val="00921A45"/>
    <w:rsid w:val="00921B3A"/>
    <w:rsid w:val="00921CAB"/>
    <w:rsid w:val="00921CE1"/>
    <w:rsid w:val="0092207C"/>
    <w:rsid w:val="009222E5"/>
    <w:rsid w:val="009224B5"/>
    <w:rsid w:val="00922694"/>
    <w:rsid w:val="00922784"/>
    <w:rsid w:val="00922876"/>
    <w:rsid w:val="00922A0C"/>
    <w:rsid w:val="00922AAF"/>
    <w:rsid w:val="00922ED7"/>
    <w:rsid w:val="00923310"/>
    <w:rsid w:val="009236CC"/>
    <w:rsid w:val="00923F56"/>
    <w:rsid w:val="009240B8"/>
    <w:rsid w:val="009241E0"/>
    <w:rsid w:val="00924261"/>
    <w:rsid w:val="00924271"/>
    <w:rsid w:val="0092442A"/>
    <w:rsid w:val="0092460F"/>
    <w:rsid w:val="009248FB"/>
    <w:rsid w:val="00924CBB"/>
    <w:rsid w:val="00924CE1"/>
    <w:rsid w:val="00924DC8"/>
    <w:rsid w:val="00924DCF"/>
    <w:rsid w:val="00924E6C"/>
    <w:rsid w:val="009252F9"/>
    <w:rsid w:val="00925809"/>
    <w:rsid w:val="00925847"/>
    <w:rsid w:val="009261DC"/>
    <w:rsid w:val="00926223"/>
    <w:rsid w:val="00926811"/>
    <w:rsid w:val="00926A68"/>
    <w:rsid w:val="00926C22"/>
    <w:rsid w:val="00926C44"/>
    <w:rsid w:val="00926D53"/>
    <w:rsid w:val="00926D9B"/>
    <w:rsid w:val="00926D9C"/>
    <w:rsid w:val="00926EA8"/>
    <w:rsid w:val="00927083"/>
    <w:rsid w:val="009270BA"/>
    <w:rsid w:val="0092730E"/>
    <w:rsid w:val="00927709"/>
    <w:rsid w:val="00927723"/>
    <w:rsid w:val="00927A3A"/>
    <w:rsid w:val="00927B2F"/>
    <w:rsid w:val="00927BBA"/>
    <w:rsid w:val="00927BEB"/>
    <w:rsid w:val="00927D2E"/>
    <w:rsid w:val="00930018"/>
    <w:rsid w:val="0093018D"/>
    <w:rsid w:val="00930224"/>
    <w:rsid w:val="00930439"/>
    <w:rsid w:val="009304AD"/>
    <w:rsid w:val="009304C6"/>
    <w:rsid w:val="009305FE"/>
    <w:rsid w:val="0093071D"/>
    <w:rsid w:val="009307E3"/>
    <w:rsid w:val="0093095B"/>
    <w:rsid w:val="00930B61"/>
    <w:rsid w:val="0093111D"/>
    <w:rsid w:val="00931301"/>
    <w:rsid w:val="00931453"/>
    <w:rsid w:val="00931643"/>
    <w:rsid w:val="00931801"/>
    <w:rsid w:val="0093189F"/>
    <w:rsid w:val="00931AE2"/>
    <w:rsid w:val="00931B83"/>
    <w:rsid w:val="00931BB2"/>
    <w:rsid w:val="00931DA7"/>
    <w:rsid w:val="00931DCC"/>
    <w:rsid w:val="00931DFB"/>
    <w:rsid w:val="00931ECC"/>
    <w:rsid w:val="00931F12"/>
    <w:rsid w:val="0093215B"/>
    <w:rsid w:val="0093240C"/>
    <w:rsid w:val="0093252F"/>
    <w:rsid w:val="00932AE2"/>
    <w:rsid w:val="00932C50"/>
    <w:rsid w:val="00932C9C"/>
    <w:rsid w:val="00932CEF"/>
    <w:rsid w:val="00932EC3"/>
    <w:rsid w:val="00932F3C"/>
    <w:rsid w:val="00932F5F"/>
    <w:rsid w:val="0093318D"/>
    <w:rsid w:val="00933345"/>
    <w:rsid w:val="009333AD"/>
    <w:rsid w:val="009333B3"/>
    <w:rsid w:val="009333EF"/>
    <w:rsid w:val="009335E9"/>
    <w:rsid w:val="00933B70"/>
    <w:rsid w:val="00933D81"/>
    <w:rsid w:val="00933DEC"/>
    <w:rsid w:val="00933E26"/>
    <w:rsid w:val="00933ED0"/>
    <w:rsid w:val="00933FE4"/>
    <w:rsid w:val="009342A9"/>
    <w:rsid w:val="00934357"/>
    <w:rsid w:val="009343DA"/>
    <w:rsid w:val="00934434"/>
    <w:rsid w:val="0093445F"/>
    <w:rsid w:val="00934462"/>
    <w:rsid w:val="0093452B"/>
    <w:rsid w:val="009347AD"/>
    <w:rsid w:val="0093487E"/>
    <w:rsid w:val="00934966"/>
    <w:rsid w:val="00934C96"/>
    <w:rsid w:val="00934E0D"/>
    <w:rsid w:val="00934F82"/>
    <w:rsid w:val="00935850"/>
    <w:rsid w:val="00935B3C"/>
    <w:rsid w:val="00935E18"/>
    <w:rsid w:val="00935FC2"/>
    <w:rsid w:val="0093610E"/>
    <w:rsid w:val="009362E5"/>
    <w:rsid w:val="0093645D"/>
    <w:rsid w:val="0093690C"/>
    <w:rsid w:val="0093696D"/>
    <w:rsid w:val="009369FB"/>
    <w:rsid w:val="009370EE"/>
    <w:rsid w:val="0093721B"/>
    <w:rsid w:val="009373F3"/>
    <w:rsid w:val="00937519"/>
    <w:rsid w:val="00937860"/>
    <w:rsid w:val="00937890"/>
    <w:rsid w:val="00937C69"/>
    <w:rsid w:val="00937CA9"/>
    <w:rsid w:val="00937F95"/>
    <w:rsid w:val="00937FD7"/>
    <w:rsid w:val="009400CA"/>
    <w:rsid w:val="009400FE"/>
    <w:rsid w:val="009403D6"/>
    <w:rsid w:val="009404E3"/>
    <w:rsid w:val="00940523"/>
    <w:rsid w:val="00940931"/>
    <w:rsid w:val="00940A95"/>
    <w:rsid w:val="00940C21"/>
    <w:rsid w:val="00940F02"/>
    <w:rsid w:val="00941202"/>
    <w:rsid w:val="0094135C"/>
    <w:rsid w:val="00941856"/>
    <w:rsid w:val="009419CB"/>
    <w:rsid w:val="00941A4A"/>
    <w:rsid w:val="00941FD3"/>
    <w:rsid w:val="00942059"/>
    <w:rsid w:val="00942118"/>
    <w:rsid w:val="009421B2"/>
    <w:rsid w:val="009423A3"/>
    <w:rsid w:val="00942775"/>
    <w:rsid w:val="009427F5"/>
    <w:rsid w:val="00942C41"/>
    <w:rsid w:val="00942CFD"/>
    <w:rsid w:val="00943142"/>
    <w:rsid w:val="00943680"/>
    <w:rsid w:val="009436DD"/>
    <w:rsid w:val="009436DE"/>
    <w:rsid w:val="00943977"/>
    <w:rsid w:val="00943AE1"/>
    <w:rsid w:val="00943B3D"/>
    <w:rsid w:val="00943BC2"/>
    <w:rsid w:val="00943C93"/>
    <w:rsid w:val="009440A9"/>
    <w:rsid w:val="009441BC"/>
    <w:rsid w:val="009443AA"/>
    <w:rsid w:val="0094442C"/>
    <w:rsid w:val="009445DF"/>
    <w:rsid w:val="00944AB0"/>
    <w:rsid w:val="00944B0B"/>
    <w:rsid w:val="00944BCE"/>
    <w:rsid w:val="00944CB6"/>
    <w:rsid w:val="00944D22"/>
    <w:rsid w:val="00944F5F"/>
    <w:rsid w:val="00945483"/>
    <w:rsid w:val="009455F6"/>
    <w:rsid w:val="0094566D"/>
    <w:rsid w:val="0094579C"/>
    <w:rsid w:val="00945881"/>
    <w:rsid w:val="00945C4C"/>
    <w:rsid w:val="00945C68"/>
    <w:rsid w:val="009460A5"/>
    <w:rsid w:val="0094617D"/>
    <w:rsid w:val="0094629B"/>
    <w:rsid w:val="0094639B"/>
    <w:rsid w:val="009467D9"/>
    <w:rsid w:val="009468AE"/>
    <w:rsid w:val="00946C8D"/>
    <w:rsid w:val="00946D47"/>
    <w:rsid w:val="00946D49"/>
    <w:rsid w:val="00946E04"/>
    <w:rsid w:val="00946E73"/>
    <w:rsid w:val="00947179"/>
    <w:rsid w:val="0094731A"/>
    <w:rsid w:val="00947386"/>
    <w:rsid w:val="009475CE"/>
    <w:rsid w:val="00947902"/>
    <w:rsid w:val="009479E9"/>
    <w:rsid w:val="00947E2C"/>
    <w:rsid w:val="00947E9C"/>
    <w:rsid w:val="0095018A"/>
    <w:rsid w:val="0095051B"/>
    <w:rsid w:val="00950729"/>
    <w:rsid w:val="0095075D"/>
    <w:rsid w:val="00950851"/>
    <w:rsid w:val="0095089C"/>
    <w:rsid w:val="00950DCC"/>
    <w:rsid w:val="00950E70"/>
    <w:rsid w:val="00951042"/>
    <w:rsid w:val="00951319"/>
    <w:rsid w:val="009517B1"/>
    <w:rsid w:val="00951852"/>
    <w:rsid w:val="0095186F"/>
    <w:rsid w:val="009518B0"/>
    <w:rsid w:val="00951E89"/>
    <w:rsid w:val="00952241"/>
    <w:rsid w:val="00952549"/>
    <w:rsid w:val="0095277F"/>
    <w:rsid w:val="009527A8"/>
    <w:rsid w:val="00952865"/>
    <w:rsid w:val="009528B4"/>
    <w:rsid w:val="009528F8"/>
    <w:rsid w:val="00952B37"/>
    <w:rsid w:val="00952DA8"/>
    <w:rsid w:val="009531BB"/>
    <w:rsid w:val="00953514"/>
    <w:rsid w:val="0095365C"/>
    <w:rsid w:val="009538D5"/>
    <w:rsid w:val="00953C0B"/>
    <w:rsid w:val="00953E52"/>
    <w:rsid w:val="00953EEA"/>
    <w:rsid w:val="00953F4A"/>
    <w:rsid w:val="009540F3"/>
    <w:rsid w:val="009546BD"/>
    <w:rsid w:val="009546F8"/>
    <w:rsid w:val="00954B1D"/>
    <w:rsid w:val="00954C3E"/>
    <w:rsid w:val="00955129"/>
    <w:rsid w:val="00955311"/>
    <w:rsid w:val="00955411"/>
    <w:rsid w:val="0095551E"/>
    <w:rsid w:val="00955572"/>
    <w:rsid w:val="00955758"/>
    <w:rsid w:val="00955A25"/>
    <w:rsid w:val="00955A80"/>
    <w:rsid w:val="00955C18"/>
    <w:rsid w:val="00955CD2"/>
    <w:rsid w:val="00955DDF"/>
    <w:rsid w:val="00955FC5"/>
    <w:rsid w:val="0095609E"/>
    <w:rsid w:val="0095624D"/>
    <w:rsid w:val="00956528"/>
    <w:rsid w:val="00956600"/>
    <w:rsid w:val="009568C4"/>
    <w:rsid w:val="009569CF"/>
    <w:rsid w:val="00956BB6"/>
    <w:rsid w:val="00956CDF"/>
    <w:rsid w:val="00956D0D"/>
    <w:rsid w:val="00956EFC"/>
    <w:rsid w:val="00956F02"/>
    <w:rsid w:val="00956F70"/>
    <w:rsid w:val="00956FEB"/>
    <w:rsid w:val="0095702C"/>
    <w:rsid w:val="009571D0"/>
    <w:rsid w:val="009571D3"/>
    <w:rsid w:val="00957289"/>
    <w:rsid w:val="009574C2"/>
    <w:rsid w:val="00957676"/>
    <w:rsid w:val="00957B6B"/>
    <w:rsid w:val="00957C55"/>
    <w:rsid w:val="0096054F"/>
    <w:rsid w:val="0096088E"/>
    <w:rsid w:val="0096091A"/>
    <w:rsid w:val="00960B47"/>
    <w:rsid w:val="00960C8B"/>
    <w:rsid w:val="00960D84"/>
    <w:rsid w:val="00960FF2"/>
    <w:rsid w:val="0096116F"/>
    <w:rsid w:val="00961406"/>
    <w:rsid w:val="00961521"/>
    <w:rsid w:val="009615DC"/>
    <w:rsid w:val="009615E4"/>
    <w:rsid w:val="009615F0"/>
    <w:rsid w:val="00961613"/>
    <w:rsid w:val="009617E6"/>
    <w:rsid w:val="0096181C"/>
    <w:rsid w:val="00961B9F"/>
    <w:rsid w:val="009621E4"/>
    <w:rsid w:val="00962264"/>
    <w:rsid w:val="009622E9"/>
    <w:rsid w:val="009624C6"/>
    <w:rsid w:val="0096250B"/>
    <w:rsid w:val="00962541"/>
    <w:rsid w:val="00962558"/>
    <w:rsid w:val="0096288F"/>
    <w:rsid w:val="00962CB4"/>
    <w:rsid w:val="00962D48"/>
    <w:rsid w:val="00962F69"/>
    <w:rsid w:val="00962FA0"/>
    <w:rsid w:val="009630BE"/>
    <w:rsid w:val="009631F2"/>
    <w:rsid w:val="00963407"/>
    <w:rsid w:val="00963A8F"/>
    <w:rsid w:val="00963CCE"/>
    <w:rsid w:val="00963E17"/>
    <w:rsid w:val="00964498"/>
    <w:rsid w:val="0096469E"/>
    <w:rsid w:val="00964840"/>
    <w:rsid w:val="009649BF"/>
    <w:rsid w:val="00964C9E"/>
    <w:rsid w:val="00964D40"/>
    <w:rsid w:val="00964ED8"/>
    <w:rsid w:val="00965018"/>
    <w:rsid w:val="00965044"/>
    <w:rsid w:val="009650C0"/>
    <w:rsid w:val="0096523B"/>
    <w:rsid w:val="009654C6"/>
    <w:rsid w:val="00965893"/>
    <w:rsid w:val="0096618C"/>
    <w:rsid w:val="009664DA"/>
    <w:rsid w:val="00966658"/>
    <w:rsid w:val="0096671F"/>
    <w:rsid w:val="009668ED"/>
    <w:rsid w:val="00966A9C"/>
    <w:rsid w:val="00966EA1"/>
    <w:rsid w:val="00966F44"/>
    <w:rsid w:val="0096735A"/>
    <w:rsid w:val="00967406"/>
    <w:rsid w:val="00967953"/>
    <w:rsid w:val="009700C1"/>
    <w:rsid w:val="0097015A"/>
    <w:rsid w:val="009701C4"/>
    <w:rsid w:val="0097028A"/>
    <w:rsid w:val="0097039C"/>
    <w:rsid w:val="009703C2"/>
    <w:rsid w:val="009704E5"/>
    <w:rsid w:val="0097051E"/>
    <w:rsid w:val="009708EC"/>
    <w:rsid w:val="009709E0"/>
    <w:rsid w:val="00970C09"/>
    <w:rsid w:val="00970D93"/>
    <w:rsid w:val="00971258"/>
    <w:rsid w:val="0097128D"/>
    <w:rsid w:val="009712BD"/>
    <w:rsid w:val="0097161D"/>
    <w:rsid w:val="0097173B"/>
    <w:rsid w:val="009718F5"/>
    <w:rsid w:val="00971937"/>
    <w:rsid w:val="00971A14"/>
    <w:rsid w:val="00971F3C"/>
    <w:rsid w:val="009721A9"/>
    <w:rsid w:val="009721CF"/>
    <w:rsid w:val="009722F3"/>
    <w:rsid w:val="00972543"/>
    <w:rsid w:val="0097295E"/>
    <w:rsid w:val="00972B37"/>
    <w:rsid w:val="00972C36"/>
    <w:rsid w:val="00972F0A"/>
    <w:rsid w:val="00973094"/>
    <w:rsid w:val="00973200"/>
    <w:rsid w:val="009733B6"/>
    <w:rsid w:val="00973451"/>
    <w:rsid w:val="009734CD"/>
    <w:rsid w:val="0097399F"/>
    <w:rsid w:val="00973ACE"/>
    <w:rsid w:val="00973CE5"/>
    <w:rsid w:val="00973EC6"/>
    <w:rsid w:val="00974093"/>
    <w:rsid w:val="0097413B"/>
    <w:rsid w:val="0097417C"/>
    <w:rsid w:val="0097423E"/>
    <w:rsid w:val="009742CF"/>
    <w:rsid w:val="0097435F"/>
    <w:rsid w:val="009746B4"/>
    <w:rsid w:val="00974A1A"/>
    <w:rsid w:val="00974BEB"/>
    <w:rsid w:val="00974C53"/>
    <w:rsid w:val="00974E71"/>
    <w:rsid w:val="00974F30"/>
    <w:rsid w:val="00974FE5"/>
    <w:rsid w:val="00975069"/>
    <w:rsid w:val="0097512D"/>
    <w:rsid w:val="00975138"/>
    <w:rsid w:val="00975144"/>
    <w:rsid w:val="009751D5"/>
    <w:rsid w:val="009754E3"/>
    <w:rsid w:val="0097553D"/>
    <w:rsid w:val="00975A50"/>
    <w:rsid w:val="00975B00"/>
    <w:rsid w:val="00975D60"/>
    <w:rsid w:val="00975EEA"/>
    <w:rsid w:val="0097603C"/>
    <w:rsid w:val="009760C6"/>
    <w:rsid w:val="0097640A"/>
    <w:rsid w:val="00976781"/>
    <w:rsid w:val="00976A1E"/>
    <w:rsid w:val="00976C39"/>
    <w:rsid w:val="00976C80"/>
    <w:rsid w:val="00976F8D"/>
    <w:rsid w:val="00977013"/>
    <w:rsid w:val="009771C1"/>
    <w:rsid w:val="0097751E"/>
    <w:rsid w:val="00977548"/>
    <w:rsid w:val="0097761C"/>
    <w:rsid w:val="00977804"/>
    <w:rsid w:val="00977935"/>
    <w:rsid w:val="00977951"/>
    <w:rsid w:val="00977BC6"/>
    <w:rsid w:val="00977EB4"/>
    <w:rsid w:val="0098005D"/>
    <w:rsid w:val="009801CF"/>
    <w:rsid w:val="00980230"/>
    <w:rsid w:val="00980257"/>
    <w:rsid w:val="0098033C"/>
    <w:rsid w:val="0098036B"/>
    <w:rsid w:val="00980456"/>
    <w:rsid w:val="00980467"/>
    <w:rsid w:val="00980608"/>
    <w:rsid w:val="009808C1"/>
    <w:rsid w:val="00980967"/>
    <w:rsid w:val="0098096C"/>
    <w:rsid w:val="00980AAF"/>
    <w:rsid w:val="00981069"/>
    <w:rsid w:val="0098112F"/>
    <w:rsid w:val="00981183"/>
    <w:rsid w:val="0098141F"/>
    <w:rsid w:val="00981776"/>
    <w:rsid w:val="00982322"/>
    <w:rsid w:val="009823E5"/>
    <w:rsid w:val="009828BF"/>
    <w:rsid w:val="00982949"/>
    <w:rsid w:val="009829DD"/>
    <w:rsid w:val="00982A89"/>
    <w:rsid w:val="00982D35"/>
    <w:rsid w:val="00982F8F"/>
    <w:rsid w:val="00982FEE"/>
    <w:rsid w:val="00983044"/>
    <w:rsid w:val="00983213"/>
    <w:rsid w:val="009832C0"/>
    <w:rsid w:val="0098356E"/>
    <w:rsid w:val="00983788"/>
    <w:rsid w:val="0098387D"/>
    <w:rsid w:val="00984051"/>
    <w:rsid w:val="009840F0"/>
    <w:rsid w:val="009849FB"/>
    <w:rsid w:val="00984C83"/>
    <w:rsid w:val="00984D13"/>
    <w:rsid w:val="00984D29"/>
    <w:rsid w:val="00984E7D"/>
    <w:rsid w:val="0098546B"/>
    <w:rsid w:val="009854C6"/>
    <w:rsid w:val="009855BB"/>
    <w:rsid w:val="00985802"/>
    <w:rsid w:val="0098588F"/>
    <w:rsid w:val="0098597A"/>
    <w:rsid w:val="00985A22"/>
    <w:rsid w:val="00985A98"/>
    <w:rsid w:val="00985BA7"/>
    <w:rsid w:val="00985CD8"/>
    <w:rsid w:val="00985E2D"/>
    <w:rsid w:val="00985E9B"/>
    <w:rsid w:val="009861A1"/>
    <w:rsid w:val="009867BD"/>
    <w:rsid w:val="0098695B"/>
    <w:rsid w:val="00986C56"/>
    <w:rsid w:val="00986D7E"/>
    <w:rsid w:val="00986F08"/>
    <w:rsid w:val="0098702E"/>
    <w:rsid w:val="00987332"/>
    <w:rsid w:val="009878ED"/>
    <w:rsid w:val="00987C5B"/>
    <w:rsid w:val="00987CE0"/>
    <w:rsid w:val="00987E8D"/>
    <w:rsid w:val="0099013E"/>
    <w:rsid w:val="00990350"/>
    <w:rsid w:val="009903B3"/>
    <w:rsid w:val="009904ED"/>
    <w:rsid w:val="00990644"/>
    <w:rsid w:val="00990870"/>
    <w:rsid w:val="009908F0"/>
    <w:rsid w:val="009909C7"/>
    <w:rsid w:val="00990E6F"/>
    <w:rsid w:val="00990E93"/>
    <w:rsid w:val="00990FBC"/>
    <w:rsid w:val="00990FD8"/>
    <w:rsid w:val="0099133D"/>
    <w:rsid w:val="009916EE"/>
    <w:rsid w:val="00991A19"/>
    <w:rsid w:val="00991B29"/>
    <w:rsid w:val="00991B31"/>
    <w:rsid w:val="00991B81"/>
    <w:rsid w:val="00991D2A"/>
    <w:rsid w:val="00991EB1"/>
    <w:rsid w:val="00992025"/>
    <w:rsid w:val="0099220C"/>
    <w:rsid w:val="00992522"/>
    <w:rsid w:val="00992525"/>
    <w:rsid w:val="00992533"/>
    <w:rsid w:val="009927D9"/>
    <w:rsid w:val="009929D1"/>
    <w:rsid w:val="00992BF5"/>
    <w:rsid w:val="00992E16"/>
    <w:rsid w:val="00992FAF"/>
    <w:rsid w:val="009935E6"/>
    <w:rsid w:val="00993813"/>
    <w:rsid w:val="00993932"/>
    <w:rsid w:val="00993C07"/>
    <w:rsid w:val="00993D3B"/>
    <w:rsid w:val="00994223"/>
    <w:rsid w:val="00994D0D"/>
    <w:rsid w:val="00994D39"/>
    <w:rsid w:val="00994FA7"/>
    <w:rsid w:val="009955CD"/>
    <w:rsid w:val="00995665"/>
    <w:rsid w:val="009957B8"/>
    <w:rsid w:val="0099597A"/>
    <w:rsid w:val="00995EA3"/>
    <w:rsid w:val="00995F16"/>
    <w:rsid w:val="0099652C"/>
    <w:rsid w:val="009966CD"/>
    <w:rsid w:val="00996ADC"/>
    <w:rsid w:val="00996B99"/>
    <w:rsid w:val="00996C49"/>
    <w:rsid w:val="00996E3D"/>
    <w:rsid w:val="00996FB4"/>
    <w:rsid w:val="00997011"/>
    <w:rsid w:val="00997019"/>
    <w:rsid w:val="0099708C"/>
    <w:rsid w:val="009970B2"/>
    <w:rsid w:val="009972C8"/>
    <w:rsid w:val="009975BC"/>
    <w:rsid w:val="0099793B"/>
    <w:rsid w:val="0099799A"/>
    <w:rsid w:val="00997A62"/>
    <w:rsid w:val="00997C53"/>
    <w:rsid w:val="00997D15"/>
    <w:rsid w:val="009A0150"/>
    <w:rsid w:val="009A0425"/>
    <w:rsid w:val="009A0906"/>
    <w:rsid w:val="009A0B20"/>
    <w:rsid w:val="009A0BAE"/>
    <w:rsid w:val="009A0E3D"/>
    <w:rsid w:val="009A0EF0"/>
    <w:rsid w:val="009A0F75"/>
    <w:rsid w:val="009A15A5"/>
    <w:rsid w:val="009A167A"/>
    <w:rsid w:val="009A1842"/>
    <w:rsid w:val="009A1A20"/>
    <w:rsid w:val="009A1BC1"/>
    <w:rsid w:val="009A1EC7"/>
    <w:rsid w:val="009A1F35"/>
    <w:rsid w:val="009A1F7F"/>
    <w:rsid w:val="009A1FE2"/>
    <w:rsid w:val="009A22E9"/>
    <w:rsid w:val="009A232A"/>
    <w:rsid w:val="009A27C4"/>
    <w:rsid w:val="009A291E"/>
    <w:rsid w:val="009A2BF2"/>
    <w:rsid w:val="009A2C00"/>
    <w:rsid w:val="009A30E0"/>
    <w:rsid w:val="009A3267"/>
    <w:rsid w:val="009A32A7"/>
    <w:rsid w:val="009A33A9"/>
    <w:rsid w:val="009A34F9"/>
    <w:rsid w:val="009A3534"/>
    <w:rsid w:val="009A356A"/>
    <w:rsid w:val="009A35FB"/>
    <w:rsid w:val="009A362E"/>
    <w:rsid w:val="009A3AFA"/>
    <w:rsid w:val="009A3C8C"/>
    <w:rsid w:val="009A3D1D"/>
    <w:rsid w:val="009A3E76"/>
    <w:rsid w:val="009A403C"/>
    <w:rsid w:val="009A40BA"/>
    <w:rsid w:val="009A413D"/>
    <w:rsid w:val="009A4180"/>
    <w:rsid w:val="009A45D7"/>
    <w:rsid w:val="009A464C"/>
    <w:rsid w:val="009A4940"/>
    <w:rsid w:val="009A502F"/>
    <w:rsid w:val="009A5217"/>
    <w:rsid w:val="009A521C"/>
    <w:rsid w:val="009A5485"/>
    <w:rsid w:val="009A55CA"/>
    <w:rsid w:val="009A5A13"/>
    <w:rsid w:val="009A5A34"/>
    <w:rsid w:val="009A5B68"/>
    <w:rsid w:val="009A5FA5"/>
    <w:rsid w:val="009A5FAB"/>
    <w:rsid w:val="009A604B"/>
    <w:rsid w:val="009A6144"/>
    <w:rsid w:val="009A61B0"/>
    <w:rsid w:val="009A6439"/>
    <w:rsid w:val="009A64B3"/>
    <w:rsid w:val="009A65BE"/>
    <w:rsid w:val="009A6674"/>
    <w:rsid w:val="009A67A0"/>
    <w:rsid w:val="009A68CA"/>
    <w:rsid w:val="009A6B35"/>
    <w:rsid w:val="009A6C66"/>
    <w:rsid w:val="009A6CA2"/>
    <w:rsid w:val="009A6D4D"/>
    <w:rsid w:val="009A6FBA"/>
    <w:rsid w:val="009A71F1"/>
    <w:rsid w:val="009A7486"/>
    <w:rsid w:val="009A77A6"/>
    <w:rsid w:val="009A7B74"/>
    <w:rsid w:val="009A7BD5"/>
    <w:rsid w:val="009A7C02"/>
    <w:rsid w:val="009A7C4E"/>
    <w:rsid w:val="009A7CEA"/>
    <w:rsid w:val="009A7D48"/>
    <w:rsid w:val="009A7F2B"/>
    <w:rsid w:val="009B010B"/>
    <w:rsid w:val="009B0333"/>
    <w:rsid w:val="009B037F"/>
    <w:rsid w:val="009B058E"/>
    <w:rsid w:val="009B05C4"/>
    <w:rsid w:val="009B0A57"/>
    <w:rsid w:val="009B0ACD"/>
    <w:rsid w:val="009B0CED"/>
    <w:rsid w:val="009B0E53"/>
    <w:rsid w:val="009B0E6E"/>
    <w:rsid w:val="009B1043"/>
    <w:rsid w:val="009B10DA"/>
    <w:rsid w:val="009B14FC"/>
    <w:rsid w:val="009B16E4"/>
    <w:rsid w:val="009B1A04"/>
    <w:rsid w:val="009B1BEF"/>
    <w:rsid w:val="009B1C9E"/>
    <w:rsid w:val="009B1D5D"/>
    <w:rsid w:val="009B1D85"/>
    <w:rsid w:val="009B1D8C"/>
    <w:rsid w:val="009B1E37"/>
    <w:rsid w:val="009B1E9D"/>
    <w:rsid w:val="009B1F02"/>
    <w:rsid w:val="009B2321"/>
    <w:rsid w:val="009B23EE"/>
    <w:rsid w:val="009B273E"/>
    <w:rsid w:val="009B288D"/>
    <w:rsid w:val="009B2920"/>
    <w:rsid w:val="009B2C24"/>
    <w:rsid w:val="009B2C25"/>
    <w:rsid w:val="009B2D6A"/>
    <w:rsid w:val="009B2DCA"/>
    <w:rsid w:val="009B30D0"/>
    <w:rsid w:val="009B32D2"/>
    <w:rsid w:val="009B3332"/>
    <w:rsid w:val="009B3563"/>
    <w:rsid w:val="009B369C"/>
    <w:rsid w:val="009B36EA"/>
    <w:rsid w:val="009B3886"/>
    <w:rsid w:val="009B3B08"/>
    <w:rsid w:val="009B3B75"/>
    <w:rsid w:val="009B3D30"/>
    <w:rsid w:val="009B3D9A"/>
    <w:rsid w:val="009B3ECB"/>
    <w:rsid w:val="009B3F89"/>
    <w:rsid w:val="009B41AA"/>
    <w:rsid w:val="009B4402"/>
    <w:rsid w:val="009B4429"/>
    <w:rsid w:val="009B46E5"/>
    <w:rsid w:val="009B4ED8"/>
    <w:rsid w:val="009B517B"/>
    <w:rsid w:val="009B526A"/>
    <w:rsid w:val="009B54A9"/>
    <w:rsid w:val="009B54E9"/>
    <w:rsid w:val="009B5661"/>
    <w:rsid w:val="009B56B5"/>
    <w:rsid w:val="009B5725"/>
    <w:rsid w:val="009B5E70"/>
    <w:rsid w:val="009B5F72"/>
    <w:rsid w:val="009B6950"/>
    <w:rsid w:val="009B6B25"/>
    <w:rsid w:val="009B6D37"/>
    <w:rsid w:val="009B6E7A"/>
    <w:rsid w:val="009B714C"/>
    <w:rsid w:val="009B7401"/>
    <w:rsid w:val="009B753D"/>
    <w:rsid w:val="009B7AB7"/>
    <w:rsid w:val="009B7D35"/>
    <w:rsid w:val="009B7D3A"/>
    <w:rsid w:val="009B7F5D"/>
    <w:rsid w:val="009C0238"/>
    <w:rsid w:val="009C060D"/>
    <w:rsid w:val="009C087C"/>
    <w:rsid w:val="009C0A9A"/>
    <w:rsid w:val="009C0B64"/>
    <w:rsid w:val="009C0BFE"/>
    <w:rsid w:val="009C0C2E"/>
    <w:rsid w:val="009C0CCF"/>
    <w:rsid w:val="009C0D55"/>
    <w:rsid w:val="009C0FA9"/>
    <w:rsid w:val="009C0FFF"/>
    <w:rsid w:val="009C10EA"/>
    <w:rsid w:val="009C12C6"/>
    <w:rsid w:val="009C1455"/>
    <w:rsid w:val="009C1473"/>
    <w:rsid w:val="009C178C"/>
    <w:rsid w:val="009C1CC3"/>
    <w:rsid w:val="009C1F6E"/>
    <w:rsid w:val="009C21B0"/>
    <w:rsid w:val="009C224E"/>
    <w:rsid w:val="009C25FD"/>
    <w:rsid w:val="009C2982"/>
    <w:rsid w:val="009C31B1"/>
    <w:rsid w:val="009C331E"/>
    <w:rsid w:val="009C33FC"/>
    <w:rsid w:val="009C3467"/>
    <w:rsid w:val="009C3AAE"/>
    <w:rsid w:val="009C3F6E"/>
    <w:rsid w:val="009C400C"/>
    <w:rsid w:val="009C469D"/>
    <w:rsid w:val="009C4749"/>
    <w:rsid w:val="009C482C"/>
    <w:rsid w:val="009C48DA"/>
    <w:rsid w:val="009C4A98"/>
    <w:rsid w:val="009C5301"/>
    <w:rsid w:val="009C5469"/>
    <w:rsid w:val="009C54AA"/>
    <w:rsid w:val="009C56E9"/>
    <w:rsid w:val="009C5B8D"/>
    <w:rsid w:val="009C5DD8"/>
    <w:rsid w:val="009C5E19"/>
    <w:rsid w:val="009C5E2A"/>
    <w:rsid w:val="009C5F97"/>
    <w:rsid w:val="009C60AD"/>
    <w:rsid w:val="009C6203"/>
    <w:rsid w:val="009C65A3"/>
    <w:rsid w:val="009C67BB"/>
    <w:rsid w:val="009C67E0"/>
    <w:rsid w:val="009C6A52"/>
    <w:rsid w:val="009C6D61"/>
    <w:rsid w:val="009C6DF3"/>
    <w:rsid w:val="009C714D"/>
    <w:rsid w:val="009C7164"/>
    <w:rsid w:val="009C725A"/>
    <w:rsid w:val="009C7400"/>
    <w:rsid w:val="009C757D"/>
    <w:rsid w:val="009C761F"/>
    <w:rsid w:val="009C763E"/>
    <w:rsid w:val="009C7708"/>
    <w:rsid w:val="009C78C7"/>
    <w:rsid w:val="009C7A96"/>
    <w:rsid w:val="009C7AC7"/>
    <w:rsid w:val="009C7CAF"/>
    <w:rsid w:val="009C7E3F"/>
    <w:rsid w:val="009C7ED2"/>
    <w:rsid w:val="009D0355"/>
    <w:rsid w:val="009D0888"/>
    <w:rsid w:val="009D0B20"/>
    <w:rsid w:val="009D0C44"/>
    <w:rsid w:val="009D0D0A"/>
    <w:rsid w:val="009D0E43"/>
    <w:rsid w:val="009D0F37"/>
    <w:rsid w:val="009D0F5F"/>
    <w:rsid w:val="009D11C7"/>
    <w:rsid w:val="009D1207"/>
    <w:rsid w:val="009D120A"/>
    <w:rsid w:val="009D1235"/>
    <w:rsid w:val="009D163F"/>
    <w:rsid w:val="009D16CF"/>
    <w:rsid w:val="009D18D7"/>
    <w:rsid w:val="009D19B6"/>
    <w:rsid w:val="009D1CA2"/>
    <w:rsid w:val="009D1CC8"/>
    <w:rsid w:val="009D1E07"/>
    <w:rsid w:val="009D210C"/>
    <w:rsid w:val="009D2177"/>
    <w:rsid w:val="009D21CB"/>
    <w:rsid w:val="009D27E7"/>
    <w:rsid w:val="009D292D"/>
    <w:rsid w:val="009D2EE8"/>
    <w:rsid w:val="009D2F4B"/>
    <w:rsid w:val="009D315D"/>
    <w:rsid w:val="009D3364"/>
    <w:rsid w:val="009D37A2"/>
    <w:rsid w:val="009D37DD"/>
    <w:rsid w:val="009D3A55"/>
    <w:rsid w:val="009D3B98"/>
    <w:rsid w:val="009D3CB3"/>
    <w:rsid w:val="009D40A9"/>
    <w:rsid w:val="009D4243"/>
    <w:rsid w:val="009D42B0"/>
    <w:rsid w:val="009D4545"/>
    <w:rsid w:val="009D4569"/>
    <w:rsid w:val="009D4646"/>
    <w:rsid w:val="009D4D21"/>
    <w:rsid w:val="009D4F1E"/>
    <w:rsid w:val="009D52C3"/>
    <w:rsid w:val="009D536D"/>
    <w:rsid w:val="009D548E"/>
    <w:rsid w:val="009D5697"/>
    <w:rsid w:val="009D584F"/>
    <w:rsid w:val="009D59CB"/>
    <w:rsid w:val="009D607C"/>
    <w:rsid w:val="009D6328"/>
    <w:rsid w:val="009D68DF"/>
    <w:rsid w:val="009D6A45"/>
    <w:rsid w:val="009D6A6E"/>
    <w:rsid w:val="009D7019"/>
    <w:rsid w:val="009D7143"/>
    <w:rsid w:val="009D7491"/>
    <w:rsid w:val="009D757E"/>
    <w:rsid w:val="009D7582"/>
    <w:rsid w:val="009D7603"/>
    <w:rsid w:val="009D7785"/>
    <w:rsid w:val="009D77DB"/>
    <w:rsid w:val="009D7CCF"/>
    <w:rsid w:val="009D7D3B"/>
    <w:rsid w:val="009D7F80"/>
    <w:rsid w:val="009E00BA"/>
    <w:rsid w:val="009E0168"/>
    <w:rsid w:val="009E03CD"/>
    <w:rsid w:val="009E0560"/>
    <w:rsid w:val="009E05D4"/>
    <w:rsid w:val="009E06DE"/>
    <w:rsid w:val="009E0728"/>
    <w:rsid w:val="009E08FA"/>
    <w:rsid w:val="009E0E3E"/>
    <w:rsid w:val="009E0EC5"/>
    <w:rsid w:val="009E0F9E"/>
    <w:rsid w:val="009E1179"/>
    <w:rsid w:val="009E14E5"/>
    <w:rsid w:val="009E160C"/>
    <w:rsid w:val="009E163E"/>
    <w:rsid w:val="009E1927"/>
    <w:rsid w:val="009E1BBA"/>
    <w:rsid w:val="009E1EA8"/>
    <w:rsid w:val="009E1F79"/>
    <w:rsid w:val="009E22AC"/>
    <w:rsid w:val="009E22FE"/>
    <w:rsid w:val="009E2562"/>
    <w:rsid w:val="009E28E1"/>
    <w:rsid w:val="009E2C01"/>
    <w:rsid w:val="009E2D01"/>
    <w:rsid w:val="009E2E24"/>
    <w:rsid w:val="009E2F6F"/>
    <w:rsid w:val="009E30AF"/>
    <w:rsid w:val="009E30FB"/>
    <w:rsid w:val="009E314D"/>
    <w:rsid w:val="009E3569"/>
    <w:rsid w:val="009E37B2"/>
    <w:rsid w:val="009E3808"/>
    <w:rsid w:val="009E391A"/>
    <w:rsid w:val="009E3CC9"/>
    <w:rsid w:val="009E3E94"/>
    <w:rsid w:val="009E3F3C"/>
    <w:rsid w:val="009E3F88"/>
    <w:rsid w:val="009E4085"/>
    <w:rsid w:val="009E4302"/>
    <w:rsid w:val="009E44DC"/>
    <w:rsid w:val="009E4583"/>
    <w:rsid w:val="009E4847"/>
    <w:rsid w:val="009E4E0B"/>
    <w:rsid w:val="009E56B9"/>
    <w:rsid w:val="009E56EC"/>
    <w:rsid w:val="009E5730"/>
    <w:rsid w:val="009E5B5D"/>
    <w:rsid w:val="009E5CDA"/>
    <w:rsid w:val="009E5DC8"/>
    <w:rsid w:val="009E5F27"/>
    <w:rsid w:val="009E5FBC"/>
    <w:rsid w:val="009E626A"/>
    <w:rsid w:val="009E62A1"/>
    <w:rsid w:val="009E632F"/>
    <w:rsid w:val="009E6494"/>
    <w:rsid w:val="009E656D"/>
    <w:rsid w:val="009E6652"/>
    <w:rsid w:val="009E6658"/>
    <w:rsid w:val="009E66FC"/>
    <w:rsid w:val="009E6901"/>
    <w:rsid w:val="009E698D"/>
    <w:rsid w:val="009E69BB"/>
    <w:rsid w:val="009E69D2"/>
    <w:rsid w:val="009E6AEA"/>
    <w:rsid w:val="009E6C15"/>
    <w:rsid w:val="009E6F0F"/>
    <w:rsid w:val="009E7074"/>
    <w:rsid w:val="009E71D6"/>
    <w:rsid w:val="009E74EE"/>
    <w:rsid w:val="009E7517"/>
    <w:rsid w:val="009E75CC"/>
    <w:rsid w:val="009E773F"/>
    <w:rsid w:val="009E77ED"/>
    <w:rsid w:val="009E7848"/>
    <w:rsid w:val="009E7EBC"/>
    <w:rsid w:val="009F012D"/>
    <w:rsid w:val="009F01A6"/>
    <w:rsid w:val="009F01D5"/>
    <w:rsid w:val="009F0708"/>
    <w:rsid w:val="009F07BA"/>
    <w:rsid w:val="009F0E18"/>
    <w:rsid w:val="009F0F76"/>
    <w:rsid w:val="009F103D"/>
    <w:rsid w:val="009F120C"/>
    <w:rsid w:val="009F1578"/>
    <w:rsid w:val="009F15EB"/>
    <w:rsid w:val="009F16DC"/>
    <w:rsid w:val="009F1853"/>
    <w:rsid w:val="009F18D6"/>
    <w:rsid w:val="009F19DC"/>
    <w:rsid w:val="009F19F0"/>
    <w:rsid w:val="009F1B55"/>
    <w:rsid w:val="009F1B5C"/>
    <w:rsid w:val="009F1CF9"/>
    <w:rsid w:val="009F1F3E"/>
    <w:rsid w:val="009F20FF"/>
    <w:rsid w:val="009F2112"/>
    <w:rsid w:val="009F223E"/>
    <w:rsid w:val="009F26C6"/>
    <w:rsid w:val="009F2AF8"/>
    <w:rsid w:val="009F2B4C"/>
    <w:rsid w:val="009F34BB"/>
    <w:rsid w:val="009F353B"/>
    <w:rsid w:val="009F3604"/>
    <w:rsid w:val="009F3730"/>
    <w:rsid w:val="009F3778"/>
    <w:rsid w:val="009F3786"/>
    <w:rsid w:val="009F3C81"/>
    <w:rsid w:val="009F3E6F"/>
    <w:rsid w:val="009F423F"/>
    <w:rsid w:val="009F4391"/>
    <w:rsid w:val="009F443D"/>
    <w:rsid w:val="009F4484"/>
    <w:rsid w:val="009F46EA"/>
    <w:rsid w:val="009F49A0"/>
    <w:rsid w:val="009F4D4D"/>
    <w:rsid w:val="009F4DCC"/>
    <w:rsid w:val="009F503C"/>
    <w:rsid w:val="009F506D"/>
    <w:rsid w:val="009F5485"/>
    <w:rsid w:val="009F5530"/>
    <w:rsid w:val="009F5861"/>
    <w:rsid w:val="009F5A8C"/>
    <w:rsid w:val="009F5B2C"/>
    <w:rsid w:val="009F5E1D"/>
    <w:rsid w:val="009F635B"/>
    <w:rsid w:val="009F6478"/>
    <w:rsid w:val="009F64B6"/>
    <w:rsid w:val="009F65D6"/>
    <w:rsid w:val="009F6874"/>
    <w:rsid w:val="009F6E74"/>
    <w:rsid w:val="009F7045"/>
    <w:rsid w:val="009F7112"/>
    <w:rsid w:val="009F7216"/>
    <w:rsid w:val="009F74CC"/>
    <w:rsid w:val="009F7763"/>
    <w:rsid w:val="009F7BF4"/>
    <w:rsid w:val="009F7D62"/>
    <w:rsid w:val="009F7F2E"/>
    <w:rsid w:val="009F7F7E"/>
    <w:rsid w:val="00A0038D"/>
    <w:rsid w:val="00A003B9"/>
    <w:rsid w:val="00A0061A"/>
    <w:rsid w:val="00A00D6D"/>
    <w:rsid w:val="00A00EFA"/>
    <w:rsid w:val="00A0102B"/>
    <w:rsid w:val="00A010CB"/>
    <w:rsid w:val="00A014E7"/>
    <w:rsid w:val="00A01602"/>
    <w:rsid w:val="00A01C3A"/>
    <w:rsid w:val="00A0226C"/>
    <w:rsid w:val="00A023A2"/>
    <w:rsid w:val="00A02422"/>
    <w:rsid w:val="00A026EE"/>
    <w:rsid w:val="00A02A47"/>
    <w:rsid w:val="00A02C42"/>
    <w:rsid w:val="00A02D06"/>
    <w:rsid w:val="00A02DB9"/>
    <w:rsid w:val="00A03010"/>
    <w:rsid w:val="00A0316B"/>
    <w:rsid w:val="00A0334E"/>
    <w:rsid w:val="00A039A6"/>
    <w:rsid w:val="00A03D08"/>
    <w:rsid w:val="00A03D93"/>
    <w:rsid w:val="00A03E2C"/>
    <w:rsid w:val="00A03F8C"/>
    <w:rsid w:val="00A040CB"/>
    <w:rsid w:val="00A04188"/>
    <w:rsid w:val="00A04256"/>
    <w:rsid w:val="00A044BD"/>
    <w:rsid w:val="00A045EA"/>
    <w:rsid w:val="00A04821"/>
    <w:rsid w:val="00A049FB"/>
    <w:rsid w:val="00A04A7F"/>
    <w:rsid w:val="00A04C38"/>
    <w:rsid w:val="00A04D18"/>
    <w:rsid w:val="00A04D54"/>
    <w:rsid w:val="00A0508D"/>
    <w:rsid w:val="00A05314"/>
    <w:rsid w:val="00A053E4"/>
    <w:rsid w:val="00A055BE"/>
    <w:rsid w:val="00A05900"/>
    <w:rsid w:val="00A05B03"/>
    <w:rsid w:val="00A05B43"/>
    <w:rsid w:val="00A05C72"/>
    <w:rsid w:val="00A05CA4"/>
    <w:rsid w:val="00A05D6B"/>
    <w:rsid w:val="00A05D77"/>
    <w:rsid w:val="00A06019"/>
    <w:rsid w:val="00A06020"/>
    <w:rsid w:val="00A06292"/>
    <w:rsid w:val="00A06478"/>
    <w:rsid w:val="00A06516"/>
    <w:rsid w:val="00A067EB"/>
    <w:rsid w:val="00A06C2A"/>
    <w:rsid w:val="00A06E29"/>
    <w:rsid w:val="00A06EE2"/>
    <w:rsid w:val="00A06EF6"/>
    <w:rsid w:val="00A06FC8"/>
    <w:rsid w:val="00A070D6"/>
    <w:rsid w:val="00A070E1"/>
    <w:rsid w:val="00A07491"/>
    <w:rsid w:val="00A079AF"/>
    <w:rsid w:val="00A07B00"/>
    <w:rsid w:val="00A07B0A"/>
    <w:rsid w:val="00A07BE2"/>
    <w:rsid w:val="00A1042E"/>
    <w:rsid w:val="00A105D8"/>
    <w:rsid w:val="00A10921"/>
    <w:rsid w:val="00A10D9E"/>
    <w:rsid w:val="00A10EDB"/>
    <w:rsid w:val="00A1103B"/>
    <w:rsid w:val="00A11048"/>
    <w:rsid w:val="00A110D9"/>
    <w:rsid w:val="00A11103"/>
    <w:rsid w:val="00A11113"/>
    <w:rsid w:val="00A11239"/>
    <w:rsid w:val="00A11991"/>
    <w:rsid w:val="00A11B26"/>
    <w:rsid w:val="00A11CC1"/>
    <w:rsid w:val="00A11DE0"/>
    <w:rsid w:val="00A11F72"/>
    <w:rsid w:val="00A11F89"/>
    <w:rsid w:val="00A12201"/>
    <w:rsid w:val="00A12571"/>
    <w:rsid w:val="00A125A6"/>
    <w:rsid w:val="00A12637"/>
    <w:rsid w:val="00A126C5"/>
    <w:rsid w:val="00A126F2"/>
    <w:rsid w:val="00A12754"/>
    <w:rsid w:val="00A1286D"/>
    <w:rsid w:val="00A1289F"/>
    <w:rsid w:val="00A128F8"/>
    <w:rsid w:val="00A12A60"/>
    <w:rsid w:val="00A12AAB"/>
    <w:rsid w:val="00A12B73"/>
    <w:rsid w:val="00A12BDF"/>
    <w:rsid w:val="00A12FC4"/>
    <w:rsid w:val="00A130C1"/>
    <w:rsid w:val="00A133D2"/>
    <w:rsid w:val="00A1359C"/>
    <w:rsid w:val="00A13641"/>
    <w:rsid w:val="00A13757"/>
    <w:rsid w:val="00A13766"/>
    <w:rsid w:val="00A13893"/>
    <w:rsid w:val="00A138AC"/>
    <w:rsid w:val="00A138C0"/>
    <w:rsid w:val="00A138C6"/>
    <w:rsid w:val="00A13B76"/>
    <w:rsid w:val="00A13FA9"/>
    <w:rsid w:val="00A14344"/>
    <w:rsid w:val="00A14469"/>
    <w:rsid w:val="00A14AC3"/>
    <w:rsid w:val="00A14C5D"/>
    <w:rsid w:val="00A14D58"/>
    <w:rsid w:val="00A14EA1"/>
    <w:rsid w:val="00A14F51"/>
    <w:rsid w:val="00A151CD"/>
    <w:rsid w:val="00A152AA"/>
    <w:rsid w:val="00A15421"/>
    <w:rsid w:val="00A155E2"/>
    <w:rsid w:val="00A155F6"/>
    <w:rsid w:val="00A156A0"/>
    <w:rsid w:val="00A15822"/>
    <w:rsid w:val="00A15CBA"/>
    <w:rsid w:val="00A16042"/>
    <w:rsid w:val="00A16463"/>
    <w:rsid w:val="00A165BE"/>
    <w:rsid w:val="00A169CC"/>
    <w:rsid w:val="00A16A5E"/>
    <w:rsid w:val="00A16E7F"/>
    <w:rsid w:val="00A1703F"/>
    <w:rsid w:val="00A1732F"/>
    <w:rsid w:val="00A17352"/>
    <w:rsid w:val="00A17524"/>
    <w:rsid w:val="00A175BF"/>
    <w:rsid w:val="00A1782C"/>
    <w:rsid w:val="00A178B2"/>
    <w:rsid w:val="00A17A3C"/>
    <w:rsid w:val="00A17FE2"/>
    <w:rsid w:val="00A2005F"/>
    <w:rsid w:val="00A20093"/>
    <w:rsid w:val="00A202B0"/>
    <w:rsid w:val="00A202DF"/>
    <w:rsid w:val="00A2032B"/>
    <w:rsid w:val="00A20B63"/>
    <w:rsid w:val="00A20DFB"/>
    <w:rsid w:val="00A2119E"/>
    <w:rsid w:val="00A21CD7"/>
    <w:rsid w:val="00A21E5F"/>
    <w:rsid w:val="00A21EE9"/>
    <w:rsid w:val="00A22109"/>
    <w:rsid w:val="00A222D1"/>
    <w:rsid w:val="00A22308"/>
    <w:rsid w:val="00A2233D"/>
    <w:rsid w:val="00A223B3"/>
    <w:rsid w:val="00A223EA"/>
    <w:rsid w:val="00A225FA"/>
    <w:rsid w:val="00A226CB"/>
    <w:rsid w:val="00A22A2C"/>
    <w:rsid w:val="00A22D10"/>
    <w:rsid w:val="00A22D38"/>
    <w:rsid w:val="00A22DDF"/>
    <w:rsid w:val="00A22F1A"/>
    <w:rsid w:val="00A22F99"/>
    <w:rsid w:val="00A22FCF"/>
    <w:rsid w:val="00A22FE8"/>
    <w:rsid w:val="00A2303E"/>
    <w:rsid w:val="00A2336F"/>
    <w:rsid w:val="00A233AF"/>
    <w:rsid w:val="00A238E6"/>
    <w:rsid w:val="00A239BF"/>
    <w:rsid w:val="00A23BD0"/>
    <w:rsid w:val="00A23DC9"/>
    <w:rsid w:val="00A23F1B"/>
    <w:rsid w:val="00A24090"/>
    <w:rsid w:val="00A24154"/>
    <w:rsid w:val="00A2421C"/>
    <w:rsid w:val="00A24221"/>
    <w:rsid w:val="00A2425D"/>
    <w:rsid w:val="00A24425"/>
    <w:rsid w:val="00A24699"/>
    <w:rsid w:val="00A24768"/>
    <w:rsid w:val="00A24B9B"/>
    <w:rsid w:val="00A24D38"/>
    <w:rsid w:val="00A24FB2"/>
    <w:rsid w:val="00A24FE5"/>
    <w:rsid w:val="00A251D4"/>
    <w:rsid w:val="00A25616"/>
    <w:rsid w:val="00A2580F"/>
    <w:rsid w:val="00A258E8"/>
    <w:rsid w:val="00A25DDA"/>
    <w:rsid w:val="00A25E58"/>
    <w:rsid w:val="00A25F8C"/>
    <w:rsid w:val="00A263B6"/>
    <w:rsid w:val="00A26477"/>
    <w:rsid w:val="00A266E1"/>
    <w:rsid w:val="00A26A03"/>
    <w:rsid w:val="00A26A46"/>
    <w:rsid w:val="00A26B79"/>
    <w:rsid w:val="00A26B97"/>
    <w:rsid w:val="00A26C4F"/>
    <w:rsid w:val="00A26CFE"/>
    <w:rsid w:val="00A26D2B"/>
    <w:rsid w:val="00A26D3B"/>
    <w:rsid w:val="00A26D55"/>
    <w:rsid w:val="00A26F29"/>
    <w:rsid w:val="00A2765E"/>
    <w:rsid w:val="00A27796"/>
    <w:rsid w:val="00A279FE"/>
    <w:rsid w:val="00A27DCB"/>
    <w:rsid w:val="00A27F57"/>
    <w:rsid w:val="00A3016C"/>
    <w:rsid w:val="00A30272"/>
    <w:rsid w:val="00A3029E"/>
    <w:rsid w:val="00A3030B"/>
    <w:rsid w:val="00A30365"/>
    <w:rsid w:val="00A304AD"/>
    <w:rsid w:val="00A304C8"/>
    <w:rsid w:val="00A30782"/>
    <w:rsid w:val="00A309D4"/>
    <w:rsid w:val="00A30CA5"/>
    <w:rsid w:val="00A30CF9"/>
    <w:rsid w:val="00A30D3B"/>
    <w:rsid w:val="00A30D7D"/>
    <w:rsid w:val="00A30FEE"/>
    <w:rsid w:val="00A31286"/>
    <w:rsid w:val="00A314CA"/>
    <w:rsid w:val="00A314E0"/>
    <w:rsid w:val="00A318DB"/>
    <w:rsid w:val="00A31F69"/>
    <w:rsid w:val="00A32620"/>
    <w:rsid w:val="00A327FD"/>
    <w:rsid w:val="00A328E6"/>
    <w:rsid w:val="00A32A41"/>
    <w:rsid w:val="00A32BD6"/>
    <w:rsid w:val="00A32D55"/>
    <w:rsid w:val="00A32E6E"/>
    <w:rsid w:val="00A32FFF"/>
    <w:rsid w:val="00A3332C"/>
    <w:rsid w:val="00A334BE"/>
    <w:rsid w:val="00A334E7"/>
    <w:rsid w:val="00A3381D"/>
    <w:rsid w:val="00A33957"/>
    <w:rsid w:val="00A33C73"/>
    <w:rsid w:val="00A33E26"/>
    <w:rsid w:val="00A341D8"/>
    <w:rsid w:val="00A34272"/>
    <w:rsid w:val="00A342AE"/>
    <w:rsid w:val="00A343B5"/>
    <w:rsid w:val="00A3448D"/>
    <w:rsid w:val="00A34DF6"/>
    <w:rsid w:val="00A34F04"/>
    <w:rsid w:val="00A34F34"/>
    <w:rsid w:val="00A3520B"/>
    <w:rsid w:val="00A3550C"/>
    <w:rsid w:val="00A3562F"/>
    <w:rsid w:val="00A35698"/>
    <w:rsid w:val="00A3571A"/>
    <w:rsid w:val="00A35C4B"/>
    <w:rsid w:val="00A35C9D"/>
    <w:rsid w:val="00A35D52"/>
    <w:rsid w:val="00A35D6A"/>
    <w:rsid w:val="00A360BF"/>
    <w:rsid w:val="00A360E9"/>
    <w:rsid w:val="00A36369"/>
    <w:rsid w:val="00A3699D"/>
    <w:rsid w:val="00A36A62"/>
    <w:rsid w:val="00A36B7D"/>
    <w:rsid w:val="00A36D00"/>
    <w:rsid w:val="00A36D94"/>
    <w:rsid w:val="00A371AB"/>
    <w:rsid w:val="00A371DB"/>
    <w:rsid w:val="00A373C2"/>
    <w:rsid w:val="00A373F2"/>
    <w:rsid w:val="00A37963"/>
    <w:rsid w:val="00A37AEC"/>
    <w:rsid w:val="00A37D1B"/>
    <w:rsid w:val="00A37DA1"/>
    <w:rsid w:val="00A37F8F"/>
    <w:rsid w:val="00A4014C"/>
    <w:rsid w:val="00A4014D"/>
    <w:rsid w:val="00A405BB"/>
    <w:rsid w:val="00A4063E"/>
    <w:rsid w:val="00A409C9"/>
    <w:rsid w:val="00A40A09"/>
    <w:rsid w:val="00A40BD7"/>
    <w:rsid w:val="00A40BF5"/>
    <w:rsid w:val="00A40F31"/>
    <w:rsid w:val="00A40F46"/>
    <w:rsid w:val="00A410DB"/>
    <w:rsid w:val="00A4115A"/>
    <w:rsid w:val="00A414CE"/>
    <w:rsid w:val="00A41708"/>
    <w:rsid w:val="00A41D38"/>
    <w:rsid w:val="00A41D44"/>
    <w:rsid w:val="00A41E1E"/>
    <w:rsid w:val="00A41E36"/>
    <w:rsid w:val="00A41E81"/>
    <w:rsid w:val="00A41F90"/>
    <w:rsid w:val="00A420BE"/>
    <w:rsid w:val="00A4228D"/>
    <w:rsid w:val="00A423C0"/>
    <w:rsid w:val="00A42429"/>
    <w:rsid w:val="00A4292D"/>
    <w:rsid w:val="00A429FD"/>
    <w:rsid w:val="00A42AF3"/>
    <w:rsid w:val="00A42E5C"/>
    <w:rsid w:val="00A42EED"/>
    <w:rsid w:val="00A42FA3"/>
    <w:rsid w:val="00A43122"/>
    <w:rsid w:val="00A43945"/>
    <w:rsid w:val="00A43947"/>
    <w:rsid w:val="00A43A99"/>
    <w:rsid w:val="00A43AB8"/>
    <w:rsid w:val="00A43DE2"/>
    <w:rsid w:val="00A44179"/>
    <w:rsid w:val="00A4421E"/>
    <w:rsid w:val="00A442E4"/>
    <w:rsid w:val="00A4445F"/>
    <w:rsid w:val="00A44850"/>
    <w:rsid w:val="00A44912"/>
    <w:rsid w:val="00A44B58"/>
    <w:rsid w:val="00A44B99"/>
    <w:rsid w:val="00A44CA9"/>
    <w:rsid w:val="00A44D95"/>
    <w:rsid w:val="00A44F0C"/>
    <w:rsid w:val="00A45230"/>
    <w:rsid w:val="00A4528B"/>
    <w:rsid w:val="00A453A8"/>
    <w:rsid w:val="00A455D0"/>
    <w:rsid w:val="00A45621"/>
    <w:rsid w:val="00A45702"/>
    <w:rsid w:val="00A4572A"/>
    <w:rsid w:val="00A457A4"/>
    <w:rsid w:val="00A4600C"/>
    <w:rsid w:val="00A46205"/>
    <w:rsid w:val="00A4633C"/>
    <w:rsid w:val="00A46399"/>
    <w:rsid w:val="00A463D3"/>
    <w:rsid w:val="00A4680C"/>
    <w:rsid w:val="00A46B12"/>
    <w:rsid w:val="00A46B16"/>
    <w:rsid w:val="00A46B58"/>
    <w:rsid w:val="00A46CC5"/>
    <w:rsid w:val="00A46D53"/>
    <w:rsid w:val="00A46DAC"/>
    <w:rsid w:val="00A46F29"/>
    <w:rsid w:val="00A470AD"/>
    <w:rsid w:val="00A470D8"/>
    <w:rsid w:val="00A4716B"/>
    <w:rsid w:val="00A472F1"/>
    <w:rsid w:val="00A47307"/>
    <w:rsid w:val="00A4756A"/>
    <w:rsid w:val="00A47847"/>
    <w:rsid w:val="00A478E3"/>
    <w:rsid w:val="00A47A58"/>
    <w:rsid w:val="00A47CC9"/>
    <w:rsid w:val="00A47D26"/>
    <w:rsid w:val="00A47E01"/>
    <w:rsid w:val="00A47E2C"/>
    <w:rsid w:val="00A47F68"/>
    <w:rsid w:val="00A47FCD"/>
    <w:rsid w:val="00A50028"/>
    <w:rsid w:val="00A50207"/>
    <w:rsid w:val="00A50699"/>
    <w:rsid w:val="00A508C9"/>
    <w:rsid w:val="00A50965"/>
    <w:rsid w:val="00A5097A"/>
    <w:rsid w:val="00A50998"/>
    <w:rsid w:val="00A50C6E"/>
    <w:rsid w:val="00A51048"/>
    <w:rsid w:val="00A51086"/>
    <w:rsid w:val="00A5142B"/>
    <w:rsid w:val="00A51488"/>
    <w:rsid w:val="00A5148C"/>
    <w:rsid w:val="00A517F5"/>
    <w:rsid w:val="00A518DE"/>
    <w:rsid w:val="00A51E39"/>
    <w:rsid w:val="00A51EA8"/>
    <w:rsid w:val="00A520EC"/>
    <w:rsid w:val="00A5217E"/>
    <w:rsid w:val="00A5219F"/>
    <w:rsid w:val="00A5220A"/>
    <w:rsid w:val="00A523D3"/>
    <w:rsid w:val="00A52512"/>
    <w:rsid w:val="00A527F8"/>
    <w:rsid w:val="00A52A6B"/>
    <w:rsid w:val="00A52A7F"/>
    <w:rsid w:val="00A52D0F"/>
    <w:rsid w:val="00A53179"/>
    <w:rsid w:val="00A531AB"/>
    <w:rsid w:val="00A531B6"/>
    <w:rsid w:val="00A5327F"/>
    <w:rsid w:val="00A5338D"/>
    <w:rsid w:val="00A533CC"/>
    <w:rsid w:val="00A53669"/>
    <w:rsid w:val="00A53A8C"/>
    <w:rsid w:val="00A5423E"/>
    <w:rsid w:val="00A542FE"/>
    <w:rsid w:val="00A543FE"/>
    <w:rsid w:val="00A54600"/>
    <w:rsid w:val="00A546A4"/>
    <w:rsid w:val="00A547C0"/>
    <w:rsid w:val="00A54984"/>
    <w:rsid w:val="00A54B55"/>
    <w:rsid w:val="00A54E50"/>
    <w:rsid w:val="00A54ED9"/>
    <w:rsid w:val="00A5501E"/>
    <w:rsid w:val="00A553E9"/>
    <w:rsid w:val="00A5583A"/>
    <w:rsid w:val="00A55B74"/>
    <w:rsid w:val="00A55D09"/>
    <w:rsid w:val="00A56113"/>
    <w:rsid w:val="00A56236"/>
    <w:rsid w:val="00A56612"/>
    <w:rsid w:val="00A56619"/>
    <w:rsid w:val="00A566B2"/>
    <w:rsid w:val="00A5673C"/>
    <w:rsid w:val="00A56987"/>
    <w:rsid w:val="00A56A07"/>
    <w:rsid w:val="00A56BD2"/>
    <w:rsid w:val="00A56D57"/>
    <w:rsid w:val="00A56D5B"/>
    <w:rsid w:val="00A56D87"/>
    <w:rsid w:val="00A571EE"/>
    <w:rsid w:val="00A572D2"/>
    <w:rsid w:val="00A57514"/>
    <w:rsid w:val="00A5768A"/>
    <w:rsid w:val="00A57756"/>
    <w:rsid w:val="00A57821"/>
    <w:rsid w:val="00A57976"/>
    <w:rsid w:val="00A57A7D"/>
    <w:rsid w:val="00A57AB7"/>
    <w:rsid w:val="00A57B0C"/>
    <w:rsid w:val="00A57F32"/>
    <w:rsid w:val="00A57FBB"/>
    <w:rsid w:val="00A60070"/>
    <w:rsid w:val="00A60253"/>
    <w:rsid w:val="00A6036F"/>
    <w:rsid w:val="00A603E6"/>
    <w:rsid w:val="00A60413"/>
    <w:rsid w:val="00A605EF"/>
    <w:rsid w:val="00A60940"/>
    <w:rsid w:val="00A60B1A"/>
    <w:rsid w:val="00A60B22"/>
    <w:rsid w:val="00A60B3E"/>
    <w:rsid w:val="00A60BE4"/>
    <w:rsid w:val="00A60C66"/>
    <w:rsid w:val="00A60EBA"/>
    <w:rsid w:val="00A613B7"/>
    <w:rsid w:val="00A61413"/>
    <w:rsid w:val="00A617D5"/>
    <w:rsid w:val="00A619BA"/>
    <w:rsid w:val="00A619D4"/>
    <w:rsid w:val="00A61A2E"/>
    <w:rsid w:val="00A61EE3"/>
    <w:rsid w:val="00A61F78"/>
    <w:rsid w:val="00A61FB2"/>
    <w:rsid w:val="00A61FFF"/>
    <w:rsid w:val="00A623AF"/>
    <w:rsid w:val="00A624B8"/>
    <w:rsid w:val="00A62764"/>
    <w:rsid w:val="00A62832"/>
    <w:rsid w:val="00A6292E"/>
    <w:rsid w:val="00A62CA1"/>
    <w:rsid w:val="00A62D39"/>
    <w:rsid w:val="00A63544"/>
    <w:rsid w:val="00A63DC8"/>
    <w:rsid w:val="00A63E1D"/>
    <w:rsid w:val="00A64353"/>
    <w:rsid w:val="00A64368"/>
    <w:rsid w:val="00A64426"/>
    <w:rsid w:val="00A64B20"/>
    <w:rsid w:val="00A64F05"/>
    <w:rsid w:val="00A64F61"/>
    <w:rsid w:val="00A64F63"/>
    <w:rsid w:val="00A6505B"/>
    <w:rsid w:val="00A651AF"/>
    <w:rsid w:val="00A651D3"/>
    <w:rsid w:val="00A65204"/>
    <w:rsid w:val="00A65289"/>
    <w:rsid w:val="00A657E9"/>
    <w:rsid w:val="00A65DA6"/>
    <w:rsid w:val="00A65E02"/>
    <w:rsid w:val="00A65FBE"/>
    <w:rsid w:val="00A6687C"/>
    <w:rsid w:val="00A668CF"/>
    <w:rsid w:val="00A66BE7"/>
    <w:rsid w:val="00A66E4C"/>
    <w:rsid w:val="00A66F91"/>
    <w:rsid w:val="00A670F2"/>
    <w:rsid w:val="00A671F8"/>
    <w:rsid w:val="00A67275"/>
    <w:rsid w:val="00A6747D"/>
    <w:rsid w:val="00A676F0"/>
    <w:rsid w:val="00A67712"/>
    <w:rsid w:val="00A67806"/>
    <w:rsid w:val="00A679B4"/>
    <w:rsid w:val="00A67A7F"/>
    <w:rsid w:val="00A67B0F"/>
    <w:rsid w:val="00A67BA7"/>
    <w:rsid w:val="00A67D0C"/>
    <w:rsid w:val="00A7032D"/>
    <w:rsid w:val="00A70375"/>
    <w:rsid w:val="00A7047A"/>
    <w:rsid w:val="00A70562"/>
    <w:rsid w:val="00A707D3"/>
    <w:rsid w:val="00A7086F"/>
    <w:rsid w:val="00A708B9"/>
    <w:rsid w:val="00A70CB9"/>
    <w:rsid w:val="00A70E3D"/>
    <w:rsid w:val="00A70E5D"/>
    <w:rsid w:val="00A70FEF"/>
    <w:rsid w:val="00A710E4"/>
    <w:rsid w:val="00A71883"/>
    <w:rsid w:val="00A71AC8"/>
    <w:rsid w:val="00A71EFB"/>
    <w:rsid w:val="00A72447"/>
    <w:rsid w:val="00A72592"/>
    <w:rsid w:val="00A7269C"/>
    <w:rsid w:val="00A7299F"/>
    <w:rsid w:val="00A72F94"/>
    <w:rsid w:val="00A7303C"/>
    <w:rsid w:val="00A7333E"/>
    <w:rsid w:val="00A73463"/>
    <w:rsid w:val="00A734E3"/>
    <w:rsid w:val="00A73718"/>
    <w:rsid w:val="00A7392B"/>
    <w:rsid w:val="00A73B8D"/>
    <w:rsid w:val="00A73BB0"/>
    <w:rsid w:val="00A73CA2"/>
    <w:rsid w:val="00A73DD7"/>
    <w:rsid w:val="00A73F1A"/>
    <w:rsid w:val="00A73FA9"/>
    <w:rsid w:val="00A74721"/>
    <w:rsid w:val="00A7483A"/>
    <w:rsid w:val="00A74A78"/>
    <w:rsid w:val="00A74E04"/>
    <w:rsid w:val="00A74FEA"/>
    <w:rsid w:val="00A752F8"/>
    <w:rsid w:val="00A75472"/>
    <w:rsid w:val="00A75744"/>
    <w:rsid w:val="00A7579B"/>
    <w:rsid w:val="00A75D13"/>
    <w:rsid w:val="00A7622F"/>
    <w:rsid w:val="00A76249"/>
    <w:rsid w:val="00A762EF"/>
    <w:rsid w:val="00A76302"/>
    <w:rsid w:val="00A768B7"/>
    <w:rsid w:val="00A7693A"/>
    <w:rsid w:val="00A76AA8"/>
    <w:rsid w:val="00A76BC9"/>
    <w:rsid w:val="00A76DD9"/>
    <w:rsid w:val="00A76E08"/>
    <w:rsid w:val="00A76E4B"/>
    <w:rsid w:val="00A76E74"/>
    <w:rsid w:val="00A76F85"/>
    <w:rsid w:val="00A77DD2"/>
    <w:rsid w:val="00A77DFF"/>
    <w:rsid w:val="00A8023F"/>
    <w:rsid w:val="00A80375"/>
    <w:rsid w:val="00A80394"/>
    <w:rsid w:val="00A80505"/>
    <w:rsid w:val="00A8108A"/>
    <w:rsid w:val="00A810E3"/>
    <w:rsid w:val="00A81157"/>
    <w:rsid w:val="00A8126D"/>
    <w:rsid w:val="00A812A2"/>
    <w:rsid w:val="00A813CA"/>
    <w:rsid w:val="00A815A0"/>
    <w:rsid w:val="00A8164D"/>
    <w:rsid w:val="00A816FA"/>
    <w:rsid w:val="00A8187D"/>
    <w:rsid w:val="00A81961"/>
    <w:rsid w:val="00A81A0A"/>
    <w:rsid w:val="00A81A55"/>
    <w:rsid w:val="00A821BE"/>
    <w:rsid w:val="00A8253C"/>
    <w:rsid w:val="00A825B8"/>
    <w:rsid w:val="00A82718"/>
    <w:rsid w:val="00A8282E"/>
    <w:rsid w:val="00A82887"/>
    <w:rsid w:val="00A82A1E"/>
    <w:rsid w:val="00A82B2C"/>
    <w:rsid w:val="00A8309F"/>
    <w:rsid w:val="00A8343D"/>
    <w:rsid w:val="00A83466"/>
    <w:rsid w:val="00A8358F"/>
    <w:rsid w:val="00A83728"/>
    <w:rsid w:val="00A839D3"/>
    <w:rsid w:val="00A83C53"/>
    <w:rsid w:val="00A83CC9"/>
    <w:rsid w:val="00A83EB6"/>
    <w:rsid w:val="00A8400B"/>
    <w:rsid w:val="00A841F0"/>
    <w:rsid w:val="00A843D7"/>
    <w:rsid w:val="00A844CD"/>
    <w:rsid w:val="00A8479E"/>
    <w:rsid w:val="00A84849"/>
    <w:rsid w:val="00A849A4"/>
    <w:rsid w:val="00A84C24"/>
    <w:rsid w:val="00A84DCB"/>
    <w:rsid w:val="00A84E91"/>
    <w:rsid w:val="00A84FC1"/>
    <w:rsid w:val="00A850A5"/>
    <w:rsid w:val="00A85311"/>
    <w:rsid w:val="00A856F7"/>
    <w:rsid w:val="00A858BA"/>
    <w:rsid w:val="00A85975"/>
    <w:rsid w:val="00A85CD4"/>
    <w:rsid w:val="00A85E7A"/>
    <w:rsid w:val="00A85ED8"/>
    <w:rsid w:val="00A860B9"/>
    <w:rsid w:val="00A8642D"/>
    <w:rsid w:val="00A864A3"/>
    <w:rsid w:val="00A865BE"/>
    <w:rsid w:val="00A86668"/>
    <w:rsid w:val="00A866D3"/>
    <w:rsid w:val="00A8674D"/>
    <w:rsid w:val="00A86A04"/>
    <w:rsid w:val="00A86B97"/>
    <w:rsid w:val="00A86C17"/>
    <w:rsid w:val="00A86C5E"/>
    <w:rsid w:val="00A86F26"/>
    <w:rsid w:val="00A86F97"/>
    <w:rsid w:val="00A86FCE"/>
    <w:rsid w:val="00A8733A"/>
    <w:rsid w:val="00A8755A"/>
    <w:rsid w:val="00A8761F"/>
    <w:rsid w:val="00A87838"/>
    <w:rsid w:val="00A87B32"/>
    <w:rsid w:val="00A87B40"/>
    <w:rsid w:val="00A87B4F"/>
    <w:rsid w:val="00A87B7B"/>
    <w:rsid w:val="00A87E85"/>
    <w:rsid w:val="00A9065C"/>
    <w:rsid w:val="00A90D2E"/>
    <w:rsid w:val="00A90E2B"/>
    <w:rsid w:val="00A90F26"/>
    <w:rsid w:val="00A9133A"/>
    <w:rsid w:val="00A9135E"/>
    <w:rsid w:val="00A915B1"/>
    <w:rsid w:val="00A917D1"/>
    <w:rsid w:val="00A91990"/>
    <w:rsid w:val="00A919CB"/>
    <w:rsid w:val="00A91C18"/>
    <w:rsid w:val="00A91E9B"/>
    <w:rsid w:val="00A91EA9"/>
    <w:rsid w:val="00A91F41"/>
    <w:rsid w:val="00A922A3"/>
    <w:rsid w:val="00A92375"/>
    <w:rsid w:val="00A92913"/>
    <w:rsid w:val="00A92DF6"/>
    <w:rsid w:val="00A92F93"/>
    <w:rsid w:val="00A92FCB"/>
    <w:rsid w:val="00A9346F"/>
    <w:rsid w:val="00A93511"/>
    <w:rsid w:val="00A93525"/>
    <w:rsid w:val="00A93551"/>
    <w:rsid w:val="00A93701"/>
    <w:rsid w:val="00A937E8"/>
    <w:rsid w:val="00A93869"/>
    <w:rsid w:val="00A938D5"/>
    <w:rsid w:val="00A9390A"/>
    <w:rsid w:val="00A939F1"/>
    <w:rsid w:val="00A94184"/>
    <w:rsid w:val="00A9445E"/>
    <w:rsid w:val="00A94979"/>
    <w:rsid w:val="00A94E0B"/>
    <w:rsid w:val="00A94F32"/>
    <w:rsid w:val="00A953F7"/>
    <w:rsid w:val="00A958A9"/>
    <w:rsid w:val="00A9598F"/>
    <w:rsid w:val="00A959F5"/>
    <w:rsid w:val="00A959FE"/>
    <w:rsid w:val="00A95AEA"/>
    <w:rsid w:val="00A95AF0"/>
    <w:rsid w:val="00A95C5C"/>
    <w:rsid w:val="00A96691"/>
    <w:rsid w:val="00A96738"/>
    <w:rsid w:val="00A968C7"/>
    <w:rsid w:val="00A96C87"/>
    <w:rsid w:val="00A96FBE"/>
    <w:rsid w:val="00A9726C"/>
    <w:rsid w:val="00A973FE"/>
    <w:rsid w:val="00A9778E"/>
    <w:rsid w:val="00A97873"/>
    <w:rsid w:val="00A97AF7"/>
    <w:rsid w:val="00A97C33"/>
    <w:rsid w:val="00A97DBE"/>
    <w:rsid w:val="00A97E3E"/>
    <w:rsid w:val="00AA03BE"/>
    <w:rsid w:val="00AA05AE"/>
    <w:rsid w:val="00AA06C2"/>
    <w:rsid w:val="00AA0739"/>
    <w:rsid w:val="00AA0746"/>
    <w:rsid w:val="00AA07DE"/>
    <w:rsid w:val="00AA0ADA"/>
    <w:rsid w:val="00AA0B5D"/>
    <w:rsid w:val="00AA0C8F"/>
    <w:rsid w:val="00AA0E87"/>
    <w:rsid w:val="00AA0F5C"/>
    <w:rsid w:val="00AA0FF0"/>
    <w:rsid w:val="00AA10CB"/>
    <w:rsid w:val="00AA11F8"/>
    <w:rsid w:val="00AA15CE"/>
    <w:rsid w:val="00AA15DC"/>
    <w:rsid w:val="00AA1A65"/>
    <w:rsid w:val="00AA1C0D"/>
    <w:rsid w:val="00AA1D43"/>
    <w:rsid w:val="00AA1F4D"/>
    <w:rsid w:val="00AA23E8"/>
    <w:rsid w:val="00AA2432"/>
    <w:rsid w:val="00AA258F"/>
    <w:rsid w:val="00AA27D9"/>
    <w:rsid w:val="00AA29C4"/>
    <w:rsid w:val="00AA2A33"/>
    <w:rsid w:val="00AA2D84"/>
    <w:rsid w:val="00AA2E30"/>
    <w:rsid w:val="00AA317B"/>
    <w:rsid w:val="00AA31AB"/>
    <w:rsid w:val="00AA33CF"/>
    <w:rsid w:val="00AA3621"/>
    <w:rsid w:val="00AA3A91"/>
    <w:rsid w:val="00AA3AB7"/>
    <w:rsid w:val="00AA3BC2"/>
    <w:rsid w:val="00AA3D1D"/>
    <w:rsid w:val="00AA3D99"/>
    <w:rsid w:val="00AA4089"/>
    <w:rsid w:val="00AA4596"/>
    <w:rsid w:val="00AA4A76"/>
    <w:rsid w:val="00AA4AE7"/>
    <w:rsid w:val="00AA4AF1"/>
    <w:rsid w:val="00AA4E7C"/>
    <w:rsid w:val="00AA4E8F"/>
    <w:rsid w:val="00AA5128"/>
    <w:rsid w:val="00AA521B"/>
    <w:rsid w:val="00AA5F3D"/>
    <w:rsid w:val="00AA6256"/>
    <w:rsid w:val="00AA6612"/>
    <w:rsid w:val="00AA66D1"/>
    <w:rsid w:val="00AA68BD"/>
    <w:rsid w:val="00AA69A4"/>
    <w:rsid w:val="00AA6AFA"/>
    <w:rsid w:val="00AA6C13"/>
    <w:rsid w:val="00AA6CE9"/>
    <w:rsid w:val="00AA6D78"/>
    <w:rsid w:val="00AA6EA1"/>
    <w:rsid w:val="00AA6F4C"/>
    <w:rsid w:val="00AA71E7"/>
    <w:rsid w:val="00AA73BB"/>
    <w:rsid w:val="00AA740B"/>
    <w:rsid w:val="00AA7450"/>
    <w:rsid w:val="00AA7458"/>
    <w:rsid w:val="00AA7461"/>
    <w:rsid w:val="00AA7644"/>
    <w:rsid w:val="00AA76D1"/>
    <w:rsid w:val="00AA7738"/>
    <w:rsid w:val="00AA7884"/>
    <w:rsid w:val="00AA78B6"/>
    <w:rsid w:val="00AB0528"/>
    <w:rsid w:val="00AB07BA"/>
    <w:rsid w:val="00AB0A9D"/>
    <w:rsid w:val="00AB0D17"/>
    <w:rsid w:val="00AB0D83"/>
    <w:rsid w:val="00AB109E"/>
    <w:rsid w:val="00AB10EF"/>
    <w:rsid w:val="00AB11B9"/>
    <w:rsid w:val="00AB142F"/>
    <w:rsid w:val="00AB1642"/>
    <w:rsid w:val="00AB1807"/>
    <w:rsid w:val="00AB1A77"/>
    <w:rsid w:val="00AB1BD2"/>
    <w:rsid w:val="00AB1FAD"/>
    <w:rsid w:val="00AB21B0"/>
    <w:rsid w:val="00AB28CC"/>
    <w:rsid w:val="00AB2BC8"/>
    <w:rsid w:val="00AB2C03"/>
    <w:rsid w:val="00AB2C71"/>
    <w:rsid w:val="00AB2CF4"/>
    <w:rsid w:val="00AB2E3F"/>
    <w:rsid w:val="00AB2EC6"/>
    <w:rsid w:val="00AB305F"/>
    <w:rsid w:val="00AB30E3"/>
    <w:rsid w:val="00AB32F8"/>
    <w:rsid w:val="00AB3312"/>
    <w:rsid w:val="00AB3365"/>
    <w:rsid w:val="00AB3457"/>
    <w:rsid w:val="00AB34B8"/>
    <w:rsid w:val="00AB3679"/>
    <w:rsid w:val="00AB399A"/>
    <w:rsid w:val="00AB39C6"/>
    <w:rsid w:val="00AB3A3A"/>
    <w:rsid w:val="00AB3C44"/>
    <w:rsid w:val="00AB3C55"/>
    <w:rsid w:val="00AB3CA1"/>
    <w:rsid w:val="00AB3E11"/>
    <w:rsid w:val="00AB3FDD"/>
    <w:rsid w:val="00AB4117"/>
    <w:rsid w:val="00AB41A5"/>
    <w:rsid w:val="00AB45B4"/>
    <w:rsid w:val="00AB46F1"/>
    <w:rsid w:val="00AB4726"/>
    <w:rsid w:val="00AB4B90"/>
    <w:rsid w:val="00AB504D"/>
    <w:rsid w:val="00AB521B"/>
    <w:rsid w:val="00AB52BF"/>
    <w:rsid w:val="00AB5308"/>
    <w:rsid w:val="00AB5392"/>
    <w:rsid w:val="00AB5517"/>
    <w:rsid w:val="00AB577F"/>
    <w:rsid w:val="00AB58EE"/>
    <w:rsid w:val="00AB5E15"/>
    <w:rsid w:val="00AB5FD2"/>
    <w:rsid w:val="00AB5FE1"/>
    <w:rsid w:val="00AB6168"/>
    <w:rsid w:val="00AB64B1"/>
    <w:rsid w:val="00AB65FF"/>
    <w:rsid w:val="00AB6815"/>
    <w:rsid w:val="00AB689D"/>
    <w:rsid w:val="00AB693E"/>
    <w:rsid w:val="00AB6B27"/>
    <w:rsid w:val="00AB6C5E"/>
    <w:rsid w:val="00AB6EC1"/>
    <w:rsid w:val="00AB75C1"/>
    <w:rsid w:val="00AB7915"/>
    <w:rsid w:val="00AB798D"/>
    <w:rsid w:val="00AB7B14"/>
    <w:rsid w:val="00AC01A5"/>
    <w:rsid w:val="00AC0595"/>
    <w:rsid w:val="00AC07DD"/>
    <w:rsid w:val="00AC084A"/>
    <w:rsid w:val="00AC0B87"/>
    <w:rsid w:val="00AC0C87"/>
    <w:rsid w:val="00AC0F05"/>
    <w:rsid w:val="00AC1392"/>
    <w:rsid w:val="00AC17BD"/>
    <w:rsid w:val="00AC1B7B"/>
    <w:rsid w:val="00AC1F85"/>
    <w:rsid w:val="00AC1FBE"/>
    <w:rsid w:val="00AC202B"/>
    <w:rsid w:val="00AC209B"/>
    <w:rsid w:val="00AC225A"/>
    <w:rsid w:val="00AC24E9"/>
    <w:rsid w:val="00AC262E"/>
    <w:rsid w:val="00AC2882"/>
    <w:rsid w:val="00AC28A4"/>
    <w:rsid w:val="00AC2D02"/>
    <w:rsid w:val="00AC2D4A"/>
    <w:rsid w:val="00AC2D74"/>
    <w:rsid w:val="00AC2DD5"/>
    <w:rsid w:val="00AC3198"/>
    <w:rsid w:val="00AC3326"/>
    <w:rsid w:val="00AC3504"/>
    <w:rsid w:val="00AC3524"/>
    <w:rsid w:val="00AC3544"/>
    <w:rsid w:val="00AC37AC"/>
    <w:rsid w:val="00AC3D60"/>
    <w:rsid w:val="00AC4103"/>
    <w:rsid w:val="00AC42A6"/>
    <w:rsid w:val="00AC43F1"/>
    <w:rsid w:val="00AC4496"/>
    <w:rsid w:val="00AC491E"/>
    <w:rsid w:val="00AC49E4"/>
    <w:rsid w:val="00AC4B12"/>
    <w:rsid w:val="00AC4B8F"/>
    <w:rsid w:val="00AC4CB7"/>
    <w:rsid w:val="00AC4CB9"/>
    <w:rsid w:val="00AC4F3B"/>
    <w:rsid w:val="00AC5072"/>
    <w:rsid w:val="00AC525F"/>
    <w:rsid w:val="00AC55E2"/>
    <w:rsid w:val="00AC5922"/>
    <w:rsid w:val="00AC596B"/>
    <w:rsid w:val="00AC5B2C"/>
    <w:rsid w:val="00AC62B2"/>
    <w:rsid w:val="00AC64D4"/>
    <w:rsid w:val="00AC653F"/>
    <w:rsid w:val="00AC6604"/>
    <w:rsid w:val="00AC66AF"/>
    <w:rsid w:val="00AC67FC"/>
    <w:rsid w:val="00AC6814"/>
    <w:rsid w:val="00AC6CD4"/>
    <w:rsid w:val="00AC6D7B"/>
    <w:rsid w:val="00AC7503"/>
    <w:rsid w:val="00AC7689"/>
    <w:rsid w:val="00AC78FD"/>
    <w:rsid w:val="00AC7A53"/>
    <w:rsid w:val="00AC7AE0"/>
    <w:rsid w:val="00AC7B67"/>
    <w:rsid w:val="00AC7C92"/>
    <w:rsid w:val="00AC7DDE"/>
    <w:rsid w:val="00AC7DFF"/>
    <w:rsid w:val="00AC7E95"/>
    <w:rsid w:val="00AC7FB9"/>
    <w:rsid w:val="00AD00B1"/>
    <w:rsid w:val="00AD013A"/>
    <w:rsid w:val="00AD019C"/>
    <w:rsid w:val="00AD03A5"/>
    <w:rsid w:val="00AD0446"/>
    <w:rsid w:val="00AD04E1"/>
    <w:rsid w:val="00AD076F"/>
    <w:rsid w:val="00AD0842"/>
    <w:rsid w:val="00AD0A84"/>
    <w:rsid w:val="00AD0B2C"/>
    <w:rsid w:val="00AD116C"/>
    <w:rsid w:val="00AD11D5"/>
    <w:rsid w:val="00AD14E7"/>
    <w:rsid w:val="00AD1549"/>
    <w:rsid w:val="00AD1720"/>
    <w:rsid w:val="00AD19EC"/>
    <w:rsid w:val="00AD1F3B"/>
    <w:rsid w:val="00AD207D"/>
    <w:rsid w:val="00AD27B7"/>
    <w:rsid w:val="00AD27F3"/>
    <w:rsid w:val="00AD28DB"/>
    <w:rsid w:val="00AD2A07"/>
    <w:rsid w:val="00AD2A59"/>
    <w:rsid w:val="00AD2D45"/>
    <w:rsid w:val="00AD2EFC"/>
    <w:rsid w:val="00AD2FD7"/>
    <w:rsid w:val="00AD300B"/>
    <w:rsid w:val="00AD3124"/>
    <w:rsid w:val="00AD324E"/>
    <w:rsid w:val="00AD37CA"/>
    <w:rsid w:val="00AD3B03"/>
    <w:rsid w:val="00AD3B88"/>
    <w:rsid w:val="00AD4298"/>
    <w:rsid w:val="00AD42B9"/>
    <w:rsid w:val="00AD476E"/>
    <w:rsid w:val="00AD4C00"/>
    <w:rsid w:val="00AD4D4D"/>
    <w:rsid w:val="00AD4DBD"/>
    <w:rsid w:val="00AD4F2C"/>
    <w:rsid w:val="00AD5588"/>
    <w:rsid w:val="00AD57E5"/>
    <w:rsid w:val="00AD5AA1"/>
    <w:rsid w:val="00AD5E23"/>
    <w:rsid w:val="00AD5EF6"/>
    <w:rsid w:val="00AD6398"/>
    <w:rsid w:val="00AD6660"/>
    <w:rsid w:val="00AD6703"/>
    <w:rsid w:val="00AD674B"/>
    <w:rsid w:val="00AD6959"/>
    <w:rsid w:val="00AD6ACE"/>
    <w:rsid w:val="00AD6AF2"/>
    <w:rsid w:val="00AD6BCC"/>
    <w:rsid w:val="00AD6BCF"/>
    <w:rsid w:val="00AD6CD3"/>
    <w:rsid w:val="00AD6D68"/>
    <w:rsid w:val="00AD6DF1"/>
    <w:rsid w:val="00AD6FA8"/>
    <w:rsid w:val="00AD7021"/>
    <w:rsid w:val="00AD721C"/>
    <w:rsid w:val="00AD7291"/>
    <w:rsid w:val="00AD7409"/>
    <w:rsid w:val="00AD7665"/>
    <w:rsid w:val="00AD77DD"/>
    <w:rsid w:val="00AD7937"/>
    <w:rsid w:val="00AD7C0C"/>
    <w:rsid w:val="00AD7C40"/>
    <w:rsid w:val="00AD7F51"/>
    <w:rsid w:val="00AD7F7F"/>
    <w:rsid w:val="00AE0185"/>
    <w:rsid w:val="00AE0B2E"/>
    <w:rsid w:val="00AE0CD9"/>
    <w:rsid w:val="00AE0CFE"/>
    <w:rsid w:val="00AE0DAA"/>
    <w:rsid w:val="00AE1206"/>
    <w:rsid w:val="00AE1389"/>
    <w:rsid w:val="00AE1489"/>
    <w:rsid w:val="00AE188A"/>
    <w:rsid w:val="00AE18E1"/>
    <w:rsid w:val="00AE1982"/>
    <w:rsid w:val="00AE19D1"/>
    <w:rsid w:val="00AE1B21"/>
    <w:rsid w:val="00AE22C1"/>
    <w:rsid w:val="00AE2401"/>
    <w:rsid w:val="00AE2679"/>
    <w:rsid w:val="00AE2873"/>
    <w:rsid w:val="00AE28B0"/>
    <w:rsid w:val="00AE2B5F"/>
    <w:rsid w:val="00AE2B82"/>
    <w:rsid w:val="00AE2B86"/>
    <w:rsid w:val="00AE2C00"/>
    <w:rsid w:val="00AE2D2A"/>
    <w:rsid w:val="00AE3258"/>
    <w:rsid w:val="00AE358E"/>
    <w:rsid w:val="00AE373F"/>
    <w:rsid w:val="00AE3874"/>
    <w:rsid w:val="00AE397D"/>
    <w:rsid w:val="00AE39C8"/>
    <w:rsid w:val="00AE3B4C"/>
    <w:rsid w:val="00AE3BAC"/>
    <w:rsid w:val="00AE4404"/>
    <w:rsid w:val="00AE4697"/>
    <w:rsid w:val="00AE46D8"/>
    <w:rsid w:val="00AE4AFD"/>
    <w:rsid w:val="00AE4B01"/>
    <w:rsid w:val="00AE4D9F"/>
    <w:rsid w:val="00AE52BE"/>
    <w:rsid w:val="00AE5402"/>
    <w:rsid w:val="00AE554C"/>
    <w:rsid w:val="00AE5565"/>
    <w:rsid w:val="00AE566C"/>
    <w:rsid w:val="00AE593D"/>
    <w:rsid w:val="00AE6106"/>
    <w:rsid w:val="00AE61C6"/>
    <w:rsid w:val="00AE64D1"/>
    <w:rsid w:val="00AE6611"/>
    <w:rsid w:val="00AE676F"/>
    <w:rsid w:val="00AE67CA"/>
    <w:rsid w:val="00AE6834"/>
    <w:rsid w:val="00AE6A09"/>
    <w:rsid w:val="00AE6A3D"/>
    <w:rsid w:val="00AE6E73"/>
    <w:rsid w:val="00AE706C"/>
    <w:rsid w:val="00AE7106"/>
    <w:rsid w:val="00AE71B3"/>
    <w:rsid w:val="00AE71D4"/>
    <w:rsid w:val="00AE77B6"/>
    <w:rsid w:val="00AE78EE"/>
    <w:rsid w:val="00AE7B6F"/>
    <w:rsid w:val="00AE7D1C"/>
    <w:rsid w:val="00AE7E6C"/>
    <w:rsid w:val="00AF0511"/>
    <w:rsid w:val="00AF068E"/>
    <w:rsid w:val="00AF0900"/>
    <w:rsid w:val="00AF0B33"/>
    <w:rsid w:val="00AF0B64"/>
    <w:rsid w:val="00AF0D1F"/>
    <w:rsid w:val="00AF0DC7"/>
    <w:rsid w:val="00AF0DF5"/>
    <w:rsid w:val="00AF1090"/>
    <w:rsid w:val="00AF12D6"/>
    <w:rsid w:val="00AF19AE"/>
    <w:rsid w:val="00AF1A16"/>
    <w:rsid w:val="00AF1A60"/>
    <w:rsid w:val="00AF1C52"/>
    <w:rsid w:val="00AF1E45"/>
    <w:rsid w:val="00AF1F05"/>
    <w:rsid w:val="00AF2307"/>
    <w:rsid w:val="00AF2378"/>
    <w:rsid w:val="00AF25AD"/>
    <w:rsid w:val="00AF2681"/>
    <w:rsid w:val="00AF29B8"/>
    <w:rsid w:val="00AF2A12"/>
    <w:rsid w:val="00AF2A64"/>
    <w:rsid w:val="00AF2CA7"/>
    <w:rsid w:val="00AF2ED1"/>
    <w:rsid w:val="00AF300D"/>
    <w:rsid w:val="00AF3040"/>
    <w:rsid w:val="00AF3123"/>
    <w:rsid w:val="00AF33CA"/>
    <w:rsid w:val="00AF356E"/>
    <w:rsid w:val="00AF35A9"/>
    <w:rsid w:val="00AF390E"/>
    <w:rsid w:val="00AF3AED"/>
    <w:rsid w:val="00AF3F6A"/>
    <w:rsid w:val="00AF3FF2"/>
    <w:rsid w:val="00AF4096"/>
    <w:rsid w:val="00AF4111"/>
    <w:rsid w:val="00AF4186"/>
    <w:rsid w:val="00AF425C"/>
    <w:rsid w:val="00AF49E1"/>
    <w:rsid w:val="00AF4F0E"/>
    <w:rsid w:val="00AF4F8C"/>
    <w:rsid w:val="00AF54E7"/>
    <w:rsid w:val="00AF55BB"/>
    <w:rsid w:val="00AF57E4"/>
    <w:rsid w:val="00AF5AED"/>
    <w:rsid w:val="00AF5B41"/>
    <w:rsid w:val="00AF5DEB"/>
    <w:rsid w:val="00AF6026"/>
    <w:rsid w:val="00AF60D2"/>
    <w:rsid w:val="00AF621F"/>
    <w:rsid w:val="00AF67BE"/>
    <w:rsid w:val="00AF6A06"/>
    <w:rsid w:val="00AF6EED"/>
    <w:rsid w:val="00AF702B"/>
    <w:rsid w:val="00AF724B"/>
    <w:rsid w:val="00AF724D"/>
    <w:rsid w:val="00AF7432"/>
    <w:rsid w:val="00AF7635"/>
    <w:rsid w:val="00AF7BD2"/>
    <w:rsid w:val="00AF7EA8"/>
    <w:rsid w:val="00B000C6"/>
    <w:rsid w:val="00B0047A"/>
    <w:rsid w:val="00B004D3"/>
    <w:rsid w:val="00B00584"/>
    <w:rsid w:val="00B005A0"/>
    <w:rsid w:val="00B00A1C"/>
    <w:rsid w:val="00B01326"/>
    <w:rsid w:val="00B014EB"/>
    <w:rsid w:val="00B015AA"/>
    <w:rsid w:val="00B01677"/>
    <w:rsid w:val="00B0182C"/>
    <w:rsid w:val="00B01863"/>
    <w:rsid w:val="00B01D97"/>
    <w:rsid w:val="00B02465"/>
    <w:rsid w:val="00B0253B"/>
    <w:rsid w:val="00B026D8"/>
    <w:rsid w:val="00B02A1C"/>
    <w:rsid w:val="00B02B7C"/>
    <w:rsid w:val="00B02C6A"/>
    <w:rsid w:val="00B02EAF"/>
    <w:rsid w:val="00B0318A"/>
    <w:rsid w:val="00B03373"/>
    <w:rsid w:val="00B0338C"/>
    <w:rsid w:val="00B03470"/>
    <w:rsid w:val="00B03505"/>
    <w:rsid w:val="00B03575"/>
    <w:rsid w:val="00B03D6A"/>
    <w:rsid w:val="00B043BD"/>
    <w:rsid w:val="00B043FD"/>
    <w:rsid w:val="00B044DD"/>
    <w:rsid w:val="00B045CA"/>
    <w:rsid w:val="00B04632"/>
    <w:rsid w:val="00B046BA"/>
    <w:rsid w:val="00B04746"/>
    <w:rsid w:val="00B049C8"/>
    <w:rsid w:val="00B04E5D"/>
    <w:rsid w:val="00B0524B"/>
    <w:rsid w:val="00B0554D"/>
    <w:rsid w:val="00B0572A"/>
    <w:rsid w:val="00B05C5D"/>
    <w:rsid w:val="00B05F7C"/>
    <w:rsid w:val="00B06004"/>
    <w:rsid w:val="00B0621E"/>
    <w:rsid w:val="00B06655"/>
    <w:rsid w:val="00B066DF"/>
    <w:rsid w:val="00B06971"/>
    <w:rsid w:val="00B06B58"/>
    <w:rsid w:val="00B06E62"/>
    <w:rsid w:val="00B06E96"/>
    <w:rsid w:val="00B06FEA"/>
    <w:rsid w:val="00B070B4"/>
    <w:rsid w:val="00B07239"/>
    <w:rsid w:val="00B07626"/>
    <w:rsid w:val="00B076DC"/>
    <w:rsid w:val="00B07810"/>
    <w:rsid w:val="00B0787D"/>
    <w:rsid w:val="00B078F5"/>
    <w:rsid w:val="00B07A14"/>
    <w:rsid w:val="00B07A31"/>
    <w:rsid w:val="00B07CD7"/>
    <w:rsid w:val="00B10209"/>
    <w:rsid w:val="00B1036B"/>
    <w:rsid w:val="00B1038C"/>
    <w:rsid w:val="00B10530"/>
    <w:rsid w:val="00B10E6B"/>
    <w:rsid w:val="00B10EA6"/>
    <w:rsid w:val="00B10FAF"/>
    <w:rsid w:val="00B10FE6"/>
    <w:rsid w:val="00B11267"/>
    <w:rsid w:val="00B1134E"/>
    <w:rsid w:val="00B117F2"/>
    <w:rsid w:val="00B1181C"/>
    <w:rsid w:val="00B11968"/>
    <w:rsid w:val="00B122D3"/>
    <w:rsid w:val="00B122F2"/>
    <w:rsid w:val="00B12424"/>
    <w:rsid w:val="00B12688"/>
    <w:rsid w:val="00B12777"/>
    <w:rsid w:val="00B12825"/>
    <w:rsid w:val="00B12951"/>
    <w:rsid w:val="00B129F2"/>
    <w:rsid w:val="00B12B6E"/>
    <w:rsid w:val="00B12BD3"/>
    <w:rsid w:val="00B13312"/>
    <w:rsid w:val="00B13640"/>
    <w:rsid w:val="00B13A39"/>
    <w:rsid w:val="00B13BD4"/>
    <w:rsid w:val="00B13E9B"/>
    <w:rsid w:val="00B13FAC"/>
    <w:rsid w:val="00B14226"/>
    <w:rsid w:val="00B14273"/>
    <w:rsid w:val="00B1459F"/>
    <w:rsid w:val="00B146B0"/>
    <w:rsid w:val="00B14730"/>
    <w:rsid w:val="00B14AD6"/>
    <w:rsid w:val="00B14F4F"/>
    <w:rsid w:val="00B15134"/>
    <w:rsid w:val="00B15142"/>
    <w:rsid w:val="00B15225"/>
    <w:rsid w:val="00B15641"/>
    <w:rsid w:val="00B15735"/>
    <w:rsid w:val="00B15766"/>
    <w:rsid w:val="00B15D38"/>
    <w:rsid w:val="00B15D9D"/>
    <w:rsid w:val="00B15E2B"/>
    <w:rsid w:val="00B1629E"/>
    <w:rsid w:val="00B1652A"/>
    <w:rsid w:val="00B167CC"/>
    <w:rsid w:val="00B169CA"/>
    <w:rsid w:val="00B16A7C"/>
    <w:rsid w:val="00B16B01"/>
    <w:rsid w:val="00B16C4E"/>
    <w:rsid w:val="00B16CEA"/>
    <w:rsid w:val="00B171F8"/>
    <w:rsid w:val="00B172AE"/>
    <w:rsid w:val="00B1738B"/>
    <w:rsid w:val="00B17480"/>
    <w:rsid w:val="00B17783"/>
    <w:rsid w:val="00B17D63"/>
    <w:rsid w:val="00B17E40"/>
    <w:rsid w:val="00B17E5C"/>
    <w:rsid w:val="00B205A0"/>
    <w:rsid w:val="00B205F7"/>
    <w:rsid w:val="00B2069C"/>
    <w:rsid w:val="00B208CC"/>
    <w:rsid w:val="00B20D28"/>
    <w:rsid w:val="00B2124E"/>
    <w:rsid w:val="00B2124F"/>
    <w:rsid w:val="00B215A8"/>
    <w:rsid w:val="00B216DA"/>
    <w:rsid w:val="00B21893"/>
    <w:rsid w:val="00B21DB5"/>
    <w:rsid w:val="00B21E42"/>
    <w:rsid w:val="00B21EAC"/>
    <w:rsid w:val="00B224AE"/>
    <w:rsid w:val="00B22640"/>
    <w:rsid w:val="00B228C2"/>
    <w:rsid w:val="00B22A5E"/>
    <w:rsid w:val="00B22A7C"/>
    <w:rsid w:val="00B22B93"/>
    <w:rsid w:val="00B22BDC"/>
    <w:rsid w:val="00B22D75"/>
    <w:rsid w:val="00B22F51"/>
    <w:rsid w:val="00B2321F"/>
    <w:rsid w:val="00B2322F"/>
    <w:rsid w:val="00B235A7"/>
    <w:rsid w:val="00B235DD"/>
    <w:rsid w:val="00B236D2"/>
    <w:rsid w:val="00B23741"/>
    <w:rsid w:val="00B23802"/>
    <w:rsid w:val="00B2391A"/>
    <w:rsid w:val="00B23A4D"/>
    <w:rsid w:val="00B241E6"/>
    <w:rsid w:val="00B24291"/>
    <w:rsid w:val="00B24476"/>
    <w:rsid w:val="00B24859"/>
    <w:rsid w:val="00B248E6"/>
    <w:rsid w:val="00B24AAB"/>
    <w:rsid w:val="00B24B51"/>
    <w:rsid w:val="00B24F95"/>
    <w:rsid w:val="00B252C2"/>
    <w:rsid w:val="00B2539A"/>
    <w:rsid w:val="00B25769"/>
    <w:rsid w:val="00B25861"/>
    <w:rsid w:val="00B25A8F"/>
    <w:rsid w:val="00B25C2D"/>
    <w:rsid w:val="00B25FE4"/>
    <w:rsid w:val="00B26012"/>
    <w:rsid w:val="00B262B8"/>
    <w:rsid w:val="00B26497"/>
    <w:rsid w:val="00B2650F"/>
    <w:rsid w:val="00B26B80"/>
    <w:rsid w:val="00B26C49"/>
    <w:rsid w:val="00B26FA6"/>
    <w:rsid w:val="00B27550"/>
    <w:rsid w:val="00B2759B"/>
    <w:rsid w:val="00B2782A"/>
    <w:rsid w:val="00B27AC2"/>
    <w:rsid w:val="00B27F47"/>
    <w:rsid w:val="00B27FAC"/>
    <w:rsid w:val="00B30047"/>
    <w:rsid w:val="00B305AB"/>
    <w:rsid w:val="00B306A3"/>
    <w:rsid w:val="00B30747"/>
    <w:rsid w:val="00B3077A"/>
    <w:rsid w:val="00B30C4A"/>
    <w:rsid w:val="00B31298"/>
    <w:rsid w:val="00B313AA"/>
    <w:rsid w:val="00B31405"/>
    <w:rsid w:val="00B315DF"/>
    <w:rsid w:val="00B3164C"/>
    <w:rsid w:val="00B31A01"/>
    <w:rsid w:val="00B31B39"/>
    <w:rsid w:val="00B31C06"/>
    <w:rsid w:val="00B31D81"/>
    <w:rsid w:val="00B31DD6"/>
    <w:rsid w:val="00B31DDE"/>
    <w:rsid w:val="00B32121"/>
    <w:rsid w:val="00B32505"/>
    <w:rsid w:val="00B326CD"/>
    <w:rsid w:val="00B327FE"/>
    <w:rsid w:val="00B3280F"/>
    <w:rsid w:val="00B32829"/>
    <w:rsid w:val="00B329F6"/>
    <w:rsid w:val="00B32C80"/>
    <w:rsid w:val="00B330B0"/>
    <w:rsid w:val="00B333A8"/>
    <w:rsid w:val="00B3342D"/>
    <w:rsid w:val="00B334A6"/>
    <w:rsid w:val="00B334A8"/>
    <w:rsid w:val="00B3358A"/>
    <w:rsid w:val="00B335AB"/>
    <w:rsid w:val="00B33676"/>
    <w:rsid w:val="00B3384B"/>
    <w:rsid w:val="00B33B23"/>
    <w:rsid w:val="00B33CCC"/>
    <w:rsid w:val="00B33E73"/>
    <w:rsid w:val="00B340BF"/>
    <w:rsid w:val="00B341F3"/>
    <w:rsid w:val="00B34210"/>
    <w:rsid w:val="00B34384"/>
    <w:rsid w:val="00B344B1"/>
    <w:rsid w:val="00B3455D"/>
    <w:rsid w:val="00B34765"/>
    <w:rsid w:val="00B34773"/>
    <w:rsid w:val="00B34AFC"/>
    <w:rsid w:val="00B34BE5"/>
    <w:rsid w:val="00B34CC6"/>
    <w:rsid w:val="00B34CDC"/>
    <w:rsid w:val="00B34D89"/>
    <w:rsid w:val="00B34E1D"/>
    <w:rsid w:val="00B35041"/>
    <w:rsid w:val="00B3507B"/>
    <w:rsid w:val="00B354BF"/>
    <w:rsid w:val="00B35634"/>
    <w:rsid w:val="00B3572C"/>
    <w:rsid w:val="00B35913"/>
    <w:rsid w:val="00B35A13"/>
    <w:rsid w:val="00B35AD4"/>
    <w:rsid w:val="00B35B09"/>
    <w:rsid w:val="00B35CBB"/>
    <w:rsid w:val="00B35F16"/>
    <w:rsid w:val="00B35FAB"/>
    <w:rsid w:val="00B35FAC"/>
    <w:rsid w:val="00B3602F"/>
    <w:rsid w:val="00B361BA"/>
    <w:rsid w:val="00B36448"/>
    <w:rsid w:val="00B36450"/>
    <w:rsid w:val="00B36656"/>
    <w:rsid w:val="00B36950"/>
    <w:rsid w:val="00B36B59"/>
    <w:rsid w:val="00B36C0C"/>
    <w:rsid w:val="00B36CA8"/>
    <w:rsid w:val="00B36CE4"/>
    <w:rsid w:val="00B36F9F"/>
    <w:rsid w:val="00B36FC0"/>
    <w:rsid w:val="00B37219"/>
    <w:rsid w:val="00B37260"/>
    <w:rsid w:val="00B372F8"/>
    <w:rsid w:val="00B37675"/>
    <w:rsid w:val="00B376C0"/>
    <w:rsid w:val="00B379A6"/>
    <w:rsid w:val="00B37E15"/>
    <w:rsid w:val="00B37EC3"/>
    <w:rsid w:val="00B37F52"/>
    <w:rsid w:val="00B37FA5"/>
    <w:rsid w:val="00B403DC"/>
    <w:rsid w:val="00B4048E"/>
    <w:rsid w:val="00B404ED"/>
    <w:rsid w:val="00B405E6"/>
    <w:rsid w:val="00B40861"/>
    <w:rsid w:val="00B40E88"/>
    <w:rsid w:val="00B41321"/>
    <w:rsid w:val="00B413BD"/>
    <w:rsid w:val="00B418CB"/>
    <w:rsid w:val="00B4196A"/>
    <w:rsid w:val="00B41B7B"/>
    <w:rsid w:val="00B41CE4"/>
    <w:rsid w:val="00B41F56"/>
    <w:rsid w:val="00B429A7"/>
    <w:rsid w:val="00B42A44"/>
    <w:rsid w:val="00B42BF5"/>
    <w:rsid w:val="00B42E4F"/>
    <w:rsid w:val="00B42F5A"/>
    <w:rsid w:val="00B43352"/>
    <w:rsid w:val="00B435B4"/>
    <w:rsid w:val="00B439FA"/>
    <w:rsid w:val="00B43AD8"/>
    <w:rsid w:val="00B43C7B"/>
    <w:rsid w:val="00B443EF"/>
    <w:rsid w:val="00B44566"/>
    <w:rsid w:val="00B4457E"/>
    <w:rsid w:val="00B44581"/>
    <w:rsid w:val="00B4463C"/>
    <w:rsid w:val="00B44688"/>
    <w:rsid w:val="00B446AB"/>
    <w:rsid w:val="00B448BD"/>
    <w:rsid w:val="00B449A9"/>
    <w:rsid w:val="00B44F09"/>
    <w:rsid w:val="00B44F90"/>
    <w:rsid w:val="00B44FE8"/>
    <w:rsid w:val="00B4516D"/>
    <w:rsid w:val="00B453C4"/>
    <w:rsid w:val="00B453C6"/>
    <w:rsid w:val="00B45B44"/>
    <w:rsid w:val="00B45F92"/>
    <w:rsid w:val="00B46245"/>
    <w:rsid w:val="00B462F0"/>
    <w:rsid w:val="00B46386"/>
    <w:rsid w:val="00B4648A"/>
    <w:rsid w:val="00B4676E"/>
    <w:rsid w:val="00B468F5"/>
    <w:rsid w:val="00B46D8E"/>
    <w:rsid w:val="00B472D9"/>
    <w:rsid w:val="00B4731E"/>
    <w:rsid w:val="00B47989"/>
    <w:rsid w:val="00B47C06"/>
    <w:rsid w:val="00B47C93"/>
    <w:rsid w:val="00B47E9D"/>
    <w:rsid w:val="00B47EEE"/>
    <w:rsid w:val="00B50132"/>
    <w:rsid w:val="00B50721"/>
    <w:rsid w:val="00B50804"/>
    <w:rsid w:val="00B50BFB"/>
    <w:rsid w:val="00B50C37"/>
    <w:rsid w:val="00B50C89"/>
    <w:rsid w:val="00B50FC4"/>
    <w:rsid w:val="00B51060"/>
    <w:rsid w:val="00B513F5"/>
    <w:rsid w:val="00B5153F"/>
    <w:rsid w:val="00B51589"/>
    <w:rsid w:val="00B51952"/>
    <w:rsid w:val="00B519A7"/>
    <w:rsid w:val="00B51D1E"/>
    <w:rsid w:val="00B51DA3"/>
    <w:rsid w:val="00B52281"/>
    <w:rsid w:val="00B522B2"/>
    <w:rsid w:val="00B522C9"/>
    <w:rsid w:val="00B522EB"/>
    <w:rsid w:val="00B5231B"/>
    <w:rsid w:val="00B52344"/>
    <w:rsid w:val="00B526E1"/>
    <w:rsid w:val="00B530C0"/>
    <w:rsid w:val="00B5316C"/>
    <w:rsid w:val="00B531F8"/>
    <w:rsid w:val="00B53234"/>
    <w:rsid w:val="00B532F9"/>
    <w:rsid w:val="00B53536"/>
    <w:rsid w:val="00B5382D"/>
    <w:rsid w:val="00B53AE7"/>
    <w:rsid w:val="00B53B89"/>
    <w:rsid w:val="00B53E6A"/>
    <w:rsid w:val="00B5408B"/>
    <w:rsid w:val="00B54225"/>
    <w:rsid w:val="00B546E6"/>
    <w:rsid w:val="00B54770"/>
    <w:rsid w:val="00B548A5"/>
    <w:rsid w:val="00B54978"/>
    <w:rsid w:val="00B549F7"/>
    <w:rsid w:val="00B54A26"/>
    <w:rsid w:val="00B54AA1"/>
    <w:rsid w:val="00B54B1E"/>
    <w:rsid w:val="00B54B95"/>
    <w:rsid w:val="00B54D5A"/>
    <w:rsid w:val="00B54D9C"/>
    <w:rsid w:val="00B5505C"/>
    <w:rsid w:val="00B55418"/>
    <w:rsid w:val="00B55663"/>
    <w:rsid w:val="00B5580D"/>
    <w:rsid w:val="00B55D5D"/>
    <w:rsid w:val="00B5603C"/>
    <w:rsid w:val="00B5636F"/>
    <w:rsid w:val="00B56935"/>
    <w:rsid w:val="00B56AC0"/>
    <w:rsid w:val="00B56B7D"/>
    <w:rsid w:val="00B56C23"/>
    <w:rsid w:val="00B56D9A"/>
    <w:rsid w:val="00B56EB4"/>
    <w:rsid w:val="00B57013"/>
    <w:rsid w:val="00B5723D"/>
    <w:rsid w:val="00B572A2"/>
    <w:rsid w:val="00B573A3"/>
    <w:rsid w:val="00B574F7"/>
    <w:rsid w:val="00B5772E"/>
    <w:rsid w:val="00B577FF"/>
    <w:rsid w:val="00B57B5A"/>
    <w:rsid w:val="00B57B82"/>
    <w:rsid w:val="00B57F1A"/>
    <w:rsid w:val="00B600BE"/>
    <w:rsid w:val="00B6029E"/>
    <w:rsid w:val="00B6039F"/>
    <w:rsid w:val="00B604DC"/>
    <w:rsid w:val="00B60710"/>
    <w:rsid w:val="00B607C2"/>
    <w:rsid w:val="00B60936"/>
    <w:rsid w:val="00B60A4C"/>
    <w:rsid w:val="00B60CFD"/>
    <w:rsid w:val="00B60DF5"/>
    <w:rsid w:val="00B60F83"/>
    <w:rsid w:val="00B61268"/>
    <w:rsid w:val="00B612AF"/>
    <w:rsid w:val="00B6131B"/>
    <w:rsid w:val="00B61480"/>
    <w:rsid w:val="00B614DE"/>
    <w:rsid w:val="00B61556"/>
    <w:rsid w:val="00B618DC"/>
    <w:rsid w:val="00B61FBF"/>
    <w:rsid w:val="00B62361"/>
    <w:rsid w:val="00B62397"/>
    <w:rsid w:val="00B625A3"/>
    <w:rsid w:val="00B626C1"/>
    <w:rsid w:val="00B62956"/>
    <w:rsid w:val="00B629A9"/>
    <w:rsid w:val="00B62B46"/>
    <w:rsid w:val="00B62BBC"/>
    <w:rsid w:val="00B62CDA"/>
    <w:rsid w:val="00B62CDD"/>
    <w:rsid w:val="00B62DDF"/>
    <w:rsid w:val="00B62FA0"/>
    <w:rsid w:val="00B63093"/>
    <w:rsid w:val="00B6332A"/>
    <w:rsid w:val="00B633DC"/>
    <w:rsid w:val="00B63847"/>
    <w:rsid w:val="00B638F1"/>
    <w:rsid w:val="00B63ABD"/>
    <w:rsid w:val="00B63ACA"/>
    <w:rsid w:val="00B63E3C"/>
    <w:rsid w:val="00B6464A"/>
    <w:rsid w:val="00B647AA"/>
    <w:rsid w:val="00B64861"/>
    <w:rsid w:val="00B6495B"/>
    <w:rsid w:val="00B649FE"/>
    <w:rsid w:val="00B64A01"/>
    <w:rsid w:val="00B64B8E"/>
    <w:rsid w:val="00B650CB"/>
    <w:rsid w:val="00B65254"/>
    <w:rsid w:val="00B65305"/>
    <w:rsid w:val="00B654AA"/>
    <w:rsid w:val="00B65596"/>
    <w:rsid w:val="00B65907"/>
    <w:rsid w:val="00B65924"/>
    <w:rsid w:val="00B659CF"/>
    <w:rsid w:val="00B65AA8"/>
    <w:rsid w:val="00B65B63"/>
    <w:rsid w:val="00B66058"/>
    <w:rsid w:val="00B6609E"/>
    <w:rsid w:val="00B662F5"/>
    <w:rsid w:val="00B66343"/>
    <w:rsid w:val="00B6671B"/>
    <w:rsid w:val="00B66879"/>
    <w:rsid w:val="00B668CC"/>
    <w:rsid w:val="00B668D4"/>
    <w:rsid w:val="00B6695A"/>
    <w:rsid w:val="00B66BAB"/>
    <w:rsid w:val="00B66BF9"/>
    <w:rsid w:val="00B66CE2"/>
    <w:rsid w:val="00B66CF1"/>
    <w:rsid w:val="00B66FD7"/>
    <w:rsid w:val="00B6703C"/>
    <w:rsid w:val="00B67393"/>
    <w:rsid w:val="00B67448"/>
    <w:rsid w:val="00B67663"/>
    <w:rsid w:val="00B676CC"/>
    <w:rsid w:val="00B676F4"/>
    <w:rsid w:val="00B67A0D"/>
    <w:rsid w:val="00B67DBA"/>
    <w:rsid w:val="00B703CC"/>
    <w:rsid w:val="00B704B2"/>
    <w:rsid w:val="00B70526"/>
    <w:rsid w:val="00B706AC"/>
    <w:rsid w:val="00B7079B"/>
    <w:rsid w:val="00B7088B"/>
    <w:rsid w:val="00B70BD8"/>
    <w:rsid w:val="00B70D38"/>
    <w:rsid w:val="00B7120A"/>
    <w:rsid w:val="00B71248"/>
    <w:rsid w:val="00B713D7"/>
    <w:rsid w:val="00B7149D"/>
    <w:rsid w:val="00B71517"/>
    <w:rsid w:val="00B7176E"/>
    <w:rsid w:val="00B71853"/>
    <w:rsid w:val="00B71972"/>
    <w:rsid w:val="00B719BC"/>
    <w:rsid w:val="00B71E32"/>
    <w:rsid w:val="00B71E7F"/>
    <w:rsid w:val="00B71F2B"/>
    <w:rsid w:val="00B71FC3"/>
    <w:rsid w:val="00B72033"/>
    <w:rsid w:val="00B720C9"/>
    <w:rsid w:val="00B723CE"/>
    <w:rsid w:val="00B72465"/>
    <w:rsid w:val="00B72563"/>
    <w:rsid w:val="00B726E8"/>
    <w:rsid w:val="00B72935"/>
    <w:rsid w:val="00B72A43"/>
    <w:rsid w:val="00B72DF2"/>
    <w:rsid w:val="00B7312E"/>
    <w:rsid w:val="00B73193"/>
    <w:rsid w:val="00B735A1"/>
    <w:rsid w:val="00B73812"/>
    <w:rsid w:val="00B73925"/>
    <w:rsid w:val="00B73A3A"/>
    <w:rsid w:val="00B73D08"/>
    <w:rsid w:val="00B74001"/>
    <w:rsid w:val="00B74272"/>
    <w:rsid w:val="00B742C6"/>
    <w:rsid w:val="00B74437"/>
    <w:rsid w:val="00B7447B"/>
    <w:rsid w:val="00B7459B"/>
    <w:rsid w:val="00B74686"/>
    <w:rsid w:val="00B747FC"/>
    <w:rsid w:val="00B74991"/>
    <w:rsid w:val="00B74BE1"/>
    <w:rsid w:val="00B7502F"/>
    <w:rsid w:val="00B7552A"/>
    <w:rsid w:val="00B757B9"/>
    <w:rsid w:val="00B757E8"/>
    <w:rsid w:val="00B7587D"/>
    <w:rsid w:val="00B7588A"/>
    <w:rsid w:val="00B75B73"/>
    <w:rsid w:val="00B75BCF"/>
    <w:rsid w:val="00B75C57"/>
    <w:rsid w:val="00B75DFA"/>
    <w:rsid w:val="00B75FE1"/>
    <w:rsid w:val="00B761D7"/>
    <w:rsid w:val="00B76323"/>
    <w:rsid w:val="00B76610"/>
    <w:rsid w:val="00B7680A"/>
    <w:rsid w:val="00B76B8C"/>
    <w:rsid w:val="00B76D79"/>
    <w:rsid w:val="00B76FC0"/>
    <w:rsid w:val="00B7708F"/>
    <w:rsid w:val="00B771F0"/>
    <w:rsid w:val="00B7720E"/>
    <w:rsid w:val="00B7741D"/>
    <w:rsid w:val="00B77513"/>
    <w:rsid w:val="00B775F4"/>
    <w:rsid w:val="00B7788F"/>
    <w:rsid w:val="00B77B97"/>
    <w:rsid w:val="00B8008F"/>
    <w:rsid w:val="00B803F7"/>
    <w:rsid w:val="00B8052F"/>
    <w:rsid w:val="00B805FB"/>
    <w:rsid w:val="00B80623"/>
    <w:rsid w:val="00B80634"/>
    <w:rsid w:val="00B80AE6"/>
    <w:rsid w:val="00B80B63"/>
    <w:rsid w:val="00B80CFE"/>
    <w:rsid w:val="00B80E16"/>
    <w:rsid w:val="00B81028"/>
    <w:rsid w:val="00B8105C"/>
    <w:rsid w:val="00B81486"/>
    <w:rsid w:val="00B81BC2"/>
    <w:rsid w:val="00B8200B"/>
    <w:rsid w:val="00B82050"/>
    <w:rsid w:val="00B82A96"/>
    <w:rsid w:val="00B82AF6"/>
    <w:rsid w:val="00B831C6"/>
    <w:rsid w:val="00B83486"/>
    <w:rsid w:val="00B8353E"/>
    <w:rsid w:val="00B83579"/>
    <w:rsid w:val="00B836E7"/>
    <w:rsid w:val="00B83931"/>
    <w:rsid w:val="00B839D1"/>
    <w:rsid w:val="00B83BBE"/>
    <w:rsid w:val="00B83D32"/>
    <w:rsid w:val="00B83E7E"/>
    <w:rsid w:val="00B83EEA"/>
    <w:rsid w:val="00B84298"/>
    <w:rsid w:val="00B8450A"/>
    <w:rsid w:val="00B8474E"/>
    <w:rsid w:val="00B8489A"/>
    <w:rsid w:val="00B84E91"/>
    <w:rsid w:val="00B854D1"/>
    <w:rsid w:val="00B854FF"/>
    <w:rsid w:val="00B856C1"/>
    <w:rsid w:val="00B85738"/>
    <w:rsid w:val="00B857FF"/>
    <w:rsid w:val="00B85984"/>
    <w:rsid w:val="00B85C99"/>
    <w:rsid w:val="00B85EAC"/>
    <w:rsid w:val="00B85FA4"/>
    <w:rsid w:val="00B85FF5"/>
    <w:rsid w:val="00B86021"/>
    <w:rsid w:val="00B86113"/>
    <w:rsid w:val="00B86592"/>
    <w:rsid w:val="00B8679E"/>
    <w:rsid w:val="00B86838"/>
    <w:rsid w:val="00B86C2E"/>
    <w:rsid w:val="00B86FA6"/>
    <w:rsid w:val="00B872ED"/>
    <w:rsid w:val="00B87342"/>
    <w:rsid w:val="00B874E1"/>
    <w:rsid w:val="00B87526"/>
    <w:rsid w:val="00B8759A"/>
    <w:rsid w:val="00B875DC"/>
    <w:rsid w:val="00B87B0C"/>
    <w:rsid w:val="00B87B49"/>
    <w:rsid w:val="00B87FBC"/>
    <w:rsid w:val="00B87FCF"/>
    <w:rsid w:val="00B90288"/>
    <w:rsid w:val="00B903EA"/>
    <w:rsid w:val="00B90474"/>
    <w:rsid w:val="00B904F5"/>
    <w:rsid w:val="00B905C1"/>
    <w:rsid w:val="00B90615"/>
    <w:rsid w:val="00B90771"/>
    <w:rsid w:val="00B907F5"/>
    <w:rsid w:val="00B90AF5"/>
    <w:rsid w:val="00B90CAE"/>
    <w:rsid w:val="00B90D19"/>
    <w:rsid w:val="00B90E75"/>
    <w:rsid w:val="00B90FD6"/>
    <w:rsid w:val="00B91132"/>
    <w:rsid w:val="00B918FE"/>
    <w:rsid w:val="00B91A15"/>
    <w:rsid w:val="00B91A19"/>
    <w:rsid w:val="00B91A3C"/>
    <w:rsid w:val="00B91C91"/>
    <w:rsid w:val="00B91D62"/>
    <w:rsid w:val="00B91FF7"/>
    <w:rsid w:val="00B923AA"/>
    <w:rsid w:val="00B9244B"/>
    <w:rsid w:val="00B924D1"/>
    <w:rsid w:val="00B929B8"/>
    <w:rsid w:val="00B92A7E"/>
    <w:rsid w:val="00B932B0"/>
    <w:rsid w:val="00B932E8"/>
    <w:rsid w:val="00B93580"/>
    <w:rsid w:val="00B93897"/>
    <w:rsid w:val="00B938C9"/>
    <w:rsid w:val="00B93F6B"/>
    <w:rsid w:val="00B940D9"/>
    <w:rsid w:val="00B941D9"/>
    <w:rsid w:val="00B942D2"/>
    <w:rsid w:val="00B94766"/>
    <w:rsid w:val="00B94AF7"/>
    <w:rsid w:val="00B94B0B"/>
    <w:rsid w:val="00B94B18"/>
    <w:rsid w:val="00B94DA0"/>
    <w:rsid w:val="00B94DC1"/>
    <w:rsid w:val="00B9534B"/>
    <w:rsid w:val="00B953D2"/>
    <w:rsid w:val="00B95D47"/>
    <w:rsid w:val="00B95D59"/>
    <w:rsid w:val="00B9610C"/>
    <w:rsid w:val="00B96352"/>
    <w:rsid w:val="00B96C7A"/>
    <w:rsid w:val="00B96D8A"/>
    <w:rsid w:val="00B96FD4"/>
    <w:rsid w:val="00B970BB"/>
    <w:rsid w:val="00B972FF"/>
    <w:rsid w:val="00B9740D"/>
    <w:rsid w:val="00B97525"/>
    <w:rsid w:val="00B975F3"/>
    <w:rsid w:val="00B9769A"/>
    <w:rsid w:val="00B97735"/>
    <w:rsid w:val="00B97744"/>
    <w:rsid w:val="00B97815"/>
    <w:rsid w:val="00B97921"/>
    <w:rsid w:val="00BA0014"/>
    <w:rsid w:val="00BA05FD"/>
    <w:rsid w:val="00BA065F"/>
    <w:rsid w:val="00BA08F2"/>
    <w:rsid w:val="00BA096C"/>
    <w:rsid w:val="00BA0BA2"/>
    <w:rsid w:val="00BA0C70"/>
    <w:rsid w:val="00BA0C92"/>
    <w:rsid w:val="00BA0FC1"/>
    <w:rsid w:val="00BA1068"/>
    <w:rsid w:val="00BA10F9"/>
    <w:rsid w:val="00BA116A"/>
    <w:rsid w:val="00BA14E6"/>
    <w:rsid w:val="00BA15BB"/>
    <w:rsid w:val="00BA1759"/>
    <w:rsid w:val="00BA1AB5"/>
    <w:rsid w:val="00BA1C7C"/>
    <w:rsid w:val="00BA1D76"/>
    <w:rsid w:val="00BA1DFA"/>
    <w:rsid w:val="00BA1FDB"/>
    <w:rsid w:val="00BA218C"/>
    <w:rsid w:val="00BA29D6"/>
    <w:rsid w:val="00BA2C6E"/>
    <w:rsid w:val="00BA2D8F"/>
    <w:rsid w:val="00BA2DDA"/>
    <w:rsid w:val="00BA2E48"/>
    <w:rsid w:val="00BA30D8"/>
    <w:rsid w:val="00BA3132"/>
    <w:rsid w:val="00BA32F4"/>
    <w:rsid w:val="00BA3329"/>
    <w:rsid w:val="00BA3754"/>
    <w:rsid w:val="00BA391B"/>
    <w:rsid w:val="00BA3961"/>
    <w:rsid w:val="00BA398B"/>
    <w:rsid w:val="00BA4101"/>
    <w:rsid w:val="00BA43A6"/>
    <w:rsid w:val="00BA4450"/>
    <w:rsid w:val="00BA469D"/>
    <w:rsid w:val="00BA4759"/>
    <w:rsid w:val="00BA4DCD"/>
    <w:rsid w:val="00BA54D6"/>
    <w:rsid w:val="00BA58B4"/>
    <w:rsid w:val="00BA5ABA"/>
    <w:rsid w:val="00BA5D67"/>
    <w:rsid w:val="00BA5DDE"/>
    <w:rsid w:val="00BA6051"/>
    <w:rsid w:val="00BA6055"/>
    <w:rsid w:val="00BA60C9"/>
    <w:rsid w:val="00BA612F"/>
    <w:rsid w:val="00BA6142"/>
    <w:rsid w:val="00BA6A7A"/>
    <w:rsid w:val="00BA6F60"/>
    <w:rsid w:val="00BA6FAD"/>
    <w:rsid w:val="00BA72A7"/>
    <w:rsid w:val="00BA746D"/>
    <w:rsid w:val="00BA76D2"/>
    <w:rsid w:val="00BA7B35"/>
    <w:rsid w:val="00BB0196"/>
    <w:rsid w:val="00BB037D"/>
    <w:rsid w:val="00BB0A01"/>
    <w:rsid w:val="00BB0ACA"/>
    <w:rsid w:val="00BB0B09"/>
    <w:rsid w:val="00BB0BCD"/>
    <w:rsid w:val="00BB0C70"/>
    <w:rsid w:val="00BB0C74"/>
    <w:rsid w:val="00BB0D7E"/>
    <w:rsid w:val="00BB0F21"/>
    <w:rsid w:val="00BB104F"/>
    <w:rsid w:val="00BB125F"/>
    <w:rsid w:val="00BB14BE"/>
    <w:rsid w:val="00BB1666"/>
    <w:rsid w:val="00BB16D7"/>
    <w:rsid w:val="00BB181B"/>
    <w:rsid w:val="00BB194E"/>
    <w:rsid w:val="00BB19F7"/>
    <w:rsid w:val="00BB1A15"/>
    <w:rsid w:val="00BB1A3A"/>
    <w:rsid w:val="00BB1AFF"/>
    <w:rsid w:val="00BB1C04"/>
    <w:rsid w:val="00BB1C0C"/>
    <w:rsid w:val="00BB1F31"/>
    <w:rsid w:val="00BB229E"/>
    <w:rsid w:val="00BB233B"/>
    <w:rsid w:val="00BB238F"/>
    <w:rsid w:val="00BB23D8"/>
    <w:rsid w:val="00BB2452"/>
    <w:rsid w:val="00BB24A4"/>
    <w:rsid w:val="00BB2718"/>
    <w:rsid w:val="00BB2AA5"/>
    <w:rsid w:val="00BB334C"/>
    <w:rsid w:val="00BB3460"/>
    <w:rsid w:val="00BB3D4B"/>
    <w:rsid w:val="00BB3F83"/>
    <w:rsid w:val="00BB3F88"/>
    <w:rsid w:val="00BB42D2"/>
    <w:rsid w:val="00BB42E1"/>
    <w:rsid w:val="00BB43AD"/>
    <w:rsid w:val="00BB43DB"/>
    <w:rsid w:val="00BB4693"/>
    <w:rsid w:val="00BB471E"/>
    <w:rsid w:val="00BB49C9"/>
    <w:rsid w:val="00BB4A61"/>
    <w:rsid w:val="00BB4CB4"/>
    <w:rsid w:val="00BB546F"/>
    <w:rsid w:val="00BB5746"/>
    <w:rsid w:val="00BB57FE"/>
    <w:rsid w:val="00BB58A2"/>
    <w:rsid w:val="00BB59AF"/>
    <w:rsid w:val="00BB5A8D"/>
    <w:rsid w:val="00BB5C13"/>
    <w:rsid w:val="00BB5E9A"/>
    <w:rsid w:val="00BB6024"/>
    <w:rsid w:val="00BB617D"/>
    <w:rsid w:val="00BB63AD"/>
    <w:rsid w:val="00BB65A1"/>
    <w:rsid w:val="00BB6604"/>
    <w:rsid w:val="00BB6718"/>
    <w:rsid w:val="00BB68A0"/>
    <w:rsid w:val="00BB691A"/>
    <w:rsid w:val="00BB69CD"/>
    <w:rsid w:val="00BB6AE1"/>
    <w:rsid w:val="00BB6C54"/>
    <w:rsid w:val="00BB6DDE"/>
    <w:rsid w:val="00BB6EDE"/>
    <w:rsid w:val="00BB6FA5"/>
    <w:rsid w:val="00BB707F"/>
    <w:rsid w:val="00BB749F"/>
    <w:rsid w:val="00BB7567"/>
    <w:rsid w:val="00BB75C3"/>
    <w:rsid w:val="00BB7637"/>
    <w:rsid w:val="00BB7884"/>
    <w:rsid w:val="00BB7908"/>
    <w:rsid w:val="00BB79E6"/>
    <w:rsid w:val="00BB7AEE"/>
    <w:rsid w:val="00BB7BC4"/>
    <w:rsid w:val="00BB7EAC"/>
    <w:rsid w:val="00BC044D"/>
    <w:rsid w:val="00BC0791"/>
    <w:rsid w:val="00BC0D50"/>
    <w:rsid w:val="00BC0D95"/>
    <w:rsid w:val="00BC1179"/>
    <w:rsid w:val="00BC118D"/>
    <w:rsid w:val="00BC14C2"/>
    <w:rsid w:val="00BC1990"/>
    <w:rsid w:val="00BC1A4C"/>
    <w:rsid w:val="00BC1D2D"/>
    <w:rsid w:val="00BC1F78"/>
    <w:rsid w:val="00BC215E"/>
    <w:rsid w:val="00BC2471"/>
    <w:rsid w:val="00BC27CB"/>
    <w:rsid w:val="00BC286C"/>
    <w:rsid w:val="00BC28FC"/>
    <w:rsid w:val="00BC2BD5"/>
    <w:rsid w:val="00BC2EB0"/>
    <w:rsid w:val="00BC2F6B"/>
    <w:rsid w:val="00BC3000"/>
    <w:rsid w:val="00BC3067"/>
    <w:rsid w:val="00BC315D"/>
    <w:rsid w:val="00BC343B"/>
    <w:rsid w:val="00BC3755"/>
    <w:rsid w:val="00BC3887"/>
    <w:rsid w:val="00BC3982"/>
    <w:rsid w:val="00BC3C41"/>
    <w:rsid w:val="00BC3E01"/>
    <w:rsid w:val="00BC44B1"/>
    <w:rsid w:val="00BC4507"/>
    <w:rsid w:val="00BC4508"/>
    <w:rsid w:val="00BC494C"/>
    <w:rsid w:val="00BC51A5"/>
    <w:rsid w:val="00BC5306"/>
    <w:rsid w:val="00BC530A"/>
    <w:rsid w:val="00BC5EFB"/>
    <w:rsid w:val="00BC5F1C"/>
    <w:rsid w:val="00BC620D"/>
    <w:rsid w:val="00BC626D"/>
    <w:rsid w:val="00BC650F"/>
    <w:rsid w:val="00BC69D3"/>
    <w:rsid w:val="00BC6ACF"/>
    <w:rsid w:val="00BC6CE0"/>
    <w:rsid w:val="00BC6D97"/>
    <w:rsid w:val="00BC7282"/>
    <w:rsid w:val="00BC7361"/>
    <w:rsid w:val="00BC75EE"/>
    <w:rsid w:val="00BC7656"/>
    <w:rsid w:val="00BD00A8"/>
    <w:rsid w:val="00BD021F"/>
    <w:rsid w:val="00BD0351"/>
    <w:rsid w:val="00BD0614"/>
    <w:rsid w:val="00BD0813"/>
    <w:rsid w:val="00BD09D2"/>
    <w:rsid w:val="00BD0A1D"/>
    <w:rsid w:val="00BD0C1A"/>
    <w:rsid w:val="00BD0C36"/>
    <w:rsid w:val="00BD0E76"/>
    <w:rsid w:val="00BD0E90"/>
    <w:rsid w:val="00BD0FE3"/>
    <w:rsid w:val="00BD107E"/>
    <w:rsid w:val="00BD138B"/>
    <w:rsid w:val="00BD13A3"/>
    <w:rsid w:val="00BD1526"/>
    <w:rsid w:val="00BD166A"/>
    <w:rsid w:val="00BD171E"/>
    <w:rsid w:val="00BD186D"/>
    <w:rsid w:val="00BD18F3"/>
    <w:rsid w:val="00BD1930"/>
    <w:rsid w:val="00BD1A47"/>
    <w:rsid w:val="00BD1AB4"/>
    <w:rsid w:val="00BD1B2D"/>
    <w:rsid w:val="00BD1B72"/>
    <w:rsid w:val="00BD1D1C"/>
    <w:rsid w:val="00BD1EB0"/>
    <w:rsid w:val="00BD1FF2"/>
    <w:rsid w:val="00BD1FFA"/>
    <w:rsid w:val="00BD2042"/>
    <w:rsid w:val="00BD20EA"/>
    <w:rsid w:val="00BD2192"/>
    <w:rsid w:val="00BD2393"/>
    <w:rsid w:val="00BD2454"/>
    <w:rsid w:val="00BD2700"/>
    <w:rsid w:val="00BD27FF"/>
    <w:rsid w:val="00BD2D90"/>
    <w:rsid w:val="00BD2FAC"/>
    <w:rsid w:val="00BD3030"/>
    <w:rsid w:val="00BD30C9"/>
    <w:rsid w:val="00BD3213"/>
    <w:rsid w:val="00BD3373"/>
    <w:rsid w:val="00BD34BB"/>
    <w:rsid w:val="00BD3602"/>
    <w:rsid w:val="00BD3B70"/>
    <w:rsid w:val="00BD3BA1"/>
    <w:rsid w:val="00BD3CFD"/>
    <w:rsid w:val="00BD3D9F"/>
    <w:rsid w:val="00BD40C4"/>
    <w:rsid w:val="00BD420B"/>
    <w:rsid w:val="00BD4290"/>
    <w:rsid w:val="00BD43E5"/>
    <w:rsid w:val="00BD459E"/>
    <w:rsid w:val="00BD4601"/>
    <w:rsid w:val="00BD4784"/>
    <w:rsid w:val="00BD4805"/>
    <w:rsid w:val="00BD49FE"/>
    <w:rsid w:val="00BD4CD7"/>
    <w:rsid w:val="00BD5224"/>
    <w:rsid w:val="00BD53EA"/>
    <w:rsid w:val="00BD5AB4"/>
    <w:rsid w:val="00BD5B7E"/>
    <w:rsid w:val="00BD5B85"/>
    <w:rsid w:val="00BD5BBA"/>
    <w:rsid w:val="00BD5DB8"/>
    <w:rsid w:val="00BD5E7A"/>
    <w:rsid w:val="00BD5F10"/>
    <w:rsid w:val="00BD5FC4"/>
    <w:rsid w:val="00BD60A4"/>
    <w:rsid w:val="00BD6296"/>
    <w:rsid w:val="00BD69A4"/>
    <w:rsid w:val="00BD6BBC"/>
    <w:rsid w:val="00BD6FD9"/>
    <w:rsid w:val="00BD7506"/>
    <w:rsid w:val="00BD752D"/>
    <w:rsid w:val="00BD75ED"/>
    <w:rsid w:val="00BD76A1"/>
    <w:rsid w:val="00BD79C0"/>
    <w:rsid w:val="00BD7B0A"/>
    <w:rsid w:val="00BD7D4C"/>
    <w:rsid w:val="00BE01A7"/>
    <w:rsid w:val="00BE062B"/>
    <w:rsid w:val="00BE081E"/>
    <w:rsid w:val="00BE090B"/>
    <w:rsid w:val="00BE0956"/>
    <w:rsid w:val="00BE0BC3"/>
    <w:rsid w:val="00BE0BEE"/>
    <w:rsid w:val="00BE0C01"/>
    <w:rsid w:val="00BE0D97"/>
    <w:rsid w:val="00BE0DA4"/>
    <w:rsid w:val="00BE0DDF"/>
    <w:rsid w:val="00BE0F60"/>
    <w:rsid w:val="00BE0FE0"/>
    <w:rsid w:val="00BE103C"/>
    <w:rsid w:val="00BE12F8"/>
    <w:rsid w:val="00BE1391"/>
    <w:rsid w:val="00BE142F"/>
    <w:rsid w:val="00BE163E"/>
    <w:rsid w:val="00BE174F"/>
    <w:rsid w:val="00BE18C9"/>
    <w:rsid w:val="00BE192C"/>
    <w:rsid w:val="00BE1C67"/>
    <w:rsid w:val="00BE1DEA"/>
    <w:rsid w:val="00BE240C"/>
    <w:rsid w:val="00BE2726"/>
    <w:rsid w:val="00BE2941"/>
    <w:rsid w:val="00BE2AEC"/>
    <w:rsid w:val="00BE32E9"/>
    <w:rsid w:val="00BE33A1"/>
    <w:rsid w:val="00BE33F2"/>
    <w:rsid w:val="00BE3471"/>
    <w:rsid w:val="00BE3532"/>
    <w:rsid w:val="00BE35BA"/>
    <w:rsid w:val="00BE3764"/>
    <w:rsid w:val="00BE38A4"/>
    <w:rsid w:val="00BE3AD8"/>
    <w:rsid w:val="00BE3B5A"/>
    <w:rsid w:val="00BE3B88"/>
    <w:rsid w:val="00BE3CBE"/>
    <w:rsid w:val="00BE3E5B"/>
    <w:rsid w:val="00BE3E5E"/>
    <w:rsid w:val="00BE4218"/>
    <w:rsid w:val="00BE4385"/>
    <w:rsid w:val="00BE44CD"/>
    <w:rsid w:val="00BE4669"/>
    <w:rsid w:val="00BE475D"/>
    <w:rsid w:val="00BE47D6"/>
    <w:rsid w:val="00BE4EBD"/>
    <w:rsid w:val="00BE51FA"/>
    <w:rsid w:val="00BE54C4"/>
    <w:rsid w:val="00BE55E7"/>
    <w:rsid w:val="00BE5637"/>
    <w:rsid w:val="00BE5794"/>
    <w:rsid w:val="00BE58C6"/>
    <w:rsid w:val="00BE5D82"/>
    <w:rsid w:val="00BE6020"/>
    <w:rsid w:val="00BE607C"/>
    <w:rsid w:val="00BE631D"/>
    <w:rsid w:val="00BE646E"/>
    <w:rsid w:val="00BE65E1"/>
    <w:rsid w:val="00BE6815"/>
    <w:rsid w:val="00BE693E"/>
    <w:rsid w:val="00BE69F8"/>
    <w:rsid w:val="00BE6BD8"/>
    <w:rsid w:val="00BE6F78"/>
    <w:rsid w:val="00BE7116"/>
    <w:rsid w:val="00BE749F"/>
    <w:rsid w:val="00BE75BB"/>
    <w:rsid w:val="00BE7677"/>
    <w:rsid w:val="00BE78CA"/>
    <w:rsid w:val="00BE7A1C"/>
    <w:rsid w:val="00BE7A78"/>
    <w:rsid w:val="00BE7B97"/>
    <w:rsid w:val="00BE7BA4"/>
    <w:rsid w:val="00BE7C25"/>
    <w:rsid w:val="00BE7E0C"/>
    <w:rsid w:val="00BE7EBE"/>
    <w:rsid w:val="00BE7F45"/>
    <w:rsid w:val="00BF0041"/>
    <w:rsid w:val="00BF00A8"/>
    <w:rsid w:val="00BF00C8"/>
    <w:rsid w:val="00BF0202"/>
    <w:rsid w:val="00BF024C"/>
    <w:rsid w:val="00BF0911"/>
    <w:rsid w:val="00BF0C58"/>
    <w:rsid w:val="00BF0E24"/>
    <w:rsid w:val="00BF0EFE"/>
    <w:rsid w:val="00BF0FF9"/>
    <w:rsid w:val="00BF148C"/>
    <w:rsid w:val="00BF17B7"/>
    <w:rsid w:val="00BF1A1C"/>
    <w:rsid w:val="00BF1D52"/>
    <w:rsid w:val="00BF1E41"/>
    <w:rsid w:val="00BF207E"/>
    <w:rsid w:val="00BF20EF"/>
    <w:rsid w:val="00BF2159"/>
    <w:rsid w:val="00BF222F"/>
    <w:rsid w:val="00BF2275"/>
    <w:rsid w:val="00BF24CD"/>
    <w:rsid w:val="00BF2508"/>
    <w:rsid w:val="00BF283A"/>
    <w:rsid w:val="00BF2C58"/>
    <w:rsid w:val="00BF2DFE"/>
    <w:rsid w:val="00BF30E7"/>
    <w:rsid w:val="00BF32AA"/>
    <w:rsid w:val="00BF3357"/>
    <w:rsid w:val="00BF358A"/>
    <w:rsid w:val="00BF37B3"/>
    <w:rsid w:val="00BF3857"/>
    <w:rsid w:val="00BF39FD"/>
    <w:rsid w:val="00BF3B2C"/>
    <w:rsid w:val="00BF3D56"/>
    <w:rsid w:val="00BF4153"/>
    <w:rsid w:val="00BF42C6"/>
    <w:rsid w:val="00BF4363"/>
    <w:rsid w:val="00BF48C1"/>
    <w:rsid w:val="00BF4942"/>
    <w:rsid w:val="00BF4A39"/>
    <w:rsid w:val="00BF4A65"/>
    <w:rsid w:val="00BF4C39"/>
    <w:rsid w:val="00BF5094"/>
    <w:rsid w:val="00BF527F"/>
    <w:rsid w:val="00BF53FC"/>
    <w:rsid w:val="00BF5467"/>
    <w:rsid w:val="00BF5627"/>
    <w:rsid w:val="00BF57CC"/>
    <w:rsid w:val="00BF5B43"/>
    <w:rsid w:val="00BF5D07"/>
    <w:rsid w:val="00BF5D4E"/>
    <w:rsid w:val="00BF5E9D"/>
    <w:rsid w:val="00BF5F05"/>
    <w:rsid w:val="00BF5F88"/>
    <w:rsid w:val="00BF602F"/>
    <w:rsid w:val="00BF6103"/>
    <w:rsid w:val="00BF61C6"/>
    <w:rsid w:val="00BF6302"/>
    <w:rsid w:val="00BF6537"/>
    <w:rsid w:val="00BF65FE"/>
    <w:rsid w:val="00BF67E0"/>
    <w:rsid w:val="00BF71ED"/>
    <w:rsid w:val="00BF728A"/>
    <w:rsid w:val="00BF744F"/>
    <w:rsid w:val="00BF7522"/>
    <w:rsid w:val="00BF7B15"/>
    <w:rsid w:val="00BF7EB6"/>
    <w:rsid w:val="00C003A5"/>
    <w:rsid w:val="00C00B46"/>
    <w:rsid w:val="00C00DF8"/>
    <w:rsid w:val="00C00F73"/>
    <w:rsid w:val="00C01307"/>
    <w:rsid w:val="00C014B3"/>
    <w:rsid w:val="00C01592"/>
    <w:rsid w:val="00C015D8"/>
    <w:rsid w:val="00C018CA"/>
    <w:rsid w:val="00C01925"/>
    <w:rsid w:val="00C01CD7"/>
    <w:rsid w:val="00C01D6A"/>
    <w:rsid w:val="00C020AA"/>
    <w:rsid w:val="00C020BE"/>
    <w:rsid w:val="00C020E5"/>
    <w:rsid w:val="00C020F9"/>
    <w:rsid w:val="00C0219A"/>
    <w:rsid w:val="00C02684"/>
    <w:rsid w:val="00C028F3"/>
    <w:rsid w:val="00C02ACB"/>
    <w:rsid w:val="00C02D67"/>
    <w:rsid w:val="00C03005"/>
    <w:rsid w:val="00C0343A"/>
    <w:rsid w:val="00C03633"/>
    <w:rsid w:val="00C03CBA"/>
    <w:rsid w:val="00C041D7"/>
    <w:rsid w:val="00C046B0"/>
    <w:rsid w:val="00C0481F"/>
    <w:rsid w:val="00C04AA0"/>
    <w:rsid w:val="00C04DD8"/>
    <w:rsid w:val="00C04EA7"/>
    <w:rsid w:val="00C04F41"/>
    <w:rsid w:val="00C0504B"/>
    <w:rsid w:val="00C051E4"/>
    <w:rsid w:val="00C0533E"/>
    <w:rsid w:val="00C05517"/>
    <w:rsid w:val="00C05A10"/>
    <w:rsid w:val="00C05B0F"/>
    <w:rsid w:val="00C05C8E"/>
    <w:rsid w:val="00C05F86"/>
    <w:rsid w:val="00C05F94"/>
    <w:rsid w:val="00C060C2"/>
    <w:rsid w:val="00C06107"/>
    <w:rsid w:val="00C06272"/>
    <w:rsid w:val="00C06517"/>
    <w:rsid w:val="00C065A3"/>
    <w:rsid w:val="00C066F4"/>
    <w:rsid w:val="00C0674F"/>
    <w:rsid w:val="00C0685E"/>
    <w:rsid w:val="00C06A99"/>
    <w:rsid w:val="00C06C67"/>
    <w:rsid w:val="00C070D5"/>
    <w:rsid w:val="00C07149"/>
    <w:rsid w:val="00C071A4"/>
    <w:rsid w:val="00C071BB"/>
    <w:rsid w:val="00C071E7"/>
    <w:rsid w:val="00C071F0"/>
    <w:rsid w:val="00C07471"/>
    <w:rsid w:val="00C0762F"/>
    <w:rsid w:val="00C07654"/>
    <w:rsid w:val="00C07754"/>
    <w:rsid w:val="00C07A37"/>
    <w:rsid w:val="00C07A43"/>
    <w:rsid w:val="00C07E11"/>
    <w:rsid w:val="00C07E7A"/>
    <w:rsid w:val="00C07EA9"/>
    <w:rsid w:val="00C10071"/>
    <w:rsid w:val="00C10140"/>
    <w:rsid w:val="00C10823"/>
    <w:rsid w:val="00C10A5D"/>
    <w:rsid w:val="00C10B58"/>
    <w:rsid w:val="00C10E41"/>
    <w:rsid w:val="00C10FEC"/>
    <w:rsid w:val="00C11055"/>
    <w:rsid w:val="00C11146"/>
    <w:rsid w:val="00C11433"/>
    <w:rsid w:val="00C11758"/>
    <w:rsid w:val="00C117A7"/>
    <w:rsid w:val="00C11ABB"/>
    <w:rsid w:val="00C11BA9"/>
    <w:rsid w:val="00C11D03"/>
    <w:rsid w:val="00C11D89"/>
    <w:rsid w:val="00C120BC"/>
    <w:rsid w:val="00C12314"/>
    <w:rsid w:val="00C1237D"/>
    <w:rsid w:val="00C1245B"/>
    <w:rsid w:val="00C12549"/>
    <w:rsid w:val="00C12642"/>
    <w:rsid w:val="00C12749"/>
    <w:rsid w:val="00C127A2"/>
    <w:rsid w:val="00C12851"/>
    <w:rsid w:val="00C129AC"/>
    <w:rsid w:val="00C12A5B"/>
    <w:rsid w:val="00C12A6F"/>
    <w:rsid w:val="00C12BD2"/>
    <w:rsid w:val="00C12CA3"/>
    <w:rsid w:val="00C12CB6"/>
    <w:rsid w:val="00C12CDF"/>
    <w:rsid w:val="00C12FB3"/>
    <w:rsid w:val="00C13126"/>
    <w:rsid w:val="00C13433"/>
    <w:rsid w:val="00C13491"/>
    <w:rsid w:val="00C13B3F"/>
    <w:rsid w:val="00C13B86"/>
    <w:rsid w:val="00C13E36"/>
    <w:rsid w:val="00C14271"/>
    <w:rsid w:val="00C14452"/>
    <w:rsid w:val="00C1459B"/>
    <w:rsid w:val="00C1484C"/>
    <w:rsid w:val="00C14865"/>
    <w:rsid w:val="00C1492F"/>
    <w:rsid w:val="00C14AFA"/>
    <w:rsid w:val="00C14BDE"/>
    <w:rsid w:val="00C14D21"/>
    <w:rsid w:val="00C1583C"/>
    <w:rsid w:val="00C159B8"/>
    <w:rsid w:val="00C15A74"/>
    <w:rsid w:val="00C15D87"/>
    <w:rsid w:val="00C15E6F"/>
    <w:rsid w:val="00C15FD3"/>
    <w:rsid w:val="00C160BE"/>
    <w:rsid w:val="00C16103"/>
    <w:rsid w:val="00C1611E"/>
    <w:rsid w:val="00C1613C"/>
    <w:rsid w:val="00C1632B"/>
    <w:rsid w:val="00C16767"/>
    <w:rsid w:val="00C1695D"/>
    <w:rsid w:val="00C16BA3"/>
    <w:rsid w:val="00C16BDA"/>
    <w:rsid w:val="00C16E2B"/>
    <w:rsid w:val="00C16EA9"/>
    <w:rsid w:val="00C17065"/>
    <w:rsid w:val="00C172B8"/>
    <w:rsid w:val="00C17465"/>
    <w:rsid w:val="00C17508"/>
    <w:rsid w:val="00C17516"/>
    <w:rsid w:val="00C17653"/>
    <w:rsid w:val="00C17B90"/>
    <w:rsid w:val="00C17C7B"/>
    <w:rsid w:val="00C17FF6"/>
    <w:rsid w:val="00C20093"/>
    <w:rsid w:val="00C20207"/>
    <w:rsid w:val="00C207C6"/>
    <w:rsid w:val="00C2097F"/>
    <w:rsid w:val="00C20BD3"/>
    <w:rsid w:val="00C20BFB"/>
    <w:rsid w:val="00C20CDA"/>
    <w:rsid w:val="00C20CFB"/>
    <w:rsid w:val="00C20D56"/>
    <w:rsid w:val="00C20F14"/>
    <w:rsid w:val="00C20F31"/>
    <w:rsid w:val="00C211EB"/>
    <w:rsid w:val="00C215E9"/>
    <w:rsid w:val="00C21660"/>
    <w:rsid w:val="00C219A1"/>
    <w:rsid w:val="00C21A6D"/>
    <w:rsid w:val="00C21B37"/>
    <w:rsid w:val="00C21FDC"/>
    <w:rsid w:val="00C2214E"/>
    <w:rsid w:val="00C22160"/>
    <w:rsid w:val="00C223A1"/>
    <w:rsid w:val="00C223EA"/>
    <w:rsid w:val="00C22501"/>
    <w:rsid w:val="00C2257E"/>
    <w:rsid w:val="00C225AC"/>
    <w:rsid w:val="00C22A28"/>
    <w:rsid w:val="00C22ACD"/>
    <w:rsid w:val="00C233B1"/>
    <w:rsid w:val="00C2356C"/>
    <w:rsid w:val="00C23714"/>
    <w:rsid w:val="00C239E3"/>
    <w:rsid w:val="00C23A2C"/>
    <w:rsid w:val="00C240C7"/>
    <w:rsid w:val="00C2417F"/>
    <w:rsid w:val="00C242F7"/>
    <w:rsid w:val="00C24361"/>
    <w:rsid w:val="00C24728"/>
    <w:rsid w:val="00C248B9"/>
    <w:rsid w:val="00C24A19"/>
    <w:rsid w:val="00C24ACC"/>
    <w:rsid w:val="00C24B34"/>
    <w:rsid w:val="00C24E3D"/>
    <w:rsid w:val="00C24EBF"/>
    <w:rsid w:val="00C2529B"/>
    <w:rsid w:val="00C25547"/>
    <w:rsid w:val="00C255A5"/>
    <w:rsid w:val="00C2574D"/>
    <w:rsid w:val="00C257F7"/>
    <w:rsid w:val="00C25900"/>
    <w:rsid w:val="00C25AFE"/>
    <w:rsid w:val="00C25BB7"/>
    <w:rsid w:val="00C268A0"/>
    <w:rsid w:val="00C26B8A"/>
    <w:rsid w:val="00C26B94"/>
    <w:rsid w:val="00C26BE5"/>
    <w:rsid w:val="00C26FFD"/>
    <w:rsid w:val="00C27699"/>
    <w:rsid w:val="00C276A4"/>
    <w:rsid w:val="00C27880"/>
    <w:rsid w:val="00C279DC"/>
    <w:rsid w:val="00C27B73"/>
    <w:rsid w:val="00C27CC9"/>
    <w:rsid w:val="00C27E3A"/>
    <w:rsid w:val="00C30040"/>
    <w:rsid w:val="00C30189"/>
    <w:rsid w:val="00C3058C"/>
    <w:rsid w:val="00C30632"/>
    <w:rsid w:val="00C3063E"/>
    <w:rsid w:val="00C30BB1"/>
    <w:rsid w:val="00C30BEE"/>
    <w:rsid w:val="00C30CCF"/>
    <w:rsid w:val="00C30EFE"/>
    <w:rsid w:val="00C30FF2"/>
    <w:rsid w:val="00C3100B"/>
    <w:rsid w:val="00C311AD"/>
    <w:rsid w:val="00C3175F"/>
    <w:rsid w:val="00C3184C"/>
    <w:rsid w:val="00C31B9F"/>
    <w:rsid w:val="00C31BD4"/>
    <w:rsid w:val="00C31EDE"/>
    <w:rsid w:val="00C31FCE"/>
    <w:rsid w:val="00C3233A"/>
    <w:rsid w:val="00C323F7"/>
    <w:rsid w:val="00C326CF"/>
    <w:rsid w:val="00C327A5"/>
    <w:rsid w:val="00C32B11"/>
    <w:rsid w:val="00C32E7C"/>
    <w:rsid w:val="00C330E0"/>
    <w:rsid w:val="00C3319C"/>
    <w:rsid w:val="00C333D3"/>
    <w:rsid w:val="00C33641"/>
    <w:rsid w:val="00C33709"/>
    <w:rsid w:val="00C339A0"/>
    <w:rsid w:val="00C33CD6"/>
    <w:rsid w:val="00C33F14"/>
    <w:rsid w:val="00C33FCB"/>
    <w:rsid w:val="00C34619"/>
    <w:rsid w:val="00C346FF"/>
    <w:rsid w:val="00C34769"/>
    <w:rsid w:val="00C34D1A"/>
    <w:rsid w:val="00C3549A"/>
    <w:rsid w:val="00C35721"/>
    <w:rsid w:val="00C35914"/>
    <w:rsid w:val="00C35B27"/>
    <w:rsid w:val="00C35BA2"/>
    <w:rsid w:val="00C35C9A"/>
    <w:rsid w:val="00C35D06"/>
    <w:rsid w:val="00C36007"/>
    <w:rsid w:val="00C36075"/>
    <w:rsid w:val="00C36295"/>
    <w:rsid w:val="00C36BB5"/>
    <w:rsid w:val="00C36CFE"/>
    <w:rsid w:val="00C36D4E"/>
    <w:rsid w:val="00C37118"/>
    <w:rsid w:val="00C372EF"/>
    <w:rsid w:val="00C378CE"/>
    <w:rsid w:val="00C37A1B"/>
    <w:rsid w:val="00C37BC8"/>
    <w:rsid w:val="00C37DFB"/>
    <w:rsid w:val="00C37FC2"/>
    <w:rsid w:val="00C40084"/>
    <w:rsid w:val="00C40169"/>
    <w:rsid w:val="00C402CD"/>
    <w:rsid w:val="00C402D7"/>
    <w:rsid w:val="00C403EC"/>
    <w:rsid w:val="00C405BF"/>
    <w:rsid w:val="00C407EB"/>
    <w:rsid w:val="00C409CE"/>
    <w:rsid w:val="00C40C1B"/>
    <w:rsid w:val="00C40D65"/>
    <w:rsid w:val="00C41011"/>
    <w:rsid w:val="00C4119D"/>
    <w:rsid w:val="00C4142F"/>
    <w:rsid w:val="00C4144B"/>
    <w:rsid w:val="00C41717"/>
    <w:rsid w:val="00C4173A"/>
    <w:rsid w:val="00C4188E"/>
    <w:rsid w:val="00C41B16"/>
    <w:rsid w:val="00C41CC5"/>
    <w:rsid w:val="00C41E1A"/>
    <w:rsid w:val="00C42159"/>
    <w:rsid w:val="00C421B7"/>
    <w:rsid w:val="00C42585"/>
    <w:rsid w:val="00C427A8"/>
    <w:rsid w:val="00C42A2A"/>
    <w:rsid w:val="00C42B24"/>
    <w:rsid w:val="00C42C99"/>
    <w:rsid w:val="00C42D2E"/>
    <w:rsid w:val="00C42F3D"/>
    <w:rsid w:val="00C43242"/>
    <w:rsid w:val="00C43364"/>
    <w:rsid w:val="00C43518"/>
    <w:rsid w:val="00C439EB"/>
    <w:rsid w:val="00C43AC4"/>
    <w:rsid w:val="00C44014"/>
    <w:rsid w:val="00C44098"/>
    <w:rsid w:val="00C441AE"/>
    <w:rsid w:val="00C44323"/>
    <w:rsid w:val="00C444BA"/>
    <w:rsid w:val="00C448A1"/>
    <w:rsid w:val="00C44BB8"/>
    <w:rsid w:val="00C44BEE"/>
    <w:rsid w:val="00C44C5B"/>
    <w:rsid w:val="00C4543A"/>
    <w:rsid w:val="00C456C3"/>
    <w:rsid w:val="00C4574F"/>
    <w:rsid w:val="00C45917"/>
    <w:rsid w:val="00C45A9D"/>
    <w:rsid w:val="00C45BC2"/>
    <w:rsid w:val="00C45DD6"/>
    <w:rsid w:val="00C45EA9"/>
    <w:rsid w:val="00C45EAF"/>
    <w:rsid w:val="00C460AF"/>
    <w:rsid w:val="00C4619A"/>
    <w:rsid w:val="00C461B4"/>
    <w:rsid w:val="00C463DC"/>
    <w:rsid w:val="00C46515"/>
    <w:rsid w:val="00C468E9"/>
    <w:rsid w:val="00C46978"/>
    <w:rsid w:val="00C46E79"/>
    <w:rsid w:val="00C46FFB"/>
    <w:rsid w:val="00C47075"/>
    <w:rsid w:val="00C4737C"/>
    <w:rsid w:val="00C474EA"/>
    <w:rsid w:val="00C4751B"/>
    <w:rsid w:val="00C47B01"/>
    <w:rsid w:val="00C47C05"/>
    <w:rsid w:val="00C47CAE"/>
    <w:rsid w:val="00C47F2B"/>
    <w:rsid w:val="00C500A0"/>
    <w:rsid w:val="00C5024E"/>
    <w:rsid w:val="00C5025F"/>
    <w:rsid w:val="00C5029C"/>
    <w:rsid w:val="00C5049C"/>
    <w:rsid w:val="00C50509"/>
    <w:rsid w:val="00C50615"/>
    <w:rsid w:val="00C50859"/>
    <w:rsid w:val="00C508A4"/>
    <w:rsid w:val="00C50E19"/>
    <w:rsid w:val="00C51061"/>
    <w:rsid w:val="00C510F2"/>
    <w:rsid w:val="00C51277"/>
    <w:rsid w:val="00C5162F"/>
    <w:rsid w:val="00C5198F"/>
    <w:rsid w:val="00C51A77"/>
    <w:rsid w:val="00C51A9D"/>
    <w:rsid w:val="00C51E72"/>
    <w:rsid w:val="00C5200A"/>
    <w:rsid w:val="00C5203E"/>
    <w:rsid w:val="00C52057"/>
    <w:rsid w:val="00C521C2"/>
    <w:rsid w:val="00C523BE"/>
    <w:rsid w:val="00C5267C"/>
    <w:rsid w:val="00C526E3"/>
    <w:rsid w:val="00C5270D"/>
    <w:rsid w:val="00C529BA"/>
    <w:rsid w:val="00C52B6F"/>
    <w:rsid w:val="00C52E25"/>
    <w:rsid w:val="00C52F10"/>
    <w:rsid w:val="00C53108"/>
    <w:rsid w:val="00C5333A"/>
    <w:rsid w:val="00C533D8"/>
    <w:rsid w:val="00C53463"/>
    <w:rsid w:val="00C53513"/>
    <w:rsid w:val="00C53527"/>
    <w:rsid w:val="00C538F1"/>
    <w:rsid w:val="00C53CD4"/>
    <w:rsid w:val="00C53DEA"/>
    <w:rsid w:val="00C53F0C"/>
    <w:rsid w:val="00C5407E"/>
    <w:rsid w:val="00C540CB"/>
    <w:rsid w:val="00C5414F"/>
    <w:rsid w:val="00C543A4"/>
    <w:rsid w:val="00C5444A"/>
    <w:rsid w:val="00C5447C"/>
    <w:rsid w:val="00C54932"/>
    <w:rsid w:val="00C54969"/>
    <w:rsid w:val="00C54AAD"/>
    <w:rsid w:val="00C54BB1"/>
    <w:rsid w:val="00C54BB8"/>
    <w:rsid w:val="00C54DCD"/>
    <w:rsid w:val="00C54FF4"/>
    <w:rsid w:val="00C55212"/>
    <w:rsid w:val="00C55771"/>
    <w:rsid w:val="00C55916"/>
    <w:rsid w:val="00C55B39"/>
    <w:rsid w:val="00C55B73"/>
    <w:rsid w:val="00C55DC1"/>
    <w:rsid w:val="00C55F80"/>
    <w:rsid w:val="00C5614B"/>
    <w:rsid w:val="00C5618F"/>
    <w:rsid w:val="00C561E9"/>
    <w:rsid w:val="00C56203"/>
    <w:rsid w:val="00C56228"/>
    <w:rsid w:val="00C56360"/>
    <w:rsid w:val="00C56398"/>
    <w:rsid w:val="00C56425"/>
    <w:rsid w:val="00C5647E"/>
    <w:rsid w:val="00C564A9"/>
    <w:rsid w:val="00C5656C"/>
    <w:rsid w:val="00C5665A"/>
    <w:rsid w:val="00C566B7"/>
    <w:rsid w:val="00C56CB6"/>
    <w:rsid w:val="00C5701B"/>
    <w:rsid w:val="00C57198"/>
    <w:rsid w:val="00C57488"/>
    <w:rsid w:val="00C574BD"/>
    <w:rsid w:val="00C57908"/>
    <w:rsid w:val="00C57A1E"/>
    <w:rsid w:val="00C57A84"/>
    <w:rsid w:val="00C57C1A"/>
    <w:rsid w:val="00C57F6A"/>
    <w:rsid w:val="00C6007D"/>
    <w:rsid w:val="00C603D7"/>
    <w:rsid w:val="00C60CBA"/>
    <w:rsid w:val="00C60D5B"/>
    <w:rsid w:val="00C60D62"/>
    <w:rsid w:val="00C6147A"/>
    <w:rsid w:val="00C619BB"/>
    <w:rsid w:val="00C61FFA"/>
    <w:rsid w:val="00C62097"/>
    <w:rsid w:val="00C622DA"/>
    <w:rsid w:val="00C62403"/>
    <w:rsid w:val="00C624DE"/>
    <w:rsid w:val="00C62945"/>
    <w:rsid w:val="00C629F8"/>
    <w:rsid w:val="00C62CB6"/>
    <w:rsid w:val="00C63329"/>
    <w:rsid w:val="00C63551"/>
    <w:rsid w:val="00C637FC"/>
    <w:rsid w:val="00C6383B"/>
    <w:rsid w:val="00C638DE"/>
    <w:rsid w:val="00C6397E"/>
    <w:rsid w:val="00C63E3C"/>
    <w:rsid w:val="00C63EAD"/>
    <w:rsid w:val="00C641DB"/>
    <w:rsid w:val="00C6426C"/>
    <w:rsid w:val="00C6440A"/>
    <w:rsid w:val="00C649E0"/>
    <w:rsid w:val="00C64C1C"/>
    <w:rsid w:val="00C64EA8"/>
    <w:rsid w:val="00C64EBA"/>
    <w:rsid w:val="00C65581"/>
    <w:rsid w:val="00C6585B"/>
    <w:rsid w:val="00C65AD5"/>
    <w:rsid w:val="00C65B28"/>
    <w:rsid w:val="00C65BBA"/>
    <w:rsid w:val="00C65ED9"/>
    <w:rsid w:val="00C6613E"/>
    <w:rsid w:val="00C6624B"/>
    <w:rsid w:val="00C663F5"/>
    <w:rsid w:val="00C66649"/>
    <w:rsid w:val="00C6689B"/>
    <w:rsid w:val="00C668AF"/>
    <w:rsid w:val="00C66A19"/>
    <w:rsid w:val="00C66A3E"/>
    <w:rsid w:val="00C66C22"/>
    <w:rsid w:val="00C66CD5"/>
    <w:rsid w:val="00C66FC6"/>
    <w:rsid w:val="00C6734E"/>
    <w:rsid w:val="00C67C72"/>
    <w:rsid w:val="00C67EEA"/>
    <w:rsid w:val="00C7061C"/>
    <w:rsid w:val="00C70B24"/>
    <w:rsid w:val="00C70C29"/>
    <w:rsid w:val="00C713C7"/>
    <w:rsid w:val="00C714D8"/>
    <w:rsid w:val="00C71503"/>
    <w:rsid w:val="00C715D1"/>
    <w:rsid w:val="00C715DA"/>
    <w:rsid w:val="00C71B7C"/>
    <w:rsid w:val="00C71EC5"/>
    <w:rsid w:val="00C721F3"/>
    <w:rsid w:val="00C724CA"/>
    <w:rsid w:val="00C72506"/>
    <w:rsid w:val="00C727C5"/>
    <w:rsid w:val="00C72839"/>
    <w:rsid w:val="00C72A23"/>
    <w:rsid w:val="00C72A8D"/>
    <w:rsid w:val="00C72FB8"/>
    <w:rsid w:val="00C73057"/>
    <w:rsid w:val="00C73167"/>
    <w:rsid w:val="00C731E8"/>
    <w:rsid w:val="00C73225"/>
    <w:rsid w:val="00C73356"/>
    <w:rsid w:val="00C73845"/>
    <w:rsid w:val="00C73AA4"/>
    <w:rsid w:val="00C73ED7"/>
    <w:rsid w:val="00C74172"/>
    <w:rsid w:val="00C742CD"/>
    <w:rsid w:val="00C74301"/>
    <w:rsid w:val="00C74317"/>
    <w:rsid w:val="00C744A6"/>
    <w:rsid w:val="00C744AE"/>
    <w:rsid w:val="00C7451C"/>
    <w:rsid w:val="00C7482A"/>
    <w:rsid w:val="00C7484A"/>
    <w:rsid w:val="00C74C3C"/>
    <w:rsid w:val="00C74D32"/>
    <w:rsid w:val="00C75080"/>
    <w:rsid w:val="00C750D9"/>
    <w:rsid w:val="00C75A95"/>
    <w:rsid w:val="00C75BC5"/>
    <w:rsid w:val="00C75E76"/>
    <w:rsid w:val="00C75EF6"/>
    <w:rsid w:val="00C7604F"/>
    <w:rsid w:val="00C76278"/>
    <w:rsid w:val="00C7654A"/>
    <w:rsid w:val="00C765EE"/>
    <w:rsid w:val="00C76826"/>
    <w:rsid w:val="00C76DF2"/>
    <w:rsid w:val="00C770F1"/>
    <w:rsid w:val="00C77249"/>
    <w:rsid w:val="00C777DB"/>
    <w:rsid w:val="00C77958"/>
    <w:rsid w:val="00C77996"/>
    <w:rsid w:val="00C77BF9"/>
    <w:rsid w:val="00C77D43"/>
    <w:rsid w:val="00C800A9"/>
    <w:rsid w:val="00C80221"/>
    <w:rsid w:val="00C802DA"/>
    <w:rsid w:val="00C8055B"/>
    <w:rsid w:val="00C807FA"/>
    <w:rsid w:val="00C809F4"/>
    <w:rsid w:val="00C80A8E"/>
    <w:rsid w:val="00C80B01"/>
    <w:rsid w:val="00C80B08"/>
    <w:rsid w:val="00C80B9C"/>
    <w:rsid w:val="00C80BC5"/>
    <w:rsid w:val="00C80D46"/>
    <w:rsid w:val="00C80D5A"/>
    <w:rsid w:val="00C80D77"/>
    <w:rsid w:val="00C810BD"/>
    <w:rsid w:val="00C81209"/>
    <w:rsid w:val="00C815D8"/>
    <w:rsid w:val="00C81AF1"/>
    <w:rsid w:val="00C81D5B"/>
    <w:rsid w:val="00C81DCE"/>
    <w:rsid w:val="00C81E6F"/>
    <w:rsid w:val="00C82091"/>
    <w:rsid w:val="00C8256B"/>
    <w:rsid w:val="00C825D5"/>
    <w:rsid w:val="00C827C2"/>
    <w:rsid w:val="00C82A7C"/>
    <w:rsid w:val="00C82B53"/>
    <w:rsid w:val="00C83120"/>
    <w:rsid w:val="00C8331D"/>
    <w:rsid w:val="00C83B61"/>
    <w:rsid w:val="00C83D8B"/>
    <w:rsid w:val="00C8463A"/>
    <w:rsid w:val="00C846D7"/>
    <w:rsid w:val="00C846FF"/>
    <w:rsid w:val="00C84CB2"/>
    <w:rsid w:val="00C84D03"/>
    <w:rsid w:val="00C84EF1"/>
    <w:rsid w:val="00C8514E"/>
    <w:rsid w:val="00C85177"/>
    <w:rsid w:val="00C851C6"/>
    <w:rsid w:val="00C854C8"/>
    <w:rsid w:val="00C855C9"/>
    <w:rsid w:val="00C856C3"/>
    <w:rsid w:val="00C856C5"/>
    <w:rsid w:val="00C858B3"/>
    <w:rsid w:val="00C8590A"/>
    <w:rsid w:val="00C85964"/>
    <w:rsid w:val="00C85E42"/>
    <w:rsid w:val="00C860CB"/>
    <w:rsid w:val="00C860D2"/>
    <w:rsid w:val="00C8612E"/>
    <w:rsid w:val="00C86187"/>
    <w:rsid w:val="00C864D5"/>
    <w:rsid w:val="00C8666B"/>
    <w:rsid w:val="00C868E8"/>
    <w:rsid w:val="00C86C6E"/>
    <w:rsid w:val="00C86E64"/>
    <w:rsid w:val="00C86EAD"/>
    <w:rsid w:val="00C86FA0"/>
    <w:rsid w:val="00C86FC0"/>
    <w:rsid w:val="00C87541"/>
    <w:rsid w:val="00C87546"/>
    <w:rsid w:val="00C87550"/>
    <w:rsid w:val="00C876A5"/>
    <w:rsid w:val="00C87713"/>
    <w:rsid w:val="00C87895"/>
    <w:rsid w:val="00C87C90"/>
    <w:rsid w:val="00C87CB8"/>
    <w:rsid w:val="00C87E6E"/>
    <w:rsid w:val="00C87EEA"/>
    <w:rsid w:val="00C90167"/>
    <w:rsid w:val="00C906CE"/>
    <w:rsid w:val="00C9096C"/>
    <w:rsid w:val="00C90AE8"/>
    <w:rsid w:val="00C90B64"/>
    <w:rsid w:val="00C90DAE"/>
    <w:rsid w:val="00C90FAD"/>
    <w:rsid w:val="00C9108D"/>
    <w:rsid w:val="00C913D4"/>
    <w:rsid w:val="00C917B4"/>
    <w:rsid w:val="00C91834"/>
    <w:rsid w:val="00C918B5"/>
    <w:rsid w:val="00C91ABC"/>
    <w:rsid w:val="00C91CA1"/>
    <w:rsid w:val="00C91E31"/>
    <w:rsid w:val="00C91EC8"/>
    <w:rsid w:val="00C92045"/>
    <w:rsid w:val="00C9220D"/>
    <w:rsid w:val="00C9259D"/>
    <w:rsid w:val="00C926B1"/>
    <w:rsid w:val="00C9283D"/>
    <w:rsid w:val="00C92932"/>
    <w:rsid w:val="00C92A3E"/>
    <w:rsid w:val="00C92A7E"/>
    <w:rsid w:val="00C92B2D"/>
    <w:rsid w:val="00C92C0A"/>
    <w:rsid w:val="00C92D30"/>
    <w:rsid w:val="00C92E02"/>
    <w:rsid w:val="00C9305F"/>
    <w:rsid w:val="00C9307B"/>
    <w:rsid w:val="00C93287"/>
    <w:rsid w:val="00C9394B"/>
    <w:rsid w:val="00C939E6"/>
    <w:rsid w:val="00C93B27"/>
    <w:rsid w:val="00C93B72"/>
    <w:rsid w:val="00C93BDA"/>
    <w:rsid w:val="00C93CE5"/>
    <w:rsid w:val="00C93D4F"/>
    <w:rsid w:val="00C93DFF"/>
    <w:rsid w:val="00C93E79"/>
    <w:rsid w:val="00C93ECA"/>
    <w:rsid w:val="00C93EFE"/>
    <w:rsid w:val="00C9415F"/>
    <w:rsid w:val="00C94460"/>
    <w:rsid w:val="00C94906"/>
    <w:rsid w:val="00C94909"/>
    <w:rsid w:val="00C94B1D"/>
    <w:rsid w:val="00C94D2D"/>
    <w:rsid w:val="00C94DA4"/>
    <w:rsid w:val="00C94FF4"/>
    <w:rsid w:val="00C9509F"/>
    <w:rsid w:val="00C95129"/>
    <w:rsid w:val="00C95371"/>
    <w:rsid w:val="00C956F6"/>
    <w:rsid w:val="00C957AD"/>
    <w:rsid w:val="00C9589A"/>
    <w:rsid w:val="00C958E9"/>
    <w:rsid w:val="00C95A57"/>
    <w:rsid w:val="00C95B5A"/>
    <w:rsid w:val="00C95BEE"/>
    <w:rsid w:val="00C95CBF"/>
    <w:rsid w:val="00C95CFD"/>
    <w:rsid w:val="00C95E35"/>
    <w:rsid w:val="00C95ED5"/>
    <w:rsid w:val="00C95F19"/>
    <w:rsid w:val="00C95F38"/>
    <w:rsid w:val="00C95FE5"/>
    <w:rsid w:val="00C96169"/>
    <w:rsid w:val="00C96197"/>
    <w:rsid w:val="00C96291"/>
    <w:rsid w:val="00C964CE"/>
    <w:rsid w:val="00C965E4"/>
    <w:rsid w:val="00C966CB"/>
    <w:rsid w:val="00C967EB"/>
    <w:rsid w:val="00C9695E"/>
    <w:rsid w:val="00C969BD"/>
    <w:rsid w:val="00C971F2"/>
    <w:rsid w:val="00C97411"/>
    <w:rsid w:val="00C976D4"/>
    <w:rsid w:val="00C976DD"/>
    <w:rsid w:val="00C9779C"/>
    <w:rsid w:val="00C978BC"/>
    <w:rsid w:val="00C97A1E"/>
    <w:rsid w:val="00C97BDE"/>
    <w:rsid w:val="00C97C88"/>
    <w:rsid w:val="00C97CA1"/>
    <w:rsid w:val="00C97D68"/>
    <w:rsid w:val="00C97E12"/>
    <w:rsid w:val="00C97F58"/>
    <w:rsid w:val="00CA044C"/>
    <w:rsid w:val="00CA0870"/>
    <w:rsid w:val="00CA0EE4"/>
    <w:rsid w:val="00CA11B9"/>
    <w:rsid w:val="00CA1504"/>
    <w:rsid w:val="00CA16E8"/>
    <w:rsid w:val="00CA1813"/>
    <w:rsid w:val="00CA1871"/>
    <w:rsid w:val="00CA1ADD"/>
    <w:rsid w:val="00CA1AEF"/>
    <w:rsid w:val="00CA1CC5"/>
    <w:rsid w:val="00CA1D97"/>
    <w:rsid w:val="00CA2195"/>
    <w:rsid w:val="00CA21E0"/>
    <w:rsid w:val="00CA21E3"/>
    <w:rsid w:val="00CA220A"/>
    <w:rsid w:val="00CA261A"/>
    <w:rsid w:val="00CA2939"/>
    <w:rsid w:val="00CA2A15"/>
    <w:rsid w:val="00CA2CED"/>
    <w:rsid w:val="00CA32B3"/>
    <w:rsid w:val="00CA3358"/>
    <w:rsid w:val="00CA3AEB"/>
    <w:rsid w:val="00CA3D0C"/>
    <w:rsid w:val="00CA3FFF"/>
    <w:rsid w:val="00CA4037"/>
    <w:rsid w:val="00CA410B"/>
    <w:rsid w:val="00CA4183"/>
    <w:rsid w:val="00CA4226"/>
    <w:rsid w:val="00CA432B"/>
    <w:rsid w:val="00CA43BE"/>
    <w:rsid w:val="00CA46F7"/>
    <w:rsid w:val="00CA48EE"/>
    <w:rsid w:val="00CA498B"/>
    <w:rsid w:val="00CA4BD4"/>
    <w:rsid w:val="00CA4CBD"/>
    <w:rsid w:val="00CA4E4A"/>
    <w:rsid w:val="00CA4FAA"/>
    <w:rsid w:val="00CA50A3"/>
    <w:rsid w:val="00CA54C6"/>
    <w:rsid w:val="00CA5A5D"/>
    <w:rsid w:val="00CA5F9D"/>
    <w:rsid w:val="00CA6019"/>
    <w:rsid w:val="00CA6143"/>
    <w:rsid w:val="00CA61AC"/>
    <w:rsid w:val="00CA65B0"/>
    <w:rsid w:val="00CA65FD"/>
    <w:rsid w:val="00CA6778"/>
    <w:rsid w:val="00CA6A95"/>
    <w:rsid w:val="00CA6E1B"/>
    <w:rsid w:val="00CA6E93"/>
    <w:rsid w:val="00CA7049"/>
    <w:rsid w:val="00CA70FD"/>
    <w:rsid w:val="00CA71C6"/>
    <w:rsid w:val="00CA74AF"/>
    <w:rsid w:val="00CA76FE"/>
    <w:rsid w:val="00CA770E"/>
    <w:rsid w:val="00CA7866"/>
    <w:rsid w:val="00CA7AD3"/>
    <w:rsid w:val="00CA7AE9"/>
    <w:rsid w:val="00CA7D97"/>
    <w:rsid w:val="00CA7F93"/>
    <w:rsid w:val="00CB0077"/>
    <w:rsid w:val="00CB01A9"/>
    <w:rsid w:val="00CB035B"/>
    <w:rsid w:val="00CB03A4"/>
    <w:rsid w:val="00CB04ED"/>
    <w:rsid w:val="00CB066B"/>
    <w:rsid w:val="00CB06CD"/>
    <w:rsid w:val="00CB0B61"/>
    <w:rsid w:val="00CB0BFF"/>
    <w:rsid w:val="00CB0CA2"/>
    <w:rsid w:val="00CB0D51"/>
    <w:rsid w:val="00CB0D72"/>
    <w:rsid w:val="00CB0FB7"/>
    <w:rsid w:val="00CB1061"/>
    <w:rsid w:val="00CB10A6"/>
    <w:rsid w:val="00CB1265"/>
    <w:rsid w:val="00CB12F4"/>
    <w:rsid w:val="00CB14D3"/>
    <w:rsid w:val="00CB156B"/>
    <w:rsid w:val="00CB176E"/>
    <w:rsid w:val="00CB18CE"/>
    <w:rsid w:val="00CB1ABD"/>
    <w:rsid w:val="00CB1BAF"/>
    <w:rsid w:val="00CB1BF9"/>
    <w:rsid w:val="00CB1CC3"/>
    <w:rsid w:val="00CB1EE2"/>
    <w:rsid w:val="00CB2160"/>
    <w:rsid w:val="00CB2308"/>
    <w:rsid w:val="00CB24B7"/>
    <w:rsid w:val="00CB2505"/>
    <w:rsid w:val="00CB2871"/>
    <w:rsid w:val="00CB28CB"/>
    <w:rsid w:val="00CB28E4"/>
    <w:rsid w:val="00CB2BB1"/>
    <w:rsid w:val="00CB2BE7"/>
    <w:rsid w:val="00CB2C4B"/>
    <w:rsid w:val="00CB2CE6"/>
    <w:rsid w:val="00CB3232"/>
    <w:rsid w:val="00CB35CD"/>
    <w:rsid w:val="00CB38C5"/>
    <w:rsid w:val="00CB397C"/>
    <w:rsid w:val="00CB3A1B"/>
    <w:rsid w:val="00CB3C4B"/>
    <w:rsid w:val="00CB3C89"/>
    <w:rsid w:val="00CB3E80"/>
    <w:rsid w:val="00CB40B7"/>
    <w:rsid w:val="00CB43EF"/>
    <w:rsid w:val="00CB447E"/>
    <w:rsid w:val="00CB4510"/>
    <w:rsid w:val="00CB456E"/>
    <w:rsid w:val="00CB4F91"/>
    <w:rsid w:val="00CB50CF"/>
    <w:rsid w:val="00CB51CA"/>
    <w:rsid w:val="00CB5295"/>
    <w:rsid w:val="00CB52A7"/>
    <w:rsid w:val="00CB5345"/>
    <w:rsid w:val="00CB54ED"/>
    <w:rsid w:val="00CB55FC"/>
    <w:rsid w:val="00CB5CA4"/>
    <w:rsid w:val="00CB618B"/>
    <w:rsid w:val="00CB63ED"/>
    <w:rsid w:val="00CB65E5"/>
    <w:rsid w:val="00CB66D5"/>
    <w:rsid w:val="00CB6CF3"/>
    <w:rsid w:val="00CB6D4D"/>
    <w:rsid w:val="00CB6E25"/>
    <w:rsid w:val="00CB6E37"/>
    <w:rsid w:val="00CB6ED4"/>
    <w:rsid w:val="00CB7006"/>
    <w:rsid w:val="00CB7026"/>
    <w:rsid w:val="00CB705D"/>
    <w:rsid w:val="00CB7598"/>
    <w:rsid w:val="00CB7630"/>
    <w:rsid w:val="00CB7631"/>
    <w:rsid w:val="00CB7C53"/>
    <w:rsid w:val="00CB7F77"/>
    <w:rsid w:val="00CC01D0"/>
    <w:rsid w:val="00CC0431"/>
    <w:rsid w:val="00CC059B"/>
    <w:rsid w:val="00CC0610"/>
    <w:rsid w:val="00CC0B28"/>
    <w:rsid w:val="00CC0BA5"/>
    <w:rsid w:val="00CC0D12"/>
    <w:rsid w:val="00CC0D9E"/>
    <w:rsid w:val="00CC0FD4"/>
    <w:rsid w:val="00CC0FE3"/>
    <w:rsid w:val="00CC139F"/>
    <w:rsid w:val="00CC15C7"/>
    <w:rsid w:val="00CC17F7"/>
    <w:rsid w:val="00CC1A69"/>
    <w:rsid w:val="00CC1ADF"/>
    <w:rsid w:val="00CC1BA0"/>
    <w:rsid w:val="00CC1C44"/>
    <w:rsid w:val="00CC20C6"/>
    <w:rsid w:val="00CC2331"/>
    <w:rsid w:val="00CC2580"/>
    <w:rsid w:val="00CC26C4"/>
    <w:rsid w:val="00CC27D2"/>
    <w:rsid w:val="00CC2906"/>
    <w:rsid w:val="00CC2DEF"/>
    <w:rsid w:val="00CC315E"/>
    <w:rsid w:val="00CC3276"/>
    <w:rsid w:val="00CC3367"/>
    <w:rsid w:val="00CC3542"/>
    <w:rsid w:val="00CC3657"/>
    <w:rsid w:val="00CC37E4"/>
    <w:rsid w:val="00CC3CF8"/>
    <w:rsid w:val="00CC3D4B"/>
    <w:rsid w:val="00CC3E10"/>
    <w:rsid w:val="00CC3E2A"/>
    <w:rsid w:val="00CC3EA7"/>
    <w:rsid w:val="00CC3EE8"/>
    <w:rsid w:val="00CC3F6F"/>
    <w:rsid w:val="00CC42B2"/>
    <w:rsid w:val="00CC43F3"/>
    <w:rsid w:val="00CC4410"/>
    <w:rsid w:val="00CC44A2"/>
    <w:rsid w:val="00CC45F8"/>
    <w:rsid w:val="00CC466C"/>
    <w:rsid w:val="00CC486E"/>
    <w:rsid w:val="00CC49C1"/>
    <w:rsid w:val="00CC4A73"/>
    <w:rsid w:val="00CC4CB7"/>
    <w:rsid w:val="00CC4E51"/>
    <w:rsid w:val="00CC4EA5"/>
    <w:rsid w:val="00CC51E0"/>
    <w:rsid w:val="00CC536E"/>
    <w:rsid w:val="00CC53F9"/>
    <w:rsid w:val="00CC5434"/>
    <w:rsid w:val="00CC5696"/>
    <w:rsid w:val="00CC581A"/>
    <w:rsid w:val="00CC585E"/>
    <w:rsid w:val="00CC5902"/>
    <w:rsid w:val="00CC5DC2"/>
    <w:rsid w:val="00CC5FD7"/>
    <w:rsid w:val="00CC650D"/>
    <w:rsid w:val="00CC6660"/>
    <w:rsid w:val="00CC68B5"/>
    <w:rsid w:val="00CC6B97"/>
    <w:rsid w:val="00CC6BE2"/>
    <w:rsid w:val="00CC6C64"/>
    <w:rsid w:val="00CC6E56"/>
    <w:rsid w:val="00CC72DD"/>
    <w:rsid w:val="00CC75EE"/>
    <w:rsid w:val="00CC76AA"/>
    <w:rsid w:val="00CC79A1"/>
    <w:rsid w:val="00CC7AAA"/>
    <w:rsid w:val="00CC7AF7"/>
    <w:rsid w:val="00CC7B70"/>
    <w:rsid w:val="00CC7F75"/>
    <w:rsid w:val="00CD0006"/>
    <w:rsid w:val="00CD00EB"/>
    <w:rsid w:val="00CD0645"/>
    <w:rsid w:val="00CD0AA4"/>
    <w:rsid w:val="00CD0D5F"/>
    <w:rsid w:val="00CD0E01"/>
    <w:rsid w:val="00CD10AE"/>
    <w:rsid w:val="00CD1231"/>
    <w:rsid w:val="00CD1BA3"/>
    <w:rsid w:val="00CD1C3D"/>
    <w:rsid w:val="00CD1C4D"/>
    <w:rsid w:val="00CD1C7F"/>
    <w:rsid w:val="00CD1E52"/>
    <w:rsid w:val="00CD2070"/>
    <w:rsid w:val="00CD2330"/>
    <w:rsid w:val="00CD2437"/>
    <w:rsid w:val="00CD24CD"/>
    <w:rsid w:val="00CD262D"/>
    <w:rsid w:val="00CD2783"/>
    <w:rsid w:val="00CD29CD"/>
    <w:rsid w:val="00CD2CC1"/>
    <w:rsid w:val="00CD2DE1"/>
    <w:rsid w:val="00CD2F26"/>
    <w:rsid w:val="00CD313D"/>
    <w:rsid w:val="00CD3180"/>
    <w:rsid w:val="00CD3282"/>
    <w:rsid w:val="00CD35F4"/>
    <w:rsid w:val="00CD3A07"/>
    <w:rsid w:val="00CD3A5F"/>
    <w:rsid w:val="00CD3B6D"/>
    <w:rsid w:val="00CD3B9A"/>
    <w:rsid w:val="00CD3BBA"/>
    <w:rsid w:val="00CD3F4D"/>
    <w:rsid w:val="00CD3FB2"/>
    <w:rsid w:val="00CD442C"/>
    <w:rsid w:val="00CD4744"/>
    <w:rsid w:val="00CD4858"/>
    <w:rsid w:val="00CD4A29"/>
    <w:rsid w:val="00CD4B37"/>
    <w:rsid w:val="00CD4D6D"/>
    <w:rsid w:val="00CD5271"/>
    <w:rsid w:val="00CD53A9"/>
    <w:rsid w:val="00CD553C"/>
    <w:rsid w:val="00CD5719"/>
    <w:rsid w:val="00CD5767"/>
    <w:rsid w:val="00CD593C"/>
    <w:rsid w:val="00CD5D3B"/>
    <w:rsid w:val="00CD60D2"/>
    <w:rsid w:val="00CD6430"/>
    <w:rsid w:val="00CD656B"/>
    <w:rsid w:val="00CD6916"/>
    <w:rsid w:val="00CD6BCC"/>
    <w:rsid w:val="00CD6CF0"/>
    <w:rsid w:val="00CD6CF1"/>
    <w:rsid w:val="00CD6DAF"/>
    <w:rsid w:val="00CD6DC9"/>
    <w:rsid w:val="00CD709D"/>
    <w:rsid w:val="00CD71B8"/>
    <w:rsid w:val="00CD7301"/>
    <w:rsid w:val="00CD73F6"/>
    <w:rsid w:val="00CD7E27"/>
    <w:rsid w:val="00CD7F39"/>
    <w:rsid w:val="00CE0092"/>
    <w:rsid w:val="00CE0122"/>
    <w:rsid w:val="00CE013F"/>
    <w:rsid w:val="00CE02B8"/>
    <w:rsid w:val="00CE04A9"/>
    <w:rsid w:val="00CE062B"/>
    <w:rsid w:val="00CE0A40"/>
    <w:rsid w:val="00CE0A53"/>
    <w:rsid w:val="00CE0A71"/>
    <w:rsid w:val="00CE0B77"/>
    <w:rsid w:val="00CE13B0"/>
    <w:rsid w:val="00CE1478"/>
    <w:rsid w:val="00CE1568"/>
    <w:rsid w:val="00CE1574"/>
    <w:rsid w:val="00CE19E1"/>
    <w:rsid w:val="00CE1C9B"/>
    <w:rsid w:val="00CE2185"/>
    <w:rsid w:val="00CE24C3"/>
    <w:rsid w:val="00CE2685"/>
    <w:rsid w:val="00CE26F2"/>
    <w:rsid w:val="00CE2708"/>
    <w:rsid w:val="00CE28AD"/>
    <w:rsid w:val="00CE28FE"/>
    <w:rsid w:val="00CE2AB2"/>
    <w:rsid w:val="00CE2AD5"/>
    <w:rsid w:val="00CE2AFA"/>
    <w:rsid w:val="00CE2CD0"/>
    <w:rsid w:val="00CE2F6B"/>
    <w:rsid w:val="00CE303D"/>
    <w:rsid w:val="00CE30F0"/>
    <w:rsid w:val="00CE3219"/>
    <w:rsid w:val="00CE328B"/>
    <w:rsid w:val="00CE32FF"/>
    <w:rsid w:val="00CE3A02"/>
    <w:rsid w:val="00CE3CFF"/>
    <w:rsid w:val="00CE3D34"/>
    <w:rsid w:val="00CE3D72"/>
    <w:rsid w:val="00CE3EB1"/>
    <w:rsid w:val="00CE3F80"/>
    <w:rsid w:val="00CE45BB"/>
    <w:rsid w:val="00CE4620"/>
    <w:rsid w:val="00CE462F"/>
    <w:rsid w:val="00CE48E3"/>
    <w:rsid w:val="00CE51EB"/>
    <w:rsid w:val="00CE52CE"/>
    <w:rsid w:val="00CE544E"/>
    <w:rsid w:val="00CE545D"/>
    <w:rsid w:val="00CE54A3"/>
    <w:rsid w:val="00CE564F"/>
    <w:rsid w:val="00CE5742"/>
    <w:rsid w:val="00CE5799"/>
    <w:rsid w:val="00CE5D96"/>
    <w:rsid w:val="00CE5EED"/>
    <w:rsid w:val="00CE5EF4"/>
    <w:rsid w:val="00CE6071"/>
    <w:rsid w:val="00CE6432"/>
    <w:rsid w:val="00CE650B"/>
    <w:rsid w:val="00CE672C"/>
    <w:rsid w:val="00CE6775"/>
    <w:rsid w:val="00CE67E6"/>
    <w:rsid w:val="00CE6FE6"/>
    <w:rsid w:val="00CE71DE"/>
    <w:rsid w:val="00CE723A"/>
    <w:rsid w:val="00CE72A5"/>
    <w:rsid w:val="00CE72ED"/>
    <w:rsid w:val="00CE745F"/>
    <w:rsid w:val="00CE7601"/>
    <w:rsid w:val="00CE77E3"/>
    <w:rsid w:val="00CE78E4"/>
    <w:rsid w:val="00CE7CB8"/>
    <w:rsid w:val="00CE7DA3"/>
    <w:rsid w:val="00CE7EA4"/>
    <w:rsid w:val="00CE7FF8"/>
    <w:rsid w:val="00CF0046"/>
    <w:rsid w:val="00CF01E9"/>
    <w:rsid w:val="00CF02EF"/>
    <w:rsid w:val="00CF048B"/>
    <w:rsid w:val="00CF04B1"/>
    <w:rsid w:val="00CF050B"/>
    <w:rsid w:val="00CF05E2"/>
    <w:rsid w:val="00CF0912"/>
    <w:rsid w:val="00CF0A5C"/>
    <w:rsid w:val="00CF1224"/>
    <w:rsid w:val="00CF14E9"/>
    <w:rsid w:val="00CF16CC"/>
    <w:rsid w:val="00CF17F3"/>
    <w:rsid w:val="00CF184A"/>
    <w:rsid w:val="00CF1918"/>
    <w:rsid w:val="00CF191F"/>
    <w:rsid w:val="00CF1BDF"/>
    <w:rsid w:val="00CF2041"/>
    <w:rsid w:val="00CF20B7"/>
    <w:rsid w:val="00CF270B"/>
    <w:rsid w:val="00CF2852"/>
    <w:rsid w:val="00CF287D"/>
    <w:rsid w:val="00CF2C65"/>
    <w:rsid w:val="00CF2C9D"/>
    <w:rsid w:val="00CF2CC8"/>
    <w:rsid w:val="00CF2D50"/>
    <w:rsid w:val="00CF2ED7"/>
    <w:rsid w:val="00CF30A4"/>
    <w:rsid w:val="00CF30BE"/>
    <w:rsid w:val="00CF30D0"/>
    <w:rsid w:val="00CF31E3"/>
    <w:rsid w:val="00CF34E4"/>
    <w:rsid w:val="00CF371D"/>
    <w:rsid w:val="00CF3969"/>
    <w:rsid w:val="00CF3A2A"/>
    <w:rsid w:val="00CF3BC3"/>
    <w:rsid w:val="00CF3C6F"/>
    <w:rsid w:val="00CF3E29"/>
    <w:rsid w:val="00CF3ED8"/>
    <w:rsid w:val="00CF3F19"/>
    <w:rsid w:val="00CF3F5B"/>
    <w:rsid w:val="00CF4230"/>
    <w:rsid w:val="00CF4266"/>
    <w:rsid w:val="00CF4279"/>
    <w:rsid w:val="00CF430F"/>
    <w:rsid w:val="00CF45A4"/>
    <w:rsid w:val="00CF4A29"/>
    <w:rsid w:val="00CF4B17"/>
    <w:rsid w:val="00CF4D03"/>
    <w:rsid w:val="00CF4D29"/>
    <w:rsid w:val="00CF4EA6"/>
    <w:rsid w:val="00CF509A"/>
    <w:rsid w:val="00CF51C7"/>
    <w:rsid w:val="00CF5402"/>
    <w:rsid w:val="00CF5410"/>
    <w:rsid w:val="00CF5710"/>
    <w:rsid w:val="00CF59A3"/>
    <w:rsid w:val="00CF5DE6"/>
    <w:rsid w:val="00CF5E36"/>
    <w:rsid w:val="00CF5EC1"/>
    <w:rsid w:val="00CF5F4F"/>
    <w:rsid w:val="00CF6133"/>
    <w:rsid w:val="00CF621D"/>
    <w:rsid w:val="00CF640E"/>
    <w:rsid w:val="00CF6615"/>
    <w:rsid w:val="00CF6BB4"/>
    <w:rsid w:val="00CF6C6A"/>
    <w:rsid w:val="00CF6D5D"/>
    <w:rsid w:val="00CF72DA"/>
    <w:rsid w:val="00CF73C8"/>
    <w:rsid w:val="00CF75BA"/>
    <w:rsid w:val="00CF76BC"/>
    <w:rsid w:val="00CF7C4C"/>
    <w:rsid w:val="00D00017"/>
    <w:rsid w:val="00D000F4"/>
    <w:rsid w:val="00D001D4"/>
    <w:rsid w:val="00D00430"/>
    <w:rsid w:val="00D00590"/>
    <w:rsid w:val="00D0078B"/>
    <w:rsid w:val="00D00805"/>
    <w:rsid w:val="00D00B96"/>
    <w:rsid w:val="00D00D48"/>
    <w:rsid w:val="00D00DD1"/>
    <w:rsid w:val="00D00E08"/>
    <w:rsid w:val="00D00E72"/>
    <w:rsid w:val="00D012D0"/>
    <w:rsid w:val="00D01385"/>
    <w:rsid w:val="00D013E2"/>
    <w:rsid w:val="00D017E5"/>
    <w:rsid w:val="00D01914"/>
    <w:rsid w:val="00D01B65"/>
    <w:rsid w:val="00D01FEA"/>
    <w:rsid w:val="00D021B0"/>
    <w:rsid w:val="00D0235F"/>
    <w:rsid w:val="00D025B2"/>
    <w:rsid w:val="00D025EF"/>
    <w:rsid w:val="00D02756"/>
    <w:rsid w:val="00D02937"/>
    <w:rsid w:val="00D02A66"/>
    <w:rsid w:val="00D02B13"/>
    <w:rsid w:val="00D02BAB"/>
    <w:rsid w:val="00D02D3C"/>
    <w:rsid w:val="00D02E9D"/>
    <w:rsid w:val="00D02FB4"/>
    <w:rsid w:val="00D032A0"/>
    <w:rsid w:val="00D0341F"/>
    <w:rsid w:val="00D03784"/>
    <w:rsid w:val="00D03B63"/>
    <w:rsid w:val="00D0420D"/>
    <w:rsid w:val="00D0444F"/>
    <w:rsid w:val="00D04460"/>
    <w:rsid w:val="00D0449E"/>
    <w:rsid w:val="00D04722"/>
    <w:rsid w:val="00D04F76"/>
    <w:rsid w:val="00D05135"/>
    <w:rsid w:val="00D0574C"/>
    <w:rsid w:val="00D058B7"/>
    <w:rsid w:val="00D0593E"/>
    <w:rsid w:val="00D05D59"/>
    <w:rsid w:val="00D05D66"/>
    <w:rsid w:val="00D05ED7"/>
    <w:rsid w:val="00D05FD5"/>
    <w:rsid w:val="00D0603E"/>
    <w:rsid w:val="00D06209"/>
    <w:rsid w:val="00D06358"/>
    <w:rsid w:val="00D0636B"/>
    <w:rsid w:val="00D063B7"/>
    <w:rsid w:val="00D06642"/>
    <w:rsid w:val="00D0675F"/>
    <w:rsid w:val="00D068A7"/>
    <w:rsid w:val="00D06AE2"/>
    <w:rsid w:val="00D06CC9"/>
    <w:rsid w:val="00D07716"/>
    <w:rsid w:val="00D0795C"/>
    <w:rsid w:val="00D07B42"/>
    <w:rsid w:val="00D07C34"/>
    <w:rsid w:val="00D102E0"/>
    <w:rsid w:val="00D10438"/>
    <w:rsid w:val="00D10801"/>
    <w:rsid w:val="00D10B16"/>
    <w:rsid w:val="00D10C7A"/>
    <w:rsid w:val="00D10EBE"/>
    <w:rsid w:val="00D10F3C"/>
    <w:rsid w:val="00D1103D"/>
    <w:rsid w:val="00D113FF"/>
    <w:rsid w:val="00D11487"/>
    <w:rsid w:val="00D119CC"/>
    <w:rsid w:val="00D11B64"/>
    <w:rsid w:val="00D11BCD"/>
    <w:rsid w:val="00D11F4C"/>
    <w:rsid w:val="00D11FA7"/>
    <w:rsid w:val="00D120F0"/>
    <w:rsid w:val="00D12299"/>
    <w:rsid w:val="00D12389"/>
    <w:rsid w:val="00D12496"/>
    <w:rsid w:val="00D124EC"/>
    <w:rsid w:val="00D126C8"/>
    <w:rsid w:val="00D1270F"/>
    <w:rsid w:val="00D12718"/>
    <w:rsid w:val="00D12787"/>
    <w:rsid w:val="00D12874"/>
    <w:rsid w:val="00D128F8"/>
    <w:rsid w:val="00D1295F"/>
    <w:rsid w:val="00D12984"/>
    <w:rsid w:val="00D1298A"/>
    <w:rsid w:val="00D12A34"/>
    <w:rsid w:val="00D12B6A"/>
    <w:rsid w:val="00D12BEF"/>
    <w:rsid w:val="00D12E86"/>
    <w:rsid w:val="00D12ECA"/>
    <w:rsid w:val="00D13075"/>
    <w:rsid w:val="00D132AF"/>
    <w:rsid w:val="00D135E6"/>
    <w:rsid w:val="00D136A7"/>
    <w:rsid w:val="00D138E2"/>
    <w:rsid w:val="00D139C2"/>
    <w:rsid w:val="00D13C79"/>
    <w:rsid w:val="00D141D3"/>
    <w:rsid w:val="00D143B6"/>
    <w:rsid w:val="00D1493F"/>
    <w:rsid w:val="00D14A40"/>
    <w:rsid w:val="00D14A62"/>
    <w:rsid w:val="00D14B29"/>
    <w:rsid w:val="00D15225"/>
    <w:rsid w:val="00D153CA"/>
    <w:rsid w:val="00D1564D"/>
    <w:rsid w:val="00D15B91"/>
    <w:rsid w:val="00D15E5F"/>
    <w:rsid w:val="00D15F63"/>
    <w:rsid w:val="00D15FCB"/>
    <w:rsid w:val="00D15FFB"/>
    <w:rsid w:val="00D1615C"/>
    <w:rsid w:val="00D162B2"/>
    <w:rsid w:val="00D162D2"/>
    <w:rsid w:val="00D16551"/>
    <w:rsid w:val="00D1669A"/>
    <w:rsid w:val="00D1680A"/>
    <w:rsid w:val="00D16874"/>
    <w:rsid w:val="00D168F9"/>
    <w:rsid w:val="00D16910"/>
    <w:rsid w:val="00D16A15"/>
    <w:rsid w:val="00D16AAC"/>
    <w:rsid w:val="00D16D82"/>
    <w:rsid w:val="00D16F43"/>
    <w:rsid w:val="00D172B4"/>
    <w:rsid w:val="00D173C0"/>
    <w:rsid w:val="00D174F5"/>
    <w:rsid w:val="00D17557"/>
    <w:rsid w:val="00D17C1F"/>
    <w:rsid w:val="00D17EC1"/>
    <w:rsid w:val="00D17F42"/>
    <w:rsid w:val="00D2098D"/>
    <w:rsid w:val="00D20C99"/>
    <w:rsid w:val="00D20CFD"/>
    <w:rsid w:val="00D20DCE"/>
    <w:rsid w:val="00D20F34"/>
    <w:rsid w:val="00D21780"/>
    <w:rsid w:val="00D2192B"/>
    <w:rsid w:val="00D21CC4"/>
    <w:rsid w:val="00D21F2F"/>
    <w:rsid w:val="00D2240B"/>
    <w:rsid w:val="00D2240D"/>
    <w:rsid w:val="00D224C0"/>
    <w:rsid w:val="00D226A1"/>
    <w:rsid w:val="00D22757"/>
    <w:rsid w:val="00D2280B"/>
    <w:rsid w:val="00D22838"/>
    <w:rsid w:val="00D22874"/>
    <w:rsid w:val="00D22BD6"/>
    <w:rsid w:val="00D23126"/>
    <w:rsid w:val="00D23149"/>
    <w:rsid w:val="00D23270"/>
    <w:rsid w:val="00D2350B"/>
    <w:rsid w:val="00D23595"/>
    <w:rsid w:val="00D237BB"/>
    <w:rsid w:val="00D23945"/>
    <w:rsid w:val="00D23AF5"/>
    <w:rsid w:val="00D23F7B"/>
    <w:rsid w:val="00D2458E"/>
    <w:rsid w:val="00D2465E"/>
    <w:rsid w:val="00D2478F"/>
    <w:rsid w:val="00D24AD0"/>
    <w:rsid w:val="00D24B65"/>
    <w:rsid w:val="00D24C05"/>
    <w:rsid w:val="00D24D93"/>
    <w:rsid w:val="00D24F52"/>
    <w:rsid w:val="00D24FA3"/>
    <w:rsid w:val="00D25198"/>
    <w:rsid w:val="00D251A2"/>
    <w:rsid w:val="00D25747"/>
    <w:rsid w:val="00D257A5"/>
    <w:rsid w:val="00D258E7"/>
    <w:rsid w:val="00D25AF8"/>
    <w:rsid w:val="00D261EF"/>
    <w:rsid w:val="00D2637B"/>
    <w:rsid w:val="00D264DF"/>
    <w:rsid w:val="00D264EC"/>
    <w:rsid w:val="00D2655D"/>
    <w:rsid w:val="00D265EC"/>
    <w:rsid w:val="00D2696D"/>
    <w:rsid w:val="00D26AA3"/>
    <w:rsid w:val="00D26B56"/>
    <w:rsid w:val="00D26BE7"/>
    <w:rsid w:val="00D26C6C"/>
    <w:rsid w:val="00D26CD8"/>
    <w:rsid w:val="00D26EF4"/>
    <w:rsid w:val="00D273B7"/>
    <w:rsid w:val="00D27488"/>
    <w:rsid w:val="00D274D8"/>
    <w:rsid w:val="00D275DC"/>
    <w:rsid w:val="00D277BB"/>
    <w:rsid w:val="00D278FA"/>
    <w:rsid w:val="00D2793E"/>
    <w:rsid w:val="00D27B64"/>
    <w:rsid w:val="00D27D7B"/>
    <w:rsid w:val="00D27ED7"/>
    <w:rsid w:val="00D300CC"/>
    <w:rsid w:val="00D301CD"/>
    <w:rsid w:val="00D303C1"/>
    <w:rsid w:val="00D3041E"/>
    <w:rsid w:val="00D306DA"/>
    <w:rsid w:val="00D306EB"/>
    <w:rsid w:val="00D30A47"/>
    <w:rsid w:val="00D30C08"/>
    <w:rsid w:val="00D30CF9"/>
    <w:rsid w:val="00D30D09"/>
    <w:rsid w:val="00D30F78"/>
    <w:rsid w:val="00D310B5"/>
    <w:rsid w:val="00D31147"/>
    <w:rsid w:val="00D31332"/>
    <w:rsid w:val="00D313A2"/>
    <w:rsid w:val="00D313FA"/>
    <w:rsid w:val="00D31575"/>
    <w:rsid w:val="00D317E2"/>
    <w:rsid w:val="00D31863"/>
    <w:rsid w:val="00D31EB7"/>
    <w:rsid w:val="00D321ED"/>
    <w:rsid w:val="00D3239D"/>
    <w:rsid w:val="00D32955"/>
    <w:rsid w:val="00D32C6F"/>
    <w:rsid w:val="00D32CCB"/>
    <w:rsid w:val="00D32E07"/>
    <w:rsid w:val="00D32E0A"/>
    <w:rsid w:val="00D32E23"/>
    <w:rsid w:val="00D32F6B"/>
    <w:rsid w:val="00D32F76"/>
    <w:rsid w:val="00D331EC"/>
    <w:rsid w:val="00D3331F"/>
    <w:rsid w:val="00D33DAD"/>
    <w:rsid w:val="00D33DDF"/>
    <w:rsid w:val="00D33F84"/>
    <w:rsid w:val="00D34111"/>
    <w:rsid w:val="00D341BD"/>
    <w:rsid w:val="00D34202"/>
    <w:rsid w:val="00D34206"/>
    <w:rsid w:val="00D342DC"/>
    <w:rsid w:val="00D34366"/>
    <w:rsid w:val="00D34826"/>
    <w:rsid w:val="00D3484E"/>
    <w:rsid w:val="00D34DBA"/>
    <w:rsid w:val="00D353FD"/>
    <w:rsid w:val="00D35537"/>
    <w:rsid w:val="00D3577D"/>
    <w:rsid w:val="00D35A2D"/>
    <w:rsid w:val="00D35F0F"/>
    <w:rsid w:val="00D36429"/>
    <w:rsid w:val="00D3658A"/>
    <w:rsid w:val="00D369AA"/>
    <w:rsid w:val="00D37168"/>
    <w:rsid w:val="00D37185"/>
    <w:rsid w:val="00D37248"/>
    <w:rsid w:val="00D372CC"/>
    <w:rsid w:val="00D373BA"/>
    <w:rsid w:val="00D375BB"/>
    <w:rsid w:val="00D3767C"/>
    <w:rsid w:val="00D378CF"/>
    <w:rsid w:val="00D379FA"/>
    <w:rsid w:val="00D37A83"/>
    <w:rsid w:val="00D37BC6"/>
    <w:rsid w:val="00D37EB1"/>
    <w:rsid w:val="00D37F54"/>
    <w:rsid w:val="00D404ED"/>
    <w:rsid w:val="00D40531"/>
    <w:rsid w:val="00D4078D"/>
    <w:rsid w:val="00D40823"/>
    <w:rsid w:val="00D408CB"/>
    <w:rsid w:val="00D40A20"/>
    <w:rsid w:val="00D40AD1"/>
    <w:rsid w:val="00D40BCB"/>
    <w:rsid w:val="00D4108F"/>
    <w:rsid w:val="00D41430"/>
    <w:rsid w:val="00D415D4"/>
    <w:rsid w:val="00D41714"/>
    <w:rsid w:val="00D417B2"/>
    <w:rsid w:val="00D41816"/>
    <w:rsid w:val="00D41C04"/>
    <w:rsid w:val="00D4205B"/>
    <w:rsid w:val="00D42219"/>
    <w:rsid w:val="00D423EE"/>
    <w:rsid w:val="00D424CF"/>
    <w:rsid w:val="00D42A14"/>
    <w:rsid w:val="00D4308D"/>
    <w:rsid w:val="00D432C0"/>
    <w:rsid w:val="00D435F3"/>
    <w:rsid w:val="00D43796"/>
    <w:rsid w:val="00D4383D"/>
    <w:rsid w:val="00D43975"/>
    <w:rsid w:val="00D439DA"/>
    <w:rsid w:val="00D43A2F"/>
    <w:rsid w:val="00D43AAF"/>
    <w:rsid w:val="00D43BD3"/>
    <w:rsid w:val="00D43C07"/>
    <w:rsid w:val="00D43EA5"/>
    <w:rsid w:val="00D4450F"/>
    <w:rsid w:val="00D44637"/>
    <w:rsid w:val="00D44705"/>
    <w:rsid w:val="00D44822"/>
    <w:rsid w:val="00D44824"/>
    <w:rsid w:val="00D4493B"/>
    <w:rsid w:val="00D44A01"/>
    <w:rsid w:val="00D44B2F"/>
    <w:rsid w:val="00D44C93"/>
    <w:rsid w:val="00D44DC2"/>
    <w:rsid w:val="00D44F4E"/>
    <w:rsid w:val="00D4507F"/>
    <w:rsid w:val="00D4519D"/>
    <w:rsid w:val="00D45255"/>
    <w:rsid w:val="00D45272"/>
    <w:rsid w:val="00D453A2"/>
    <w:rsid w:val="00D4542C"/>
    <w:rsid w:val="00D45800"/>
    <w:rsid w:val="00D45A5B"/>
    <w:rsid w:val="00D45AE3"/>
    <w:rsid w:val="00D45C5D"/>
    <w:rsid w:val="00D45D50"/>
    <w:rsid w:val="00D45D5F"/>
    <w:rsid w:val="00D45DB8"/>
    <w:rsid w:val="00D45DFF"/>
    <w:rsid w:val="00D45F8C"/>
    <w:rsid w:val="00D45FBF"/>
    <w:rsid w:val="00D4604C"/>
    <w:rsid w:val="00D46187"/>
    <w:rsid w:val="00D46190"/>
    <w:rsid w:val="00D464C0"/>
    <w:rsid w:val="00D4699C"/>
    <w:rsid w:val="00D4699E"/>
    <w:rsid w:val="00D46D56"/>
    <w:rsid w:val="00D46E70"/>
    <w:rsid w:val="00D46F14"/>
    <w:rsid w:val="00D47275"/>
    <w:rsid w:val="00D472AA"/>
    <w:rsid w:val="00D4745C"/>
    <w:rsid w:val="00D474E3"/>
    <w:rsid w:val="00D476AE"/>
    <w:rsid w:val="00D47744"/>
    <w:rsid w:val="00D4778B"/>
    <w:rsid w:val="00D47897"/>
    <w:rsid w:val="00D47965"/>
    <w:rsid w:val="00D47AE9"/>
    <w:rsid w:val="00D47C59"/>
    <w:rsid w:val="00D47E34"/>
    <w:rsid w:val="00D47E37"/>
    <w:rsid w:val="00D47EDD"/>
    <w:rsid w:val="00D47F1E"/>
    <w:rsid w:val="00D47F25"/>
    <w:rsid w:val="00D47FBC"/>
    <w:rsid w:val="00D500C4"/>
    <w:rsid w:val="00D50358"/>
    <w:rsid w:val="00D50644"/>
    <w:rsid w:val="00D50983"/>
    <w:rsid w:val="00D50F0D"/>
    <w:rsid w:val="00D50F8A"/>
    <w:rsid w:val="00D50FA1"/>
    <w:rsid w:val="00D5106B"/>
    <w:rsid w:val="00D51082"/>
    <w:rsid w:val="00D51229"/>
    <w:rsid w:val="00D512CF"/>
    <w:rsid w:val="00D517F3"/>
    <w:rsid w:val="00D51D6B"/>
    <w:rsid w:val="00D52149"/>
    <w:rsid w:val="00D526F6"/>
    <w:rsid w:val="00D5278C"/>
    <w:rsid w:val="00D52846"/>
    <w:rsid w:val="00D52A23"/>
    <w:rsid w:val="00D5307D"/>
    <w:rsid w:val="00D5327A"/>
    <w:rsid w:val="00D53285"/>
    <w:rsid w:val="00D535FD"/>
    <w:rsid w:val="00D53691"/>
    <w:rsid w:val="00D538B6"/>
    <w:rsid w:val="00D54100"/>
    <w:rsid w:val="00D54202"/>
    <w:rsid w:val="00D543FC"/>
    <w:rsid w:val="00D54755"/>
    <w:rsid w:val="00D5485C"/>
    <w:rsid w:val="00D54AE3"/>
    <w:rsid w:val="00D54AFE"/>
    <w:rsid w:val="00D54E84"/>
    <w:rsid w:val="00D5505E"/>
    <w:rsid w:val="00D550C2"/>
    <w:rsid w:val="00D555BB"/>
    <w:rsid w:val="00D55677"/>
    <w:rsid w:val="00D556BB"/>
    <w:rsid w:val="00D556C0"/>
    <w:rsid w:val="00D556F5"/>
    <w:rsid w:val="00D5575F"/>
    <w:rsid w:val="00D557DE"/>
    <w:rsid w:val="00D55815"/>
    <w:rsid w:val="00D5598B"/>
    <w:rsid w:val="00D559B8"/>
    <w:rsid w:val="00D55BA7"/>
    <w:rsid w:val="00D5601D"/>
    <w:rsid w:val="00D56173"/>
    <w:rsid w:val="00D56268"/>
    <w:rsid w:val="00D56477"/>
    <w:rsid w:val="00D56479"/>
    <w:rsid w:val="00D5657B"/>
    <w:rsid w:val="00D56586"/>
    <w:rsid w:val="00D56779"/>
    <w:rsid w:val="00D56AAA"/>
    <w:rsid w:val="00D56B0A"/>
    <w:rsid w:val="00D56E1B"/>
    <w:rsid w:val="00D570C7"/>
    <w:rsid w:val="00D57105"/>
    <w:rsid w:val="00D57B15"/>
    <w:rsid w:val="00D57DCE"/>
    <w:rsid w:val="00D57DDC"/>
    <w:rsid w:val="00D57E33"/>
    <w:rsid w:val="00D57F70"/>
    <w:rsid w:val="00D57FEA"/>
    <w:rsid w:val="00D60267"/>
    <w:rsid w:val="00D6039D"/>
    <w:rsid w:val="00D6058D"/>
    <w:rsid w:val="00D607DC"/>
    <w:rsid w:val="00D60925"/>
    <w:rsid w:val="00D60A6A"/>
    <w:rsid w:val="00D60C47"/>
    <w:rsid w:val="00D60CC4"/>
    <w:rsid w:val="00D61057"/>
    <w:rsid w:val="00D61098"/>
    <w:rsid w:val="00D610AE"/>
    <w:rsid w:val="00D613F3"/>
    <w:rsid w:val="00D61953"/>
    <w:rsid w:val="00D61E0B"/>
    <w:rsid w:val="00D61E49"/>
    <w:rsid w:val="00D61F5E"/>
    <w:rsid w:val="00D61FD6"/>
    <w:rsid w:val="00D62175"/>
    <w:rsid w:val="00D62239"/>
    <w:rsid w:val="00D624EB"/>
    <w:rsid w:val="00D625B5"/>
    <w:rsid w:val="00D625F1"/>
    <w:rsid w:val="00D62AA9"/>
    <w:rsid w:val="00D62BBD"/>
    <w:rsid w:val="00D62C4F"/>
    <w:rsid w:val="00D62D3C"/>
    <w:rsid w:val="00D62DA0"/>
    <w:rsid w:val="00D6304D"/>
    <w:rsid w:val="00D6304F"/>
    <w:rsid w:val="00D63062"/>
    <w:rsid w:val="00D63685"/>
    <w:rsid w:val="00D636E2"/>
    <w:rsid w:val="00D636F5"/>
    <w:rsid w:val="00D637E7"/>
    <w:rsid w:val="00D6382E"/>
    <w:rsid w:val="00D63ACE"/>
    <w:rsid w:val="00D63BC5"/>
    <w:rsid w:val="00D63D48"/>
    <w:rsid w:val="00D63E2B"/>
    <w:rsid w:val="00D63FA8"/>
    <w:rsid w:val="00D6400F"/>
    <w:rsid w:val="00D6498F"/>
    <w:rsid w:val="00D64B61"/>
    <w:rsid w:val="00D64DB5"/>
    <w:rsid w:val="00D64EC4"/>
    <w:rsid w:val="00D65157"/>
    <w:rsid w:val="00D65368"/>
    <w:rsid w:val="00D6568F"/>
    <w:rsid w:val="00D65708"/>
    <w:rsid w:val="00D657DD"/>
    <w:rsid w:val="00D6598F"/>
    <w:rsid w:val="00D65B56"/>
    <w:rsid w:val="00D65BA4"/>
    <w:rsid w:val="00D65D9C"/>
    <w:rsid w:val="00D65DAE"/>
    <w:rsid w:val="00D65E7C"/>
    <w:rsid w:val="00D66001"/>
    <w:rsid w:val="00D66099"/>
    <w:rsid w:val="00D667AE"/>
    <w:rsid w:val="00D667B0"/>
    <w:rsid w:val="00D66834"/>
    <w:rsid w:val="00D668DA"/>
    <w:rsid w:val="00D668F9"/>
    <w:rsid w:val="00D6690E"/>
    <w:rsid w:val="00D6711B"/>
    <w:rsid w:val="00D672E0"/>
    <w:rsid w:val="00D6758A"/>
    <w:rsid w:val="00D675F7"/>
    <w:rsid w:val="00D676CC"/>
    <w:rsid w:val="00D6779C"/>
    <w:rsid w:val="00D67BD8"/>
    <w:rsid w:val="00D701AC"/>
    <w:rsid w:val="00D70322"/>
    <w:rsid w:val="00D7049B"/>
    <w:rsid w:val="00D70575"/>
    <w:rsid w:val="00D70753"/>
    <w:rsid w:val="00D70A24"/>
    <w:rsid w:val="00D70AE3"/>
    <w:rsid w:val="00D70C39"/>
    <w:rsid w:val="00D70F94"/>
    <w:rsid w:val="00D7100F"/>
    <w:rsid w:val="00D71310"/>
    <w:rsid w:val="00D7138F"/>
    <w:rsid w:val="00D71462"/>
    <w:rsid w:val="00D716A7"/>
    <w:rsid w:val="00D717B4"/>
    <w:rsid w:val="00D717C2"/>
    <w:rsid w:val="00D71BD5"/>
    <w:rsid w:val="00D71C77"/>
    <w:rsid w:val="00D71E75"/>
    <w:rsid w:val="00D71F77"/>
    <w:rsid w:val="00D72062"/>
    <w:rsid w:val="00D72282"/>
    <w:rsid w:val="00D724FA"/>
    <w:rsid w:val="00D7264C"/>
    <w:rsid w:val="00D726E7"/>
    <w:rsid w:val="00D72ADF"/>
    <w:rsid w:val="00D72C79"/>
    <w:rsid w:val="00D72CB8"/>
    <w:rsid w:val="00D72D4B"/>
    <w:rsid w:val="00D73058"/>
    <w:rsid w:val="00D73229"/>
    <w:rsid w:val="00D7326F"/>
    <w:rsid w:val="00D7328B"/>
    <w:rsid w:val="00D73451"/>
    <w:rsid w:val="00D738EC"/>
    <w:rsid w:val="00D73A3F"/>
    <w:rsid w:val="00D73CEA"/>
    <w:rsid w:val="00D73DA8"/>
    <w:rsid w:val="00D73E0E"/>
    <w:rsid w:val="00D7422A"/>
    <w:rsid w:val="00D74507"/>
    <w:rsid w:val="00D745C6"/>
    <w:rsid w:val="00D746E3"/>
    <w:rsid w:val="00D747DC"/>
    <w:rsid w:val="00D7480A"/>
    <w:rsid w:val="00D749C9"/>
    <w:rsid w:val="00D74A6E"/>
    <w:rsid w:val="00D74CE0"/>
    <w:rsid w:val="00D74D6C"/>
    <w:rsid w:val="00D74DAE"/>
    <w:rsid w:val="00D74E2B"/>
    <w:rsid w:val="00D74E81"/>
    <w:rsid w:val="00D74FAF"/>
    <w:rsid w:val="00D75023"/>
    <w:rsid w:val="00D7526D"/>
    <w:rsid w:val="00D75395"/>
    <w:rsid w:val="00D75582"/>
    <w:rsid w:val="00D75730"/>
    <w:rsid w:val="00D75E89"/>
    <w:rsid w:val="00D75E90"/>
    <w:rsid w:val="00D75F35"/>
    <w:rsid w:val="00D76025"/>
    <w:rsid w:val="00D7664D"/>
    <w:rsid w:val="00D7671A"/>
    <w:rsid w:val="00D76809"/>
    <w:rsid w:val="00D768DD"/>
    <w:rsid w:val="00D76A0F"/>
    <w:rsid w:val="00D76B57"/>
    <w:rsid w:val="00D770CC"/>
    <w:rsid w:val="00D772B1"/>
    <w:rsid w:val="00D773AA"/>
    <w:rsid w:val="00D77AA9"/>
    <w:rsid w:val="00D77C47"/>
    <w:rsid w:val="00D80079"/>
    <w:rsid w:val="00D80144"/>
    <w:rsid w:val="00D8022C"/>
    <w:rsid w:val="00D8026D"/>
    <w:rsid w:val="00D8028C"/>
    <w:rsid w:val="00D8040F"/>
    <w:rsid w:val="00D8043D"/>
    <w:rsid w:val="00D80789"/>
    <w:rsid w:val="00D807BD"/>
    <w:rsid w:val="00D8093F"/>
    <w:rsid w:val="00D80AE1"/>
    <w:rsid w:val="00D80B84"/>
    <w:rsid w:val="00D80C2C"/>
    <w:rsid w:val="00D80CF4"/>
    <w:rsid w:val="00D80D47"/>
    <w:rsid w:val="00D80F0C"/>
    <w:rsid w:val="00D8107B"/>
    <w:rsid w:val="00D811BD"/>
    <w:rsid w:val="00D81277"/>
    <w:rsid w:val="00D812A2"/>
    <w:rsid w:val="00D81419"/>
    <w:rsid w:val="00D8168E"/>
    <w:rsid w:val="00D81BE7"/>
    <w:rsid w:val="00D81C43"/>
    <w:rsid w:val="00D81D34"/>
    <w:rsid w:val="00D81D5F"/>
    <w:rsid w:val="00D8207D"/>
    <w:rsid w:val="00D820D2"/>
    <w:rsid w:val="00D824CF"/>
    <w:rsid w:val="00D82500"/>
    <w:rsid w:val="00D82532"/>
    <w:rsid w:val="00D82586"/>
    <w:rsid w:val="00D8265D"/>
    <w:rsid w:val="00D828AC"/>
    <w:rsid w:val="00D82B75"/>
    <w:rsid w:val="00D82BEA"/>
    <w:rsid w:val="00D82D0D"/>
    <w:rsid w:val="00D83086"/>
    <w:rsid w:val="00D83328"/>
    <w:rsid w:val="00D83345"/>
    <w:rsid w:val="00D83565"/>
    <w:rsid w:val="00D83642"/>
    <w:rsid w:val="00D83766"/>
    <w:rsid w:val="00D83BE7"/>
    <w:rsid w:val="00D83DAA"/>
    <w:rsid w:val="00D83E05"/>
    <w:rsid w:val="00D83FA3"/>
    <w:rsid w:val="00D840B9"/>
    <w:rsid w:val="00D84219"/>
    <w:rsid w:val="00D842DF"/>
    <w:rsid w:val="00D8430F"/>
    <w:rsid w:val="00D84AB6"/>
    <w:rsid w:val="00D84E13"/>
    <w:rsid w:val="00D84E1B"/>
    <w:rsid w:val="00D84FC1"/>
    <w:rsid w:val="00D8509D"/>
    <w:rsid w:val="00D85221"/>
    <w:rsid w:val="00D8530F"/>
    <w:rsid w:val="00D85327"/>
    <w:rsid w:val="00D8535E"/>
    <w:rsid w:val="00D857CF"/>
    <w:rsid w:val="00D858C4"/>
    <w:rsid w:val="00D858EA"/>
    <w:rsid w:val="00D85CF7"/>
    <w:rsid w:val="00D85D09"/>
    <w:rsid w:val="00D85D1B"/>
    <w:rsid w:val="00D863A8"/>
    <w:rsid w:val="00D863D6"/>
    <w:rsid w:val="00D863E2"/>
    <w:rsid w:val="00D86634"/>
    <w:rsid w:val="00D8699D"/>
    <w:rsid w:val="00D86A28"/>
    <w:rsid w:val="00D86CB8"/>
    <w:rsid w:val="00D870C6"/>
    <w:rsid w:val="00D87429"/>
    <w:rsid w:val="00D874DE"/>
    <w:rsid w:val="00D87A56"/>
    <w:rsid w:val="00D87C9D"/>
    <w:rsid w:val="00D87D9E"/>
    <w:rsid w:val="00D87EEE"/>
    <w:rsid w:val="00D90105"/>
    <w:rsid w:val="00D9017D"/>
    <w:rsid w:val="00D90187"/>
    <w:rsid w:val="00D90538"/>
    <w:rsid w:val="00D908F5"/>
    <w:rsid w:val="00D909DE"/>
    <w:rsid w:val="00D90A4D"/>
    <w:rsid w:val="00D90BEA"/>
    <w:rsid w:val="00D9117B"/>
    <w:rsid w:val="00D91BE0"/>
    <w:rsid w:val="00D91C84"/>
    <w:rsid w:val="00D91DBB"/>
    <w:rsid w:val="00D91EBA"/>
    <w:rsid w:val="00D91F05"/>
    <w:rsid w:val="00D91F4B"/>
    <w:rsid w:val="00D920E3"/>
    <w:rsid w:val="00D92244"/>
    <w:rsid w:val="00D922CA"/>
    <w:rsid w:val="00D922F1"/>
    <w:rsid w:val="00D928FD"/>
    <w:rsid w:val="00D9292E"/>
    <w:rsid w:val="00D9294D"/>
    <w:rsid w:val="00D929D4"/>
    <w:rsid w:val="00D92B17"/>
    <w:rsid w:val="00D92B8F"/>
    <w:rsid w:val="00D92BE9"/>
    <w:rsid w:val="00D92F5D"/>
    <w:rsid w:val="00D92F62"/>
    <w:rsid w:val="00D92F8D"/>
    <w:rsid w:val="00D92FFC"/>
    <w:rsid w:val="00D931DA"/>
    <w:rsid w:val="00D932C2"/>
    <w:rsid w:val="00D9339F"/>
    <w:rsid w:val="00D933C7"/>
    <w:rsid w:val="00D93475"/>
    <w:rsid w:val="00D93A63"/>
    <w:rsid w:val="00D93D5B"/>
    <w:rsid w:val="00D94043"/>
    <w:rsid w:val="00D94049"/>
    <w:rsid w:val="00D940C2"/>
    <w:rsid w:val="00D94313"/>
    <w:rsid w:val="00D94441"/>
    <w:rsid w:val="00D9483C"/>
    <w:rsid w:val="00D948BB"/>
    <w:rsid w:val="00D949AE"/>
    <w:rsid w:val="00D94F37"/>
    <w:rsid w:val="00D9504C"/>
    <w:rsid w:val="00D952C9"/>
    <w:rsid w:val="00D953A3"/>
    <w:rsid w:val="00D95609"/>
    <w:rsid w:val="00D956CC"/>
    <w:rsid w:val="00D95824"/>
    <w:rsid w:val="00D95958"/>
    <w:rsid w:val="00D95D86"/>
    <w:rsid w:val="00D95EEE"/>
    <w:rsid w:val="00D963D3"/>
    <w:rsid w:val="00D96606"/>
    <w:rsid w:val="00D9660F"/>
    <w:rsid w:val="00D9669E"/>
    <w:rsid w:val="00D9670D"/>
    <w:rsid w:val="00D96A96"/>
    <w:rsid w:val="00D96B10"/>
    <w:rsid w:val="00D96D09"/>
    <w:rsid w:val="00D96F12"/>
    <w:rsid w:val="00D96F69"/>
    <w:rsid w:val="00D96FA1"/>
    <w:rsid w:val="00D970AC"/>
    <w:rsid w:val="00D972EB"/>
    <w:rsid w:val="00D976F8"/>
    <w:rsid w:val="00D97742"/>
    <w:rsid w:val="00D977CF"/>
    <w:rsid w:val="00D9788D"/>
    <w:rsid w:val="00D97977"/>
    <w:rsid w:val="00D97A05"/>
    <w:rsid w:val="00D97BDB"/>
    <w:rsid w:val="00D97FD8"/>
    <w:rsid w:val="00DA01EE"/>
    <w:rsid w:val="00DA03D0"/>
    <w:rsid w:val="00DA0602"/>
    <w:rsid w:val="00DA07F2"/>
    <w:rsid w:val="00DA0934"/>
    <w:rsid w:val="00DA0A64"/>
    <w:rsid w:val="00DA0D7A"/>
    <w:rsid w:val="00DA0E80"/>
    <w:rsid w:val="00DA10DB"/>
    <w:rsid w:val="00DA10F5"/>
    <w:rsid w:val="00DA1102"/>
    <w:rsid w:val="00DA12DE"/>
    <w:rsid w:val="00DA15A6"/>
    <w:rsid w:val="00DA1BDE"/>
    <w:rsid w:val="00DA1CC3"/>
    <w:rsid w:val="00DA1D0A"/>
    <w:rsid w:val="00DA1E62"/>
    <w:rsid w:val="00DA1E7C"/>
    <w:rsid w:val="00DA1E94"/>
    <w:rsid w:val="00DA2406"/>
    <w:rsid w:val="00DA2628"/>
    <w:rsid w:val="00DA2BC9"/>
    <w:rsid w:val="00DA2CB7"/>
    <w:rsid w:val="00DA2D5A"/>
    <w:rsid w:val="00DA318B"/>
    <w:rsid w:val="00DA31B1"/>
    <w:rsid w:val="00DA3290"/>
    <w:rsid w:val="00DA3548"/>
    <w:rsid w:val="00DA35B2"/>
    <w:rsid w:val="00DA3C23"/>
    <w:rsid w:val="00DA3C94"/>
    <w:rsid w:val="00DA3E1C"/>
    <w:rsid w:val="00DA3E43"/>
    <w:rsid w:val="00DA3F5B"/>
    <w:rsid w:val="00DA4082"/>
    <w:rsid w:val="00DA4238"/>
    <w:rsid w:val="00DA428F"/>
    <w:rsid w:val="00DA4348"/>
    <w:rsid w:val="00DA454A"/>
    <w:rsid w:val="00DA47DA"/>
    <w:rsid w:val="00DA4833"/>
    <w:rsid w:val="00DA4928"/>
    <w:rsid w:val="00DA49A4"/>
    <w:rsid w:val="00DA4D5B"/>
    <w:rsid w:val="00DA4E0B"/>
    <w:rsid w:val="00DA4E4B"/>
    <w:rsid w:val="00DA5362"/>
    <w:rsid w:val="00DA5441"/>
    <w:rsid w:val="00DA5452"/>
    <w:rsid w:val="00DA576B"/>
    <w:rsid w:val="00DA5825"/>
    <w:rsid w:val="00DA591E"/>
    <w:rsid w:val="00DA5AE7"/>
    <w:rsid w:val="00DA5E88"/>
    <w:rsid w:val="00DA5F8A"/>
    <w:rsid w:val="00DA61BE"/>
    <w:rsid w:val="00DA61FF"/>
    <w:rsid w:val="00DA6230"/>
    <w:rsid w:val="00DA62AA"/>
    <w:rsid w:val="00DA63EB"/>
    <w:rsid w:val="00DA6413"/>
    <w:rsid w:val="00DA6538"/>
    <w:rsid w:val="00DA654C"/>
    <w:rsid w:val="00DA6611"/>
    <w:rsid w:val="00DA66E9"/>
    <w:rsid w:val="00DA682C"/>
    <w:rsid w:val="00DA6A16"/>
    <w:rsid w:val="00DA6A1B"/>
    <w:rsid w:val="00DA6E26"/>
    <w:rsid w:val="00DA701B"/>
    <w:rsid w:val="00DA7279"/>
    <w:rsid w:val="00DA72EB"/>
    <w:rsid w:val="00DA73AE"/>
    <w:rsid w:val="00DA748D"/>
    <w:rsid w:val="00DA74A5"/>
    <w:rsid w:val="00DA7611"/>
    <w:rsid w:val="00DA76DF"/>
    <w:rsid w:val="00DA7B13"/>
    <w:rsid w:val="00DA7B2E"/>
    <w:rsid w:val="00DA7BC7"/>
    <w:rsid w:val="00DA7D00"/>
    <w:rsid w:val="00DA7E02"/>
    <w:rsid w:val="00DB00FD"/>
    <w:rsid w:val="00DB0311"/>
    <w:rsid w:val="00DB047B"/>
    <w:rsid w:val="00DB0560"/>
    <w:rsid w:val="00DB070F"/>
    <w:rsid w:val="00DB0788"/>
    <w:rsid w:val="00DB13D1"/>
    <w:rsid w:val="00DB1605"/>
    <w:rsid w:val="00DB162F"/>
    <w:rsid w:val="00DB1953"/>
    <w:rsid w:val="00DB1A3B"/>
    <w:rsid w:val="00DB1B5D"/>
    <w:rsid w:val="00DB1BC5"/>
    <w:rsid w:val="00DB1C36"/>
    <w:rsid w:val="00DB1C6F"/>
    <w:rsid w:val="00DB1D39"/>
    <w:rsid w:val="00DB1D77"/>
    <w:rsid w:val="00DB201C"/>
    <w:rsid w:val="00DB2021"/>
    <w:rsid w:val="00DB2212"/>
    <w:rsid w:val="00DB2405"/>
    <w:rsid w:val="00DB2A0B"/>
    <w:rsid w:val="00DB2DB3"/>
    <w:rsid w:val="00DB2F9E"/>
    <w:rsid w:val="00DB318D"/>
    <w:rsid w:val="00DB3392"/>
    <w:rsid w:val="00DB3ADA"/>
    <w:rsid w:val="00DB4576"/>
    <w:rsid w:val="00DB45D7"/>
    <w:rsid w:val="00DB47F3"/>
    <w:rsid w:val="00DB4BB0"/>
    <w:rsid w:val="00DB4C99"/>
    <w:rsid w:val="00DB51B7"/>
    <w:rsid w:val="00DB556D"/>
    <w:rsid w:val="00DB5F12"/>
    <w:rsid w:val="00DB60AA"/>
    <w:rsid w:val="00DB60D9"/>
    <w:rsid w:val="00DB61D3"/>
    <w:rsid w:val="00DB63DE"/>
    <w:rsid w:val="00DB6594"/>
    <w:rsid w:val="00DB6920"/>
    <w:rsid w:val="00DB6CBA"/>
    <w:rsid w:val="00DB6D41"/>
    <w:rsid w:val="00DB6E85"/>
    <w:rsid w:val="00DB731C"/>
    <w:rsid w:val="00DB744E"/>
    <w:rsid w:val="00DB7B21"/>
    <w:rsid w:val="00DB7B4E"/>
    <w:rsid w:val="00DB7C5C"/>
    <w:rsid w:val="00DC0052"/>
    <w:rsid w:val="00DC010B"/>
    <w:rsid w:val="00DC0222"/>
    <w:rsid w:val="00DC05FC"/>
    <w:rsid w:val="00DC07A2"/>
    <w:rsid w:val="00DC0A1C"/>
    <w:rsid w:val="00DC0AB3"/>
    <w:rsid w:val="00DC0B25"/>
    <w:rsid w:val="00DC0D38"/>
    <w:rsid w:val="00DC0E41"/>
    <w:rsid w:val="00DC0E8B"/>
    <w:rsid w:val="00DC0F74"/>
    <w:rsid w:val="00DC147E"/>
    <w:rsid w:val="00DC1A30"/>
    <w:rsid w:val="00DC1B35"/>
    <w:rsid w:val="00DC1D01"/>
    <w:rsid w:val="00DC2016"/>
    <w:rsid w:val="00DC20E8"/>
    <w:rsid w:val="00DC2232"/>
    <w:rsid w:val="00DC2263"/>
    <w:rsid w:val="00DC24BB"/>
    <w:rsid w:val="00DC2667"/>
    <w:rsid w:val="00DC2CC6"/>
    <w:rsid w:val="00DC2FD5"/>
    <w:rsid w:val="00DC312D"/>
    <w:rsid w:val="00DC32C1"/>
    <w:rsid w:val="00DC33AC"/>
    <w:rsid w:val="00DC34AC"/>
    <w:rsid w:val="00DC38BE"/>
    <w:rsid w:val="00DC3919"/>
    <w:rsid w:val="00DC39CC"/>
    <w:rsid w:val="00DC3A3A"/>
    <w:rsid w:val="00DC3CBB"/>
    <w:rsid w:val="00DC3EA1"/>
    <w:rsid w:val="00DC41DD"/>
    <w:rsid w:val="00DC41FA"/>
    <w:rsid w:val="00DC4373"/>
    <w:rsid w:val="00DC4561"/>
    <w:rsid w:val="00DC48DD"/>
    <w:rsid w:val="00DC496C"/>
    <w:rsid w:val="00DC4BEE"/>
    <w:rsid w:val="00DC4C00"/>
    <w:rsid w:val="00DC50A7"/>
    <w:rsid w:val="00DC50A8"/>
    <w:rsid w:val="00DC5192"/>
    <w:rsid w:val="00DC5C6B"/>
    <w:rsid w:val="00DC5F99"/>
    <w:rsid w:val="00DC6413"/>
    <w:rsid w:val="00DC658C"/>
    <w:rsid w:val="00DC6815"/>
    <w:rsid w:val="00DC697E"/>
    <w:rsid w:val="00DC6A9C"/>
    <w:rsid w:val="00DC6B9F"/>
    <w:rsid w:val="00DC6E73"/>
    <w:rsid w:val="00DC7446"/>
    <w:rsid w:val="00DC7697"/>
    <w:rsid w:val="00DC7882"/>
    <w:rsid w:val="00DC7916"/>
    <w:rsid w:val="00DC7ADE"/>
    <w:rsid w:val="00DC7B5D"/>
    <w:rsid w:val="00DD07B2"/>
    <w:rsid w:val="00DD0891"/>
    <w:rsid w:val="00DD08D0"/>
    <w:rsid w:val="00DD0BA2"/>
    <w:rsid w:val="00DD0BA6"/>
    <w:rsid w:val="00DD0DDA"/>
    <w:rsid w:val="00DD0E4C"/>
    <w:rsid w:val="00DD122C"/>
    <w:rsid w:val="00DD16AD"/>
    <w:rsid w:val="00DD1712"/>
    <w:rsid w:val="00DD1714"/>
    <w:rsid w:val="00DD1BB8"/>
    <w:rsid w:val="00DD1C18"/>
    <w:rsid w:val="00DD1D40"/>
    <w:rsid w:val="00DD1EC9"/>
    <w:rsid w:val="00DD1EF0"/>
    <w:rsid w:val="00DD22E7"/>
    <w:rsid w:val="00DD2396"/>
    <w:rsid w:val="00DD2646"/>
    <w:rsid w:val="00DD2685"/>
    <w:rsid w:val="00DD28D1"/>
    <w:rsid w:val="00DD295E"/>
    <w:rsid w:val="00DD2BEC"/>
    <w:rsid w:val="00DD2C55"/>
    <w:rsid w:val="00DD2EC7"/>
    <w:rsid w:val="00DD315E"/>
    <w:rsid w:val="00DD31AB"/>
    <w:rsid w:val="00DD3263"/>
    <w:rsid w:val="00DD3453"/>
    <w:rsid w:val="00DD3802"/>
    <w:rsid w:val="00DD386C"/>
    <w:rsid w:val="00DD3A6A"/>
    <w:rsid w:val="00DD3AD1"/>
    <w:rsid w:val="00DD3F1D"/>
    <w:rsid w:val="00DD3F44"/>
    <w:rsid w:val="00DD3FEC"/>
    <w:rsid w:val="00DD4118"/>
    <w:rsid w:val="00DD4125"/>
    <w:rsid w:val="00DD418C"/>
    <w:rsid w:val="00DD43DC"/>
    <w:rsid w:val="00DD44F6"/>
    <w:rsid w:val="00DD46BB"/>
    <w:rsid w:val="00DD4952"/>
    <w:rsid w:val="00DD4AFD"/>
    <w:rsid w:val="00DD4D99"/>
    <w:rsid w:val="00DD4E55"/>
    <w:rsid w:val="00DD5259"/>
    <w:rsid w:val="00DD54B4"/>
    <w:rsid w:val="00DD5757"/>
    <w:rsid w:val="00DD589C"/>
    <w:rsid w:val="00DD592C"/>
    <w:rsid w:val="00DD5939"/>
    <w:rsid w:val="00DD59D6"/>
    <w:rsid w:val="00DD5B95"/>
    <w:rsid w:val="00DD5CF2"/>
    <w:rsid w:val="00DD6139"/>
    <w:rsid w:val="00DD63BE"/>
    <w:rsid w:val="00DD6428"/>
    <w:rsid w:val="00DD6875"/>
    <w:rsid w:val="00DD6901"/>
    <w:rsid w:val="00DD690A"/>
    <w:rsid w:val="00DD692B"/>
    <w:rsid w:val="00DD695C"/>
    <w:rsid w:val="00DD69A3"/>
    <w:rsid w:val="00DD6A66"/>
    <w:rsid w:val="00DD6CC9"/>
    <w:rsid w:val="00DD6E02"/>
    <w:rsid w:val="00DD714D"/>
    <w:rsid w:val="00DD71B8"/>
    <w:rsid w:val="00DD7244"/>
    <w:rsid w:val="00DD72F2"/>
    <w:rsid w:val="00DD7948"/>
    <w:rsid w:val="00DD7AD0"/>
    <w:rsid w:val="00DD7C65"/>
    <w:rsid w:val="00DD7CAD"/>
    <w:rsid w:val="00DD7D3C"/>
    <w:rsid w:val="00DD7DA0"/>
    <w:rsid w:val="00DD7E5D"/>
    <w:rsid w:val="00DD7EE8"/>
    <w:rsid w:val="00DE0175"/>
    <w:rsid w:val="00DE029B"/>
    <w:rsid w:val="00DE03B6"/>
    <w:rsid w:val="00DE077D"/>
    <w:rsid w:val="00DE07DA"/>
    <w:rsid w:val="00DE0AFC"/>
    <w:rsid w:val="00DE0E9A"/>
    <w:rsid w:val="00DE0F9C"/>
    <w:rsid w:val="00DE1032"/>
    <w:rsid w:val="00DE1088"/>
    <w:rsid w:val="00DE11A1"/>
    <w:rsid w:val="00DE13D8"/>
    <w:rsid w:val="00DE1855"/>
    <w:rsid w:val="00DE1A4B"/>
    <w:rsid w:val="00DE1BFD"/>
    <w:rsid w:val="00DE1C26"/>
    <w:rsid w:val="00DE23A5"/>
    <w:rsid w:val="00DE2621"/>
    <w:rsid w:val="00DE2678"/>
    <w:rsid w:val="00DE28A5"/>
    <w:rsid w:val="00DE2C6A"/>
    <w:rsid w:val="00DE2CA9"/>
    <w:rsid w:val="00DE2DB6"/>
    <w:rsid w:val="00DE2ED1"/>
    <w:rsid w:val="00DE2F3C"/>
    <w:rsid w:val="00DE314F"/>
    <w:rsid w:val="00DE32FF"/>
    <w:rsid w:val="00DE34E6"/>
    <w:rsid w:val="00DE379F"/>
    <w:rsid w:val="00DE3A1A"/>
    <w:rsid w:val="00DE3B1E"/>
    <w:rsid w:val="00DE3B4A"/>
    <w:rsid w:val="00DE4127"/>
    <w:rsid w:val="00DE41D6"/>
    <w:rsid w:val="00DE4335"/>
    <w:rsid w:val="00DE4391"/>
    <w:rsid w:val="00DE4393"/>
    <w:rsid w:val="00DE49ED"/>
    <w:rsid w:val="00DE4CA2"/>
    <w:rsid w:val="00DE4E77"/>
    <w:rsid w:val="00DE505F"/>
    <w:rsid w:val="00DE55D5"/>
    <w:rsid w:val="00DE57D1"/>
    <w:rsid w:val="00DE5890"/>
    <w:rsid w:val="00DE59C2"/>
    <w:rsid w:val="00DE5A74"/>
    <w:rsid w:val="00DE5B6E"/>
    <w:rsid w:val="00DE5E5A"/>
    <w:rsid w:val="00DE5F6A"/>
    <w:rsid w:val="00DE6049"/>
    <w:rsid w:val="00DE61A1"/>
    <w:rsid w:val="00DE61AF"/>
    <w:rsid w:val="00DE632D"/>
    <w:rsid w:val="00DE6408"/>
    <w:rsid w:val="00DE64E2"/>
    <w:rsid w:val="00DE65FF"/>
    <w:rsid w:val="00DE6A1E"/>
    <w:rsid w:val="00DE6B48"/>
    <w:rsid w:val="00DE6EF8"/>
    <w:rsid w:val="00DE707C"/>
    <w:rsid w:val="00DE7474"/>
    <w:rsid w:val="00DE77F0"/>
    <w:rsid w:val="00DE7978"/>
    <w:rsid w:val="00DE7A20"/>
    <w:rsid w:val="00DE7B28"/>
    <w:rsid w:val="00DE7C3C"/>
    <w:rsid w:val="00DE7E2B"/>
    <w:rsid w:val="00DE7E3E"/>
    <w:rsid w:val="00DE7F04"/>
    <w:rsid w:val="00DE7FEF"/>
    <w:rsid w:val="00DF0061"/>
    <w:rsid w:val="00DF01AD"/>
    <w:rsid w:val="00DF02CE"/>
    <w:rsid w:val="00DF0458"/>
    <w:rsid w:val="00DF057E"/>
    <w:rsid w:val="00DF062D"/>
    <w:rsid w:val="00DF067E"/>
    <w:rsid w:val="00DF0773"/>
    <w:rsid w:val="00DF090C"/>
    <w:rsid w:val="00DF0BDB"/>
    <w:rsid w:val="00DF0C4F"/>
    <w:rsid w:val="00DF0D31"/>
    <w:rsid w:val="00DF0DBA"/>
    <w:rsid w:val="00DF0F67"/>
    <w:rsid w:val="00DF132E"/>
    <w:rsid w:val="00DF16DE"/>
    <w:rsid w:val="00DF1707"/>
    <w:rsid w:val="00DF1837"/>
    <w:rsid w:val="00DF18F5"/>
    <w:rsid w:val="00DF1AC4"/>
    <w:rsid w:val="00DF1E87"/>
    <w:rsid w:val="00DF2231"/>
    <w:rsid w:val="00DF23FC"/>
    <w:rsid w:val="00DF2ADF"/>
    <w:rsid w:val="00DF2B59"/>
    <w:rsid w:val="00DF2C05"/>
    <w:rsid w:val="00DF2DD7"/>
    <w:rsid w:val="00DF2E5C"/>
    <w:rsid w:val="00DF2E66"/>
    <w:rsid w:val="00DF33A9"/>
    <w:rsid w:val="00DF3673"/>
    <w:rsid w:val="00DF3968"/>
    <w:rsid w:val="00DF399A"/>
    <w:rsid w:val="00DF39F1"/>
    <w:rsid w:val="00DF3B6A"/>
    <w:rsid w:val="00DF3D8B"/>
    <w:rsid w:val="00DF3EA8"/>
    <w:rsid w:val="00DF3F16"/>
    <w:rsid w:val="00DF3FEE"/>
    <w:rsid w:val="00DF4106"/>
    <w:rsid w:val="00DF4251"/>
    <w:rsid w:val="00DF473F"/>
    <w:rsid w:val="00DF511B"/>
    <w:rsid w:val="00DF51C1"/>
    <w:rsid w:val="00DF51D0"/>
    <w:rsid w:val="00DF55DD"/>
    <w:rsid w:val="00DF57C6"/>
    <w:rsid w:val="00DF5B38"/>
    <w:rsid w:val="00DF5B55"/>
    <w:rsid w:val="00DF5E5E"/>
    <w:rsid w:val="00DF5EB0"/>
    <w:rsid w:val="00DF6047"/>
    <w:rsid w:val="00DF612F"/>
    <w:rsid w:val="00DF6266"/>
    <w:rsid w:val="00DF6449"/>
    <w:rsid w:val="00DF6531"/>
    <w:rsid w:val="00DF65FC"/>
    <w:rsid w:val="00DF6C3A"/>
    <w:rsid w:val="00DF6CC0"/>
    <w:rsid w:val="00DF6E30"/>
    <w:rsid w:val="00DF72C9"/>
    <w:rsid w:val="00DF7433"/>
    <w:rsid w:val="00DF767C"/>
    <w:rsid w:val="00DF78A9"/>
    <w:rsid w:val="00DF78B5"/>
    <w:rsid w:val="00DF7D30"/>
    <w:rsid w:val="00E00869"/>
    <w:rsid w:val="00E00A31"/>
    <w:rsid w:val="00E00AE2"/>
    <w:rsid w:val="00E00E3F"/>
    <w:rsid w:val="00E00FAF"/>
    <w:rsid w:val="00E01430"/>
    <w:rsid w:val="00E01459"/>
    <w:rsid w:val="00E01478"/>
    <w:rsid w:val="00E014FD"/>
    <w:rsid w:val="00E01A62"/>
    <w:rsid w:val="00E01B5D"/>
    <w:rsid w:val="00E01B96"/>
    <w:rsid w:val="00E01D16"/>
    <w:rsid w:val="00E01E37"/>
    <w:rsid w:val="00E02184"/>
    <w:rsid w:val="00E022A3"/>
    <w:rsid w:val="00E02388"/>
    <w:rsid w:val="00E023C8"/>
    <w:rsid w:val="00E02489"/>
    <w:rsid w:val="00E02637"/>
    <w:rsid w:val="00E029F8"/>
    <w:rsid w:val="00E02AA2"/>
    <w:rsid w:val="00E02D49"/>
    <w:rsid w:val="00E03307"/>
    <w:rsid w:val="00E033FC"/>
    <w:rsid w:val="00E034C2"/>
    <w:rsid w:val="00E036CA"/>
    <w:rsid w:val="00E03741"/>
    <w:rsid w:val="00E03814"/>
    <w:rsid w:val="00E03BFA"/>
    <w:rsid w:val="00E03CE2"/>
    <w:rsid w:val="00E03F9D"/>
    <w:rsid w:val="00E040D1"/>
    <w:rsid w:val="00E0418E"/>
    <w:rsid w:val="00E04763"/>
    <w:rsid w:val="00E047BF"/>
    <w:rsid w:val="00E047CE"/>
    <w:rsid w:val="00E04EB0"/>
    <w:rsid w:val="00E05046"/>
    <w:rsid w:val="00E05285"/>
    <w:rsid w:val="00E0542B"/>
    <w:rsid w:val="00E05656"/>
    <w:rsid w:val="00E056E6"/>
    <w:rsid w:val="00E058B0"/>
    <w:rsid w:val="00E05972"/>
    <w:rsid w:val="00E05A18"/>
    <w:rsid w:val="00E05A6F"/>
    <w:rsid w:val="00E05E35"/>
    <w:rsid w:val="00E05EBF"/>
    <w:rsid w:val="00E05F03"/>
    <w:rsid w:val="00E06054"/>
    <w:rsid w:val="00E062C2"/>
    <w:rsid w:val="00E0649A"/>
    <w:rsid w:val="00E065D0"/>
    <w:rsid w:val="00E06754"/>
    <w:rsid w:val="00E067F7"/>
    <w:rsid w:val="00E068E0"/>
    <w:rsid w:val="00E07241"/>
    <w:rsid w:val="00E07425"/>
    <w:rsid w:val="00E07710"/>
    <w:rsid w:val="00E078FF"/>
    <w:rsid w:val="00E079B5"/>
    <w:rsid w:val="00E07AC6"/>
    <w:rsid w:val="00E07ED1"/>
    <w:rsid w:val="00E100E7"/>
    <w:rsid w:val="00E101C7"/>
    <w:rsid w:val="00E1077C"/>
    <w:rsid w:val="00E109B1"/>
    <w:rsid w:val="00E10A78"/>
    <w:rsid w:val="00E10BC7"/>
    <w:rsid w:val="00E10CE5"/>
    <w:rsid w:val="00E10D6D"/>
    <w:rsid w:val="00E10D8F"/>
    <w:rsid w:val="00E10F56"/>
    <w:rsid w:val="00E10FCD"/>
    <w:rsid w:val="00E11182"/>
    <w:rsid w:val="00E11741"/>
    <w:rsid w:val="00E117C0"/>
    <w:rsid w:val="00E1197B"/>
    <w:rsid w:val="00E11BB8"/>
    <w:rsid w:val="00E11C09"/>
    <w:rsid w:val="00E123C6"/>
    <w:rsid w:val="00E12499"/>
    <w:rsid w:val="00E124B8"/>
    <w:rsid w:val="00E1257E"/>
    <w:rsid w:val="00E1267F"/>
    <w:rsid w:val="00E12690"/>
    <w:rsid w:val="00E12AF5"/>
    <w:rsid w:val="00E131A4"/>
    <w:rsid w:val="00E13200"/>
    <w:rsid w:val="00E132FA"/>
    <w:rsid w:val="00E13590"/>
    <w:rsid w:val="00E13806"/>
    <w:rsid w:val="00E1384F"/>
    <w:rsid w:val="00E13947"/>
    <w:rsid w:val="00E13F0A"/>
    <w:rsid w:val="00E14214"/>
    <w:rsid w:val="00E1429F"/>
    <w:rsid w:val="00E146A4"/>
    <w:rsid w:val="00E14712"/>
    <w:rsid w:val="00E147C6"/>
    <w:rsid w:val="00E14A25"/>
    <w:rsid w:val="00E14C7A"/>
    <w:rsid w:val="00E14EAA"/>
    <w:rsid w:val="00E14FC1"/>
    <w:rsid w:val="00E151E9"/>
    <w:rsid w:val="00E1545B"/>
    <w:rsid w:val="00E15729"/>
    <w:rsid w:val="00E15772"/>
    <w:rsid w:val="00E15848"/>
    <w:rsid w:val="00E15B29"/>
    <w:rsid w:val="00E15DF9"/>
    <w:rsid w:val="00E160C5"/>
    <w:rsid w:val="00E1650D"/>
    <w:rsid w:val="00E16669"/>
    <w:rsid w:val="00E16744"/>
    <w:rsid w:val="00E1686C"/>
    <w:rsid w:val="00E168D7"/>
    <w:rsid w:val="00E170BC"/>
    <w:rsid w:val="00E1720E"/>
    <w:rsid w:val="00E1725B"/>
    <w:rsid w:val="00E173E5"/>
    <w:rsid w:val="00E173F8"/>
    <w:rsid w:val="00E17665"/>
    <w:rsid w:val="00E1776F"/>
    <w:rsid w:val="00E17CA4"/>
    <w:rsid w:val="00E200B6"/>
    <w:rsid w:val="00E202A9"/>
    <w:rsid w:val="00E20426"/>
    <w:rsid w:val="00E20797"/>
    <w:rsid w:val="00E207AA"/>
    <w:rsid w:val="00E20A54"/>
    <w:rsid w:val="00E20D0B"/>
    <w:rsid w:val="00E2133C"/>
    <w:rsid w:val="00E21805"/>
    <w:rsid w:val="00E218F4"/>
    <w:rsid w:val="00E21B0B"/>
    <w:rsid w:val="00E21CC4"/>
    <w:rsid w:val="00E21CF0"/>
    <w:rsid w:val="00E22430"/>
    <w:rsid w:val="00E225C5"/>
    <w:rsid w:val="00E22A9E"/>
    <w:rsid w:val="00E22B4A"/>
    <w:rsid w:val="00E22D87"/>
    <w:rsid w:val="00E22EF9"/>
    <w:rsid w:val="00E22FCE"/>
    <w:rsid w:val="00E23046"/>
    <w:rsid w:val="00E236B1"/>
    <w:rsid w:val="00E236D7"/>
    <w:rsid w:val="00E23C44"/>
    <w:rsid w:val="00E23D4A"/>
    <w:rsid w:val="00E23EB4"/>
    <w:rsid w:val="00E24022"/>
    <w:rsid w:val="00E24425"/>
    <w:rsid w:val="00E249A3"/>
    <w:rsid w:val="00E24BA2"/>
    <w:rsid w:val="00E24BDB"/>
    <w:rsid w:val="00E24EA3"/>
    <w:rsid w:val="00E24F51"/>
    <w:rsid w:val="00E2546E"/>
    <w:rsid w:val="00E257EA"/>
    <w:rsid w:val="00E25B61"/>
    <w:rsid w:val="00E25D94"/>
    <w:rsid w:val="00E25DEE"/>
    <w:rsid w:val="00E26110"/>
    <w:rsid w:val="00E2621F"/>
    <w:rsid w:val="00E2676E"/>
    <w:rsid w:val="00E26984"/>
    <w:rsid w:val="00E26A1A"/>
    <w:rsid w:val="00E26C4F"/>
    <w:rsid w:val="00E26C5E"/>
    <w:rsid w:val="00E26DC0"/>
    <w:rsid w:val="00E270AF"/>
    <w:rsid w:val="00E270F8"/>
    <w:rsid w:val="00E27149"/>
    <w:rsid w:val="00E27321"/>
    <w:rsid w:val="00E278D4"/>
    <w:rsid w:val="00E27A12"/>
    <w:rsid w:val="00E306F8"/>
    <w:rsid w:val="00E3078F"/>
    <w:rsid w:val="00E30BC0"/>
    <w:rsid w:val="00E30BCE"/>
    <w:rsid w:val="00E31088"/>
    <w:rsid w:val="00E310A6"/>
    <w:rsid w:val="00E31127"/>
    <w:rsid w:val="00E311B5"/>
    <w:rsid w:val="00E31219"/>
    <w:rsid w:val="00E314A0"/>
    <w:rsid w:val="00E31A14"/>
    <w:rsid w:val="00E31C25"/>
    <w:rsid w:val="00E31C87"/>
    <w:rsid w:val="00E31D98"/>
    <w:rsid w:val="00E31F55"/>
    <w:rsid w:val="00E31FD8"/>
    <w:rsid w:val="00E3210F"/>
    <w:rsid w:val="00E32315"/>
    <w:rsid w:val="00E323F4"/>
    <w:rsid w:val="00E32A9C"/>
    <w:rsid w:val="00E32BBE"/>
    <w:rsid w:val="00E3308E"/>
    <w:rsid w:val="00E330B6"/>
    <w:rsid w:val="00E330DB"/>
    <w:rsid w:val="00E33133"/>
    <w:rsid w:val="00E331B0"/>
    <w:rsid w:val="00E333C7"/>
    <w:rsid w:val="00E33632"/>
    <w:rsid w:val="00E33667"/>
    <w:rsid w:val="00E339B1"/>
    <w:rsid w:val="00E33A06"/>
    <w:rsid w:val="00E33EBC"/>
    <w:rsid w:val="00E33F3C"/>
    <w:rsid w:val="00E34078"/>
    <w:rsid w:val="00E3413A"/>
    <w:rsid w:val="00E3414F"/>
    <w:rsid w:val="00E34215"/>
    <w:rsid w:val="00E3422D"/>
    <w:rsid w:val="00E3468C"/>
    <w:rsid w:val="00E3477F"/>
    <w:rsid w:val="00E34C4B"/>
    <w:rsid w:val="00E34CE4"/>
    <w:rsid w:val="00E34D87"/>
    <w:rsid w:val="00E34FF1"/>
    <w:rsid w:val="00E350B2"/>
    <w:rsid w:val="00E35157"/>
    <w:rsid w:val="00E3519B"/>
    <w:rsid w:val="00E3522F"/>
    <w:rsid w:val="00E352B9"/>
    <w:rsid w:val="00E35319"/>
    <w:rsid w:val="00E3531D"/>
    <w:rsid w:val="00E35BAF"/>
    <w:rsid w:val="00E35CE7"/>
    <w:rsid w:val="00E35D14"/>
    <w:rsid w:val="00E360D6"/>
    <w:rsid w:val="00E36123"/>
    <w:rsid w:val="00E3617E"/>
    <w:rsid w:val="00E361A1"/>
    <w:rsid w:val="00E3654A"/>
    <w:rsid w:val="00E365B0"/>
    <w:rsid w:val="00E36B94"/>
    <w:rsid w:val="00E36CC0"/>
    <w:rsid w:val="00E36DEE"/>
    <w:rsid w:val="00E36FAA"/>
    <w:rsid w:val="00E3755E"/>
    <w:rsid w:val="00E37788"/>
    <w:rsid w:val="00E37C62"/>
    <w:rsid w:val="00E37E54"/>
    <w:rsid w:val="00E4003E"/>
    <w:rsid w:val="00E40102"/>
    <w:rsid w:val="00E4062E"/>
    <w:rsid w:val="00E40692"/>
    <w:rsid w:val="00E4088A"/>
    <w:rsid w:val="00E40B1A"/>
    <w:rsid w:val="00E40BCF"/>
    <w:rsid w:val="00E40CA2"/>
    <w:rsid w:val="00E40DD9"/>
    <w:rsid w:val="00E40F5F"/>
    <w:rsid w:val="00E40F9B"/>
    <w:rsid w:val="00E41347"/>
    <w:rsid w:val="00E413E9"/>
    <w:rsid w:val="00E415C0"/>
    <w:rsid w:val="00E41779"/>
    <w:rsid w:val="00E41818"/>
    <w:rsid w:val="00E41BDF"/>
    <w:rsid w:val="00E421D7"/>
    <w:rsid w:val="00E422F5"/>
    <w:rsid w:val="00E42321"/>
    <w:rsid w:val="00E4232B"/>
    <w:rsid w:val="00E425C9"/>
    <w:rsid w:val="00E42630"/>
    <w:rsid w:val="00E42758"/>
    <w:rsid w:val="00E427E1"/>
    <w:rsid w:val="00E429D4"/>
    <w:rsid w:val="00E42B6C"/>
    <w:rsid w:val="00E42DB0"/>
    <w:rsid w:val="00E42E1D"/>
    <w:rsid w:val="00E42F0A"/>
    <w:rsid w:val="00E43413"/>
    <w:rsid w:val="00E434DD"/>
    <w:rsid w:val="00E43668"/>
    <w:rsid w:val="00E43884"/>
    <w:rsid w:val="00E43891"/>
    <w:rsid w:val="00E43D61"/>
    <w:rsid w:val="00E44020"/>
    <w:rsid w:val="00E44118"/>
    <w:rsid w:val="00E4453B"/>
    <w:rsid w:val="00E45031"/>
    <w:rsid w:val="00E45063"/>
    <w:rsid w:val="00E45165"/>
    <w:rsid w:val="00E451DE"/>
    <w:rsid w:val="00E45435"/>
    <w:rsid w:val="00E4548F"/>
    <w:rsid w:val="00E45548"/>
    <w:rsid w:val="00E4573C"/>
    <w:rsid w:val="00E45A37"/>
    <w:rsid w:val="00E4614D"/>
    <w:rsid w:val="00E46497"/>
    <w:rsid w:val="00E4658D"/>
    <w:rsid w:val="00E465FE"/>
    <w:rsid w:val="00E46623"/>
    <w:rsid w:val="00E466FB"/>
    <w:rsid w:val="00E46707"/>
    <w:rsid w:val="00E4693E"/>
    <w:rsid w:val="00E46A00"/>
    <w:rsid w:val="00E46B30"/>
    <w:rsid w:val="00E46DD4"/>
    <w:rsid w:val="00E471F8"/>
    <w:rsid w:val="00E47665"/>
    <w:rsid w:val="00E47BD3"/>
    <w:rsid w:val="00E47E7C"/>
    <w:rsid w:val="00E50527"/>
    <w:rsid w:val="00E506AA"/>
    <w:rsid w:val="00E50787"/>
    <w:rsid w:val="00E508FE"/>
    <w:rsid w:val="00E50986"/>
    <w:rsid w:val="00E50FD2"/>
    <w:rsid w:val="00E51057"/>
    <w:rsid w:val="00E510A2"/>
    <w:rsid w:val="00E510E2"/>
    <w:rsid w:val="00E51297"/>
    <w:rsid w:val="00E516B9"/>
    <w:rsid w:val="00E51834"/>
    <w:rsid w:val="00E519E9"/>
    <w:rsid w:val="00E51A18"/>
    <w:rsid w:val="00E51BA3"/>
    <w:rsid w:val="00E51C28"/>
    <w:rsid w:val="00E51E05"/>
    <w:rsid w:val="00E5202D"/>
    <w:rsid w:val="00E52218"/>
    <w:rsid w:val="00E52252"/>
    <w:rsid w:val="00E524C9"/>
    <w:rsid w:val="00E524F2"/>
    <w:rsid w:val="00E52590"/>
    <w:rsid w:val="00E5275E"/>
    <w:rsid w:val="00E528D9"/>
    <w:rsid w:val="00E52AAC"/>
    <w:rsid w:val="00E52C9C"/>
    <w:rsid w:val="00E52F09"/>
    <w:rsid w:val="00E53254"/>
    <w:rsid w:val="00E5345A"/>
    <w:rsid w:val="00E535D5"/>
    <w:rsid w:val="00E536BD"/>
    <w:rsid w:val="00E536C7"/>
    <w:rsid w:val="00E5375D"/>
    <w:rsid w:val="00E53831"/>
    <w:rsid w:val="00E53BD5"/>
    <w:rsid w:val="00E53DAE"/>
    <w:rsid w:val="00E5454A"/>
    <w:rsid w:val="00E54590"/>
    <w:rsid w:val="00E5464A"/>
    <w:rsid w:val="00E54717"/>
    <w:rsid w:val="00E549D1"/>
    <w:rsid w:val="00E55011"/>
    <w:rsid w:val="00E55083"/>
    <w:rsid w:val="00E552A1"/>
    <w:rsid w:val="00E55933"/>
    <w:rsid w:val="00E55A00"/>
    <w:rsid w:val="00E55A72"/>
    <w:rsid w:val="00E55BBB"/>
    <w:rsid w:val="00E55EDD"/>
    <w:rsid w:val="00E55F92"/>
    <w:rsid w:val="00E56258"/>
    <w:rsid w:val="00E5642C"/>
    <w:rsid w:val="00E56488"/>
    <w:rsid w:val="00E56513"/>
    <w:rsid w:val="00E566CC"/>
    <w:rsid w:val="00E56924"/>
    <w:rsid w:val="00E569BE"/>
    <w:rsid w:val="00E56A1B"/>
    <w:rsid w:val="00E56CAD"/>
    <w:rsid w:val="00E56D7B"/>
    <w:rsid w:val="00E56DC2"/>
    <w:rsid w:val="00E5706F"/>
    <w:rsid w:val="00E57304"/>
    <w:rsid w:val="00E573BB"/>
    <w:rsid w:val="00E57A55"/>
    <w:rsid w:val="00E57FF2"/>
    <w:rsid w:val="00E600F1"/>
    <w:rsid w:val="00E60277"/>
    <w:rsid w:val="00E602EA"/>
    <w:rsid w:val="00E60432"/>
    <w:rsid w:val="00E60532"/>
    <w:rsid w:val="00E606D1"/>
    <w:rsid w:val="00E6070E"/>
    <w:rsid w:val="00E609B0"/>
    <w:rsid w:val="00E60C39"/>
    <w:rsid w:val="00E60E1A"/>
    <w:rsid w:val="00E61064"/>
    <w:rsid w:val="00E6146D"/>
    <w:rsid w:val="00E6163B"/>
    <w:rsid w:val="00E61691"/>
    <w:rsid w:val="00E617D1"/>
    <w:rsid w:val="00E61B4F"/>
    <w:rsid w:val="00E61E1D"/>
    <w:rsid w:val="00E61E8D"/>
    <w:rsid w:val="00E61FA8"/>
    <w:rsid w:val="00E62297"/>
    <w:rsid w:val="00E622F2"/>
    <w:rsid w:val="00E6248E"/>
    <w:rsid w:val="00E624D9"/>
    <w:rsid w:val="00E625C0"/>
    <w:rsid w:val="00E62909"/>
    <w:rsid w:val="00E62AA4"/>
    <w:rsid w:val="00E62DCC"/>
    <w:rsid w:val="00E62E23"/>
    <w:rsid w:val="00E62E38"/>
    <w:rsid w:val="00E62F7B"/>
    <w:rsid w:val="00E63251"/>
    <w:rsid w:val="00E63259"/>
    <w:rsid w:val="00E6352A"/>
    <w:rsid w:val="00E6364A"/>
    <w:rsid w:val="00E63889"/>
    <w:rsid w:val="00E63919"/>
    <w:rsid w:val="00E639BF"/>
    <w:rsid w:val="00E639D6"/>
    <w:rsid w:val="00E639ED"/>
    <w:rsid w:val="00E63A13"/>
    <w:rsid w:val="00E63A1D"/>
    <w:rsid w:val="00E63AB1"/>
    <w:rsid w:val="00E63FEE"/>
    <w:rsid w:val="00E64278"/>
    <w:rsid w:val="00E6474E"/>
    <w:rsid w:val="00E647C0"/>
    <w:rsid w:val="00E647C7"/>
    <w:rsid w:val="00E648B9"/>
    <w:rsid w:val="00E64CAB"/>
    <w:rsid w:val="00E64DC4"/>
    <w:rsid w:val="00E64DF0"/>
    <w:rsid w:val="00E64E18"/>
    <w:rsid w:val="00E64F40"/>
    <w:rsid w:val="00E65133"/>
    <w:rsid w:val="00E6523A"/>
    <w:rsid w:val="00E65A83"/>
    <w:rsid w:val="00E65B3F"/>
    <w:rsid w:val="00E65BCF"/>
    <w:rsid w:val="00E65E0C"/>
    <w:rsid w:val="00E660D8"/>
    <w:rsid w:val="00E66638"/>
    <w:rsid w:val="00E667E3"/>
    <w:rsid w:val="00E667F2"/>
    <w:rsid w:val="00E66AE4"/>
    <w:rsid w:val="00E66DCE"/>
    <w:rsid w:val="00E66E68"/>
    <w:rsid w:val="00E66EC6"/>
    <w:rsid w:val="00E66F07"/>
    <w:rsid w:val="00E675C0"/>
    <w:rsid w:val="00E67612"/>
    <w:rsid w:val="00E67623"/>
    <w:rsid w:val="00E6778D"/>
    <w:rsid w:val="00E677A7"/>
    <w:rsid w:val="00E677B2"/>
    <w:rsid w:val="00E6787A"/>
    <w:rsid w:val="00E67CAB"/>
    <w:rsid w:val="00E67E64"/>
    <w:rsid w:val="00E7063C"/>
    <w:rsid w:val="00E706A8"/>
    <w:rsid w:val="00E70815"/>
    <w:rsid w:val="00E70830"/>
    <w:rsid w:val="00E70941"/>
    <w:rsid w:val="00E71215"/>
    <w:rsid w:val="00E71642"/>
    <w:rsid w:val="00E719E3"/>
    <w:rsid w:val="00E71C01"/>
    <w:rsid w:val="00E71E7E"/>
    <w:rsid w:val="00E72022"/>
    <w:rsid w:val="00E7204F"/>
    <w:rsid w:val="00E720D8"/>
    <w:rsid w:val="00E722E9"/>
    <w:rsid w:val="00E722F1"/>
    <w:rsid w:val="00E725F4"/>
    <w:rsid w:val="00E727CD"/>
    <w:rsid w:val="00E72931"/>
    <w:rsid w:val="00E729CA"/>
    <w:rsid w:val="00E72AF8"/>
    <w:rsid w:val="00E72D45"/>
    <w:rsid w:val="00E72E4A"/>
    <w:rsid w:val="00E72EB0"/>
    <w:rsid w:val="00E73008"/>
    <w:rsid w:val="00E730BD"/>
    <w:rsid w:val="00E73880"/>
    <w:rsid w:val="00E739AE"/>
    <w:rsid w:val="00E73B51"/>
    <w:rsid w:val="00E73E9A"/>
    <w:rsid w:val="00E74151"/>
    <w:rsid w:val="00E7458D"/>
    <w:rsid w:val="00E7460A"/>
    <w:rsid w:val="00E7495C"/>
    <w:rsid w:val="00E74D0C"/>
    <w:rsid w:val="00E74D5A"/>
    <w:rsid w:val="00E74F40"/>
    <w:rsid w:val="00E75138"/>
    <w:rsid w:val="00E7517C"/>
    <w:rsid w:val="00E75207"/>
    <w:rsid w:val="00E75404"/>
    <w:rsid w:val="00E7555D"/>
    <w:rsid w:val="00E75622"/>
    <w:rsid w:val="00E7576E"/>
    <w:rsid w:val="00E75C10"/>
    <w:rsid w:val="00E75C62"/>
    <w:rsid w:val="00E75E6B"/>
    <w:rsid w:val="00E762B6"/>
    <w:rsid w:val="00E763AB"/>
    <w:rsid w:val="00E766E2"/>
    <w:rsid w:val="00E766F5"/>
    <w:rsid w:val="00E76735"/>
    <w:rsid w:val="00E768AE"/>
    <w:rsid w:val="00E768BE"/>
    <w:rsid w:val="00E769EE"/>
    <w:rsid w:val="00E76C47"/>
    <w:rsid w:val="00E76FBA"/>
    <w:rsid w:val="00E77140"/>
    <w:rsid w:val="00E7745F"/>
    <w:rsid w:val="00E7746B"/>
    <w:rsid w:val="00E7759C"/>
    <w:rsid w:val="00E77630"/>
    <w:rsid w:val="00E77631"/>
    <w:rsid w:val="00E77BDD"/>
    <w:rsid w:val="00E80120"/>
    <w:rsid w:val="00E8021F"/>
    <w:rsid w:val="00E80954"/>
    <w:rsid w:val="00E80AA0"/>
    <w:rsid w:val="00E80BF9"/>
    <w:rsid w:val="00E80E4C"/>
    <w:rsid w:val="00E81264"/>
    <w:rsid w:val="00E81675"/>
    <w:rsid w:val="00E81868"/>
    <w:rsid w:val="00E82250"/>
    <w:rsid w:val="00E82642"/>
    <w:rsid w:val="00E82F6B"/>
    <w:rsid w:val="00E82F96"/>
    <w:rsid w:val="00E8325E"/>
    <w:rsid w:val="00E832DA"/>
    <w:rsid w:val="00E83321"/>
    <w:rsid w:val="00E833B8"/>
    <w:rsid w:val="00E83655"/>
    <w:rsid w:val="00E8392C"/>
    <w:rsid w:val="00E83B4F"/>
    <w:rsid w:val="00E83B92"/>
    <w:rsid w:val="00E84189"/>
    <w:rsid w:val="00E84253"/>
    <w:rsid w:val="00E843FB"/>
    <w:rsid w:val="00E84527"/>
    <w:rsid w:val="00E84610"/>
    <w:rsid w:val="00E848E2"/>
    <w:rsid w:val="00E8491C"/>
    <w:rsid w:val="00E84A0C"/>
    <w:rsid w:val="00E84A6C"/>
    <w:rsid w:val="00E84DBF"/>
    <w:rsid w:val="00E850DE"/>
    <w:rsid w:val="00E855CE"/>
    <w:rsid w:val="00E8569C"/>
    <w:rsid w:val="00E85B0C"/>
    <w:rsid w:val="00E85C36"/>
    <w:rsid w:val="00E85F7A"/>
    <w:rsid w:val="00E85FAB"/>
    <w:rsid w:val="00E86173"/>
    <w:rsid w:val="00E862AC"/>
    <w:rsid w:val="00E86934"/>
    <w:rsid w:val="00E86964"/>
    <w:rsid w:val="00E86A2D"/>
    <w:rsid w:val="00E86B85"/>
    <w:rsid w:val="00E86D8E"/>
    <w:rsid w:val="00E86FAC"/>
    <w:rsid w:val="00E8723D"/>
    <w:rsid w:val="00E8766A"/>
    <w:rsid w:val="00E8795E"/>
    <w:rsid w:val="00E87997"/>
    <w:rsid w:val="00E879ED"/>
    <w:rsid w:val="00E87B58"/>
    <w:rsid w:val="00E87E61"/>
    <w:rsid w:val="00E87EBE"/>
    <w:rsid w:val="00E90002"/>
    <w:rsid w:val="00E90006"/>
    <w:rsid w:val="00E9050C"/>
    <w:rsid w:val="00E9077E"/>
    <w:rsid w:val="00E90C7E"/>
    <w:rsid w:val="00E90DA3"/>
    <w:rsid w:val="00E90EE8"/>
    <w:rsid w:val="00E911F1"/>
    <w:rsid w:val="00E9161C"/>
    <w:rsid w:val="00E91684"/>
    <w:rsid w:val="00E918A7"/>
    <w:rsid w:val="00E9190C"/>
    <w:rsid w:val="00E91954"/>
    <w:rsid w:val="00E91B19"/>
    <w:rsid w:val="00E91BE2"/>
    <w:rsid w:val="00E91D9D"/>
    <w:rsid w:val="00E91DF9"/>
    <w:rsid w:val="00E91E20"/>
    <w:rsid w:val="00E91FB1"/>
    <w:rsid w:val="00E9214E"/>
    <w:rsid w:val="00E921A1"/>
    <w:rsid w:val="00E925F6"/>
    <w:rsid w:val="00E92786"/>
    <w:rsid w:val="00E92832"/>
    <w:rsid w:val="00E92865"/>
    <w:rsid w:val="00E929E9"/>
    <w:rsid w:val="00E92AAD"/>
    <w:rsid w:val="00E92F68"/>
    <w:rsid w:val="00E930D2"/>
    <w:rsid w:val="00E931F8"/>
    <w:rsid w:val="00E93292"/>
    <w:rsid w:val="00E932FE"/>
    <w:rsid w:val="00E93392"/>
    <w:rsid w:val="00E93412"/>
    <w:rsid w:val="00E936CF"/>
    <w:rsid w:val="00E937D7"/>
    <w:rsid w:val="00E93BD6"/>
    <w:rsid w:val="00E9406A"/>
    <w:rsid w:val="00E9467D"/>
    <w:rsid w:val="00E9470F"/>
    <w:rsid w:val="00E94718"/>
    <w:rsid w:val="00E9492D"/>
    <w:rsid w:val="00E94D17"/>
    <w:rsid w:val="00E94D60"/>
    <w:rsid w:val="00E94DAC"/>
    <w:rsid w:val="00E94F8D"/>
    <w:rsid w:val="00E95397"/>
    <w:rsid w:val="00E953FB"/>
    <w:rsid w:val="00E9559B"/>
    <w:rsid w:val="00E9584E"/>
    <w:rsid w:val="00E959E4"/>
    <w:rsid w:val="00E960C5"/>
    <w:rsid w:val="00E9611A"/>
    <w:rsid w:val="00E96172"/>
    <w:rsid w:val="00E96197"/>
    <w:rsid w:val="00E962E0"/>
    <w:rsid w:val="00E962EB"/>
    <w:rsid w:val="00E96487"/>
    <w:rsid w:val="00E964FD"/>
    <w:rsid w:val="00E966E3"/>
    <w:rsid w:val="00E967B0"/>
    <w:rsid w:val="00E96894"/>
    <w:rsid w:val="00E96BA4"/>
    <w:rsid w:val="00E96BEB"/>
    <w:rsid w:val="00E96D49"/>
    <w:rsid w:val="00E96F2C"/>
    <w:rsid w:val="00E97329"/>
    <w:rsid w:val="00E97485"/>
    <w:rsid w:val="00E97622"/>
    <w:rsid w:val="00E977C4"/>
    <w:rsid w:val="00E97968"/>
    <w:rsid w:val="00E97997"/>
    <w:rsid w:val="00EA0348"/>
    <w:rsid w:val="00EA037F"/>
    <w:rsid w:val="00EA06F5"/>
    <w:rsid w:val="00EA0855"/>
    <w:rsid w:val="00EA08B2"/>
    <w:rsid w:val="00EA09C3"/>
    <w:rsid w:val="00EA0AB3"/>
    <w:rsid w:val="00EA0B03"/>
    <w:rsid w:val="00EA0CFF"/>
    <w:rsid w:val="00EA0E6B"/>
    <w:rsid w:val="00EA106D"/>
    <w:rsid w:val="00EA110D"/>
    <w:rsid w:val="00EA13B4"/>
    <w:rsid w:val="00EA15EC"/>
    <w:rsid w:val="00EA164D"/>
    <w:rsid w:val="00EA1765"/>
    <w:rsid w:val="00EA187A"/>
    <w:rsid w:val="00EA18C8"/>
    <w:rsid w:val="00EA1A24"/>
    <w:rsid w:val="00EA1A7D"/>
    <w:rsid w:val="00EA1BFD"/>
    <w:rsid w:val="00EA1C13"/>
    <w:rsid w:val="00EA1D2D"/>
    <w:rsid w:val="00EA1DE8"/>
    <w:rsid w:val="00EA2012"/>
    <w:rsid w:val="00EA2280"/>
    <w:rsid w:val="00EA2283"/>
    <w:rsid w:val="00EA25F3"/>
    <w:rsid w:val="00EA28B9"/>
    <w:rsid w:val="00EA29EA"/>
    <w:rsid w:val="00EA2B6F"/>
    <w:rsid w:val="00EA2BF6"/>
    <w:rsid w:val="00EA2C7D"/>
    <w:rsid w:val="00EA2CBE"/>
    <w:rsid w:val="00EA2DC0"/>
    <w:rsid w:val="00EA2EFE"/>
    <w:rsid w:val="00EA2F41"/>
    <w:rsid w:val="00EA2F66"/>
    <w:rsid w:val="00EA3242"/>
    <w:rsid w:val="00EA3284"/>
    <w:rsid w:val="00EA34E7"/>
    <w:rsid w:val="00EA3ADA"/>
    <w:rsid w:val="00EA3EE3"/>
    <w:rsid w:val="00EA40E3"/>
    <w:rsid w:val="00EA427B"/>
    <w:rsid w:val="00EA4396"/>
    <w:rsid w:val="00EA45AF"/>
    <w:rsid w:val="00EA4B3D"/>
    <w:rsid w:val="00EA4BE2"/>
    <w:rsid w:val="00EA4E82"/>
    <w:rsid w:val="00EA4FB9"/>
    <w:rsid w:val="00EA5225"/>
    <w:rsid w:val="00EA5325"/>
    <w:rsid w:val="00EA5614"/>
    <w:rsid w:val="00EA56A8"/>
    <w:rsid w:val="00EA584F"/>
    <w:rsid w:val="00EA594D"/>
    <w:rsid w:val="00EA59B9"/>
    <w:rsid w:val="00EA5C66"/>
    <w:rsid w:val="00EA61ED"/>
    <w:rsid w:val="00EA630E"/>
    <w:rsid w:val="00EA6493"/>
    <w:rsid w:val="00EA6A1E"/>
    <w:rsid w:val="00EA6A2A"/>
    <w:rsid w:val="00EA6C59"/>
    <w:rsid w:val="00EA6C8F"/>
    <w:rsid w:val="00EA6DBC"/>
    <w:rsid w:val="00EA70D3"/>
    <w:rsid w:val="00EA712E"/>
    <w:rsid w:val="00EA72D5"/>
    <w:rsid w:val="00EA7474"/>
    <w:rsid w:val="00EA7667"/>
    <w:rsid w:val="00EA797B"/>
    <w:rsid w:val="00EA7DFD"/>
    <w:rsid w:val="00EA7FDF"/>
    <w:rsid w:val="00EB0051"/>
    <w:rsid w:val="00EB024E"/>
    <w:rsid w:val="00EB02F7"/>
    <w:rsid w:val="00EB05AB"/>
    <w:rsid w:val="00EB0639"/>
    <w:rsid w:val="00EB0DD9"/>
    <w:rsid w:val="00EB0F5D"/>
    <w:rsid w:val="00EB110A"/>
    <w:rsid w:val="00EB130B"/>
    <w:rsid w:val="00EB157A"/>
    <w:rsid w:val="00EB1A12"/>
    <w:rsid w:val="00EB1F08"/>
    <w:rsid w:val="00EB2116"/>
    <w:rsid w:val="00EB2150"/>
    <w:rsid w:val="00EB239A"/>
    <w:rsid w:val="00EB247F"/>
    <w:rsid w:val="00EB2571"/>
    <w:rsid w:val="00EB2856"/>
    <w:rsid w:val="00EB2960"/>
    <w:rsid w:val="00EB29F2"/>
    <w:rsid w:val="00EB2A14"/>
    <w:rsid w:val="00EB2B4F"/>
    <w:rsid w:val="00EB2BB0"/>
    <w:rsid w:val="00EB3790"/>
    <w:rsid w:val="00EB3A19"/>
    <w:rsid w:val="00EB3A2F"/>
    <w:rsid w:val="00EB3B1D"/>
    <w:rsid w:val="00EB3B28"/>
    <w:rsid w:val="00EB3DB3"/>
    <w:rsid w:val="00EB4077"/>
    <w:rsid w:val="00EB407E"/>
    <w:rsid w:val="00EB4259"/>
    <w:rsid w:val="00EB4490"/>
    <w:rsid w:val="00EB451A"/>
    <w:rsid w:val="00EB483D"/>
    <w:rsid w:val="00EB493C"/>
    <w:rsid w:val="00EB4A65"/>
    <w:rsid w:val="00EB4B65"/>
    <w:rsid w:val="00EB4C10"/>
    <w:rsid w:val="00EB4E6B"/>
    <w:rsid w:val="00EB5454"/>
    <w:rsid w:val="00EB55D2"/>
    <w:rsid w:val="00EB58B1"/>
    <w:rsid w:val="00EB599A"/>
    <w:rsid w:val="00EB620A"/>
    <w:rsid w:val="00EB64BD"/>
    <w:rsid w:val="00EB66A4"/>
    <w:rsid w:val="00EB673B"/>
    <w:rsid w:val="00EB6898"/>
    <w:rsid w:val="00EB6BFA"/>
    <w:rsid w:val="00EB6D1C"/>
    <w:rsid w:val="00EB6D9E"/>
    <w:rsid w:val="00EB6DBA"/>
    <w:rsid w:val="00EB6E27"/>
    <w:rsid w:val="00EB7082"/>
    <w:rsid w:val="00EB7229"/>
    <w:rsid w:val="00EB7692"/>
    <w:rsid w:val="00EB7949"/>
    <w:rsid w:val="00EB7A3E"/>
    <w:rsid w:val="00EB7C93"/>
    <w:rsid w:val="00EB7DB2"/>
    <w:rsid w:val="00EB7E0B"/>
    <w:rsid w:val="00EC000D"/>
    <w:rsid w:val="00EC00B7"/>
    <w:rsid w:val="00EC00E0"/>
    <w:rsid w:val="00EC030C"/>
    <w:rsid w:val="00EC032B"/>
    <w:rsid w:val="00EC0460"/>
    <w:rsid w:val="00EC074B"/>
    <w:rsid w:val="00EC0E8A"/>
    <w:rsid w:val="00EC0F51"/>
    <w:rsid w:val="00EC113E"/>
    <w:rsid w:val="00EC12DA"/>
    <w:rsid w:val="00EC192E"/>
    <w:rsid w:val="00EC1940"/>
    <w:rsid w:val="00EC1D18"/>
    <w:rsid w:val="00EC1D43"/>
    <w:rsid w:val="00EC1E30"/>
    <w:rsid w:val="00EC1E99"/>
    <w:rsid w:val="00EC1F93"/>
    <w:rsid w:val="00EC1F99"/>
    <w:rsid w:val="00EC211D"/>
    <w:rsid w:val="00EC2353"/>
    <w:rsid w:val="00EC2396"/>
    <w:rsid w:val="00EC249C"/>
    <w:rsid w:val="00EC28AE"/>
    <w:rsid w:val="00EC2C08"/>
    <w:rsid w:val="00EC2D46"/>
    <w:rsid w:val="00EC2D48"/>
    <w:rsid w:val="00EC304D"/>
    <w:rsid w:val="00EC309D"/>
    <w:rsid w:val="00EC3153"/>
    <w:rsid w:val="00EC33E1"/>
    <w:rsid w:val="00EC33E9"/>
    <w:rsid w:val="00EC35F1"/>
    <w:rsid w:val="00EC3A27"/>
    <w:rsid w:val="00EC3D3E"/>
    <w:rsid w:val="00EC3E89"/>
    <w:rsid w:val="00EC3FD2"/>
    <w:rsid w:val="00EC445C"/>
    <w:rsid w:val="00EC4467"/>
    <w:rsid w:val="00EC4779"/>
    <w:rsid w:val="00EC4983"/>
    <w:rsid w:val="00EC4BC4"/>
    <w:rsid w:val="00EC4CEE"/>
    <w:rsid w:val="00EC4D82"/>
    <w:rsid w:val="00EC5136"/>
    <w:rsid w:val="00EC52F4"/>
    <w:rsid w:val="00EC5451"/>
    <w:rsid w:val="00EC5A16"/>
    <w:rsid w:val="00EC5BFB"/>
    <w:rsid w:val="00EC5C7F"/>
    <w:rsid w:val="00EC5F86"/>
    <w:rsid w:val="00EC647C"/>
    <w:rsid w:val="00EC64B3"/>
    <w:rsid w:val="00EC65C6"/>
    <w:rsid w:val="00EC6605"/>
    <w:rsid w:val="00EC66AF"/>
    <w:rsid w:val="00EC66E8"/>
    <w:rsid w:val="00EC6A3A"/>
    <w:rsid w:val="00EC6B7D"/>
    <w:rsid w:val="00EC6EB7"/>
    <w:rsid w:val="00EC6FBE"/>
    <w:rsid w:val="00EC70F4"/>
    <w:rsid w:val="00EC7386"/>
    <w:rsid w:val="00EC78F4"/>
    <w:rsid w:val="00EC79CB"/>
    <w:rsid w:val="00EC7A7A"/>
    <w:rsid w:val="00EC7BEB"/>
    <w:rsid w:val="00EC7E39"/>
    <w:rsid w:val="00EC7F0F"/>
    <w:rsid w:val="00ED0150"/>
    <w:rsid w:val="00ED055C"/>
    <w:rsid w:val="00ED0703"/>
    <w:rsid w:val="00ED0929"/>
    <w:rsid w:val="00ED0AEA"/>
    <w:rsid w:val="00ED0AFF"/>
    <w:rsid w:val="00ED0B12"/>
    <w:rsid w:val="00ED0C69"/>
    <w:rsid w:val="00ED0DDD"/>
    <w:rsid w:val="00ED0E07"/>
    <w:rsid w:val="00ED0E8C"/>
    <w:rsid w:val="00ED0EA6"/>
    <w:rsid w:val="00ED1079"/>
    <w:rsid w:val="00ED10BA"/>
    <w:rsid w:val="00ED10CE"/>
    <w:rsid w:val="00ED1222"/>
    <w:rsid w:val="00ED13DC"/>
    <w:rsid w:val="00ED15EA"/>
    <w:rsid w:val="00ED185B"/>
    <w:rsid w:val="00ED1A08"/>
    <w:rsid w:val="00ED1B4F"/>
    <w:rsid w:val="00ED1C6D"/>
    <w:rsid w:val="00ED1FEC"/>
    <w:rsid w:val="00ED2080"/>
    <w:rsid w:val="00ED2287"/>
    <w:rsid w:val="00ED237F"/>
    <w:rsid w:val="00ED296B"/>
    <w:rsid w:val="00ED2D2E"/>
    <w:rsid w:val="00ED2D43"/>
    <w:rsid w:val="00ED2F5A"/>
    <w:rsid w:val="00ED31EF"/>
    <w:rsid w:val="00ED347F"/>
    <w:rsid w:val="00ED3666"/>
    <w:rsid w:val="00ED36E1"/>
    <w:rsid w:val="00ED3770"/>
    <w:rsid w:val="00ED3842"/>
    <w:rsid w:val="00ED3AFC"/>
    <w:rsid w:val="00ED3BED"/>
    <w:rsid w:val="00ED3BF6"/>
    <w:rsid w:val="00ED3C91"/>
    <w:rsid w:val="00ED3CE7"/>
    <w:rsid w:val="00ED428B"/>
    <w:rsid w:val="00ED438F"/>
    <w:rsid w:val="00ED4821"/>
    <w:rsid w:val="00ED4976"/>
    <w:rsid w:val="00ED4B75"/>
    <w:rsid w:val="00ED4D02"/>
    <w:rsid w:val="00ED4D21"/>
    <w:rsid w:val="00ED4DDD"/>
    <w:rsid w:val="00ED57FF"/>
    <w:rsid w:val="00ED5AAE"/>
    <w:rsid w:val="00ED5B93"/>
    <w:rsid w:val="00ED5C2E"/>
    <w:rsid w:val="00ED5D2A"/>
    <w:rsid w:val="00ED5EB1"/>
    <w:rsid w:val="00ED6061"/>
    <w:rsid w:val="00ED60A9"/>
    <w:rsid w:val="00ED6545"/>
    <w:rsid w:val="00ED65B3"/>
    <w:rsid w:val="00ED690D"/>
    <w:rsid w:val="00ED698F"/>
    <w:rsid w:val="00ED6D07"/>
    <w:rsid w:val="00ED6E10"/>
    <w:rsid w:val="00ED7050"/>
    <w:rsid w:val="00ED70E4"/>
    <w:rsid w:val="00ED720B"/>
    <w:rsid w:val="00ED7261"/>
    <w:rsid w:val="00ED733A"/>
    <w:rsid w:val="00ED74D8"/>
    <w:rsid w:val="00ED7615"/>
    <w:rsid w:val="00ED7999"/>
    <w:rsid w:val="00ED7A96"/>
    <w:rsid w:val="00ED7AE1"/>
    <w:rsid w:val="00EE02C5"/>
    <w:rsid w:val="00EE0378"/>
    <w:rsid w:val="00EE04C2"/>
    <w:rsid w:val="00EE04FE"/>
    <w:rsid w:val="00EE0CAE"/>
    <w:rsid w:val="00EE10BD"/>
    <w:rsid w:val="00EE13EF"/>
    <w:rsid w:val="00EE1477"/>
    <w:rsid w:val="00EE1580"/>
    <w:rsid w:val="00EE1A23"/>
    <w:rsid w:val="00EE1B29"/>
    <w:rsid w:val="00EE1CB1"/>
    <w:rsid w:val="00EE1EE3"/>
    <w:rsid w:val="00EE1F92"/>
    <w:rsid w:val="00EE2553"/>
    <w:rsid w:val="00EE2900"/>
    <w:rsid w:val="00EE2AF9"/>
    <w:rsid w:val="00EE3366"/>
    <w:rsid w:val="00EE3369"/>
    <w:rsid w:val="00EE3576"/>
    <w:rsid w:val="00EE3745"/>
    <w:rsid w:val="00EE38B6"/>
    <w:rsid w:val="00EE39A3"/>
    <w:rsid w:val="00EE3A4D"/>
    <w:rsid w:val="00EE3BCE"/>
    <w:rsid w:val="00EE3C65"/>
    <w:rsid w:val="00EE3CE6"/>
    <w:rsid w:val="00EE3D5D"/>
    <w:rsid w:val="00EE3DD1"/>
    <w:rsid w:val="00EE407D"/>
    <w:rsid w:val="00EE4763"/>
    <w:rsid w:val="00EE480F"/>
    <w:rsid w:val="00EE489A"/>
    <w:rsid w:val="00EE4A0D"/>
    <w:rsid w:val="00EE4A60"/>
    <w:rsid w:val="00EE4AB1"/>
    <w:rsid w:val="00EE4AC9"/>
    <w:rsid w:val="00EE4BE4"/>
    <w:rsid w:val="00EE4D56"/>
    <w:rsid w:val="00EE4E81"/>
    <w:rsid w:val="00EE4FD6"/>
    <w:rsid w:val="00EE510F"/>
    <w:rsid w:val="00EE5175"/>
    <w:rsid w:val="00EE5206"/>
    <w:rsid w:val="00EE52F7"/>
    <w:rsid w:val="00EE581D"/>
    <w:rsid w:val="00EE5915"/>
    <w:rsid w:val="00EE5A89"/>
    <w:rsid w:val="00EE5B99"/>
    <w:rsid w:val="00EE5C08"/>
    <w:rsid w:val="00EE5DD1"/>
    <w:rsid w:val="00EE5F3C"/>
    <w:rsid w:val="00EE5FFC"/>
    <w:rsid w:val="00EE665D"/>
    <w:rsid w:val="00EE6685"/>
    <w:rsid w:val="00EE685E"/>
    <w:rsid w:val="00EE6984"/>
    <w:rsid w:val="00EE6AE7"/>
    <w:rsid w:val="00EE6DB1"/>
    <w:rsid w:val="00EE6F6B"/>
    <w:rsid w:val="00EE7705"/>
    <w:rsid w:val="00EE7823"/>
    <w:rsid w:val="00EE78C1"/>
    <w:rsid w:val="00EE7A19"/>
    <w:rsid w:val="00EE7E7B"/>
    <w:rsid w:val="00EE7FBF"/>
    <w:rsid w:val="00EF017A"/>
    <w:rsid w:val="00EF0619"/>
    <w:rsid w:val="00EF0A15"/>
    <w:rsid w:val="00EF0A51"/>
    <w:rsid w:val="00EF0CF6"/>
    <w:rsid w:val="00EF0E66"/>
    <w:rsid w:val="00EF0EB5"/>
    <w:rsid w:val="00EF1474"/>
    <w:rsid w:val="00EF17F9"/>
    <w:rsid w:val="00EF1BBE"/>
    <w:rsid w:val="00EF1D5D"/>
    <w:rsid w:val="00EF1D76"/>
    <w:rsid w:val="00EF1F01"/>
    <w:rsid w:val="00EF1FBD"/>
    <w:rsid w:val="00EF22E6"/>
    <w:rsid w:val="00EF23DA"/>
    <w:rsid w:val="00EF2547"/>
    <w:rsid w:val="00EF28C8"/>
    <w:rsid w:val="00EF3065"/>
    <w:rsid w:val="00EF3568"/>
    <w:rsid w:val="00EF360D"/>
    <w:rsid w:val="00EF3617"/>
    <w:rsid w:val="00EF3813"/>
    <w:rsid w:val="00EF38D3"/>
    <w:rsid w:val="00EF38F7"/>
    <w:rsid w:val="00EF3B63"/>
    <w:rsid w:val="00EF3BBA"/>
    <w:rsid w:val="00EF3BC2"/>
    <w:rsid w:val="00EF3D07"/>
    <w:rsid w:val="00EF3DE0"/>
    <w:rsid w:val="00EF42CD"/>
    <w:rsid w:val="00EF4338"/>
    <w:rsid w:val="00EF45BB"/>
    <w:rsid w:val="00EF4B79"/>
    <w:rsid w:val="00EF4C21"/>
    <w:rsid w:val="00EF4E13"/>
    <w:rsid w:val="00EF4E37"/>
    <w:rsid w:val="00EF4EE5"/>
    <w:rsid w:val="00EF5028"/>
    <w:rsid w:val="00EF5059"/>
    <w:rsid w:val="00EF52A3"/>
    <w:rsid w:val="00EF52EC"/>
    <w:rsid w:val="00EF5364"/>
    <w:rsid w:val="00EF5840"/>
    <w:rsid w:val="00EF599A"/>
    <w:rsid w:val="00EF5A7C"/>
    <w:rsid w:val="00EF5B44"/>
    <w:rsid w:val="00EF5C33"/>
    <w:rsid w:val="00EF5E25"/>
    <w:rsid w:val="00EF5F65"/>
    <w:rsid w:val="00EF625D"/>
    <w:rsid w:val="00EF62C8"/>
    <w:rsid w:val="00EF6441"/>
    <w:rsid w:val="00EF64B5"/>
    <w:rsid w:val="00EF64BC"/>
    <w:rsid w:val="00EF6603"/>
    <w:rsid w:val="00EF6850"/>
    <w:rsid w:val="00EF6A73"/>
    <w:rsid w:val="00EF6C04"/>
    <w:rsid w:val="00EF6D94"/>
    <w:rsid w:val="00EF6FF2"/>
    <w:rsid w:val="00EF70BD"/>
    <w:rsid w:val="00EF72B7"/>
    <w:rsid w:val="00EF7607"/>
    <w:rsid w:val="00EF771F"/>
    <w:rsid w:val="00EF7908"/>
    <w:rsid w:val="00EF7E87"/>
    <w:rsid w:val="00EF7F0D"/>
    <w:rsid w:val="00F0013C"/>
    <w:rsid w:val="00F00483"/>
    <w:rsid w:val="00F004DC"/>
    <w:rsid w:val="00F004E2"/>
    <w:rsid w:val="00F007E3"/>
    <w:rsid w:val="00F009A5"/>
    <w:rsid w:val="00F009B7"/>
    <w:rsid w:val="00F00ED9"/>
    <w:rsid w:val="00F0122E"/>
    <w:rsid w:val="00F0153E"/>
    <w:rsid w:val="00F01681"/>
    <w:rsid w:val="00F01894"/>
    <w:rsid w:val="00F01B45"/>
    <w:rsid w:val="00F01D0A"/>
    <w:rsid w:val="00F01F24"/>
    <w:rsid w:val="00F02151"/>
    <w:rsid w:val="00F0223B"/>
    <w:rsid w:val="00F022FB"/>
    <w:rsid w:val="00F0255D"/>
    <w:rsid w:val="00F025E3"/>
    <w:rsid w:val="00F026AE"/>
    <w:rsid w:val="00F027B6"/>
    <w:rsid w:val="00F027B9"/>
    <w:rsid w:val="00F029FD"/>
    <w:rsid w:val="00F02A5A"/>
    <w:rsid w:val="00F02B88"/>
    <w:rsid w:val="00F02DD2"/>
    <w:rsid w:val="00F02FB2"/>
    <w:rsid w:val="00F03015"/>
    <w:rsid w:val="00F0309D"/>
    <w:rsid w:val="00F03271"/>
    <w:rsid w:val="00F0369E"/>
    <w:rsid w:val="00F0376B"/>
    <w:rsid w:val="00F03790"/>
    <w:rsid w:val="00F03BC1"/>
    <w:rsid w:val="00F03C95"/>
    <w:rsid w:val="00F044FA"/>
    <w:rsid w:val="00F0459B"/>
    <w:rsid w:val="00F045D9"/>
    <w:rsid w:val="00F04728"/>
    <w:rsid w:val="00F04892"/>
    <w:rsid w:val="00F049DB"/>
    <w:rsid w:val="00F04AC7"/>
    <w:rsid w:val="00F04BD6"/>
    <w:rsid w:val="00F04C7F"/>
    <w:rsid w:val="00F04DEE"/>
    <w:rsid w:val="00F05479"/>
    <w:rsid w:val="00F0564A"/>
    <w:rsid w:val="00F056E4"/>
    <w:rsid w:val="00F05747"/>
    <w:rsid w:val="00F05766"/>
    <w:rsid w:val="00F05AA0"/>
    <w:rsid w:val="00F05E9D"/>
    <w:rsid w:val="00F06161"/>
    <w:rsid w:val="00F061BF"/>
    <w:rsid w:val="00F064A3"/>
    <w:rsid w:val="00F064B6"/>
    <w:rsid w:val="00F065A3"/>
    <w:rsid w:val="00F06675"/>
    <w:rsid w:val="00F06CE2"/>
    <w:rsid w:val="00F07149"/>
    <w:rsid w:val="00F07205"/>
    <w:rsid w:val="00F0732F"/>
    <w:rsid w:val="00F07554"/>
    <w:rsid w:val="00F075B4"/>
    <w:rsid w:val="00F076DC"/>
    <w:rsid w:val="00F0797F"/>
    <w:rsid w:val="00F07A70"/>
    <w:rsid w:val="00F07BBA"/>
    <w:rsid w:val="00F07EB8"/>
    <w:rsid w:val="00F07EEE"/>
    <w:rsid w:val="00F07F09"/>
    <w:rsid w:val="00F07F87"/>
    <w:rsid w:val="00F10008"/>
    <w:rsid w:val="00F10096"/>
    <w:rsid w:val="00F100AF"/>
    <w:rsid w:val="00F10127"/>
    <w:rsid w:val="00F10318"/>
    <w:rsid w:val="00F103E4"/>
    <w:rsid w:val="00F104B9"/>
    <w:rsid w:val="00F10541"/>
    <w:rsid w:val="00F10661"/>
    <w:rsid w:val="00F10790"/>
    <w:rsid w:val="00F108FD"/>
    <w:rsid w:val="00F10A1F"/>
    <w:rsid w:val="00F10B75"/>
    <w:rsid w:val="00F10D2C"/>
    <w:rsid w:val="00F10D5D"/>
    <w:rsid w:val="00F10E49"/>
    <w:rsid w:val="00F1114E"/>
    <w:rsid w:val="00F11349"/>
    <w:rsid w:val="00F1147A"/>
    <w:rsid w:val="00F114B6"/>
    <w:rsid w:val="00F114FD"/>
    <w:rsid w:val="00F11674"/>
    <w:rsid w:val="00F11719"/>
    <w:rsid w:val="00F11ACA"/>
    <w:rsid w:val="00F11B7C"/>
    <w:rsid w:val="00F11D48"/>
    <w:rsid w:val="00F11FF0"/>
    <w:rsid w:val="00F120A2"/>
    <w:rsid w:val="00F12100"/>
    <w:rsid w:val="00F12269"/>
    <w:rsid w:val="00F1227A"/>
    <w:rsid w:val="00F1285F"/>
    <w:rsid w:val="00F1296C"/>
    <w:rsid w:val="00F12DCB"/>
    <w:rsid w:val="00F13070"/>
    <w:rsid w:val="00F138A7"/>
    <w:rsid w:val="00F1397F"/>
    <w:rsid w:val="00F13CED"/>
    <w:rsid w:val="00F1443B"/>
    <w:rsid w:val="00F145AB"/>
    <w:rsid w:val="00F14687"/>
    <w:rsid w:val="00F1480E"/>
    <w:rsid w:val="00F149BA"/>
    <w:rsid w:val="00F14A5C"/>
    <w:rsid w:val="00F14AD1"/>
    <w:rsid w:val="00F14CE6"/>
    <w:rsid w:val="00F14D61"/>
    <w:rsid w:val="00F14E96"/>
    <w:rsid w:val="00F14EF4"/>
    <w:rsid w:val="00F1508E"/>
    <w:rsid w:val="00F15105"/>
    <w:rsid w:val="00F15244"/>
    <w:rsid w:val="00F153A2"/>
    <w:rsid w:val="00F1573B"/>
    <w:rsid w:val="00F15A2E"/>
    <w:rsid w:val="00F15A43"/>
    <w:rsid w:val="00F15A8A"/>
    <w:rsid w:val="00F15AEC"/>
    <w:rsid w:val="00F15E6C"/>
    <w:rsid w:val="00F160ED"/>
    <w:rsid w:val="00F160F5"/>
    <w:rsid w:val="00F16213"/>
    <w:rsid w:val="00F16261"/>
    <w:rsid w:val="00F16572"/>
    <w:rsid w:val="00F16752"/>
    <w:rsid w:val="00F167C4"/>
    <w:rsid w:val="00F1695D"/>
    <w:rsid w:val="00F169FC"/>
    <w:rsid w:val="00F16D0D"/>
    <w:rsid w:val="00F17272"/>
    <w:rsid w:val="00F1731F"/>
    <w:rsid w:val="00F174C6"/>
    <w:rsid w:val="00F17704"/>
    <w:rsid w:val="00F178DC"/>
    <w:rsid w:val="00F17971"/>
    <w:rsid w:val="00F17985"/>
    <w:rsid w:val="00F17DB0"/>
    <w:rsid w:val="00F20164"/>
    <w:rsid w:val="00F2030A"/>
    <w:rsid w:val="00F20540"/>
    <w:rsid w:val="00F20552"/>
    <w:rsid w:val="00F207C4"/>
    <w:rsid w:val="00F20A39"/>
    <w:rsid w:val="00F20C3E"/>
    <w:rsid w:val="00F20C50"/>
    <w:rsid w:val="00F20C81"/>
    <w:rsid w:val="00F20CD6"/>
    <w:rsid w:val="00F20D7A"/>
    <w:rsid w:val="00F20FAF"/>
    <w:rsid w:val="00F2131A"/>
    <w:rsid w:val="00F21382"/>
    <w:rsid w:val="00F21463"/>
    <w:rsid w:val="00F214E6"/>
    <w:rsid w:val="00F2158B"/>
    <w:rsid w:val="00F21935"/>
    <w:rsid w:val="00F21A64"/>
    <w:rsid w:val="00F21BA1"/>
    <w:rsid w:val="00F21E53"/>
    <w:rsid w:val="00F2224B"/>
    <w:rsid w:val="00F223B9"/>
    <w:rsid w:val="00F22566"/>
    <w:rsid w:val="00F226B5"/>
    <w:rsid w:val="00F2291D"/>
    <w:rsid w:val="00F22ACE"/>
    <w:rsid w:val="00F22BC5"/>
    <w:rsid w:val="00F22CD5"/>
    <w:rsid w:val="00F22CE2"/>
    <w:rsid w:val="00F22EA8"/>
    <w:rsid w:val="00F230A4"/>
    <w:rsid w:val="00F23603"/>
    <w:rsid w:val="00F239BB"/>
    <w:rsid w:val="00F23A13"/>
    <w:rsid w:val="00F23AC9"/>
    <w:rsid w:val="00F23B91"/>
    <w:rsid w:val="00F23BB3"/>
    <w:rsid w:val="00F23BBB"/>
    <w:rsid w:val="00F23C20"/>
    <w:rsid w:val="00F23C3E"/>
    <w:rsid w:val="00F2444C"/>
    <w:rsid w:val="00F2456B"/>
    <w:rsid w:val="00F2457E"/>
    <w:rsid w:val="00F2459D"/>
    <w:rsid w:val="00F2481F"/>
    <w:rsid w:val="00F24A00"/>
    <w:rsid w:val="00F24D5E"/>
    <w:rsid w:val="00F24F9C"/>
    <w:rsid w:val="00F25062"/>
    <w:rsid w:val="00F25365"/>
    <w:rsid w:val="00F25469"/>
    <w:rsid w:val="00F25566"/>
    <w:rsid w:val="00F25974"/>
    <w:rsid w:val="00F25CD1"/>
    <w:rsid w:val="00F25DA7"/>
    <w:rsid w:val="00F25F52"/>
    <w:rsid w:val="00F26106"/>
    <w:rsid w:val="00F26227"/>
    <w:rsid w:val="00F26277"/>
    <w:rsid w:val="00F26582"/>
    <w:rsid w:val="00F265B0"/>
    <w:rsid w:val="00F26641"/>
    <w:rsid w:val="00F266C4"/>
    <w:rsid w:val="00F26EB1"/>
    <w:rsid w:val="00F2711A"/>
    <w:rsid w:val="00F27350"/>
    <w:rsid w:val="00F274BC"/>
    <w:rsid w:val="00F2796B"/>
    <w:rsid w:val="00F27A27"/>
    <w:rsid w:val="00F27A7E"/>
    <w:rsid w:val="00F27CCC"/>
    <w:rsid w:val="00F30195"/>
    <w:rsid w:val="00F3037D"/>
    <w:rsid w:val="00F3038C"/>
    <w:rsid w:val="00F303CD"/>
    <w:rsid w:val="00F3056A"/>
    <w:rsid w:val="00F3092C"/>
    <w:rsid w:val="00F30A78"/>
    <w:rsid w:val="00F30D2F"/>
    <w:rsid w:val="00F30E7E"/>
    <w:rsid w:val="00F30E94"/>
    <w:rsid w:val="00F31356"/>
    <w:rsid w:val="00F316B2"/>
    <w:rsid w:val="00F31BBC"/>
    <w:rsid w:val="00F31CD0"/>
    <w:rsid w:val="00F31D5E"/>
    <w:rsid w:val="00F31DCB"/>
    <w:rsid w:val="00F321E3"/>
    <w:rsid w:val="00F324A6"/>
    <w:rsid w:val="00F325D8"/>
    <w:rsid w:val="00F32629"/>
    <w:rsid w:val="00F3263C"/>
    <w:rsid w:val="00F32649"/>
    <w:rsid w:val="00F32754"/>
    <w:rsid w:val="00F32BF6"/>
    <w:rsid w:val="00F32C6C"/>
    <w:rsid w:val="00F32D3D"/>
    <w:rsid w:val="00F32FE4"/>
    <w:rsid w:val="00F33194"/>
    <w:rsid w:val="00F3322F"/>
    <w:rsid w:val="00F33293"/>
    <w:rsid w:val="00F334BB"/>
    <w:rsid w:val="00F33518"/>
    <w:rsid w:val="00F338F4"/>
    <w:rsid w:val="00F339CF"/>
    <w:rsid w:val="00F33AE4"/>
    <w:rsid w:val="00F33D74"/>
    <w:rsid w:val="00F33E09"/>
    <w:rsid w:val="00F33E24"/>
    <w:rsid w:val="00F341CA"/>
    <w:rsid w:val="00F3427C"/>
    <w:rsid w:val="00F343B5"/>
    <w:rsid w:val="00F34432"/>
    <w:rsid w:val="00F3467C"/>
    <w:rsid w:val="00F34CD2"/>
    <w:rsid w:val="00F35057"/>
    <w:rsid w:val="00F3556D"/>
    <w:rsid w:val="00F35772"/>
    <w:rsid w:val="00F362B1"/>
    <w:rsid w:val="00F368C1"/>
    <w:rsid w:val="00F36BC9"/>
    <w:rsid w:val="00F36D4E"/>
    <w:rsid w:val="00F36F5D"/>
    <w:rsid w:val="00F370E6"/>
    <w:rsid w:val="00F3750D"/>
    <w:rsid w:val="00F3773D"/>
    <w:rsid w:val="00F379CE"/>
    <w:rsid w:val="00F37AEC"/>
    <w:rsid w:val="00F37C9B"/>
    <w:rsid w:val="00F37D6A"/>
    <w:rsid w:val="00F37F03"/>
    <w:rsid w:val="00F37F6F"/>
    <w:rsid w:val="00F37FE8"/>
    <w:rsid w:val="00F40165"/>
    <w:rsid w:val="00F40361"/>
    <w:rsid w:val="00F4055C"/>
    <w:rsid w:val="00F40DA0"/>
    <w:rsid w:val="00F40E3E"/>
    <w:rsid w:val="00F41102"/>
    <w:rsid w:val="00F411E2"/>
    <w:rsid w:val="00F4148B"/>
    <w:rsid w:val="00F414EA"/>
    <w:rsid w:val="00F4152D"/>
    <w:rsid w:val="00F418AB"/>
    <w:rsid w:val="00F41A9B"/>
    <w:rsid w:val="00F41F29"/>
    <w:rsid w:val="00F41F98"/>
    <w:rsid w:val="00F42317"/>
    <w:rsid w:val="00F427F2"/>
    <w:rsid w:val="00F42986"/>
    <w:rsid w:val="00F42DC3"/>
    <w:rsid w:val="00F42FE6"/>
    <w:rsid w:val="00F430F6"/>
    <w:rsid w:val="00F43212"/>
    <w:rsid w:val="00F43311"/>
    <w:rsid w:val="00F43796"/>
    <w:rsid w:val="00F438B1"/>
    <w:rsid w:val="00F4394E"/>
    <w:rsid w:val="00F43BA1"/>
    <w:rsid w:val="00F44112"/>
    <w:rsid w:val="00F44189"/>
    <w:rsid w:val="00F441A1"/>
    <w:rsid w:val="00F44209"/>
    <w:rsid w:val="00F443D9"/>
    <w:rsid w:val="00F44521"/>
    <w:rsid w:val="00F445D1"/>
    <w:rsid w:val="00F44616"/>
    <w:rsid w:val="00F449BD"/>
    <w:rsid w:val="00F44A96"/>
    <w:rsid w:val="00F450A5"/>
    <w:rsid w:val="00F457F9"/>
    <w:rsid w:val="00F45D70"/>
    <w:rsid w:val="00F46089"/>
    <w:rsid w:val="00F46209"/>
    <w:rsid w:val="00F4623C"/>
    <w:rsid w:val="00F46302"/>
    <w:rsid w:val="00F463BB"/>
    <w:rsid w:val="00F464DD"/>
    <w:rsid w:val="00F466BA"/>
    <w:rsid w:val="00F46A2E"/>
    <w:rsid w:val="00F46CC9"/>
    <w:rsid w:val="00F46DF4"/>
    <w:rsid w:val="00F471A8"/>
    <w:rsid w:val="00F47542"/>
    <w:rsid w:val="00F4770B"/>
    <w:rsid w:val="00F47C8B"/>
    <w:rsid w:val="00F47EF8"/>
    <w:rsid w:val="00F50140"/>
    <w:rsid w:val="00F5039D"/>
    <w:rsid w:val="00F505D2"/>
    <w:rsid w:val="00F506DA"/>
    <w:rsid w:val="00F50829"/>
    <w:rsid w:val="00F50913"/>
    <w:rsid w:val="00F50948"/>
    <w:rsid w:val="00F509DC"/>
    <w:rsid w:val="00F50E81"/>
    <w:rsid w:val="00F50F59"/>
    <w:rsid w:val="00F51234"/>
    <w:rsid w:val="00F5150D"/>
    <w:rsid w:val="00F51601"/>
    <w:rsid w:val="00F51727"/>
    <w:rsid w:val="00F519BC"/>
    <w:rsid w:val="00F51A72"/>
    <w:rsid w:val="00F51B40"/>
    <w:rsid w:val="00F51F60"/>
    <w:rsid w:val="00F5209F"/>
    <w:rsid w:val="00F520D5"/>
    <w:rsid w:val="00F5250F"/>
    <w:rsid w:val="00F5255A"/>
    <w:rsid w:val="00F5265B"/>
    <w:rsid w:val="00F5286E"/>
    <w:rsid w:val="00F52A3A"/>
    <w:rsid w:val="00F52A8E"/>
    <w:rsid w:val="00F52BDB"/>
    <w:rsid w:val="00F52CAD"/>
    <w:rsid w:val="00F52F6D"/>
    <w:rsid w:val="00F52FC4"/>
    <w:rsid w:val="00F5327F"/>
    <w:rsid w:val="00F53385"/>
    <w:rsid w:val="00F53515"/>
    <w:rsid w:val="00F53755"/>
    <w:rsid w:val="00F5398B"/>
    <w:rsid w:val="00F539BC"/>
    <w:rsid w:val="00F53C8C"/>
    <w:rsid w:val="00F53D8E"/>
    <w:rsid w:val="00F542D0"/>
    <w:rsid w:val="00F542E1"/>
    <w:rsid w:val="00F543E5"/>
    <w:rsid w:val="00F549A2"/>
    <w:rsid w:val="00F54B89"/>
    <w:rsid w:val="00F54C41"/>
    <w:rsid w:val="00F54D3A"/>
    <w:rsid w:val="00F554F3"/>
    <w:rsid w:val="00F556AE"/>
    <w:rsid w:val="00F55B78"/>
    <w:rsid w:val="00F55FB1"/>
    <w:rsid w:val="00F5605C"/>
    <w:rsid w:val="00F5667E"/>
    <w:rsid w:val="00F569D9"/>
    <w:rsid w:val="00F569E4"/>
    <w:rsid w:val="00F56A38"/>
    <w:rsid w:val="00F56E10"/>
    <w:rsid w:val="00F57115"/>
    <w:rsid w:val="00F572E4"/>
    <w:rsid w:val="00F57429"/>
    <w:rsid w:val="00F574F8"/>
    <w:rsid w:val="00F57C26"/>
    <w:rsid w:val="00F57D9E"/>
    <w:rsid w:val="00F60005"/>
    <w:rsid w:val="00F600FB"/>
    <w:rsid w:val="00F602E4"/>
    <w:rsid w:val="00F60303"/>
    <w:rsid w:val="00F6047E"/>
    <w:rsid w:val="00F604A1"/>
    <w:rsid w:val="00F60757"/>
    <w:rsid w:val="00F607F8"/>
    <w:rsid w:val="00F6082B"/>
    <w:rsid w:val="00F60A11"/>
    <w:rsid w:val="00F60A2B"/>
    <w:rsid w:val="00F60E30"/>
    <w:rsid w:val="00F60EC2"/>
    <w:rsid w:val="00F61298"/>
    <w:rsid w:val="00F612A9"/>
    <w:rsid w:val="00F61C45"/>
    <w:rsid w:val="00F61CDB"/>
    <w:rsid w:val="00F61EBD"/>
    <w:rsid w:val="00F62039"/>
    <w:rsid w:val="00F62047"/>
    <w:rsid w:val="00F624BD"/>
    <w:rsid w:val="00F624FE"/>
    <w:rsid w:val="00F62637"/>
    <w:rsid w:val="00F62A54"/>
    <w:rsid w:val="00F62ACD"/>
    <w:rsid w:val="00F62B24"/>
    <w:rsid w:val="00F62B30"/>
    <w:rsid w:val="00F62D3E"/>
    <w:rsid w:val="00F62D86"/>
    <w:rsid w:val="00F62FCB"/>
    <w:rsid w:val="00F63248"/>
    <w:rsid w:val="00F63283"/>
    <w:rsid w:val="00F6349E"/>
    <w:rsid w:val="00F634D3"/>
    <w:rsid w:val="00F636E4"/>
    <w:rsid w:val="00F63A38"/>
    <w:rsid w:val="00F63C19"/>
    <w:rsid w:val="00F63E82"/>
    <w:rsid w:val="00F6400F"/>
    <w:rsid w:val="00F642B8"/>
    <w:rsid w:val="00F64313"/>
    <w:rsid w:val="00F64399"/>
    <w:rsid w:val="00F643B6"/>
    <w:rsid w:val="00F647E8"/>
    <w:rsid w:val="00F648F5"/>
    <w:rsid w:val="00F64B38"/>
    <w:rsid w:val="00F64BA3"/>
    <w:rsid w:val="00F64F31"/>
    <w:rsid w:val="00F64F89"/>
    <w:rsid w:val="00F6506E"/>
    <w:rsid w:val="00F6534D"/>
    <w:rsid w:val="00F653BA"/>
    <w:rsid w:val="00F65737"/>
    <w:rsid w:val="00F65782"/>
    <w:rsid w:val="00F6585C"/>
    <w:rsid w:val="00F65941"/>
    <w:rsid w:val="00F65B8A"/>
    <w:rsid w:val="00F65EC3"/>
    <w:rsid w:val="00F65F2F"/>
    <w:rsid w:val="00F660C1"/>
    <w:rsid w:val="00F66322"/>
    <w:rsid w:val="00F66720"/>
    <w:rsid w:val="00F66875"/>
    <w:rsid w:val="00F668A1"/>
    <w:rsid w:val="00F668F7"/>
    <w:rsid w:val="00F66C62"/>
    <w:rsid w:val="00F66E47"/>
    <w:rsid w:val="00F66FA4"/>
    <w:rsid w:val="00F67058"/>
    <w:rsid w:val="00F6705B"/>
    <w:rsid w:val="00F67164"/>
    <w:rsid w:val="00F6759A"/>
    <w:rsid w:val="00F675B9"/>
    <w:rsid w:val="00F676A4"/>
    <w:rsid w:val="00F677B4"/>
    <w:rsid w:val="00F67816"/>
    <w:rsid w:val="00F67896"/>
    <w:rsid w:val="00F67A02"/>
    <w:rsid w:val="00F67A35"/>
    <w:rsid w:val="00F67A45"/>
    <w:rsid w:val="00F67B88"/>
    <w:rsid w:val="00F67EAF"/>
    <w:rsid w:val="00F67F27"/>
    <w:rsid w:val="00F67F83"/>
    <w:rsid w:val="00F70177"/>
    <w:rsid w:val="00F70513"/>
    <w:rsid w:val="00F70996"/>
    <w:rsid w:val="00F70F9E"/>
    <w:rsid w:val="00F71498"/>
    <w:rsid w:val="00F71ABF"/>
    <w:rsid w:val="00F71AEC"/>
    <w:rsid w:val="00F71C76"/>
    <w:rsid w:val="00F71D5B"/>
    <w:rsid w:val="00F71E35"/>
    <w:rsid w:val="00F71F63"/>
    <w:rsid w:val="00F71F64"/>
    <w:rsid w:val="00F72167"/>
    <w:rsid w:val="00F723F6"/>
    <w:rsid w:val="00F72445"/>
    <w:rsid w:val="00F724A8"/>
    <w:rsid w:val="00F7262F"/>
    <w:rsid w:val="00F72A1E"/>
    <w:rsid w:val="00F72BD5"/>
    <w:rsid w:val="00F72D85"/>
    <w:rsid w:val="00F72E24"/>
    <w:rsid w:val="00F72E60"/>
    <w:rsid w:val="00F72F74"/>
    <w:rsid w:val="00F72FEB"/>
    <w:rsid w:val="00F7309C"/>
    <w:rsid w:val="00F73312"/>
    <w:rsid w:val="00F7335A"/>
    <w:rsid w:val="00F73505"/>
    <w:rsid w:val="00F735A7"/>
    <w:rsid w:val="00F739D9"/>
    <w:rsid w:val="00F73A4B"/>
    <w:rsid w:val="00F73A83"/>
    <w:rsid w:val="00F73B32"/>
    <w:rsid w:val="00F7407C"/>
    <w:rsid w:val="00F7462A"/>
    <w:rsid w:val="00F74889"/>
    <w:rsid w:val="00F74CFB"/>
    <w:rsid w:val="00F75371"/>
    <w:rsid w:val="00F7546B"/>
    <w:rsid w:val="00F75613"/>
    <w:rsid w:val="00F75937"/>
    <w:rsid w:val="00F75A9C"/>
    <w:rsid w:val="00F75D11"/>
    <w:rsid w:val="00F75DB9"/>
    <w:rsid w:val="00F75DFA"/>
    <w:rsid w:val="00F75E52"/>
    <w:rsid w:val="00F75EC0"/>
    <w:rsid w:val="00F760A1"/>
    <w:rsid w:val="00F762D7"/>
    <w:rsid w:val="00F76373"/>
    <w:rsid w:val="00F76451"/>
    <w:rsid w:val="00F76836"/>
    <w:rsid w:val="00F768DC"/>
    <w:rsid w:val="00F7692D"/>
    <w:rsid w:val="00F77067"/>
    <w:rsid w:val="00F7762F"/>
    <w:rsid w:val="00F77E49"/>
    <w:rsid w:val="00F77EC4"/>
    <w:rsid w:val="00F77ED5"/>
    <w:rsid w:val="00F800D2"/>
    <w:rsid w:val="00F8047E"/>
    <w:rsid w:val="00F80662"/>
    <w:rsid w:val="00F80722"/>
    <w:rsid w:val="00F8087D"/>
    <w:rsid w:val="00F809B4"/>
    <w:rsid w:val="00F80AC5"/>
    <w:rsid w:val="00F80D82"/>
    <w:rsid w:val="00F80F95"/>
    <w:rsid w:val="00F810E8"/>
    <w:rsid w:val="00F812BE"/>
    <w:rsid w:val="00F814C8"/>
    <w:rsid w:val="00F8166D"/>
    <w:rsid w:val="00F81839"/>
    <w:rsid w:val="00F81967"/>
    <w:rsid w:val="00F81B56"/>
    <w:rsid w:val="00F81C6D"/>
    <w:rsid w:val="00F81E43"/>
    <w:rsid w:val="00F81F15"/>
    <w:rsid w:val="00F82293"/>
    <w:rsid w:val="00F8243E"/>
    <w:rsid w:val="00F82605"/>
    <w:rsid w:val="00F82883"/>
    <w:rsid w:val="00F82933"/>
    <w:rsid w:val="00F829E6"/>
    <w:rsid w:val="00F82AE2"/>
    <w:rsid w:val="00F82D51"/>
    <w:rsid w:val="00F82DE2"/>
    <w:rsid w:val="00F82E1B"/>
    <w:rsid w:val="00F82E48"/>
    <w:rsid w:val="00F8317C"/>
    <w:rsid w:val="00F83197"/>
    <w:rsid w:val="00F831E7"/>
    <w:rsid w:val="00F833B3"/>
    <w:rsid w:val="00F8353E"/>
    <w:rsid w:val="00F8364F"/>
    <w:rsid w:val="00F836F2"/>
    <w:rsid w:val="00F839D3"/>
    <w:rsid w:val="00F83D8F"/>
    <w:rsid w:val="00F83EE1"/>
    <w:rsid w:val="00F83FBE"/>
    <w:rsid w:val="00F84036"/>
    <w:rsid w:val="00F84531"/>
    <w:rsid w:val="00F8460A"/>
    <w:rsid w:val="00F84612"/>
    <w:rsid w:val="00F8471D"/>
    <w:rsid w:val="00F84928"/>
    <w:rsid w:val="00F84B40"/>
    <w:rsid w:val="00F84C3D"/>
    <w:rsid w:val="00F84C4D"/>
    <w:rsid w:val="00F84E28"/>
    <w:rsid w:val="00F84F58"/>
    <w:rsid w:val="00F85336"/>
    <w:rsid w:val="00F8563E"/>
    <w:rsid w:val="00F8585D"/>
    <w:rsid w:val="00F85B01"/>
    <w:rsid w:val="00F85B64"/>
    <w:rsid w:val="00F85C71"/>
    <w:rsid w:val="00F85CE1"/>
    <w:rsid w:val="00F85FB2"/>
    <w:rsid w:val="00F8601E"/>
    <w:rsid w:val="00F86727"/>
    <w:rsid w:val="00F86AA9"/>
    <w:rsid w:val="00F86F1E"/>
    <w:rsid w:val="00F86F4E"/>
    <w:rsid w:val="00F86FD0"/>
    <w:rsid w:val="00F87326"/>
    <w:rsid w:val="00F876D4"/>
    <w:rsid w:val="00F87AE4"/>
    <w:rsid w:val="00F87FB5"/>
    <w:rsid w:val="00F90132"/>
    <w:rsid w:val="00F9055E"/>
    <w:rsid w:val="00F909CE"/>
    <w:rsid w:val="00F90C83"/>
    <w:rsid w:val="00F90DF7"/>
    <w:rsid w:val="00F91088"/>
    <w:rsid w:val="00F910FA"/>
    <w:rsid w:val="00F91319"/>
    <w:rsid w:val="00F91331"/>
    <w:rsid w:val="00F9137E"/>
    <w:rsid w:val="00F91400"/>
    <w:rsid w:val="00F914BF"/>
    <w:rsid w:val="00F91805"/>
    <w:rsid w:val="00F919DB"/>
    <w:rsid w:val="00F91A00"/>
    <w:rsid w:val="00F9204C"/>
    <w:rsid w:val="00F920DB"/>
    <w:rsid w:val="00F9228D"/>
    <w:rsid w:val="00F92789"/>
    <w:rsid w:val="00F92933"/>
    <w:rsid w:val="00F92943"/>
    <w:rsid w:val="00F929BB"/>
    <w:rsid w:val="00F92CCA"/>
    <w:rsid w:val="00F93082"/>
    <w:rsid w:val="00F9333D"/>
    <w:rsid w:val="00F933D9"/>
    <w:rsid w:val="00F933DF"/>
    <w:rsid w:val="00F93405"/>
    <w:rsid w:val="00F93455"/>
    <w:rsid w:val="00F93484"/>
    <w:rsid w:val="00F934C4"/>
    <w:rsid w:val="00F9352F"/>
    <w:rsid w:val="00F93799"/>
    <w:rsid w:val="00F93B66"/>
    <w:rsid w:val="00F93E4E"/>
    <w:rsid w:val="00F94088"/>
    <w:rsid w:val="00F94134"/>
    <w:rsid w:val="00F94471"/>
    <w:rsid w:val="00F94808"/>
    <w:rsid w:val="00F94868"/>
    <w:rsid w:val="00F94BF8"/>
    <w:rsid w:val="00F94DCA"/>
    <w:rsid w:val="00F94E4E"/>
    <w:rsid w:val="00F94EB8"/>
    <w:rsid w:val="00F951AE"/>
    <w:rsid w:val="00F95206"/>
    <w:rsid w:val="00F959C5"/>
    <w:rsid w:val="00F95A02"/>
    <w:rsid w:val="00F96186"/>
    <w:rsid w:val="00F964A3"/>
    <w:rsid w:val="00F966F5"/>
    <w:rsid w:val="00F969EC"/>
    <w:rsid w:val="00F96D2C"/>
    <w:rsid w:val="00F96EE4"/>
    <w:rsid w:val="00F96FF6"/>
    <w:rsid w:val="00F97030"/>
    <w:rsid w:val="00F971BB"/>
    <w:rsid w:val="00F972CA"/>
    <w:rsid w:val="00F973C7"/>
    <w:rsid w:val="00F973FD"/>
    <w:rsid w:val="00F974C0"/>
    <w:rsid w:val="00F9751D"/>
    <w:rsid w:val="00F9755D"/>
    <w:rsid w:val="00F9789F"/>
    <w:rsid w:val="00F97D21"/>
    <w:rsid w:val="00FA01EB"/>
    <w:rsid w:val="00FA063E"/>
    <w:rsid w:val="00FA07AD"/>
    <w:rsid w:val="00FA0F04"/>
    <w:rsid w:val="00FA0F64"/>
    <w:rsid w:val="00FA13E7"/>
    <w:rsid w:val="00FA159D"/>
    <w:rsid w:val="00FA1D04"/>
    <w:rsid w:val="00FA1F99"/>
    <w:rsid w:val="00FA1FE3"/>
    <w:rsid w:val="00FA234A"/>
    <w:rsid w:val="00FA2353"/>
    <w:rsid w:val="00FA252B"/>
    <w:rsid w:val="00FA26F7"/>
    <w:rsid w:val="00FA27AC"/>
    <w:rsid w:val="00FA2C6C"/>
    <w:rsid w:val="00FA2DE5"/>
    <w:rsid w:val="00FA2F04"/>
    <w:rsid w:val="00FA2F4D"/>
    <w:rsid w:val="00FA2FB0"/>
    <w:rsid w:val="00FA2FF0"/>
    <w:rsid w:val="00FA3182"/>
    <w:rsid w:val="00FA31E7"/>
    <w:rsid w:val="00FA3483"/>
    <w:rsid w:val="00FA35FC"/>
    <w:rsid w:val="00FA3971"/>
    <w:rsid w:val="00FA39D3"/>
    <w:rsid w:val="00FA39E7"/>
    <w:rsid w:val="00FA3A30"/>
    <w:rsid w:val="00FA3AD1"/>
    <w:rsid w:val="00FA4065"/>
    <w:rsid w:val="00FA4110"/>
    <w:rsid w:val="00FA4121"/>
    <w:rsid w:val="00FA43AB"/>
    <w:rsid w:val="00FA44ED"/>
    <w:rsid w:val="00FA4682"/>
    <w:rsid w:val="00FA4762"/>
    <w:rsid w:val="00FA47D9"/>
    <w:rsid w:val="00FA48B5"/>
    <w:rsid w:val="00FA48B7"/>
    <w:rsid w:val="00FA4AAF"/>
    <w:rsid w:val="00FA4E21"/>
    <w:rsid w:val="00FA4F00"/>
    <w:rsid w:val="00FA511C"/>
    <w:rsid w:val="00FA5192"/>
    <w:rsid w:val="00FA5507"/>
    <w:rsid w:val="00FA55A6"/>
    <w:rsid w:val="00FA58B2"/>
    <w:rsid w:val="00FA5EDB"/>
    <w:rsid w:val="00FA5EF6"/>
    <w:rsid w:val="00FA5F86"/>
    <w:rsid w:val="00FA634B"/>
    <w:rsid w:val="00FA6433"/>
    <w:rsid w:val="00FA6613"/>
    <w:rsid w:val="00FA6784"/>
    <w:rsid w:val="00FA6937"/>
    <w:rsid w:val="00FA69AD"/>
    <w:rsid w:val="00FA6A03"/>
    <w:rsid w:val="00FA6B67"/>
    <w:rsid w:val="00FA6F0F"/>
    <w:rsid w:val="00FA71C3"/>
    <w:rsid w:val="00FA72A1"/>
    <w:rsid w:val="00FA72BC"/>
    <w:rsid w:val="00FA75F6"/>
    <w:rsid w:val="00FA78D8"/>
    <w:rsid w:val="00FA795A"/>
    <w:rsid w:val="00FA7B7E"/>
    <w:rsid w:val="00FA7D0E"/>
    <w:rsid w:val="00FA7F29"/>
    <w:rsid w:val="00FA7F2C"/>
    <w:rsid w:val="00FB03A3"/>
    <w:rsid w:val="00FB03BF"/>
    <w:rsid w:val="00FB04C3"/>
    <w:rsid w:val="00FB0D19"/>
    <w:rsid w:val="00FB122C"/>
    <w:rsid w:val="00FB1C66"/>
    <w:rsid w:val="00FB1CFC"/>
    <w:rsid w:val="00FB2151"/>
    <w:rsid w:val="00FB2A1B"/>
    <w:rsid w:val="00FB2CA0"/>
    <w:rsid w:val="00FB2D23"/>
    <w:rsid w:val="00FB2D44"/>
    <w:rsid w:val="00FB2F10"/>
    <w:rsid w:val="00FB2FF2"/>
    <w:rsid w:val="00FB3082"/>
    <w:rsid w:val="00FB3175"/>
    <w:rsid w:val="00FB329C"/>
    <w:rsid w:val="00FB37CC"/>
    <w:rsid w:val="00FB3882"/>
    <w:rsid w:val="00FB3BCB"/>
    <w:rsid w:val="00FB3DD1"/>
    <w:rsid w:val="00FB3FF2"/>
    <w:rsid w:val="00FB4294"/>
    <w:rsid w:val="00FB4369"/>
    <w:rsid w:val="00FB4401"/>
    <w:rsid w:val="00FB479A"/>
    <w:rsid w:val="00FB4DF9"/>
    <w:rsid w:val="00FB4EFC"/>
    <w:rsid w:val="00FB5026"/>
    <w:rsid w:val="00FB522E"/>
    <w:rsid w:val="00FB52F6"/>
    <w:rsid w:val="00FB5395"/>
    <w:rsid w:val="00FB547C"/>
    <w:rsid w:val="00FB565F"/>
    <w:rsid w:val="00FB59FA"/>
    <w:rsid w:val="00FB5B97"/>
    <w:rsid w:val="00FB5DCD"/>
    <w:rsid w:val="00FB5DE8"/>
    <w:rsid w:val="00FB5E1F"/>
    <w:rsid w:val="00FB5EA5"/>
    <w:rsid w:val="00FB5F5F"/>
    <w:rsid w:val="00FB6128"/>
    <w:rsid w:val="00FB61AD"/>
    <w:rsid w:val="00FB64B9"/>
    <w:rsid w:val="00FB6596"/>
    <w:rsid w:val="00FB6A5C"/>
    <w:rsid w:val="00FB6C34"/>
    <w:rsid w:val="00FB6C74"/>
    <w:rsid w:val="00FB6C91"/>
    <w:rsid w:val="00FB6CCE"/>
    <w:rsid w:val="00FB6D44"/>
    <w:rsid w:val="00FB6E04"/>
    <w:rsid w:val="00FB6E54"/>
    <w:rsid w:val="00FB6E60"/>
    <w:rsid w:val="00FB6F3B"/>
    <w:rsid w:val="00FB6F51"/>
    <w:rsid w:val="00FB78ED"/>
    <w:rsid w:val="00FB7909"/>
    <w:rsid w:val="00FB7B40"/>
    <w:rsid w:val="00FC0100"/>
    <w:rsid w:val="00FC052E"/>
    <w:rsid w:val="00FC083D"/>
    <w:rsid w:val="00FC0D85"/>
    <w:rsid w:val="00FC1004"/>
    <w:rsid w:val="00FC109F"/>
    <w:rsid w:val="00FC10A5"/>
    <w:rsid w:val="00FC10FA"/>
    <w:rsid w:val="00FC11C6"/>
    <w:rsid w:val="00FC13E9"/>
    <w:rsid w:val="00FC14CE"/>
    <w:rsid w:val="00FC18B7"/>
    <w:rsid w:val="00FC1916"/>
    <w:rsid w:val="00FC1AF7"/>
    <w:rsid w:val="00FC1B87"/>
    <w:rsid w:val="00FC1C64"/>
    <w:rsid w:val="00FC200F"/>
    <w:rsid w:val="00FC20A4"/>
    <w:rsid w:val="00FC2146"/>
    <w:rsid w:val="00FC21BC"/>
    <w:rsid w:val="00FC23B8"/>
    <w:rsid w:val="00FC2474"/>
    <w:rsid w:val="00FC25C2"/>
    <w:rsid w:val="00FC2614"/>
    <w:rsid w:val="00FC2753"/>
    <w:rsid w:val="00FC2CD1"/>
    <w:rsid w:val="00FC2D53"/>
    <w:rsid w:val="00FC317B"/>
    <w:rsid w:val="00FC31FF"/>
    <w:rsid w:val="00FC3398"/>
    <w:rsid w:val="00FC3522"/>
    <w:rsid w:val="00FC35FC"/>
    <w:rsid w:val="00FC37F0"/>
    <w:rsid w:val="00FC39A8"/>
    <w:rsid w:val="00FC3A5A"/>
    <w:rsid w:val="00FC3C34"/>
    <w:rsid w:val="00FC3D0D"/>
    <w:rsid w:val="00FC3EB7"/>
    <w:rsid w:val="00FC3F8F"/>
    <w:rsid w:val="00FC404A"/>
    <w:rsid w:val="00FC46D6"/>
    <w:rsid w:val="00FC46DC"/>
    <w:rsid w:val="00FC48E4"/>
    <w:rsid w:val="00FC4A03"/>
    <w:rsid w:val="00FC4AB4"/>
    <w:rsid w:val="00FC4BD8"/>
    <w:rsid w:val="00FC4C8F"/>
    <w:rsid w:val="00FC4CBC"/>
    <w:rsid w:val="00FC4E2C"/>
    <w:rsid w:val="00FC4ED7"/>
    <w:rsid w:val="00FC5030"/>
    <w:rsid w:val="00FC5160"/>
    <w:rsid w:val="00FC5229"/>
    <w:rsid w:val="00FC5329"/>
    <w:rsid w:val="00FC5422"/>
    <w:rsid w:val="00FC54F1"/>
    <w:rsid w:val="00FC54F8"/>
    <w:rsid w:val="00FC5638"/>
    <w:rsid w:val="00FC563D"/>
    <w:rsid w:val="00FC5753"/>
    <w:rsid w:val="00FC59E7"/>
    <w:rsid w:val="00FC5C61"/>
    <w:rsid w:val="00FC5DAD"/>
    <w:rsid w:val="00FC5F7B"/>
    <w:rsid w:val="00FC60C9"/>
    <w:rsid w:val="00FC60D9"/>
    <w:rsid w:val="00FC617F"/>
    <w:rsid w:val="00FC6382"/>
    <w:rsid w:val="00FC645F"/>
    <w:rsid w:val="00FC65F6"/>
    <w:rsid w:val="00FC6A8B"/>
    <w:rsid w:val="00FC6F29"/>
    <w:rsid w:val="00FC6F3A"/>
    <w:rsid w:val="00FC718D"/>
    <w:rsid w:val="00FC7223"/>
    <w:rsid w:val="00FC722B"/>
    <w:rsid w:val="00FC7238"/>
    <w:rsid w:val="00FC72DD"/>
    <w:rsid w:val="00FC762A"/>
    <w:rsid w:val="00FC77C0"/>
    <w:rsid w:val="00FC7D28"/>
    <w:rsid w:val="00FD006C"/>
    <w:rsid w:val="00FD00B7"/>
    <w:rsid w:val="00FD0178"/>
    <w:rsid w:val="00FD01E6"/>
    <w:rsid w:val="00FD0594"/>
    <w:rsid w:val="00FD06E3"/>
    <w:rsid w:val="00FD0A63"/>
    <w:rsid w:val="00FD0BD7"/>
    <w:rsid w:val="00FD1144"/>
    <w:rsid w:val="00FD11C9"/>
    <w:rsid w:val="00FD13A6"/>
    <w:rsid w:val="00FD1428"/>
    <w:rsid w:val="00FD1447"/>
    <w:rsid w:val="00FD161B"/>
    <w:rsid w:val="00FD1822"/>
    <w:rsid w:val="00FD1902"/>
    <w:rsid w:val="00FD1BDB"/>
    <w:rsid w:val="00FD1D25"/>
    <w:rsid w:val="00FD1D78"/>
    <w:rsid w:val="00FD1ECA"/>
    <w:rsid w:val="00FD1F88"/>
    <w:rsid w:val="00FD2206"/>
    <w:rsid w:val="00FD24D1"/>
    <w:rsid w:val="00FD26E9"/>
    <w:rsid w:val="00FD2937"/>
    <w:rsid w:val="00FD2B86"/>
    <w:rsid w:val="00FD2D11"/>
    <w:rsid w:val="00FD3336"/>
    <w:rsid w:val="00FD342A"/>
    <w:rsid w:val="00FD375B"/>
    <w:rsid w:val="00FD376D"/>
    <w:rsid w:val="00FD3AFE"/>
    <w:rsid w:val="00FD3BF5"/>
    <w:rsid w:val="00FD3D6B"/>
    <w:rsid w:val="00FD3F72"/>
    <w:rsid w:val="00FD403B"/>
    <w:rsid w:val="00FD4233"/>
    <w:rsid w:val="00FD44C7"/>
    <w:rsid w:val="00FD452C"/>
    <w:rsid w:val="00FD455C"/>
    <w:rsid w:val="00FD458C"/>
    <w:rsid w:val="00FD475F"/>
    <w:rsid w:val="00FD4999"/>
    <w:rsid w:val="00FD4A99"/>
    <w:rsid w:val="00FD4B5C"/>
    <w:rsid w:val="00FD4C56"/>
    <w:rsid w:val="00FD50B9"/>
    <w:rsid w:val="00FD5192"/>
    <w:rsid w:val="00FD53C0"/>
    <w:rsid w:val="00FD53ED"/>
    <w:rsid w:val="00FD56EB"/>
    <w:rsid w:val="00FD587E"/>
    <w:rsid w:val="00FD5A4A"/>
    <w:rsid w:val="00FD5CE9"/>
    <w:rsid w:val="00FD6012"/>
    <w:rsid w:val="00FD641F"/>
    <w:rsid w:val="00FD6979"/>
    <w:rsid w:val="00FD6A61"/>
    <w:rsid w:val="00FD6D06"/>
    <w:rsid w:val="00FD70C7"/>
    <w:rsid w:val="00FD711C"/>
    <w:rsid w:val="00FD72A7"/>
    <w:rsid w:val="00FD7309"/>
    <w:rsid w:val="00FD7451"/>
    <w:rsid w:val="00FD7811"/>
    <w:rsid w:val="00FD7837"/>
    <w:rsid w:val="00FD787D"/>
    <w:rsid w:val="00FD78F6"/>
    <w:rsid w:val="00FD793C"/>
    <w:rsid w:val="00FD7A6F"/>
    <w:rsid w:val="00FD7D37"/>
    <w:rsid w:val="00FD7E6A"/>
    <w:rsid w:val="00FE0069"/>
    <w:rsid w:val="00FE0468"/>
    <w:rsid w:val="00FE04E8"/>
    <w:rsid w:val="00FE0A0B"/>
    <w:rsid w:val="00FE0AF9"/>
    <w:rsid w:val="00FE0CE7"/>
    <w:rsid w:val="00FE1188"/>
    <w:rsid w:val="00FE12FB"/>
    <w:rsid w:val="00FE1880"/>
    <w:rsid w:val="00FE1FA8"/>
    <w:rsid w:val="00FE1FBE"/>
    <w:rsid w:val="00FE2121"/>
    <w:rsid w:val="00FE2145"/>
    <w:rsid w:val="00FE2458"/>
    <w:rsid w:val="00FE2542"/>
    <w:rsid w:val="00FE260A"/>
    <w:rsid w:val="00FE2626"/>
    <w:rsid w:val="00FE26A2"/>
    <w:rsid w:val="00FE26C3"/>
    <w:rsid w:val="00FE2BC2"/>
    <w:rsid w:val="00FE2C24"/>
    <w:rsid w:val="00FE2FB7"/>
    <w:rsid w:val="00FE33D1"/>
    <w:rsid w:val="00FE346B"/>
    <w:rsid w:val="00FE34BD"/>
    <w:rsid w:val="00FE38CE"/>
    <w:rsid w:val="00FE393C"/>
    <w:rsid w:val="00FE3E65"/>
    <w:rsid w:val="00FE3F54"/>
    <w:rsid w:val="00FE4489"/>
    <w:rsid w:val="00FE495B"/>
    <w:rsid w:val="00FE49D2"/>
    <w:rsid w:val="00FE4A36"/>
    <w:rsid w:val="00FE4B24"/>
    <w:rsid w:val="00FE4BE8"/>
    <w:rsid w:val="00FE4E48"/>
    <w:rsid w:val="00FE517A"/>
    <w:rsid w:val="00FE51EB"/>
    <w:rsid w:val="00FE528F"/>
    <w:rsid w:val="00FE5677"/>
    <w:rsid w:val="00FE57A6"/>
    <w:rsid w:val="00FE57F3"/>
    <w:rsid w:val="00FE594C"/>
    <w:rsid w:val="00FE59D4"/>
    <w:rsid w:val="00FE5D57"/>
    <w:rsid w:val="00FE5DEA"/>
    <w:rsid w:val="00FE5EBD"/>
    <w:rsid w:val="00FE5F61"/>
    <w:rsid w:val="00FE5F89"/>
    <w:rsid w:val="00FE6143"/>
    <w:rsid w:val="00FE6421"/>
    <w:rsid w:val="00FE6804"/>
    <w:rsid w:val="00FE6C60"/>
    <w:rsid w:val="00FE6D8A"/>
    <w:rsid w:val="00FE6DBE"/>
    <w:rsid w:val="00FE6E00"/>
    <w:rsid w:val="00FE6E43"/>
    <w:rsid w:val="00FE7514"/>
    <w:rsid w:val="00FE7594"/>
    <w:rsid w:val="00FE76B8"/>
    <w:rsid w:val="00FE773C"/>
    <w:rsid w:val="00FE777C"/>
    <w:rsid w:val="00FE7E10"/>
    <w:rsid w:val="00FE7E1A"/>
    <w:rsid w:val="00FF02D6"/>
    <w:rsid w:val="00FF03A9"/>
    <w:rsid w:val="00FF05D5"/>
    <w:rsid w:val="00FF06C3"/>
    <w:rsid w:val="00FF08CD"/>
    <w:rsid w:val="00FF0C67"/>
    <w:rsid w:val="00FF0E10"/>
    <w:rsid w:val="00FF0FB2"/>
    <w:rsid w:val="00FF14D3"/>
    <w:rsid w:val="00FF16A6"/>
    <w:rsid w:val="00FF173E"/>
    <w:rsid w:val="00FF18E7"/>
    <w:rsid w:val="00FF1FFF"/>
    <w:rsid w:val="00FF2488"/>
    <w:rsid w:val="00FF2984"/>
    <w:rsid w:val="00FF299D"/>
    <w:rsid w:val="00FF2AD4"/>
    <w:rsid w:val="00FF2C1A"/>
    <w:rsid w:val="00FF2C46"/>
    <w:rsid w:val="00FF2EED"/>
    <w:rsid w:val="00FF302A"/>
    <w:rsid w:val="00FF36E3"/>
    <w:rsid w:val="00FF37E5"/>
    <w:rsid w:val="00FF37EE"/>
    <w:rsid w:val="00FF3924"/>
    <w:rsid w:val="00FF3AFD"/>
    <w:rsid w:val="00FF41E8"/>
    <w:rsid w:val="00FF4454"/>
    <w:rsid w:val="00FF4491"/>
    <w:rsid w:val="00FF459A"/>
    <w:rsid w:val="00FF477A"/>
    <w:rsid w:val="00FF489C"/>
    <w:rsid w:val="00FF48A5"/>
    <w:rsid w:val="00FF4F72"/>
    <w:rsid w:val="00FF5088"/>
    <w:rsid w:val="00FF5090"/>
    <w:rsid w:val="00FF50F2"/>
    <w:rsid w:val="00FF5198"/>
    <w:rsid w:val="00FF530E"/>
    <w:rsid w:val="00FF5572"/>
    <w:rsid w:val="00FF5706"/>
    <w:rsid w:val="00FF573E"/>
    <w:rsid w:val="00FF577F"/>
    <w:rsid w:val="00FF57B8"/>
    <w:rsid w:val="00FF58BF"/>
    <w:rsid w:val="00FF5D47"/>
    <w:rsid w:val="00FF5F41"/>
    <w:rsid w:val="00FF601B"/>
    <w:rsid w:val="00FF6312"/>
    <w:rsid w:val="00FF68B5"/>
    <w:rsid w:val="00FF69AA"/>
    <w:rsid w:val="00FF6A9F"/>
    <w:rsid w:val="00FF6B3E"/>
    <w:rsid w:val="00FF6C17"/>
    <w:rsid w:val="00FF6D36"/>
    <w:rsid w:val="00FF6D5E"/>
    <w:rsid w:val="00FF6F06"/>
    <w:rsid w:val="00FF6F7E"/>
    <w:rsid w:val="00FF704D"/>
    <w:rsid w:val="00FF7067"/>
    <w:rsid w:val="00FF7165"/>
    <w:rsid w:val="00FF72AC"/>
    <w:rsid w:val="00FF73FE"/>
    <w:rsid w:val="00FF7452"/>
    <w:rsid w:val="00FF7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AAB4"/>
  <w15:chartTrackingRefBased/>
  <w15:docId w15:val="{D8A05D3A-04BE-41B9-8A5B-84B3365B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6255F"/>
  </w:style>
  <w:style w:type="paragraph" w:styleId="Testonormale">
    <w:name w:val="Plain Text"/>
    <w:basedOn w:val="Normale"/>
    <w:link w:val="TestonormaleCarattere"/>
    <w:uiPriority w:val="99"/>
    <w:unhideWhenUsed/>
    <w:rsid w:val="0063259E"/>
    <w:pPr>
      <w:jc w:val="left"/>
    </w:pPr>
    <w:rPr>
      <w:rFonts w:ascii="Consolas" w:hAnsi="Consolas"/>
      <w:sz w:val="21"/>
      <w:szCs w:val="21"/>
    </w:rPr>
  </w:style>
  <w:style w:type="character" w:customStyle="1" w:styleId="TestonormaleCarattere">
    <w:name w:val="Testo normale Carattere"/>
    <w:basedOn w:val="Carpredefinitoparagrafo"/>
    <w:link w:val="Testonormale"/>
    <w:uiPriority w:val="99"/>
    <w:rsid w:val="0063259E"/>
    <w:rPr>
      <w:rFonts w:ascii="Consolas" w:hAnsi="Consolas"/>
      <w:sz w:val="21"/>
      <w:szCs w:val="21"/>
    </w:rPr>
  </w:style>
  <w:style w:type="paragraph" w:styleId="Paragrafoelenco">
    <w:name w:val="List Paragraph"/>
    <w:basedOn w:val="Normale"/>
    <w:uiPriority w:val="34"/>
    <w:qFormat/>
    <w:rsid w:val="00BB1A15"/>
    <w:pPr>
      <w:ind w:left="720"/>
      <w:contextualSpacing/>
    </w:pPr>
  </w:style>
  <w:style w:type="paragraph" w:styleId="PreformattatoHTML">
    <w:name w:val="HTML Preformatted"/>
    <w:basedOn w:val="Normale"/>
    <w:link w:val="PreformattatoHTMLCarattere"/>
    <w:uiPriority w:val="99"/>
    <w:unhideWhenUsed/>
    <w:rsid w:val="00B5234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B52344"/>
    <w:rPr>
      <w:rFonts w:ascii="Consolas" w:hAnsi="Consolas" w:cs="Consolas"/>
      <w:sz w:val="20"/>
      <w:szCs w:val="20"/>
    </w:rPr>
  </w:style>
  <w:style w:type="character" w:customStyle="1" w:styleId="apple-converted-space">
    <w:name w:val="apple-converted-space"/>
    <w:basedOn w:val="Carpredefinitoparagrafo"/>
    <w:rsid w:val="00D474E3"/>
  </w:style>
  <w:style w:type="character" w:styleId="Enfasicorsivo">
    <w:name w:val="Emphasis"/>
    <w:basedOn w:val="Carpredefinitoparagrafo"/>
    <w:uiPriority w:val="20"/>
    <w:qFormat/>
    <w:rsid w:val="00500334"/>
    <w:rPr>
      <w:i/>
      <w:iCs/>
    </w:rPr>
  </w:style>
  <w:style w:type="paragraph" w:styleId="NormaleWeb">
    <w:name w:val="Normal (Web)"/>
    <w:basedOn w:val="Normale"/>
    <w:uiPriority w:val="99"/>
    <w:semiHidden/>
    <w:unhideWhenUsed/>
    <w:rsid w:val="003A6087"/>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A6087"/>
    <w:rPr>
      <w:b/>
      <w:bCs/>
    </w:rPr>
  </w:style>
  <w:style w:type="character" w:styleId="Collegamentoipertestuale">
    <w:name w:val="Hyperlink"/>
    <w:basedOn w:val="Carpredefinitoparagrafo"/>
    <w:uiPriority w:val="99"/>
    <w:unhideWhenUsed/>
    <w:rsid w:val="00DF2DD7"/>
    <w:rPr>
      <w:color w:val="0563C1" w:themeColor="hyperlink"/>
      <w:u w:val="single"/>
    </w:rPr>
  </w:style>
  <w:style w:type="character" w:styleId="Rimandocommento">
    <w:name w:val="annotation reference"/>
    <w:basedOn w:val="Carpredefinitoparagrafo"/>
    <w:uiPriority w:val="99"/>
    <w:semiHidden/>
    <w:unhideWhenUsed/>
    <w:rsid w:val="00551417"/>
    <w:rPr>
      <w:sz w:val="16"/>
      <w:szCs w:val="16"/>
    </w:rPr>
  </w:style>
  <w:style w:type="paragraph" w:styleId="Testocommento">
    <w:name w:val="annotation text"/>
    <w:basedOn w:val="Normale"/>
    <w:link w:val="TestocommentoCarattere"/>
    <w:uiPriority w:val="99"/>
    <w:semiHidden/>
    <w:unhideWhenUsed/>
    <w:rsid w:val="00551417"/>
    <w:rPr>
      <w:sz w:val="20"/>
      <w:szCs w:val="20"/>
    </w:rPr>
  </w:style>
  <w:style w:type="character" w:customStyle="1" w:styleId="TestocommentoCarattere">
    <w:name w:val="Testo commento Carattere"/>
    <w:basedOn w:val="Carpredefinitoparagrafo"/>
    <w:link w:val="Testocommento"/>
    <w:uiPriority w:val="99"/>
    <w:semiHidden/>
    <w:rsid w:val="00551417"/>
    <w:rPr>
      <w:sz w:val="20"/>
      <w:szCs w:val="20"/>
    </w:rPr>
  </w:style>
  <w:style w:type="paragraph" w:styleId="Soggettocommento">
    <w:name w:val="annotation subject"/>
    <w:basedOn w:val="Testocommento"/>
    <w:next w:val="Testocommento"/>
    <w:link w:val="SoggettocommentoCarattere"/>
    <w:uiPriority w:val="99"/>
    <w:semiHidden/>
    <w:unhideWhenUsed/>
    <w:rsid w:val="00551417"/>
    <w:rPr>
      <w:b/>
      <w:bCs/>
    </w:rPr>
  </w:style>
  <w:style w:type="character" w:customStyle="1" w:styleId="SoggettocommentoCarattere">
    <w:name w:val="Soggetto commento Carattere"/>
    <w:basedOn w:val="TestocommentoCarattere"/>
    <w:link w:val="Soggettocommento"/>
    <w:uiPriority w:val="99"/>
    <w:semiHidden/>
    <w:rsid w:val="00551417"/>
    <w:rPr>
      <w:b/>
      <w:bCs/>
      <w:sz w:val="20"/>
      <w:szCs w:val="20"/>
    </w:rPr>
  </w:style>
  <w:style w:type="paragraph" w:styleId="Testofumetto">
    <w:name w:val="Balloon Text"/>
    <w:basedOn w:val="Normale"/>
    <w:link w:val="TestofumettoCarattere"/>
    <w:uiPriority w:val="99"/>
    <w:semiHidden/>
    <w:unhideWhenUsed/>
    <w:rsid w:val="0055141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1417"/>
    <w:rPr>
      <w:rFonts w:ascii="Segoe UI" w:hAnsi="Segoe UI" w:cs="Segoe UI"/>
      <w:sz w:val="18"/>
      <w:szCs w:val="18"/>
    </w:rPr>
  </w:style>
  <w:style w:type="paragraph" w:styleId="Intestazione">
    <w:name w:val="header"/>
    <w:basedOn w:val="Normale"/>
    <w:link w:val="IntestazioneCarattere"/>
    <w:uiPriority w:val="99"/>
    <w:unhideWhenUsed/>
    <w:rsid w:val="00814DFD"/>
    <w:pPr>
      <w:tabs>
        <w:tab w:val="center" w:pos="4819"/>
        <w:tab w:val="right" w:pos="9638"/>
      </w:tabs>
    </w:pPr>
  </w:style>
  <w:style w:type="character" w:customStyle="1" w:styleId="IntestazioneCarattere">
    <w:name w:val="Intestazione Carattere"/>
    <w:basedOn w:val="Carpredefinitoparagrafo"/>
    <w:link w:val="Intestazione"/>
    <w:uiPriority w:val="99"/>
    <w:rsid w:val="00814DFD"/>
  </w:style>
  <w:style w:type="paragraph" w:styleId="Pidipagina">
    <w:name w:val="footer"/>
    <w:basedOn w:val="Normale"/>
    <w:link w:val="PidipaginaCarattere"/>
    <w:uiPriority w:val="99"/>
    <w:unhideWhenUsed/>
    <w:rsid w:val="00814DFD"/>
    <w:pPr>
      <w:tabs>
        <w:tab w:val="center" w:pos="4819"/>
        <w:tab w:val="right" w:pos="9638"/>
      </w:tabs>
    </w:pPr>
  </w:style>
  <w:style w:type="character" w:customStyle="1" w:styleId="PidipaginaCarattere">
    <w:name w:val="Piè di pagina Carattere"/>
    <w:basedOn w:val="Carpredefinitoparagrafo"/>
    <w:link w:val="Pidipagina"/>
    <w:uiPriority w:val="99"/>
    <w:rsid w:val="00814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5575">
      <w:bodyDiv w:val="1"/>
      <w:marLeft w:val="0"/>
      <w:marRight w:val="0"/>
      <w:marTop w:val="0"/>
      <w:marBottom w:val="0"/>
      <w:divBdr>
        <w:top w:val="none" w:sz="0" w:space="0" w:color="auto"/>
        <w:left w:val="none" w:sz="0" w:space="0" w:color="auto"/>
        <w:bottom w:val="none" w:sz="0" w:space="0" w:color="auto"/>
        <w:right w:val="none" w:sz="0" w:space="0" w:color="auto"/>
      </w:divBdr>
    </w:div>
    <w:div w:id="249194952">
      <w:bodyDiv w:val="1"/>
      <w:marLeft w:val="0"/>
      <w:marRight w:val="0"/>
      <w:marTop w:val="0"/>
      <w:marBottom w:val="0"/>
      <w:divBdr>
        <w:top w:val="none" w:sz="0" w:space="0" w:color="auto"/>
        <w:left w:val="none" w:sz="0" w:space="0" w:color="auto"/>
        <w:bottom w:val="none" w:sz="0" w:space="0" w:color="auto"/>
        <w:right w:val="none" w:sz="0" w:space="0" w:color="auto"/>
      </w:divBdr>
    </w:div>
    <w:div w:id="259799908">
      <w:bodyDiv w:val="1"/>
      <w:marLeft w:val="0"/>
      <w:marRight w:val="0"/>
      <w:marTop w:val="0"/>
      <w:marBottom w:val="0"/>
      <w:divBdr>
        <w:top w:val="none" w:sz="0" w:space="0" w:color="auto"/>
        <w:left w:val="none" w:sz="0" w:space="0" w:color="auto"/>
        <w:bottom w:val="none" w:sz="0" w:space="0" w:color="auto"/>
        <w:right w:val="none" w:sz="0" w:space="0" w:color="auto"/>
      </w:divBdr>
    </w:div>
    <w:div w:id="287510402">
      <w:bodyDiv w:val="1"/>
      <w:marLeft w:val="0"/>
      <w:marRight w:val="0"/>
      <w:marTop w:val="0"/>
      <w:marBottom w:val="0"/>
      <w:divBdr>
        <w:top w:val="none" w:sz="0" w:space="0" w:color="auto"/>
        <w:left w:val="none" w:sz="0" w:space="0" w:color="auto"/>
        <w:bottom w:val="none" w:sz="0" w:space="0" w:color="auto"/>
        <w:right w:val="none" w:sz="0" w:space="0" w:color="auto"/>
      </w:divBdr>
    </w:div>
    <w:div w:id="340662548">
      <w:bodyDiv w:val="1"/>
      <w:marLeft w:val="0"/>
      <w:marRight w:val="0"/>
      <w:marTop w:val="0"/>
      <w:marBottom w:val="0"/>
      <w:divBdr>
        <w:top w:val="none" w:sz="0" w:space="0" w:color="auto"/>
        <w:left w:val="none" w:sz="0" w:space="0" w:color="auto"/>
        <w:bottom w:val="none" w:sz="0" w:space="0" w:color="auto"/>
        <w:right w:val="none" w:sz="0" w:space="0" w:color="auto"/>
      </w:divBdr>
    </w:div>
    <w:div w:id="630094478">
      <w:bodyDiv w:val="1"/>
      <w:marLeft w:val="0"/>
      <w:marRight w:val="0"/>
      <w:marTop w:val="0"/>
      <w:marBottom w:val="0"/>
      <w:divBdr>
        <w:top w:val="none" w:sz="0" w:space="0" w:color="auto"/>
        <w:left w:val="none" w:sz="0" w:space="0" w:color="auto"/>
        <w:bottom w:val="none" w:sz="0" w:space="0" w:color="auto"/>
        <w:right w:val="none" w:sz="0" w:space="0" w:color="auto"/>
      </w:divBdr>
    </w:div>
    <w:div w:id="689380739">
      <w:bodyDiv w:val="1"/>
      <w:marLeft w:val="0"/>
      <w:marRight w:val="0"/>
      <w:marTop w:val="0"/>
      <w:marBottom w:val="0"/>
      <w:divBdr>
        <w:top w:val="none" w:sz="0" w:space="0" w:color="auto"/>
        <w:left w:val="none" w:sz="0" w:space="0" w:color="auto"/>
        <w:bottom w:val="none" w:sz="0" w:space="0" w:color="auto"/>
        <w:right w:val="none" w:sz="0" w:space="0" w:color="auto"/>
      </w:divBdr>
    </w:div>
    <w:div w:id="775322969">
      <w:bodyDiv w:val="1"/>
      <w:marLeft w:val="0"/>
      <w:marRight w:val="0"/>
      <w:marTop w:val="0"/>
      <w:marBottom w:val="0"/>
      <w:divBdr>
        <w:top w:val="none" w:sz="0" w:space="0" w:color="auto"/>
        <w:left w:val="none" w:sz="0" w:space="0" w:color="auto"/>
        <w:bottom w:val="none" w:sz="0" w:space="0" w:color="auto"/>
        <w:right w:val="none" w:sz="0" w:space="0" w:color="auto"/>
      </w:divBdr>
    </w:div>
    <w:div w:id="811366153">
      <w:bodyDiv w:val="1"/>
      <w:marLeft w:val="0"/>
      <w:marRight w:val="0"/>
      <w:marTop w:val="0"/>
      <w:marBottom w:val="0"/>
      <w:divBdr>
        <w:top w:val="none" w:sz="0" w:space="0" w:color="auto"/>
        <w:left w:val="none" w:sz="0" w:space="0" w:color="auto"/>
        <w:bottom w:val="none" w:sz="0" w:space="0" w:color="auto"/>
        <w:right w:val="none" w:sz="0" w:space="0" w:color="auto"/>
      </w:divBdr>
    </w:div>
    <w:div w:id="824783280">
      <w:bodyDiv w:val="1"/>
      <w:marLeft w:val="0"/>
      <w:marRight w:val="0"/>
      <w:marTop w:val="0"/>
      <w:marBottom w:val="0"/>
      <w:divBdr>
        <w:top w:val="none" w:sz="0" w:space="0" w:color="auto"/>
        <w:left w:val="none" w:sz="0" w:space="0" w:color="auto"/>
        <w:bottom w:val="none" w:sz="0" w:space="0" w:color="auto"/>
        <w:right w:val="none" w:sz="0" w:space="0" w:color="auto"/>
      </w:divBdr>
    </w:div>
    <w:div w:id="991256553">
      <w:bodyDiv w:val="1"/>
      <w:marLeft w:val="0"/>
      <w:marRight w:val="0"/>
      <w:marTop w:val="0"/>
      <w:marBottom w:val="0"/>
      <w:divBdr>
        <w:top w:val="none" w:sz="0" w:space="0" w:color="auto"/>
        <w:left w:val="none" w:sz="0" w:space="0" w:color="auto"/>
        <w:bottom w:val="none" w:sz="0" w:space="0" w:color="auto"/>
        <w:right w:val="none" w:sz="0" w:space="0" w:color="auto"/>
      </w:divBdr>
    </w:div>
    <w:div w:id="1303463541">
      <w:bodyDiv w:val="1"/>
      <w:marLeft w:val="0"/>
      <w:marRight w:val="0"/>
      <w:marTop w:val="0"/>
      <w:marBottom w:val="0"/>
      <w:divBdr>
        <w:top w:val="none" w:sz="0" w:space="0" w:color="auto"/>
        <w:left w:val="none" w:sz="0" w:space="0" w:color="auto"/>
        <w:bottom w:val="none" w:sz="0" w:space="0" w:color="auto"/>
        <w:right w:val="none" w:sz="0" w:space="0" w:color="auto"/>
      </w:divBdr>
    </w:div>
    <w:div w:id="1445687337">
      <w:bodyDiv w:val="1"/>
      <w:marLeft w:val="0"/>
      <w:marRight w:val="0"/>
      <w:marTop w:val="0"/>
      <w:marBottom w:val="0"/>
      <w:divBdr>
        <w:top w:val="none" w:sz="0" w:space="0" w:color="auto"/>
        <w:left w:val="none" w:sz="0" w:space="0" w:color="auto"/>
        <w:bottom w:val="none" w:sz="0" w:space="0" w:color="auto"/>
        <w:right w:val="none" w:sz="0" w:space="0" w:color="auto"/>
      </w:divBdr>
    </w:div>
    <w:div w:id="1456217415">
      <w:bodyDiv w:val="1"/>
      <w:marLeft w:val="0"/>
      <w:marRight w:val="0"/>
      <w:marTop w:val="0"/>
      <w:marBottom w:val="0"/>
      <w:divBdr>
        <w:top w:val="none" w:sz="0" w:space="0" w:color="auto"/>
        <w:left w:val="none" w:sz="0" w:space="0" w:color="auto"/>
        <w:bottom w:val="none" w:sz="0" w:space="0" w:color="auto"/>
        <w:right w:val="none" w:sz="0" w:space="0" w:color="auto"/>
      </w:divBdr>
    </w:div>
    <w:div w:id="1574849990">
      <w:bodyDiv w:val="1"/>
      <w:marLeft w:val="0"/>
      <w:marRight w:val="0"/>
      <w:marTop w:val="0"/>
      <w:marBottom w:val="0"/>
      <w:divBdr>
        <w:top w:val="none" w:sz="0" w:space="0" w:color="auto"/>
        <w:left w:val="none" w:sz="0" w:space="0" w:color="auto"/>
        <w:bottom w:val="none" w:sz="0" w:space="0" w:color="auto"/>
        <w:right w:val="none" w:sz="0" w:space="0" w:color="auto"/>
      </w:divBdr>
    </w:div>
    <w:div w:id="1712532418">
      <w:bodyDiv w:val="1"/>
      <w:marLeft w:val="0"/>
      <w:marRight w:val="0"/>
      <w:marTop w:val="0"/>
      <w:marBottom w:val="0"/>
      <w:divBdr>
        <w:top w:val="none" w:sz="0" w:space="0" w:color="auto"/>
        <w:left w:val="none" w:sz="0" w:space="0" w:color="auto"/>
        <w:bottom w:val="none" w:sz="0" w:space="0" w:color="auto"/>
        <w:right w:val="none" w:sz="0" w:space="0" w:color="auto"/>
      </w:divBdr>
    </w:div>
    <w:div w:id="1886679578">
      <w:bodyDiv w:val="1"/>
      <w:marLeft w:val="0"/>
      <w:marRight w:val="0"/>
      <w:marTop w:val="0"/>
      <w:marBottom w:val="0"/>
      <w:divBdr>
        <w:top w:val="none" w:sz="0" w:space="0" w:color="auto"/>
        <w:left w:val="none" w:sz="0" w:space="0" w:color="auto"/>
        <w:bottom w:val="none" w:sz="0" w:space="0" w:color="auto"/>
        <w:right w:val="none" w:sz="0" w:space="0" w:color="auto"/>
      </w:divBdr>
    </w:div>
    <w:div w:id="2056269957">
      <w:bodyDiv w:val="1"/>
      <w:marLeft w:val="0"/>
      <w:marRight w:val="0"/>
      <w:marTop w:val="0"/>
      <w:marBottom w:val="0"/>
      <w:divBdr>
        <w:top w:val="none" w:sz="0" w:space="0" w:color="auto"/>
        <w:left w:val="none" w:sz="0" w:space="0" w:color="auto"/>
        <w:bottom w:val="none" w:sz="0" w:space="0" w:color="auto"/>
        <w:right w:val="none" w:sz="0" w:space="0" w:color="auto"/>
      </w:divBdr>
    </w:div>
    <w:div w:id="20772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A676-338B-414C-A94E-BF3C291A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103935</TotalTime>
  <Pages>73</Pages>
  <Words>31417</Words>
  <Characters>179079</Characters>
  <Application>Microsoft Office Word</Application>
  <DocSecurity>0</DocSecurity>
  <Lines>1492</Lines>
  <Paragraphs>420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freddy</dc:creator>
  <cp:keywords/>
  <dc:description/>
  <cp:lastModifiedBy>utente</cp:lastModifiedBy>
  <cp:revision>16546</cp:revision>
  <dcterms:created xsi:type="dcterms:W3CDTF">2015-08-06T08:55:00Z</dcterms:created>
  <dcterms:modified xsi:type="dcterms:W3CDTF">2017-11-05T09:34:00Z</dcterms:modified>
</cp:coreProperties>
</file>